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AD" w:rsidRDefault="00F454AD" w:rsidP="00F454AD">
      <w:pPr>
        <w:pStyle w:val="Style5"/>
        <w:widowControl/>
        <w:tabs>
          <w:tab w:val="left" w:leader="underscore" w:pos="2153"/>
        </w:tabs>
        <w:spacing w:before="50" w:line="281" w:lineRule="exact"/>
        <w:ind w:right="122"/>
        <w:jc w:val="right"/>
        <w:rPr>
          <w:rStyle w:val="FontStyle42"/>
          <w:sz w:val="24"/>
          <w:szCs w:val="24"/>
        </w:rPr>
      </w:pPr>
      <w:r>
        <w:rPr>
          <w:rStyle w:val="FontStyle42"/>
          <w:sz w:val="24"/>
          <w:szCs w:val="24"/>
        </w:rPr>
        <w:t>Приложение №1</w:t>
      </w:r>
    </w:p>
    <w:p w:rsidR="00F454AD" w:rsidRDefault="00F454AD" w:rsidP="00F454AD">
      <w:pPr>
        <w:pStyle w:val="Style5"/>
        <w:widowControl/>
        <w:tabs>
          <w:tab w:val="left" w:leader="underscore" w:pos="2153"/>
        </w:tabs>
        <w:spacing w:before="50" w:line="281" w:lineRule="exact"/>
        <w:ind w:right="122"/>
        <w:jc w:val="right"/>
        <w:rPr>
          <w:rStyle w:val="FontStyle42"/>
          <w:sz w:val="24"/>
          <w:szCs w:val="24"/>
        </w:rPr>
      </w:pPr>
      <w:r>
        <w:rPr>
          <w:rStyle w:val="FontStyle42"/>
          <w:sz w:val="24"/>
          <w:szCs w:val="24"/>
        </w:rPr>
        <w:t>к Документации</w:t>
      </w:r>
    </w:p>
    <w:p w:rsidR="00F454AD" w:rsidRDefault="00F454AD" w:rsidP="00F454AD">
      <w:pPr>
        <w:pStyle w:val="Style5"/>
        <w:widowControl/>
        <w:tabs>
          <w:tab w:val="left" w:leader="underscore" w:pos="2153"/>
        </w:tabs>
        <w:spacing w:before="50" w:line="281" w:lineRule="exact"/>
        <w:ind w:right="122"/>
        <w:jc w:val="right"/>
        <w:rPr>
          <w:rStyle w:val="FontStyle42"/>
          <w:sz w:val="24"/>
          <w:szCs w:val="24"/>
        </w:rPr>
      </w:pPr>
    </w:p>
    <w:p w:rsidR="00F27C62" w:rsidRPr="00DF416C" w:rsidRDefault="00A70516">
      <w:pPr>
        <w:pStyle w:val="Style5"/>
        <w:widowControl/>
        <w:tabs>
          <w:tab w:val="left" w:leader="underscore" w:pos="2153"/>
        </w:tabs>
        <w:spacing w:before="50" w:line="281" w:lineRule="exact"/>
        <w:ind w:right="122"/>
        <w:jc w:val="center"/>
        <w:rPr>
          <w:rStyle w:val="FontStyle42"/>
          <w:sz w:val="24"/>
          <w:szCs w:val="24"/>
        </w:rPr>
      </w:pPr>
      <w:r w:rsidRPr="00DF416C">
        <w:rPr>
          <w:rStyle w:val="FontStyle42"/>
          <w:sz w:val="24"/>
          <w:szCs w:val="24"/>
        </w:rPr>
        <w:t>ДОГОВОР №</w:t>
      </w:r>
      <w:r w:rsidRPr="00DF416C">
        <w:rPr>
          <w:rStyle w:val="FontStyle42"/>
          <w:sz w:val="24"/>
          <w:szCs w:val="24"/>
        </w:rPr>
        <w:tab/>
      </w:r>
    </w:p>
    <w:p w:rsidR="00F27C62" w:rsidRPr="00DF416C" w:rsidRDefault="00A70516">
      <w:pPr>
        <w:pStyle w:val="Style2"/>
        <w:widowControl/>
        <w:ind w:left="2066" w:right="2196"/>
        <w:rPr>
          <w:rStyle w:val="FontStyle42"/>
          <w:sz w:val="24"/>
          <w:szCs w:val="24"/>
        </w:rPr>
      </w:pPr>
      <w:r w:rsidRPr="00DF416C">
        <w:rPr>
          <w:rStyle w:val="FontStyle42"/>
          <w:sz w:val="24"/>
          <w:szCs w:val="24"/>
        </w:rPr>
        <w:t>купли-продажи недвижимости нежилого назначения (с земельным участком)</w:t>
      </w:r>
    </w:p>
    <w:p w:rsidR="00F27C62" w:rsidRPr="00DF416C" w:rsidRDefault="00A70516" w:rsidP="0076634C">
      <w:pPr>
        <w:pStyle w:val="Style3"/>
        <w:widowControl/>
        <w:tabs>
          <w:tab w:val="left" w:pos="6663"/>
          <w:tab w:val="left" w:leader="underscore" w:pos="8364"/>
          <w:tab w:val="left" w:leader="underscore" w:pos="9310"/>
        </w:tabs>
        <w:spacing w:before="96"/>
      </w:pPr>
      <w:r w:rsidRPr="00DF416C">
        <w:rPr>
          <w:rStyle w:val="FontStyle43"/>
          <w:sz w:val="24"/>
          <w:szCs w:val="24"/>
        </w:rPr>
        <w:t>г. Петрозаводск</w:t>
      </w:r>
      <w:r w:rsidRPr="00DF416C">
        <w:rPr>
          <w:rStyle w:val="FontStyle43"/>
          <w:sz w:val="24"/>
          <w:szCs w:val="24"/>
        </w:rPr>
        <w:tab/>
        <w:t>«   »</w:t>
      </w:r>
      <w:r w:rsidRPr="00DF416C">
        <w:rPr>
          <w:rStyle w:val="FontStyle43"/>
          <w:sz w:val="24"/>
          <w:szCs w:val="24"/>
        </w:rPr>
        <w:tab/>
        <w:t>20</w:t>
      </w:r>
      <w:r w:rsidR="0076634C">
        <w:rPr>
          <w:rStyle w:val="FontStyle43"/>
          <w:sz w:val="24"/>
          <w:szCs w:val="24"/>
        </w:rPr>
        <w:t xml:space="preserve">     </w:t>
      </w:r>
      <w:r w:rsidRPr="00DF416C">
        <w:rPr>
          <w:rStyle w:val="FontStyle43"/>
          <w:sz w:val="24"/>
          <w:szCs w:val="24"/>
        </w:rPr>
        <w:t>г.</w:t>
      </w:r>
    </w:p>
    <w:p w:rsidR="00F27C62" w:rsidRPr="00DF416C" w:rsidRDefault="00A70516">
      <w:pPr>
        <w:pStyle w:val="Style4"/>
        <w:widowControl/>
        <w:spacing w:before="34" w:line="274" w:lineRule="exact"/>
        <w:ind w:right="94"/>
        <w:rPr>
          <w:rStyle w:val="FontStyle43"/>
          <w:sz w:val="24"/>
          <w:szCs w:val="24"/>
        </w:rPr>
      </w:pPr>
      <w:proofErr w:type="gramStart"/>
      <w:r w:rsidRPr="00DF416C">
        <w:rPr>
          <w:rStyle w:val="FontStyle42"/>
          <w:sz w:val="24"/>
          <w:szCs w:val="24"/>
        </w:rPr>
        <w:t xml:space="preserve">Публичное акционерное общество «Сбербанк России», </w:t>
      </w:r>
      <w:r w:rsidRPr="00DF416C">
        <w:rPr>
          <w:rStyle w:val="FontStyle43"/>
          <w:sz w:val="24"/>
          <w:szCs w:val="24"/>
        </w:rPr>
        <w:t xml:space="preserve">сокращенное наименование ПАО Сбербанк, именуемое в дальнейшем </w:t>
      </w:r>
      <w:r w:rsidRPr="00DF416C">
        <w:rPr>
          <w:rStyle w:val="FontStyle42"/>
          <w:sz w:val="24"/>
          <w:szCs w:val="24"/>
        </w:rPr>
        <w:t xml:space="preserve">"Продавец", </w:t>
      </w:r>
      <w:r w:rsidRPr="00DF416C">
        <w:rPr>
          <w:rStyle w:val="FontStyle43"/>
          <w:sz w:val="24"/>
          <w:szCs w:val="24"/>
        </w:rPr>
        <w:t xml:space="preserve">в лице Заместителя управляющего Карельским отделением № 8628 ПАО Сбербанк Карпухиной Ольги Викторовны, действующего на основании Устава ПАО Сбербанк, Положения о филиале Публичного акционерного общества «Сбербанк России» - Карельском отделении №8628 и доверенности № 9-ДГ-37/372 от 21.01.2016г., с одной стороны, и </w:t>
      </w:r>
      <w:r w:rsidRPr="00DF416C">
        <w:rPr>
          <w:rStyle w:val="FontStyle42"/>
          <w:sz w:val="24"/>
          <w:szCs w:val="24"/>
        </w:rPr>
        <w:t xml:space="preserve">Акционерное общество «ТНС </w:t>
      </w:r>
      <w:proofErr w:type="spellStart"/>
      <w:r w:rsidRPr="00DF416C">
        <w:rPr>
          <w:rStyle w:val="FontStyle42"/>
          <w:sz w:val="24"/>
          <w:szCs w:val="24"/>
        </w:rPr>
        <w:t>энерго</w:t>
      </w:r>
      <w:proofErr w:type="spellEnd"/>
      <w:r w:rsidRPr="00DF416C">
        <w:rPr>
          <w:rStyle w:val="FontStyle42"/>
          <w:sz w:val="24"/>
          <w:szCs w:val="24"/>
        </w:rPr>
        <w:t xml:space="preserve"> Карелия», </w:t>
      </w:r>
      <w:r w:rsidRPr="00DF416C">
        <w:rPr>
          <w:rStyle w:val="FontStyle43"/>
          <w:sz w:val="24"/>
          <w:szCs w:val="24"/>
        </w:rPr>
        <w:t>сокращенное наименование</w:t>
      </w:r>
      <w:proofErr w:type="gramEnd"/>
      <w:r w:rsidRPr="00DF416C">
        <w:rPr>
          <w:rStyle w:val="FontStyle43"/>
          <w:sz w:val="24"/>
          <w:szCs w:val="24"/>
        </w:rPr>
        <w:t xml:space="preserve"> </w:t>
      </w:r>
      <w:proofErr w:type="gramStart"/>
      <w:r w:rsidRPr="00DF416C">
        <w:rPr>
          <w:rStyle w:val="FontStyle43"/>
          <w:sz w:val="24"/>
          <w:szCs w:val="24"/>
        </w:rPr>
        <w:t xml:space="preserve">АО «ТНС </w:t>
      </w:r>
      <w:proofErr w:type="spellStart"/>
      <w:r w:rsidRPr="00DF416C">
        <w:rPr>
          <w:rStyle w:val="FontStyle43"/>
          <w:sz w:val="24"/>
          <w:szCs w:val="24"/>
        </w:rPr>
        <w:t>энерго</w:t>
      </w:r>
      <w:proofErr w:type="spellEnd"/>
      <w:r w:rsidRPr="00DF416C">
        <w:rPr>
          <w:rStyle w:val="FontStyle43"/>
          <w:sz w:val="24"/>
          <w:szCs w:val="24"/>
        </w:rPr>
        <w:t xml:space="preserve"> Карелия», именуемое в дальнейшем </w:t>
      </w:r>
      <w:r w:rsidRPr="00DF416C">
        <w:rPr>
          <w:rStyle w:val="FontStyle42"/>
          <w:sz w:val="24"/>
          <w:szCs w:val="24"/>
        </w:rPr>
        <w:t xml:space="preserve">"Покупатель", </w:t>
      </w:r>
      <w:r w:rsidRPr="00DF416C">
        <w:rPr>
          <w:rStyle w:val="FontStyle43"/>
          <w:sz w:val="24"/>
          <w:szCs w:val="24"/>
        </w:rPr>
        <w:t xml:space="preserve">в лице Заместителя генерального директора ПАО ГК «ТНС </w:t>
      </w:r>
      <w:proofErr w:type="spellStart"/>
      <w:r w:rsidRPr="00DF416C">
        <w:rPr>
          <w:rStyle w:val="FontStyle43"/>
          <w:sz w:val="24"/>
          <w:szCs w:val="24"/>
        </w:rPr>
        <w:t>энерго</w:t>
      </w:r>
      <w:proofErr w:type="spellEnd"/>
      <w:r w:rsidRPr="00DF416C">
        <w:rPr>
          <w:rStyle w:val="FontStyle43"/>
          <w:sz w:val="24"/>
          <w:szCs w:val="24"/>
        </w:rPr>
        <w:t>» -</w:t>
      </w:r>
      <w:r w:rsidR="00866BC6" w:rsidRPr="00866BC6">
        <w:rPr>
          <w:rStyle w:val="FontStyle43"/>
          <w:sz w:val="24"/>
          <w:szCs w:val="24"/>
        </w:rPr>
        <w:t xml:space="preserve"> </w:t>
      </w:r>
      <w:r w:rsidRPr="00DF416C">
        <w:rPr>
          <w:rStyle w:val="FontStyle43"/>
          <w:sz w:val="24"/>
          <w:szCs w:val="24"/>
        </w:rPr>
        <w:t xml:space="preserve">управляющего директора АО «ТНС </w:t>
      </w:r>
      <w:proofErr w:type="spellStart"/>
      <w:r w:rsidRPr="00DF416C">
        <w:rPr>
          <w:rStyle w:val="FontStyle43"/>
          <w:sz w:val="24"/>
          <w:szCs w:val="24"/>
        </w:rPr>
        <w:t>энерго</w:t>
      </w:r>
      <w:proofErr w:type="spellEnd"/>
      <w:r w:rsidRPr="00DF416C">
        <w:rPr>
          <w:rStyle w:val="FontStyle43"/>
          <w:sz w:val="24"/>
          <w:szCs w:val="24"/>
        </w:rPr>
        <w:t xml:space="preserve"> Карелия» Доценко Олега Михайловича, действующего на основании доверенности от 06.07.2015г., с другой стороны, совместно именуемые далее "Стороны", а каждая по отдельности "Сторона", заключили настоящий договор (далее - Договор) о нижеследующем:</w:t>
      </w:r>
      <w:proofErr w:type="gramEnd"/>
    </w:p>
    <w:p w:rsidR="00F27C62" w:rsidRPr="00DF416C" w:rsidRDefault="00A70516" w:rsidP="005D5CA1">
      <w:pPr>
        <w:pStyle w:val="Style5"/>
        <w:widowControl/>
        <w:spacing w:before="110"/>
        <w:ind w:left="3931"/>
      </w:pPr>
      <w:r w:rsidRPr="00DF416C">
        <w:rPr>
          <w:rStyle w:val="FontStyle44"/>
          <w:sz w:val="24"/>
          <w:szCs w:val="24"/>
        </w:rPr>
        <w:t xml:space="preserve">1. </w:t>
      </w:r>
      <w:r w:rsidRPr="00DF416C">
        <w:rPr>
          <w:rStyle w:val="FontStyle42"/>
          <w:sz w:val="24"/>
          <w:szCs w:val="24"/>
        </w:rPr>
        <w:t>ПРЕДМЕТ ДОГОВОРА</w:t>
      </w:r>
    </w:p>
    <w:p w:rsidR="00F27C62" w:rsidRPr="00DF416C" w:rsidRDefault="00A70516">
      <w:pPr>
        <w:pStyle w:val="Style4"/>
        <w:widowControl/>
        <w:spacing w:before="34" w:line="274" w:lineRule="exact"/>
        <w:ind w:firstLine="720"/>
        <w:rPr>
          <w:rStyle w:val="FontStyle43"/>
          <w:sz w:val="24"/>
          <w:szCs w:val="24"/>
        </w:rPr>
      </w:pPr>
      <w:r w:rsidRPr="00DF416C">
        <w:rPr>
          <w:rStyle w:val="FontStyle43"/>
          <w:sz w:val="24"/>
          <w:szCs w:val="24"/>
        </w:rPr>
        <w:t>1.1. Продавец обязуется передать в собственность Покупателя, а Покупатель принять и оплатить следующее недвижимое имущество (далее - «Имущество»):</w:t>
      </w:r>
    </w:p>
    <w:p w:rsidR="00F27C62" w:rsidRPr="00DF416C" w:rsidRDefault="00A70516">
      <w:pPr>
        <w:pStyle w:val="Style6"/>
        <w:widowControl/>
        <w:tabs>
          <w:tab w:val="left" w:pos="1462"/>
        </w:tabs>
        <w:rPr>
          <w:rStyle w:val="FontStyle43"/>
          <w:sz w:val="24"/>
          <w:szCs w:val="24"/>
        </w:rPr>
      </w:pPr>
      <w:r w:rsidRPr="00DF416C">
        <w:rPr>
          <w:rStyle w:val="FontStyle43"/>
          <w:sz w:val="24"/>
          <w:szCs w:val="24"/>
        </w:rPr>
        <w:t xml:space="preserve">1.1.1.Помещение №11, на </w:t>
      </w:r>
      <w:r w:rsidRPr="00DF416C">
        <w:rPr>
          <w:rStyle w:val="FontStyle42"/>
          <w:b w:val="0"/>
          <w:sz w:val="24"/>
          <w:szCs w:val="24"/>
        </w:rPr>
        <w:t>1</w:t>
      </w:r>
      <w:r w:rsidRPr="00DF416C">
        <w:rPr>
          <w:rStyle w:val="FontStyle42"/>
          <w:sz w:val="24"/>
          <w:szCs w:val="24"/>
        </w:rPr>
        <w:t xml:space="preserve"> </w:t>
      </w:r>
      <w:r w:rsidRPr="00DF416C">
        <w:rPr>
          <w:rStyle w:val="FontStyle43"/>
          <w:sz w:val="24"/>
          <w:szCs w:val="24"/>
        </w:rPr>
        <w:t xml:space="preserve">этаже, общей площадью 70,9 </w:t>
      </w:r>
      <w:proofErr w:type="spellStart"/>
      <w:r w:rsidRPr="00DF416C">
        <w:rPr>
          <w:rStyle w:val="FontStyle43"/>
          <w:sz w:val="24"/>
          <w:szCs w:val="24"/>
        </w:rPr>
        <w:t>кв</w:t>
      </w:r>
      <w:proofErr w:type="gramStart"/>
      <w:r w:rsidRPr="00DF416C">
        <w:rPr>
          <w:rStyle w:val="FontStyle43"/>
          <w:sz w:val="24"/>
          <w:szCs w:val="24"/>
        </w:rPr>
        <w:t>.м</w:t>
      </w:r>
      <w:proofErr w:type="spellEnd"/>
      <w:proofErr w:type="gramEnd"/>
      <w:r w:rsidRPr="00DF416C">
        <w:rPr>
          <w:rStyle w:val="FontStyle43"/>
          <w:sz w:val="24"/>
          <w:szCs w:val="24"/>
        </w:rPr>
        <w:t xml:space="preserve"> (далее - «Объект»),</w:t>
      </w:r>
      <w:r w:rsidRPr="00DF416C">
        <w:rPr>
          <w:rStyle w:val="FontStyle43"/>
          <w:sz w:val="24"/>
          <w:szCs w:val="24"/>
        </w:rPr>
        <w:br/>
        <w:t>образованное путем раздела принадлежащего на праве собственности Продавцу нежилого</w:t>
      </w:r>
      <w:r w:rsidRPr="00DF416C">
        <w:rPr>
          <w:rStyle w:val="FontStyle43"/>
          <w:sz w:val="24"/>
          <w:szCs w:val="24"/>
        </w:rPr>
        <w:br/>
        <w:t xml:space="preserve">помещения общей площадью </w:t>
      </w:r>
      <w:r w:rsidRPr="004F24AD">
        <w:rPr>
          <w:rStyle w:val="FontStyle43"/>
          <w:sz w:val="24"/>
          <w:szCs w:val="24"/>
        </w:rPr>
        <w:t>264</w:t>
      </w:r>
      <w:r w:rsidRPr="004F24AD">
        <w:rPr>
          <w:rStyle w:val="FontStyle42"/>
          <w:sz w:val="24"/>
          <w:szCs w:val="24"/>
        </w:rPr>
        <w:t>,</w:t>
      </w:r>
      <w:r w:rsidRPr="004F24AD">
        <w:rPr>
          <w:rStyle w:val="FontStyle42"/>
          <w:b w:val="0"/>
          <w:sz w:val="24"/>
          <w:szCs w:val="24"/>
        </w:rPr>
        <w:t>1</w:t>
      </w:r>
      <w:r w:rsidRPr="004F24AD">
        <w:rPr>
          <w:rStyle w:val="FontStyle42"/>
          <w:sz w:val="24"/>
          <w:szCs w:val="24"/>
        </w:rPr>
        <w:t xml:space="preserve"> </w:t>
      </w:r>
      <w:proofErr w:type="spellStart"/>
      <w:r w:rsidRPr="004F24AD">
        <w:rPr>
          <w:rStyle w:val="FontStyle43"/>
          <w:sz w:val="24"/>
          <w:szCs w:val="24"/>
        </w:rPr>
        <w:t>кв.м</w:t>
      </w:r>
      <w:proofErr w:type="spellEnd"/>
      <w:r w:rsidRPr="00DF416C">
        <w:rPr>
          <w:rStyle w:val="FontStyle43"/>
          <w:sz w:val="24"/>
          <w:szCs w:val="24"/>
        </w:rPr>
        <w:t xml:space="preserve">, расположенного по адресу: Республика Карелия, </w:t>
      </w:r>
      <w:r w:rsidR="005D5CA1">
        <w:rPr>
          <w:rStyle w:val="FontStyle43"/>
          <w:sz w:val="24"/>
          <w:szCs w:val="24"/>
        </w:rPr>
        <w:t xml:space="preserve">              </w:t>
      </w:r>
      <w:proofErr w:type="spellStart"/>
      <w:r w:rsidRPr="00DF416C">
        <w:rPr>
          <w:rStyle w:val="FontStyle43"/>
          <w:sz w:val="24"/>
          <w:szCs w:val="24"/>
        </w:rPr>
        <w:t>г</w:t>
      </w:r>
      <w:proofErr w:type="gramStart"/>
      <w:r w:rsidRPr="00DF416C">
        <w:rPr>
          <w:rStyle w:val="FontStyle43"/>
          <w:sz w:val="24"/>
          <w:szCs w:val="24"/>
        </w:rPr>
        <w:t>.О</w:t>
      </w:r>
      <w:proofErr w:type="gramEnd"/>
      <w:r w:rsidRPr="00DF416C">
        <w:rPr>
          <w:rStyle w:val="FontStyle43"/>
          <w:sz w:val="24"/>
          <w:szCs w:val="24"/>
        </w:rPr>
        <w:t>лонец</w:t>
      </w:r>
      <w:proofErr w:type="spellEnd"/>
      <w:r w:rsidRPr="00DF416C">
        <w:rPr>
          <w:rStyle w:val="FontStyle43"/>
          <w:sz w:val="24"/>
          <w:szCs w:val="24"/>
        </w:rPr>
        <w:t xml:space="preserve">, ул. Урицкого, </w:t>
      </w:r>
      <w:r w:rsidRPr="00DF416C">
        <w:rPr>
          <w:rStyle w:val="FontStyle49"/>
          <w:sz w:val="24"/>
          <w:szCs w:val="24"/>
        </w:rPr>
        <w:t>д</w:t>
      </w:r>
      <w:r w:rsidRPr="00DF416C">
        <w:rPr>
          <w:rStyle w:val="FontStyle43"/>
          <w:sz w:val="24"/>
          <w:szCs w:val="24"/>
        </w:rPr>
        <w:t>.15-А, помещение 2-Н (далее - Нежилое помещение).</w:t>
      </w:r>
    </w:p>
    <w:p w:rsidR="00F27C62" w:rsidRPr="00DF416C" w:rsidRDefault="00A70516" w:rsidP="00866BC6">
      <w:pPr>
        <w:pStyle w:val="Style4"/>
        <w:widowControl/>
        <w:spacing w:line="240" w:lineRule="auto"/>
        <w:ind w:firstLine="0"/>
        <w:jc w:val="left"/>
        <w:rPr>
          <w:rStyle w:val="FontStyle43"/>
          <w:sz w:val="24"/>
          <w:szCs w:val="24"/>
        </w:rPr>
      </w:pPr>
      <w:r w:rsidRPr="00DF416C">
        <w:rPr>
          <w:rStyle w:val="FontStyle43"/>
          <w:sz w:val="24"/>
          <w:szCs w:val="24"/>
          <w:u w:val="single"/>
        </w:rPr>
        <w:t>Кадастровый/</w:t>
      </w:r>
      <w:r w:rsidRPr="00DF416C">
        <w:rPr>
          <w:rStyle w:val="FontStyle43"/>
          <w:sz w:val="24"/>
          <w:szCs w:val="24"/>
        </w:rPr>
        <w:t>условный номер Объекта: №10:14:0010302:348.</w:t>
      </w:r>
    </w:p>
    <w:p w:rsidR="00F27C62" w:rsidRPr="00DF416C" w:rsidRDefault="00A70516" w:rsidP="00866BC6">
      <w:pPr>
        <w:pStyle w:val="Style4"/>
        <w:widowControl/>
        <w:spacing w:line="240" w:lineRule="auto"/>
        <w:ind w:firstLine="0"/>
        <w:jc w:val="left"/>
        <w:rPr>
          <w:rStyle w:val="FontStyle43"/>
          <w:sz w:val="24"/>
          <w:szCs w:val="24"/>
        </w:rPr>
      </w:pPr>
      <w:r w:rsidRPr="00DF416C">
        <w:rPr>
          <w:rStyle w:val="FontStyle43"/>
          <w:sz w:val="24"/>
          <w:szCs w:val="24"/>
        </w:rPr>
        <w:t xml:space="preserve">Объект расположен по адресу: Республика Карелия, г. Олонец, ул. Урицкого, </w:t>
      </w:r>
      <w:r w:rsidRPr="00DF416C">
        <w:rPr>
          <w:rStyle w:val="FontStyle49"/>
          <w:sz w:val="24"/>
          <w:szCs w:val="24"/>
        </w:rPr>
        <w:t>д</w:t>
      </w:r>
      <w:r w:rsidRPr="00DF416C">
        <w:rPr>
          <w:rStyle w:val="FontStyle43"/>
          <w:sz w:val="24"/>
          <w:szCs w:val="24"/>
        </w:rPr>
        <w:t>.15-А.</w:t>
      </w:r>
    </w:p>
    <w:p w:rsidR="00F27C62" w:rsidRPr="00DF416C" w:rsidRDefault="00A70516">
      <w:pPr>
        <w:pStyle w:val="Style4"/>
        <w:widowControl/>
        <w:spacing w:line="274" w:lineRule="exact"/>
        <w:ind w:firstLine="691"/>
        <w:rPr>
          <w:rStyle w:val="FontStyle43"/>
          <w:sz w:val="24"/>
          <w:szCs w:val="24"/>
        </w:rPr>
      </w:pPr>
      <w:r w:rsidRPr="00DF416C">
        <w:rPr>
          <w:rStyle w:val="FontStyle43"/>
          <w:sz w:val="24"/>
          <w:szCs w:val="24"/>
        </w:rPr>
        <w:t xml:space="preserve">Характеристики Объекта приведены также в кадастровом паспорте помещения, </w:t>
      </w:r>
      <w:proofErr w:type="gramStart"/>
      <w:r w:rsidRPr="00DF416C">
        <w:rPr>
          <w:rStyle w:val="FontStyle43"/>
          <w:sz w:val="24"/>
          <w:szCs w:val="24"/>
        </w:rPr>
        <w:t>выданном Филиалом ФГБУ «Федеральной кадастровой палатой Федеральной службы государственной регистрации, кадастра и картографии» по Республике Карелия 10 октября 2016г. (копия - в Приложении № 1 к Договору).</w:t>
      </w:r>
      <w:proofErr w:type="gramEnd"/>
    </w:p>
    <w:p w:rsidR="00F27C62" w:rsidRPr="00DF416C" w:rsidRDefault="00A70516" w:rsidP="00866BC6">
      <w:pPr>
        <w:pStyle w:val="Style6"/>
        <w:widowControl/>
        <w:tabs>
          <w:tab w:val="left" w:pos="1303"/>
        </w:tabs>
        <w:spacing w:line="240" w:lineRule="auto"/>
        <w:ind w:firstLine="0"/>
        <w:jc w:val="left"/>
        <w:rPr>
          <w:rStyle w:val="FontStyle43"/>
          <w:sz w:val="24"/>
          <w:szCs w:val="24"/>
        </w:rPr>
      </w:pPr>
      <w:r w:rsidRPr="00DF416C">
        <w:rPr>
          <w:rStyle w:val="FontStyle43"/>
          <w:sz w:val="24"/>
          <w:szCs w:val="24"/>
        </w:rPr>
        <w:t>1</w:t>
      </w:r>
      <w:r w:rsidRPr="00DF416C">
        <w:rPr>
          <w:rStyle w:val="FontStyle42"/>
          <w:sz w:val="24"/>
          <w:szCs w:val="24"/>
        </w:rPr>
        <w:t>.</w:t>
      </w:r>
      <w:r w:rsidRPr="00DF416C">
        <w:rPr>
          <w:rStyle w:val="FontStyle42"/>
          <w:b w:val="0"/>
          <w:sz w:val="24"/>
          <w:szCs w:val="24"/>
        </w:rPr>
        <w:t>1</w:t>
      </w:r>
      <w:r w:rsidRPr="00DF416C">
        <w:rPr>
          <w:rStyle w:val="FontStyle43"/>
          <w:sz w:val="24"/>
          <w:szCs w:val="24"/>
        </w:rPr>
        <w:t xml:space="preserve">.2.Долю в праве общей долевой собственности, составляющую 44/1000 (далее </w:t>
      </w:r>
      <w:r w:rsidR="00866BC6">
        <w:rPr>
          <w:rStyle w:val="FontStyle43"/>
          <w:sz w:val="24"/>
          <w:szCs w:val="24"/>
        </w:rPr>
        <w:t>–</w:t>
      </w:r>
      <w:r w:rsidRPr="00DF416C">
        <w:rPr>
          <w:rStyle w:val="FontStyle43"/>
          <w:sz w:val="24"/>
          <w:szCs w:val="24"/>
        </w:rPr>
        <w:t xml:space="preserve"> Доля</w:t>
      </w:r>
      <w:r w:rsidR="00866BC6" w:rsidRPr="00866BC6">
        <w:rPr>
          <w:rStyle w:val="FontStyle43"/>
          <w:sz w:val="24"/>
          <w:szCs w:val="24"/>
        </w:rPr>
        <w:t xml:space="preserve"> </w:t>
      </w:r>
      <w:r w:rsidRPr="00DF416C">
        <w:rPr>
          <w:rStyle w:val="FontStyle43"/>
          <w:sz w:val="24"/>
          <w:szCs w:val="24"/>
        </w:rPr>
        <w:t xml:space="preserve">в праве), на земельный участок, расположенный по адресу: Республика Карелия, </w:t>
      </w:r>
      <w:proofErr w:type="spellStart"/>
      <w:r w:rsidRPr="00DF416C">
        <w:rPr>
          <w:rStyle w:val="FontStyle43"/>
          <w:sz w:val="24"/>
          <w:szCs w:val="24"/>
        </w:rPr>
        <w:t>г</w:t>
      </w:r>
      <w:proofErr w:type="gramStart"/>
      <w:r w:rsidRPr="00DF416C">
        <w:rPr>
          <w:rStyle w:val="FontStyle43"/>
          <w:sz w:val="24"/>
          <w:szCs w:val="24"/>
        </w:rPr>
        <w:t>.О</w:t>
      </w:r>
      <w:proofErr w:type="gramEnd"/>
      <w:r w:rsidRPr="00DF416C">
        <w:rPr>
          <w:rStyle w:val="FontStyle43"/>
          <w:sz w:val="24"/>
          <w:szCs w:val="24"/>
        </w:rPr>
        <w:t>лонец</w:t>
      </w:r>
      <w:proofErr w:type="spellEnd"/>
      <w:r w:rsidRPr="00DF416C">
        <w:rPr>
          <w:rStyle w:val="FontStyle43"/>
          <w:sz w:val="24"/>
          <w:szCs w:val="24"/>
        </w:rPr>
        <w:t>,</w:t>
      </w:r>
      <w:r w:rsidR="00866BC6" w:rsidRPr="00866BC6">
        <w:rPr>
          <w:rStyle w:val="FontStyle43"/>
          <w:sz w:val="24"/>
          <w:szCs w:val="24"/>
        </w:rPr>
        <w:t xml:space="preserve"> </w:t>
      </w:r>
      <w:proofErr w:type="spellStart"/>
      <w:r w:rsidRPr="00DF416C">
        <w:rPr>
          <w:rStyle w:val="FontStyle43"/>
          <w:sz w:val="24"/>
          <w:szCs w:val="24"/>
        </w:rPr>
        <w:t>ул.Урицкого</w:t>
      </w:r>
      <w:proofErr w:type="spellEnd"/>
      <w:r w:rsidRPr="00DF416C">
        <w:rPr>
          <w:rStyle w:val="FontStyle43"/>
          <w:sz w:val="24"/>
          <w:szCs w:val="24"/>
        </w:rPr>
        <w:t>, кадастровый номер 10:14:0010302:40, категория земель: земли населенных</w:t>
      </w:r>
      <w:r w:rsidR="00866BC6" w:rsidRPr="00866BC6">
        <w:rPr>
          <w:rStyle w:val="FontStyle43"/>
          <w:sz w:val="24"/>
          <w:szCs w:val="24"/>
        </w:rPr>
        <w:t xml:space="preserve"> </w:t>
      </w:r>
      <w:r w:rsidRPr="00DF416C">
        <w:rPr>
          <w:rStyle w:val="FontStyle43"/>
          <w:sz w:val="24"/>
          <w:szCs w:val="24"/>
        </w:rPr>
        <w:t>пунктов, разрешенное использование: для эксплуатации и обслуживания здания</w:t>
      </w:r>
      <w:r w:rsidR="00866BC6" w:rsidRPr="00866BC6">
        <w:rPr>
          <w:rStyle w:val="FontStyle43"/>
          <w:sz w:val="24"/>
          <w:szCs w:val="24"/>
        </w:rPr>
        <w:t xml:space="preserve"> </w:t>
      </w:r>
      <w:r w:rsidRPr="00DF416C">
        <w:rPr>
          <w:rStyle w:val="FontStyle43"/>
          <w:sz w:val="24"/>
          <w:szCs w:val="24"/>
        </w:rPr>
        <w:t>(далее</w:t>
      </w:r>
      <w:r w:rsidR="00866BC6" w:rsidRPr="00866BC6">
        <w:rPr>
          <w:rStyle w:val="FontStyle43"/>
          <w:sz w:val="24"/>
          <w:szCs w:val="24"/>
        </w:rPr>
        <w:t xml:space="preserve"> - </w:t>
      </w:r>
      <w:r w:rsidRPr="00DF416C">
        <w:rPr>
          <w:rStyle w:val="FontStyle43"/>
          <w:sz w:val="24"/>
          <w:szCs w:val="24"/>
        </w:rPr>
        <w:t>Земельный участок).</w:t>
      </w:r>
    </w:p>
    <w:p w:rsidR="00F27C62" w:rsidRPr="00DF416C" w:rsidRDefault="00A70516">
      <w:pPr>
        <w:pStyle w:val="Style4"/>
        <w:widowControl/>
        <w:spacing w:line="274" w:lineRule="exact"/>
        <w:ind w:firstLine="706"/>
        <w:rPr>
          <w:rStyle w:val="FontStyle43"/>
          <w:sz w:val="24"/>
          <w:szCs w:val="24"/>
        </w:rPr>
      </w:pPr>
      <w:r w:rsidRPr="00DF416C">
        <w:rPr>
          <w:rStyle w:val="FontStyle43"/>
          <w:sz w:val="24"/>
          <w:szCs w:val="24"/>
        </w:rPr>
        <w:t>Характеристики Земельного участка приведены также в кадастровой выписке о земельном участке №1000/240/15-6066 от 26.01.2015 г. (копия - в Приложении №2 к Договору).</w:t>
      </w:r>
    </w:p>
    <w:p w:rsidR="00F27C62" w:rsidRPr="00DF416C" w:rsidRDefault="00A70516">
      <w:pPr>
        <w:pStyle w:val="Style4"/>
        <w:widowControl/>
        <w:spacing w:line="274" w:lineRule="exact"/>
        <w:ind w:firstLine="706"/>
        <w:rPr>
          <w:rStyle w:val="FontStyle43"/>
          <w:sz w:val="24"/>
          <w:szCs w:val="24"/>
        </w:rPr>
      </w:pPr>
      <w:proofErr w:type="gramStart"/>
      <w:r w:rsidRPr="00DF416C">
        <w:rPr>
          <w:rStyle w:val="FontStyle43"/>
          <w:sz w:val="24"/>
          <w:szCs w:val="24"/>
        </w:rPr>
        <w:t xml:space="preserve">Продавцу принадлежит </w:t>
      </w:r>
      <w:r w:rsidRPr="00DF416C">
        <w:rPr>
          <w:rStyle w:val="FontStyle42"/>
          <w:b w:val="0"/>
          <w:sz w:val="24"/>
          <w:szCs w:val="24"/>
        </w:rPr>
        <w:t>1</w:t>
      </w:r>
      <w:r w:rsidRPr="00DF416C">
        <w:rPr>
          <w:rStyle w:val="FontStyle43"/>
          <w:b/>
          <w:sz w:val="24"/>
          <w:szCs w:val="24"/>
        </w:rPr>
        <w:t>/</w:t>
      </w:r>
      <w:r w:rsidRPr="00DF416C">
        <w:rPr>
          <w:rStyle w:val="FontStyle43"/>
          <w:sz w:val="24"/>
          <w:szCs w:val="24"/>
        </w:rPr>
        <w:t>6 доля в праве общей долевой собственности на Земельный участок, что подтверждается свидетельством о государственной регистрации права серия 10-АБ №478479,  выданным  Управлением  Федеральной  службы  государственной регистрации, кадастра и картографии по Республике Карелия «31» января 2012г., о чем в Едином государственном реестре прав на недвижимое имущество и сделок с ним сделана запись регистрации N 10-10-01/118/2011-531 от</w:t>
      </w:r>
      <w:proofErr w:type="gramEnd"/>
      <w:r w:rsidRPr="00DF416C">
        <w:rPr>
          <w:rStyle w:val="FontStyle43"/>
          <w:sz w:val="24"/>
          <w:szCs w:val="24"/>
        </w:rPr>
        <w:t xml:space="preserve"> «26» января 2012г. (копия - в Приложении № 2 к Договору).</w:t>
      </w:r>
    </w:p>
    <w:p w:rsidR="00F27C62" w:rsidRPr="00DF416C" w:rsidRDefault="00A70516" w:rsidP="006C2F2F">
      <w:pPr>
        <w:pStyle w:val="Style6"/>
        <w:widowControl/>
        <w:numPr>
          <w:ilvl w:val="0"/>
          <w:numId w:val="1"/>
        </w:numPr>
        <w:tabs>
          <w:tab w:val="left" w:pos="1418"/>
        </w:tabs>
        <w:ind w:firstLine="734"/>
        <w:rPr>
          <w:rStyle w:val="FontStyle42"/>
          <w:sz w:val="24"/>
          <w:szCs w:val="24"/>
        </w:rPr>
      </w:pPr>
      <w:r w:rsidRPr="00DF416C">
        <w:rPr>
          <w:rStyle w:val="FontStyle43"/>
          <w:sz w:val="24"/>
          <w:szCs w:val="24"/>
        </w:rPr>
        <w:t xml:space="preserve">Продавец гарантирует, что на момент заключения Договора Объект и Доля в праве в споре или под арестом не состоят, не являются предметом залога и не обременены </w:t>
      </w:r>
      <w:r w:rsidRPr="00DF416C">
        <w:rPr>
          <w:rStyle w:val="FontStyle43"/>
          <w:sz w:val="24"/>
          <w:szCs w:val="24"/>
        </w:rPr>
        <w:lastRenderedPageBreak/>
        <w:t>(не ограничены) никакими другими правами третьих лиц, прямо не указанными в Договоре.</w:t>
      </w:r>
    </w:p>
    <w:p w:rsidR="00F27C62" w:rsidRPr="00DF416C" w:rsidRDefault="00A70516">
      <w:pPr>
        <w:pStyle w:val="Style4"/>
        <w:widowControl/>
        <w:spacing w:line="274" w:lineRule="exact"/>
        <w:rPr>
          <w:rStyle w:val="FontStyle43"/>
          <w:sz w:val="24"/>
          <w:szCs w:val="24"/>
        </w:rPr>
      </w:pPr>
      <w:r w:rsidRPr="00DF416C">
        <w:rPr>
          <w:rStyle w:val="FontStyle43"/>
          <w:sz w:val="24"/>
          <w:szCs w:val="24"/>
        </w:rPr>
        <w:t>Продавец обязуется сохранить такое положение Объекта и Доли в праве до перехода права собственности на них к Покупателю.</w:t>
      </w:r>
    </w:p>
    <w:p w:rsidR="00F27C62" w:rsidRDefault="00A70516" w:rsidP="006C2F2F">
      <w:pPr>
        <w:pStyle w:val="Style6"/>
        <w:widowControl/>
        <w:numPr>
          <w:ilvl w:val="0"/>
          <w:numId w:val="2"/>
        </w:numPr>
        <w:tabs>
          <w:tab w:val="left" w:pos="1418"/>
        </w:tabs>
        <w:ind w:firstLine="734"/>
        <w:rPr>
          <w:rStyle w:val="FontStyle43"/>
          <w:sz w:val="24"/>
          <w:szCs w:val="24"/>
        </w:rPr>
      </w:pPr>
      <w:r w:rsidRPr="00DF416C">
        <w:rPr>
          <w:rStyle w:val="FontStyle43"/>
          <w:sz w:val="24"/>
          <w:szCs w:val="24"/>
        </w:rPr>
        <w:t>Продавец не имеет перед третьими лицами просроченных долгов по оплате коммунальных, эксплуатационных, административно-хозяйственных расходов и по иным платежам по Объекту и Земельному участку.</w:t>
      </w:r>
    </w:p>
    <w:p w:rsidR="005D5CA1" w:rsidRDefault="005D5CA1" w:rsidP="005D5CA1">
      <w:pPr>
        <w:pStyle w:val="Style6"/>
        <w:widowControl/>
        <w:tabs>
          <w:tab w:val="left" w:pos="1418"/>
        </w:tabs>
        <w:rPr>
          <w:rStyle w:val="FontStyle43"/>
          <w:sz w:val="24"/>
          <w:szCs w:val="24"/>
        </w:rPr>
      </w:pPr>
    </w:p>
    <w:p w:rsidR="005D5CA1" w:rsidRDefault="005D5CA1" w:rsidP="005D5CA1">
      <w:pPr>
        <w:pStyle w:val="Style6"/>
        <w:widowControl/>
        <w:tabs>
          <w:tab w:val="left" w:pos="1418"/>
        </w:tabs>
        <w:rPr>
          <w:rStyle w:val="FontStyle43"/>
          <w:sz w:val="24"/>
          <w:szCs w:val="24"/>
        </w:rPr>
      </w:pPr>
    </w:p>
    <w:p w:rsidR="005D5CA1" w:rsidRPr="00DF416C" w:rsidRDefault="005D5CA1" w:rsidP="005D5CA1">
      <w:pPr>
        <w:pStyle w:val="Style6"/>
        <w:widowControl/>
        <w:tabs>
          <w:tab w:val="left" w:pos="1418"/>
        </w:tabs>
        <w:rPr>
          <w:rStyle w:val="FontStyle43"/>
          <w:sz w:val="24"/>
          <w:szCs w:val="24"/>
        </w:rPr>
      </w:pPr>
    </w:p>
    <w:p w:rsidR="00F27C62" w:rsidRPr="00DF416C" w:rsidRDefault="00F27C62">
      <w:pPr>
        <w:pStyle w:val="Style5"/>
        <w:widowControl/>
        <w:spacing w:line="240" w:lineRule="exact"/>
        <w:ind w:left="2074"/>
      </w:pPr>
    </w:p>
    <w:p w:rsidR="00F27C62" w:rsidRPr="00DF416C" w:rsidRDefault="00A70516">
      <w:pPr>
        <w:pStyle w:val="Style5"/>
        <w:widowControl/>
        <w:spacing w:before="77"/>
        <w:ind w:left="2074"/>
        <w:rPr>
          <w:rStyle w:val="FontStyle42"/>
          <w:sz w:val="24"/>
          <w:szCs w:val="24"/>
        </w:rPr>
      </w:pPr>
      <w:r w:rsidRPr="00DF416C">
        <w:rPr>
          <w:rStyle w:val="FontStyle42"/>
          <w:sz w:val="24"/>
          <w:szCs w:val="24"/>
        </w:rPr>
        <w:t>2. СТОИМОСТЬ ИМУЩЕСТВА И ПОРЯДОК РАСЧЕТОВ</w:t>
      </w:r>
    </w:p>
    <w:p w:rsidR="00F27C62" w:rsidRPr="00DF416C" w:rsidRDefault="00F27C62">
      <w:pPr>
        <w:pStyle w:val="Style6"/>
        <w:widowControl/>
        <w:spacing w:line="240" w:lineRule="exact"/>
        <w:ind w:firstLine="706"/>
      </w:pPr>
    </w:p>
    <w:p w:rsidR="00F27C62" w:rsidRPr="00DF416C" w:rsidRDefault="00A70516" w:rsidP="00866BC6">
      <w:pPr>
        <w:pStyle w:val="Style6"/>
        <w:widowControl/>
        <w:tabs>
          <w:tab w:val="left" w:pos="1152"/>
        </w:tabs>
        <w:spacing w:before="34"/>
        <w:ind w:firstLine="706"/>
        <w:rPr>
          <w:rStyle w:val="FontStyle43"/>
          <w:sz w:val="24"/>
          <w:szCs w:val="24"/>
        </w:rPr>
      </w:pPr>
      <w:r w:rsidRPr="00DF416C">
        <w:rPr>
          <w:rStyle w:val="FontStyle43"/>
          <w:sz w:val="24"/>
          <w:szCs w:val="24"/>
        </w:rPr>
        <w:t>2.1.</w:t>
      </w:r>
      <w:r w:rsidRPr="00DF416C">
        <w:rPr>
          <w:rStyle w:val="FontStyle43"/>
          <w:sz w:val="24"/>
          <w:szCs w:val="24"/>
        </w:rPr>
        <w:tab/>
      </w:r>
      <w:proofErr w:type="gramStart"/>
      <w:r w:rsidRPr="00DF416C">
        <w:rPr>
          <w:rStyle w:val="FontStyle43"/>
          <w:sz w:val="24"/>
          <w:szCs w:val="24"/>
        </w:rPr>
        <w:t xml:space="preserve">Общая стоимость Имущества по Договору составляет: </w:t>
      </w:r>
      <w:r w:rsidR="008345B5">
        <w:rPr>
          <w:rStyle w:val="FontStyle43"/>
          <w:sz w:val="24"/>
          <w:szCs w:val="24"/>
        </w:rPr>
        <w:t>_________</w:t>
      </w:r>
      <w:r w:rsidRPr="00DF416C">
        <w:rPr>
          <w:rStyle w:val="FontStyle43"/>
          <w:sz w:val="24"/>
          <w:szCs w:val="24"/>
        </w:rPr>
        <w:t xml:space="preserve"> (</w:t>
      </w:r>
      <w:r w:rsidR="008345B5">
        <w:rPr>
          <w:rStyle w:val="FontStyle43"/>
          <w:sz w:val="24"/>
          <w:szCs w:val="24"/>
        </w:rPr>
        <w:t>__________________________</w:t>
      </w:r>
      <w:r w:rsidRPr="00DF416C">
        <w:rPr>
          <w:rStyle w:val="FontStyle43"/>
          <w:sz w:val="24"/>
          <w:szCs w:val="24"/>
        </w:rPr>
        <w:t xml:space="preserve">) рублей </w:t>
      </w:r>
      <w:r w:rsidR="008345B5">
        <w:rPr>
          <w:rStyle w:val="FontStyle43"/>
          <w:sz w:val="24"/>
          <w:szCs w:val="24"/>
        </w:rPr>
        <w:t>__</w:t>
      </w:r>
      <w:r w:rsidRPr="00DF416C">
        <w:rPr>
          <w:rStyle w:val="FontStyle43"/>
          <w:sz w:val="24"/>
          <w:szCs w:val="24"/>
        </w:rPr>
        <w:t xml:space="preserve"> копеек, кроме</w:t>
      </w:r>
      <w:r w:rsidR="00866BC6" w:rsidRPr="00866BC6">
        <w:rPr>
          <w:rStyle w:val="FontStyle43"/>
          <w:sz w:val="24"/>
          <w:szCs w:val="24"/>
        </w:rPr>
        <w:t xml:space="preserve"> </w:t>
      </w:r>
      <w:r w:rsidRPr="00DF416C">
        <w:rPr>
          <w:rStyle w:val="FontStyle43"/>
          <w:sz w:val="24"/>
          <w:szCs w:val="24"/>
        </w:rPr>
        <w:t>того НДС 18%</w:t>
      </w:r>
      <w:r w:rsidR="00866BC6" w:rsidRPr="00866BC6">
        <w:rPr>
          <w:rStyle w:val="FontStyle43"/>
          <w:sz w:val="24"/>
          <w:szCs w:val="24"/>
        </w:rPr>
        <w:t xml:space="preserve"> </w:t>
      </w:r>
      <w:r w:rsidRPr="00DF416C">
        <w:rPr>
          <w:rStyle w:val="FontStyle43"/>
          <w:sz w:val="24"/>
          <w:szCs w:val="24"/>
        </w:rPr>
        <w:t xml:space="preserve">в размере </w:t>
      </w:r>
      <w:r w:rsidR="008345B5">
        <w:rPr>
          <w:rStyle w:val="FontStyle43"/>
          <w:sz w:val="24"/>
          <w:szCs w:val="24"/>
        </w:rPr>
        <w:t>_______</w:t>
      </w:r>
      <w:r w:rsidRPr="00DF416C">
        <w:rPr>
          <w:rStyle w:val="FontStyle43"/>
          <w:sz w:val="24"/>
          <w:szCs w:val="24"/>
        </w:rPr>
        <w:t xml:space="preserve"> (</w:t>
      </w:r>
      <w:r w:rsidR="008345B5">
        <w:rPr>
          <w:rStyle w:val="FontStyle43"/>
          <w:sz w:val="24"/>
          <w:szCs w:val="24"/>
        </w:rPr>
        <w:t>___________________</w:t>
      </w:r>
      <w:r w:rsidRPr="00DF416C">
        <w:rPr>
          <w:rStyle w:val="FontStyle43"/>
          <w:sz w:val="24"/>
          <w:szCs w:val="24"/>
        </w:rPr>
        <w:t xml:space="preserve">) рублей </w:t>
      </w:r>
      <w:r w:rsidR="008345B5">
        <w:rPr>
          <w:rStyle w:val="FontStyle43"/>
          <w:sz w:val="24"/>
          <w:szCs w:val="24"/>
        </w:rPr>
        <w:t>__</w:t>
      </w:r>
      <w:r w:rsidRPr="00DF416C">
        <w:rPr>
          <w:rStyle w:val="FontStyle43"/>
          <w:sz w:val="24"/>
          <w:szCs w:val="24"/>
        </w:rPr>
        <w:t xml:space="preserve"> копейки, итого с</w:t>
      </w:r>
      <w:r w:rsidR="00866BC6" w:rsidRPr="00866BC6">
        <w:rPr>
          <w:rStyle w:val="FontStyle43"/>
          <w:sz w:val="24"/>
          <w:szCs w:val="24"/>
        </w:rPr>
        <w:t xml:space="preserve"> </w:t>
      </w:r>
      <w:r w:rsidRPr="00DF416C">
        <w:rPr>
          <w:rStyle w:val="FontStyle43"/>
          <w:sz w:val="24"/>
          <w:szCs w:val="24"/>
        </w:rPr>
        <w:t xml:space="preserve">учетом НДС: </w:t>
      </w:r>
      <w:r w:rsidR="008345B5">
        <w:rPr>
          <w:rStyle w:val="FontStyle43"/>
          <w:sz w:val="24"/>
          <w:szCs w:val="24"/>
        </w:rPr>
        <w:t>__________</w:t>
      </w:r>
      <w:r w:rsidRPr="00DF416C">
        <w:rPr>
          <w:rStyle w:val="FontStyle43"/>
          <w:sz w:val="24"/>
          <w:szCs w:val="24"/>
        </w:rPr>
        <w:t xml:space="preserve"> (</w:t>
      </w:r>
      <w:r w:rsidR="008345B5">
        <w:rPr>
          <w:rStyle w:val="FontStyle43"/>
          <w:sz w:val="24"/>
          <w:szCs w:val="24"/>
        </w:rPr>
        <w:t>__________________</w:t>
      </w:r>
      <w:r w:rsidRPr="00DF416C">
        <w:rPr>
          <w:rStyle w:val="FontStyle43"/>
          <w:sz w:val="24"/>
          <w:szCs w:val="24"/>
        </w:rPr>
        <w:t xml:space="preserve">рублей </w:t>
      </w:r>
      <w:r w:rsidR="008345B5">
        <w:rPr>
          <w:rStyle w:val="FontStyle43"/>
          <w:sz w:val="24"/>
          <w:szCs w:val="24"/>
        </w:rPr>
        <w:t>__</w:t>
      </w:r>
      <w:r w:rsidRPr="00DF416C">
        <w:rPr>
          <w:rStyle w:val="FontStyle43"/>
          <w:sz w:val="24"/>
          <w:szCs w:val="24"/>
        </w:rPr>
        <w:t xml:space="preserve"> копеек.</w:t>
      </w:r>
      <w:proofErr w:type="gramEnd"/>
    </w:p>
    <w:p w:rsidR="00F27C62" w:rsidRPr="00DF416C" w:rsidRDefault="00A70516">
      <w:pPr>
        <w:pStyle w:val="Style4"/>
        <w:widowControl/>
        <w:spacing w:line="274" w:lineRule="exact"/>
        <w:ind w:left="742" w:firstLine="0"/>
        <w:jc w:val="left"/>
        <w:rPr>
          <w:rStyle w:val="FontStyle43"/>
          <w:sz w:val="24"/>
          <w:szCs w:val="24"/>
        </w:rPr>
      </w:pPr>
      <w:r w:rsidRPr="00DF416C">
        <w:rPr>
          <w:rStyle w:val="FontStyle43"/>
          <w:sz w:val="24"/>
          <w:szCs w:val="24"/>
        </w:rPr>
        <w:t>В том числе:</w:t>
      </w:r>
    </w:p>
    <w:p w:rsidR="00F27C62" w:rsidRPr="00DF416C" w:rsidRDefault="00A70516" w:rsidP="006C2F2F">
      <w:pPr>
        <w:pStyle w:val="Style6"/>
        <w:widowControl/>
        <w:numPr>
          <w:ilvl w:val="0"/>
          <w:numId w:val="3"/>
        </w:numPr>
        <w:tabs>
          <w:tab w:val="left" w:pos="1426"/>
        </w:tabs>
        <w:ind w:firstLine="713"/>
        <w:rPr>
          <w:rStyle w:val="FontStyle43"/>
          <w:sz w:val="24"/>
          <w:szCs w:val="24"/>
        </w:rPr>
      </w:pPr>
      <w:proofErr w:type="gramStart"/>
      <w:r w:rsidRPr="00DF416C">
        <w:rPr>
          <w:rStyle w:val="FontStyle43"/>
          <w:sz w:val="24"/>
          <w:szCs w:val="24"/>
        </w:rPr>
        <w:t xml:space="preserve">Стоимость Объекта составляет: </w:t>
      </w:r>
      <w:r w:rsidR="008345B5">
        <w:rPr>
          <w:rStyle w:val="FontStyle43"/>
          <w:sz w:val="24"/>
          <w:szCs w:val="24"/>
        </w:rPr>
        <w:t>___</w:t>
      </w:r>
      <w:r w:rsidRPr="00DF416C">
        <w:rPr>
          <w:rStyle w:val="FontStyle43"/>
          <w:sz w:val="24"/>
          <w:szCs w:val="24"/>
        </w:rPr>
        <w:t xml:space="preserve"> (</w:t>
      </w:r>
      <w:r w:rsidR="008345B5">
        <w:rPr>
          <w:rStyle w:val="FontStyle43"/>
          <w:sz w:val="24"/>
          <w:szCs w:val="24"/>
        </w:rPr>
        <w:t>____</w:t>
      </w:r>
      <w:r w:rsidRPr="00DF416C">
        <w:rPr>
          <w:rStyle w:val="FontStyle43"/>
          <w:sz w:val="24"/>
          <w:szCs w:val="24"/>
        </w:rPr>
        <w:t xml:space="preserve">) рубля </w:t>
      </w:r>
      <w:r w:rsidR="008345B5">
        <w:rPr>
          <w:rStyle w:val="FontStyle43"/>
          <w:sz w:val="24"/>
          <w:szCs w:val="24"/>
        </w:rPr>
        <w:t>___</w:t>
      </w:r>
      <w:r w:rsidRPr="00DF416C">
        <w:rPr>
          <w:rStyle w:val="FontStyle43"/>
          <w:sz w:val="24"/>
          <w:szCs w:val="24"/>
        </w:rPr>
        <w:t xml:space="preserve"> копейки, кроме того НДС 18% в размере </w:t>
      </w:r>
      <w:r w:rsidR="008345B5">
        <w:rPr>
          <w:rStyle w:val="FontStyle43"/>
          <w:sz w:val="24"/>
          <w:szCs w:val="24"/>
        </w:rPr>
        <w:t>____</w:t>
      </w:r>
      <w:r w:rsidRPr="00DF416C">
        <w:rPr>
          <w:rStyle w:val="FontStyle43"/>
          <w:sz w:val="24"/>
          <w:szCs w:val="24"/>
        </w:rPr>
        <w:t xml:space="preserve"> (</w:t>
      </w:r>
      <w:r w:rsidR="008345B5">
        <w:rPr>
          <w:rStyle w:val="FontStyle43"/>
          <w:sz w:val="24"/>
          <w:szCs w:val="24"/>
        </w:rPr>
        <w:t>____</w:t>
      </w:r>
      <w:r w:rsidRPr="00DF416C">
        <w:rPr>
          <w:rStyle w:val="FontStyle43"/>
          <w:sz w:val="24"/>
          <w:szCs w:val="24"/>
        </w:rPr>
        <w:t xml:space="preserve">) рублей </w:t>
      </w:r>
      <w:r w:rsidR="008345B5">
        <w:rPr>
          <w:rStyle w:val="FontStyle43"/>
          <w:sz w:val="24"/>
          <w:szCs w:val="24"/>
        </w:rPr>
        <w:t>___</w:t>
      </w:r>
      <w:r w:rsidRPr="00DF416C">
        <w:rPr>
          <w:rStyle w:val="FontStyle43"/>
          <w:sz w:val="24"/>
          <w:szCs w:val="24"/>
        </w:rPr>
        <w:t xml:space="preserve"> копейки, итого с учетом НДС: </w:t>
      </w:r>
      <w:r w:rsidR="008345B5">
        <w:rPr>
          <w:rStyle w:val="FontStyle43"/>
          <w:sz w:val="24"/>
          <w:szCs w:val="24"/>
        </w:rPr>
        <w:t>____</w:t>
      </w:r>
      <w:r w:rsidRPr="00DF416C">
        <w:rPr>
          <w:rStyle w:val="FontStyle42"/>
          <w:b w:val="0"/>
          <w:sz w:val="24"/>
          <w:szCs w:val="24"/>
        </w:rPr>
        <w:t xml:space="preserve"> </w:t>
      </w:r>
      <w:r w:rsidRPr="00DF416C">
        <w:rPr>
          <w:rStyle w:val="FontStyle43"/>
          <w:sz w:val="24"/>
          <w:szCs w:val="24"/>
        </w:rPr>
        <w:t>(</w:t>
      </w:r>
      <w:r w:rsidR="008345B5">
        <w:rPr>
          <w:rStyle w:val="FontStyle43"/>
          <w:sz w:val="24"/>
          <w:szCs w:val="24"/>
        </w:rPr>
        <w:t>______</w:t>
      </w:r>
      <w:r w:rsidRPr="00DF416C">
        <w:rPr>
          <w:rStyle w:val="FontStyle43"/>
          <w:sz w:val="24"/>
          <w:szCs w:val="24"/>
        </w:rPr>
        <w:t xml:space="preserve">рублей </w:t>
      </w:r>
      <w:r w:rsidR="008345B5">
        <w:rPr>
          <w:rStyle w:val="FontStyle43"/>
          <w:sz w:val="24"/>
          <w:szCs w:val="24"/>
        </w:rPr>
        <w:t>____</w:t>
      </w:r>
      <w:r w:rsidRPr="00DF416C">
        <w:rPr>
          <w:rStyle w:val="FontStyle43"/>
          <w:sz w:val="24"/>
          <w:szCs w:val="24"/>
        </w:rPr>
        <w:t xml:space="preserve"> копеек, из расчета стоимости </w:t>
      </w:r>
      <w:r w:rsidR="008345B5">
        <w:rPr>
          <w:rStyle w:val="FontStyle43"/>
          <w:sz w:val="24"/>
          <w:szCs w:val="24"/>
        </w:rPr>
        <w:t>___</w:t>
      </w:r>
      <w:r w:rsidRPr="00DF416C">
        <w:rPr>
          <w:rStyle w:val="FontStyle43"/>
          <w:sz w:val="24"/>
          <w:szCs w:val="24"/>
        </w:rPr>
        <w:t xml:space="preserve"> (</w:t>
      </w:r>
      <w:r w:rsidR="008345B5">
        <w:rPr>
          <w:rStyle w:val="FontStyle43"/>
          <w:sz w:val="24"/>
          <w:szCs w:val="24"/>
        </w:rPr>
        <w:t>___</w:t>
      </w:r>
      <w:r w:rsidRPr="00DF416C">
        <w:rPr>
          <w:rStyle w:val="FontStyle43"/>
          <w:sz w:val="24"/>
          <w:szCs w:val="24"/>
        </w:rPr>
        <w:t xml:space="preserve">) руб. </w:t>
      </w:r>
      <w:r w:rsidR="008345B5">
        <w:rPr>
          <w:rStyle w:val="FontStyle43"/>
          <w:sz w:val="24"/>
          <w:szCs w:val="24"/>
        </w:rPr>
        <w:t>___</w:t>
      </w:r>
      <w:r w:rsidRPr="00DF416C">
        <w:rPr>
          <w:rStyle w:val="FontStyle43"/>
          <w:sz w:val="24"/>
          <w:szCs w:val="24"/>
        </w:rPr>
        <w:t xml:space="preserve"> копейки, в том числе НДС, за 1 </w:t>
      </w:r>
      <w:proofErr w:type="spellStart"/>
      <w:r w:rsidRPr="00DF416C">
        <w:rPr>
          <w:rStyle w:val="FontStyle43"/>
          <w:sz w:val="24"/>
          <w:szCs w:val="24"/>
        </w:rPr>
        <w:t>кв.м</w:t>
      </w:r>
      <w:proofErr w:type="spellEnd"/>
      <w:r w:rsidRPr="00DF416C">
        <w:rPr>
          <w:rStyle w:val="FontStyle43"/>
          <w:sz w:val="24"/>
          <w:szCs w:val="24"/>
        </w:rPr>
        <w:t>. Объекта;</w:t>
      </w:r>
      <w:proofErr w:type="gramEnd"/>
    </w:p>
    <w:p w:rsidR="00F27C62" w:rsidRPr="00DF416C" w:rsidRDefault="00A70516" w:rsidP="006C2F2F">
      <w:pPr>
        <w:pStyle w:val="Style6"/>
        <w:widowControl/>
        <w:numPr>
          <w:ilvl w:val="0"/>
          <w:numId w:val="3"/>
        </w:numPr>
        <w:tabs>
          <w:tab w:val="left" w:pos="1426"/>
        </w:tabs>
        <w:ind w:firstLine="713"/>
        <w:rPr>
          <w:rStyle w:val="FontStyle43"/>
          <w:sz w:val="24"/>
          <w:szCs w:val="24"/>
        </w:rPr>
      </w:pPr>
      <w:r w:rsidRPr="00DF416C">
        <w:rPr>
          <w:rStyle w:val="FontStyle43"/>
          <w:sz w:val="24"/>
          <w:szCs w:val="24"/>
        </w:rPr>
        <w:t>Стоимость Доли в вправе составляет</w:t>
      </w:r>
      <w:proofErr w:type="gramStart"/>
      <w:r w:rsidRPr="00DF416C">
        <w:rPr>
          <w:rStyle w:val="FontStyle43"/>
          <w:sz w:val="24"/>
          <w:szCs w:val="24"/>
        </w:rPr>
        <w:t xml:space="preserve">: </w:t>
      </w:r>
      <w:r w:rsidR="008345B5">
        <w:rPr>
          <w:rStyle w:val="FontStyle43"/>
          <w:sz w:val="24"/>
          <w:szCs w:val="24"/>
        </w:rPr>
        <w:t>_____</w:t>
      </w:r>
      <w:r w:rsidRPr="00DF416C">
        <w:rPr>
          <w:rStyle w:val="FontStyle43"/>
          <w:sz w:val="24"/>
          <w:szCs w:val="24"/>
        </w:rPr>
        <w:t xml:space="preserve"> (</w:t>
      </w:r>
      <w:r w:rsidR="008345B5">
        <w:rPr>
          <w:rStyle w:val="FontStyle43"/>
          <w:sz w:val="24"/>
          <w:szCs w:val="24"/>
        </w:rPr>
        <w:t>__________</w:t>
      </w:r>
      <w:r w:rsidRPr="00DF416C">
        <w:rPr>
          <w:rStyle w:val="FontStyle43"/>
          <w:sz w:val="24"/>
          <w:szCs w:val="24"/>
        </w:rPr>
        <w:t xml:space="preserve">) </w:t>
      </w:r>
      <w:proofErr w:type="gramEnd"/>
      <w:r w:rsidRPr="00DF416C">
        <w:rPr>
          <w:rStyle w:val="FontStyle43"/>
          <w:sz w:val="24"/>
          <w:szCs w:val="24"/>
        </w:rPr>
        <w:t xml:space="preserve">рубль </w:t>
      </w:r>
      <w:r w:rsidR="008345B5">
        <w:rPr>
          <w:rStyle w:val="FontStyle43"/>
          <w:sz w:val="24"/>
          <w:szCs w:val="24"/>
        </w:rPr>
        <w:t>___</w:t>
      </w:r>
      <w:r w:rsidRPr="00DF416C">
        <w:rPr>
          <w:rStyle w:val="FontStyle43"/>
          <w:sz w:val="24"/>
          <w:szCs w:val="24"/>
        </w:rPr>
        <w:t xml:space="preserve"> копейки. НДС не облагается на основании подпункта 6 пункта 2 статьи 146 НК РФ.</w:t>
      </w:r>
    </w:p>
    <w:p w:rsidR="00F27C62" w:rsidRPr="00DF416C" w:rsidRDefault="00A70516" w:rsidP="006C2F2F">
      <w:pPr>
        <w:pStyle w:val="Style6"/>
        <w:widowControl/>
        <w:numPr>
          <w:ilvl w:val="0"/>
          <w:numId w:val="4"/>
        </w:numPr>
        <w:tabs>
          <w:tab w:val="left" w:pos="1152"/>
        </w:tabs>
        <w:ind w:firstLine="706"/>
        <w:rPr>
          <w:rStyle w:val="FontStyle43"/>
          <w:sz w:val="24"/>
          <w:szCs w:val="24"/>
        </w:rPr>
      </w:pPr>
      <w:r w:rsidRPr="00DF416C">
        <w:rPr>
          <w:rStyle w:val="FontStyle43"/>
          <w:sz w:val="24"/>
          <w:szCs w:val="24"/>
        </w:rPr>
        <w:t>Оплата Имущества осуществляется Покупателем единовременно, в полном объеме, в течение 15 (</w:t>
      </w:r>
      <w:bookmarkStart w:id="0" w:name="_GoBack"/>
      <w:bookmarkEnd w:id="0"/>
      <w:r w:rsidRPr="00DF416C">
        <w:rPr>
          <w:rStyle w:val="FontStyle43"/>
          <w:sz w:val="24"/>
          <w:szCs w:val="24"/>
        </w:rPr>
        <w:t>Пятнадцати) календарных дней со дня подписания Договора.</w:t>
      </w:r>
      <w:r w:rsidR="002E19D6">
        <w:rPr>
          <w:rStyle w:val="FontStyle43"/>
          <w:sz w:val="24"/>
          <w:szCs w:val="24"/>
        </w:rPr>
        <w:t xml:space="preserve"> Расчеты по Договору производятся путем безналичного перечисления денежных средств на расчетный счет Продавца, указанный в разделе 11 Договора.</w:t>
      </w:r>
    </w:p>
    <w:p w:rsidR="00F27C62" w:rsidRPr="00DF416C" w:rsidRDefault="00A70516" w:rsidP="006C2F2F">
      <w:pPr>
        <w:pStyle w:val="Style6"/>
        <w:widowControl/>
        <w:numPr>
          <w:ilvl w:val="0"/>
          <w:numId w:val="5"/>
        </w:numPr>
        <w:tabs>
          <w:tab w:val="left" w:pos="1282"/>
        </w:tabs>
        <w:ind w:firstLine="698"/>
        <w:rPr>
          <w:rStyle w:val="FontStyle43"/>
          <w:sz w:val="24"/>
          <w:szCs w:val="24"/>
        </w:rPr>
      </w:pPr>
      <w:r w:rsidRPr="00DF416C">
        <w:rPr>
          <w:rStyle w:val="FontStyle43"/>
          <w:sz w:val="24"/>
          <w:szCs w:val="24"/>
        </w:rPr>
        <w:t>Датой исполнения обязательств Покупателя по платежам считается дата поступления денежных средств на счет Продавца, указанный в разделе 1</w:t>
      </w:r>
      <w:r w:rsidRPr="00DF416C">
        <w:rPr>
          <w:rStyle w:val="FontStyle42"/>
          <w:b w:val="0"/>
          <w:sz w:val="24"/>
          <w:szCs w:val="24"/>
        </w:rPr>
        <w:t xml:space="preserve">1 </w:t>
      </w:r>
      <w:r w:rsidRPr="00DF416C">
        <w:rPr>
          <w:rStyle w:val="FontStyle43"/>
          <w:sz w:val="24"/>
          <w:szCs w:val="24"/>
        </w:rPr>
        <w:t>Договора.</w:t>
      </w:r>
    </w:p>
    <w:p w:rsidR="00F27C62" w:rsidRPr="00DF416C" w:rsidRDefault="00A70516" w:rsidP="006C2F2F">
      <w:pPr>
        <w:pStyle w:val="Style6"/>
        <w:widowControl/>
        <w:numPr>
          <w:ilvl w:val="0"/>
          <w:numId w:val="6"/>
        </w:numPr>
        <w:tabs>
          <w:tab w:val="left" w:pos="1152"/>
        </w:tabs>
        <w:ind w:firstLine="713"/>
        <w:rPr>
          <w:rStyle w:val="FontStyle43"/>
          <w:sz w:val="24"/>
          <w:szCs w:val="24"/>
        </w:rPr>
      </w:pPr>
      <w:r w:rsidRPr="00DF416C">
        <w:rPr>
          <w:rStyle w:val="FontStyle43"/>
          <w:sz w:val="24"/>
          <w:szCs w:val="24"/>
        </w:rPr>
        <w:t>Расходы, связанные с государственной регистрацией перехода права собственности на Объект и Земельный участок, Стороны несут в установленном законодательством Российской Федерации порядке.</w:t>
      </w:r>
    </w:p>
    <w:p w:rsidR="00F27C62" w:rsidRPr="00DF416C" w:rsidRDefault="00A70516">
      <w:pPr>
        <w:pStyle w:val="Style6"/>
        <w:widowControl/>
        <w:tabs>
          <w:tab w:val="left" w:pos="1361"/>
        </w:tabs>
        <w:ind w:firstLine="706"/>
        <w:rPr>
          <w:rStyle w:val="FontStyle43"/>
          <w:sz w:val="24"/>
          <w:szCs w:val="24"/>
        </w:rPr>
      </w:pPr>
      <w:r w:rsidRPr="00DF416C">
        <w:rPr>
          <w:rStyle w:val="FontStyle43"/>
          <w:sz w:val="24"/>
          <w:szCs w:val="24"/>
        </w:rPr>
        <w:t>2.5.</w:t>
      </w:r>
      <w:r w:rsidRPr="00DF416C">
        <w:rPr>
          <w:rStyle w:val="FontStyle43"/>
          <w:sz w:val="24"/>
          <w:szCs w:val="24"/>
        </w:rPr>
        <w:tab/>
        <w:t>Счет-фактура предоставляется в порядке и в сроки, установленные</w:t>
      </w:r>
      <w:r w:rsidRPr="00DF416C">
        <w:rPr>
          <w:rStyle w:val="FontStyle43"/>
          <w:sz w:val="24"/>
          <w:szCs w:val="24"/>
        </w:rPr>
        <w:br/>
        <w:t>законодательством Российской Федерации.</w:t>
      </w:r>
    </w:p>
    <w:p w:rsidR="00F27C62" w:rsidRPr="00DF416C" w:rsidRDefault="00A70516">
      <w:pPr>
        <w:pStyle w:val="Style5"/>
        <w:widowControl/>
        <w:spacing w:before="118"/>
        <w:ind w:left="2477"/>
        <w:rPr>
          <w:rStyle w:val="FontStyle42"/>
          <w:sz w:val="24"/>
          <w:szCs w:val="24"/>
        </w:rPr>
      </w:pPr>
      <w:r w:rsidRPr="00DF416C">
        <w:rPr>
          <w:rStyle w:val="FontStyle42"/>
          <w:sz w:val="24"/>
          <w:szCs w:val="24"/>
        </w:rPr>
        <w:t>3. ДОПОЛНИТЕЛЬНЫЕ ОБЯЗАННОСТИ СТОРОН</w:t>
      </w:r>
    </w:p>
    <w:p w:rsidR="00F27C62" w:rsidRPr="00DF416C" w:rsidRDefault="00F27C62">
      <w:pPr>
        <w:pStyle w:val="Style5"/>
        <w:widowControl/>
        <w:spacing w:line="240" w:lineRule="exact"/>
        <w:ind w:left="778"/>
      </w:pPr>
    </w:p>
    <w:p w:rsidR="00F27C62" w:rsidRPr="00DF416C" w:rsidRDefault="00A70516">
      <w:pPr>
        <w:pStyle w:val="Style5"/>
        <w:widowControl/>
        <w:spacing w:before="34" w:line="274" w:lineRule="exact"/>
        <w:ind w:left="778"/>
        <w:rPr>
          <w:rStyle w:val="FontStyle42"/>
          <w:sz w:val="24"/>
          <w:szCs w:val="24"/>
        </w:rPr>
      </w:pPr>
      <w:r w:rsidRPr="00DF416C">
        <w:rPr>
          <w:rStyle w:val="FontStyle42"/>
          <w:sz w:val="24"/>
          <w:szCs w:val="24"/>
        </w:rPr>
        <w:t>3.1.    Продавец обязуется:</w:t>
      </w:r>
    </w:p>
    <w:p w:rsidR="00F27C62" w:rsidRPr="00DF416C" w:rsidRDefault="00A70516" w:rsidP="006C2F2F">
      <w:pPr>
        <w:pStyle w:val="Style6"/>
        <w:widowControl/>
        <w:numPr>
          <w:ilvl w:val="0"/>
          <w:numId w:val="7"/>
        </w:numPr>
        <w:tabs>
          <w:tab w:val="left" w:pos="1318"/>
        </w:tabs>
        <w:ind w:firstLine="706"/>
        <w:rPr>
          <w:rStyle w:val="FontStyle43"/>
          <w:sz w:val="24"/>
          <w:szCs w:val="24"/>
        </w:rPr>
      </w:pPr>
      <w:proofErr w:type="gramStart"/>
      <w:r w:rsidRPr="00DF416C">
        <w:rPr>
          <w:rStyle w:val="FontStyle43"/>
          <w:sz w:val="24"/>
          <w:szCs w:val="24"/>
        </w:rPr>
        <w:t>Не позднее 5 (Пяти) рабочих дней со дня поступления на счет Продавца в полном объёме денежных средств в оплату стоимости Объекта и Доли в праве (в соответствии с п. 2.2 Договора) осуществить передачу Покупателю Объекта и Земельного участка по акту приема-передачи (Приложение № 4 - Форма Акта приема-передачи нежилого помещения с земельным участком).</w:t>
      </w:r>
      <w:proofErr w:type="gramEnd"/>
    </w:p>
    <w:p w:rsidR="00F27C62" w:rsidRDefault="00A70516" w:rsidP="006C2F2F">
      <w:pPr>
        <w:pStyle w:val="Style6"/>
        <w:widowControl/>
        <w:numPr>
          <w:ilvl w:val="0"/>
          <w:numId w:val="8"/>
        </w:numPr>
        <w:tabs>
          <w:tab w:val="left" w:pos="1404"/>
        </w:tabs>
        <w:ind w:firstLine="713"/>
        <w:rPr>
          <w:rStyle w:val="FontStyle43"/>
          <w:sz w:val="24"/>
          <w:szCs w:val="24"/>
        </w:rPr>
      </w:pPr>
      <w:r w:rsidRPr="00DF416C">
        <w:rPr>
          <w:rStyle w:val="FontStyle43"/>
          <w:sz w:val="24"/>
          <w:szCs w:val="24"/>
        </w:rPr>
        <w:t>Одновременно с подписанием актов приема-передачи Объекта и Земельного участка осуществить передачу Покупателю всей имеющейся технической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866BC6" w:rsidRDefault="00866BC6" w:rsidP="00866BC6">
      <w:pPr>
        <w:pStyle w:val="Style6"/>
        <w:widowControl/>
        <w:tabs>
          <w:tab w:val="left" w:pos="1404"/>
        </w:tabs>
        <w:rPr>
          <w:rStyle w:val="FontStyle43"/>
          <w:sz w:val="24"/>
          <w:szCs w:val="24"/>
        </w:rPr>
      </w:pPr>
    </w:p>
    <w:p w:rsidR="00866BC6" w:rsidRDefault="00866BC6" w:rsidP="00866BC6">
      <w:pPr>
        <w:pStyle w:val="Style6"/>
        <w:widowControl/>
        <w:tabs>
          <w:tab w:val="left" w:pos="1404"/>
        </w:tabs>
        <w:rPr>
          <w:rStyle w:val="FontStyle43"/>
          <w:sz w:val="24"/>
          <w:szCs w:val="24"/>
        </w:rPr>
      </w:pPr>
    </w:p>
    <w:p w:rsidR="00866BC6" w:rsidRPr="00DF416C" w:rsidRDefault="00866BC6" w:rsidP="00866BC6">
      <w:pPr>
        <w:pStyle w:val="Style6"/>
        <w:widowControl/>
        <w:tabs>
          <w:tab w:val="left" w:pos="1404"/>
        </w:tabs>
        <w:rPr>
          <w:rStyle w:val="FontStyle43"/>
          <w:sz w:val="24"/>
          <w:szCs w:val="24"/>
        </w:rPr>
      </w:pPr>
    </w:p>
    <w:p w:rsidR="00F27C62" w:rsidRPr="00866BC6" w:rsidRDefault="00A70516">
      <w:pPr>
        <w:pStyle w:val="Style4"/>
        <w:widowControl/>
        <w:spacing w:before="50" w:line="274" w:lineRule="exact"/>
        <w:ind w:right="115"/>
        <w:rPr>
          <w:rStyle w:val="FontStyle43"/>
          <w:sz w:val="24"/>
          <w:szCs w:val="24"/>
        </w:rPr>
      </w:pPr>
      <w:r w:rsidRPr="00DF416C">
        <w:rPr>
          <w:rStyle w:val="FontStyle43"/>
          <w:sz w:val="24"/>
          <w:szCs w:val="24"/>
        </w:rPr>
        <w:lastRenderedPageBreak/>
        <w:t>3.1.3</w:t>
      </w:r>
      <w:r w:rsidR="00866BC6" w:rsidRPr="00866BC6">
        <w:rPr>
          <w:rStyle w:val="FontStyle43"/>
          <w:sz w:val="24"/>
          <w:szCs w:val="24"/>
        </w:rPr>
        <w:t>.</w:t>
      </w:r>
      <w:r w:rsidRPr="00DF416C">
        <w:rPr>
          <w:rStyle w:val="FontStyle43"/>
          <w:sz w:val="24"/>
          <w:szCs w:val="24"/>
        </w:rPr>
        <w:t xml:space="preserve"> </w:t>
      </w:r>
      <w:proofErr w:type="gramStart"/>
      <w:r w:rsidRPr="00DF416C">
        <w:rPr>
          <w:rStyle w:val="FontStyle43"/>
          <w:sz w:val="24"/>
          <w:szCs w:val="24"/>
        </w:rPr>
        <w:t xml:space="preserve">В течение 10 (Десяти) рабочих дней со дня передачи Имущества и документации по </w:t>
      </w:r>
      <w:proofErr w:type="spellStart"/>
      <w:r w:rsidRPr="00DF416C">
        <w:rPr>
          <w:rStyle w:val="FontStyle43"/>
          <w:sz w:val="24"/>
          <w:szCs w:val="24"/>
        </w:rPr>
        <w:t>п.п</w:t>
      </w:r>
      <w:proofErr w:type="spellEnd"/>
      <w:r w:rsidRPr="00DF416C">
        <w:rPr>
          <w:rStyle w:val="FontStyle43"/>
          <w:sz w:val="24"/>
          <w:szCs w:val="24"/>
        </w:rPr>
        <w:t>. 3.1.1 и 3.1.2 Договора совместно с Покупателем представить документы в орган, осуществляющий государственную регистрацию прав на недвижимое имущество и сделок с ним (по тексту Договора - «Регистрационный орган»), и осуществить все действия, необходимые для государственной регистрации перехода права собственности на Объект и Земельный участок к Покупателю.</w:t>
      </w:r>
      <w:proofErr w:type="gramEnd"/>
    </w:p>
    <w:p w:rsidR="00F27C62" w:rsidRPr="00DF416C" w:rsidRDefault="00A70516">
      <w:pPr>
        <w:pStyle w:val="Style5"/>
        <w:widowControl/>
        <w:spacing w:before="34" w:line="274" w:lineRule="exact"/>
        <w:ind w:left="706"/>
        <w:rPr>
          <w:rStyle w:val="FontStyle42"/>
          <w:sz w:val="24"/>
          <w:szCs w:val="24"/>
        </w:rPr>
      </w:pPr>
      <w:r w:rsidRPr="00DF416C">
        <w:rPr>
          <w:rStyle w:val="FontStyle42"/>
          <w:sz w:val="24"/>
          <w:szCs w:val="24"/>
        </w:rPr>
        <w:t>3.2. Покупатель обязуется:</w:t>
      </w:r>
    </w:p>
    <w:p w:rsidR="00F27C62" w:rsidRPr="00DF416C" w:rsidRDefault="00A70516" w:rsidP="006C2F2F">
      <w:pPr>
        <w:pStyle w:val="Style6"/>
        <w:widowControl/>
        <w:numPr>
          <w:ilvl w:val="0"/>
          <w:numId w:val="9"/>
        </w:numPr>
        <w:tabs>
          <w:tab w:val="left" w:pos="1404"/>
        </w:tabs>
        <w:ind w:right="108" w:firstLine="706"/>
        <w:rPr>
          <w:rStyle w:val="FontStyle43"/>
          <w:sz w:val="24"/>
          <w:szCs w:val="24"/>
        </w:rPr>
      </w:pPr>
      <w:r w:rsidRPr="00DF416C">
        <w:rPr>
          <w:rStyle w:val="FontStyle43"/>
          <w:sz w:val="24"/>
          <w:szCs w:val="24"/>
        </w:rPr>
        <w:t>Принять и оплатить Имущество в порядке и на условиях, установленных Договором.</w:t>
      </w:r>
    </w:p>
    <w:p w:rsidR="00F27C62" w:rsidRPr="00DF416C" w:rsidRDefault="00A70516" w:rsidP="006C2F2F">
      <w:pPr>
        <w:pStyle w:val="Style6"/>
        <w:widowControl/>
        <w:numPr>
          <w:ilvl w:val="0"/>
          <w:numId w:val="9"/>
        </w:numPr>
        <w:tabs>
          <w:tab w:val="left" w:pos="1404"/>
        </w:tabs>
        <w:ind w:right="94" w:firstLine="706"/>
        <w:rPr>
          <w:rStyle w:val="FontStyle43"/>
          <w:sz w:val="24"/>
          <w:szCs w:val="24"/>
        </w:rPr>
      </w:pPr>
      <w:proofErr w:type="gramStart"/>
      <w:r w:rsidRPr="00DF416C">
        <w:rPr>
          <w:rStyle w:val="FontStyle43"/>
          <w:sz w:val="24"/>
          <w:szCs w:val="24"/>
        </w:rPr>
        <w:t>Для Покупателя устанавливается срок, равный 20 (Двадцать) календарных дней с даты подписания обеими Сторонами актов приема-передачи Объекта и Земельного участка, в течение которого Покупатель обязан переоформить соответствующие договоры по Имуществу, и в течение которого Продавец продолжает оплачивать коммунальные, эксплуатационные, административно-хозяйственные и иные расходы по Имуществу на основании имеющихся у Продавца соответствующих договоров.</w:t>
      </w:r>
      <w:proofErr w:type="gramEnd"/>
    </w:p>
    <w:p w:rsidR="00F27C62" w:rsidRPr="00DF416C" w:rsidRDefault="003005B4" w:rsidP="003005B4">
      <w:pPr>
        <w:pStyle w:val="Style6"/>
        <w:widowControl/>
        <w:tabs>
          <w:tab w:val="left" w:pos="1548"/>
        </w:tabs>
        <w:ind w:firstLine="0"/>
        <w:rPr>
          <w:rStyle w:val="FontStyle43"/>
          <w:sz w:val="24"/>
          <w:szCs w:val="24"/>
        </w:rPr>
      </w:pPr>
      <w:r>
        <w:rPr>
          <w:rStyle w:val="FontStyle43"/>
          <w:sz w:val="24"/>
          <w:szCs w:val="24"/>
        </w:rPr>
        <w:t xml:space="preserve">           3.2.2.1. </w:t>
      </w:r>
      <w:r w:rsidR="00A70516" w:rsidRPr="00DF416C">
        <w:rPr>
          <w:rStyle w:val="FontStyle43"/>
          <w:sz w:val="24"/>
          <w:szCs w:val="24"/>
        </w:rPr>
        <w:t>Покупатель обязан возместить Продавцу в полном объёме расходы, включая НДС, связанные с содержанием Объекта и Земельного участка, за период со дня подписания актов приема-передачи Имущества от Продавца к Покупателю до дня заключения Покупателем коммунальных, эксплуатационных, административно-хозяйственных и иных договоров по Имуществу.</w:t>
      </w:r>
    </w:p>
    <w:p w:rsidR="00F27C62" w:rsidRPr="00DF416C" w:rsidRDefault="003005B4" w:rsidP="003005B4">
      <w:pPr>
        <w:pStyle w:val="Style6"/>
        <w:widowControl/>
        <w:tabs>
          <w:tab w:val="left" w:pos="1548"/>
        </w:tabs>
        <w:ind w:firstLine="0"/>
        <w:rPr>
          <w:rStyle w:val="FontStyle43"/>
          <w:sz w:val="24"/>
          <w:szCs w:val="24"/>
        </w:rPr>
      </w:pPr>
      <w:r>
        <w:rPr>
          <w:rStyle w:val="FontStyle43"/>
          <w:sz w:val="24"/>
          <w:szCs w:val="24"/>
        </w:rPr>
        <w:t xml:space="preserve">           3.2.2.2. </w:t>
      </w:r>
      <w:r w:rsidR="00A70516" w:rsidRPr="00DF416C">
        <w:rPr>
          <w:rStyle w:val="FontStyle43"/>
          <w:sz w:val="24"/>
          <w:szCs w:val="24"/>
        </w:rPr>
        <w:t xml:space="preserve">Покупатель возмещает Продавцу указанные расходы, включая НДС, не позднее 5 (Пяти) рабочих дней со дня получения от Продавца счета и </w:t>
      </w:r>
      <w:proofErr w:type="gramStart"/>
      <w:r w:rsidR="00A70516" w:rsidRPr="00DF416C">
        <w:rPr>
          <w:rStyle w:val="FontStyle43"/>
          <w:sz w:val="24"/>
          <w:szCs w:val="24"/>
        </w:rPr>
        <w:t>копий</w:t>
      </w:r>
      <w:proofErr w:type="gramEnd"/>
      <w:r w:rsidR="00A70516" w:rsidRPr="00DF416C">
        <w:rPr>
          <w:rStyle w:val="FontStyle43"/>
          <w:sz w:val="24"/>
          <w:szCs w:val="24"/>
        </w:rPr>
        <w:t xml:space="preserve"> подтверждающих расходы документов.</w:t>
      </w:r>
    </w:p>
    <w:p w:rsidR="00F27C62" w:rsidRPr="00DF416C" w:rsidRDefault="003005B4" w:rsidP="003005B4">
      <w:pPr>
        <w:pStyle w:val="Style6"/>
        <w:widowControl/>
        <w:tabs>
          <w:tab w:val="left" w:pos="1548"/>
        </w:tabs>
        <w:ind w:firstLine="0"/>
        <w:rPr>
          <w:rStyle w:val="FontStyle43"/>
          <w:sz w:val="24"/>
          <w:szCs w:val="24"/>
        </w:rPr>
      </w:pPr>
      <w:r>
        <w:rPr>
          <w:rStyle w:val="FontStyle43"/>
          <w:sz w:val="24"/>
          <w:szCs w:val="24"/>
        </w:rPr>
        <w:t xml:space="preserve">           3.2.2.3. </w:t>
      </w:r>
      <w:r w:rsidR="00A70516" w:rsidRPr="00DF416C">
        <w:rPr>
          <w:rStyle w:val="FontStyle43"/>
          <w:sz w:val="24"/>
          <w:szCs w:val="24"/>
        </w:rPr>
        <w:t>По истечении срока, указанного в п. 3.2.</w:t>
      </w:r>
      <w:r w:rsidR="00FE1260">
        <w:rPr>
          <w:rStyle w:val="FontStyle43"/>
          <w:sz w:val="24"/>
          <w:szCs w:val="24"/>
        </w:rPr>
        <w:t>2</w:t>
      </w:r>
      <w:r w:rsidR="00A70516" w:rsidRPr="00DF416C">
        <w:rPr>
          <w:rStyle w:val="FontStyle43"/>
          <w:sz w:val="24"/>
          <w:szCs w:val="24"/>
        </w:rPr>
        <w:t xml:space="preserve"> Договора, Продавец вправе прекратить осуществление платежей по Имуществу, уведомив об этом Покупателя.</w:t>
      </w:r>
    </w:p>
    <w:p w:rsidR="00F27C62" w:rsidRPr="00DF416C" w:rsidRDefault="00A70516">
      <w:pPr>
        <w:pStyle w:val="Style5"/>
        <w:widowControl/>
        <w:spacing w:before="84"/>
        <w:ind w:left="3413"/>
        <w:rPr>
          <w:rStyle w:val="FontStyle42"/>
          <w:sz w:val="24"/>
          <w:szCs w:val="24"/>
        </w:rPr>
      </w:pPr>
      <w:r w:rsidRPr="00DF416C">
        <w:rPr>
          <w:rStyle w:val="FontStyle43"/>
          <w:sz w:val="24"/>
          <w:szCs w:val="24"/>
        </w:rPr>
        <w:t xml:space="preserve">4. </w:t>
      </w:r>
      <w:r w:rsidRPr="00DF416C">
        <w:rPr>
          <w:rStyle w:val="FontStyle42"/>
          <w:sz w:val="24"/>
          <w:szCs w:val="24"/>
        </w:rPr>
        <w:t>ОТВЕТСТВЕННОСТЬ СТОРОН</w:t>
      </w:r>
    </w:p>
    <w:p w:rsidR="00F27C62" w:rsidRPr="00DF416C" w:rsidRDefault="00A70516" w:rsidP="006C2F2F">
      <w:pPr>
        <w:pStyle w:val="Style6"/>
        <w:widowControl/>
        <w:numPr>
          <w:ilvl w:val="0"/>
          <w:numId w:val="11"/>
        </w:numPr>
        <w:tabs>
          <w:tab w:val="left" w:pos="1411"/>
        </w:tabs>
        <w:spacing w:before="274"/>
        <w:ind w:firstLine="698"/>
        <w:rPr>
          <w:rStyle w:val="FontStyle43"/>
          <w:sz w:val="24"/>
          <w:szCs w:val="24"/>
        </w:rPr>
      </w:pPr>
      <w:r w:rsidRPr="00DF416C">
        <w:rPr>
          <w:rStyle w:val="FontStyle43"/>
          <w:sz w:val="24"/>
          <w:szCs w:val="24"/>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p>
    <w:p w:rsidR="00F27C62" w:rsidRPr="00DF416C" w:rsidRDefault="00A70516" w:rsidP="006C2F2F">
      <w:pPr>
        <w:pStyle w:val="Style6"/>
        <w:widowControl/>
        <w:numPr>
          <w:ilvl w:val="0"/>
          <w:numId w:val="11"/>
        </w:numPr>
        <w:tabs>
          <w:tab w:val="left" w:pos="1411"/>
        </w:tabs>
        <w:ind w:firstLine="698"/>
        <w:rPr>
          <w:rStyle w:val="FontStyle43"/>
          <w:sz w:val="24"/>
          <w:szCs w:val="24"/>
        </w:rPr>
      </w:pPr>
      <w:r w:rsidRPr="00DF416C">
        <w:rPr>
          <w:rStyle w:val="FontStyle43"/>
          <w:sz w:val="24"/>
          <w:szCs w:val="24"/>
        </w:rPr>
        <w:t xml:space="preserve">В случае нарушения Покупателем срока оплаты Имущества, установленного в п. 2.2 Договора, а также срока возмещения расходов, установленного в п. 3.2.3.2 Договора, Покупатель уплачивает Продавцу, по требованию последнего, неустойку в размере 0,1 (Ноль целых одна </w:t>
      </w:r>
      <w:r w:rsidR="003005B4">
        <w:rPr>
          <w:rStyle w:val="FontStyle43"/>
          <w:sz w:val="24"/>
          <w:szCs w:val="24"/>
        </w:rPr>
        <w:t>десятая</w:t>
      </w:r>
      <w:r w:rsidRPr="00DF416C">
        <w:rPr>
          <w:rStyle w:val="FontStyle43"/>
          <w:sz w:val="24"/>
          <w:szCs w:val="24"/>
        </w:rPr>
        <w:t>)%, включая НДС, от суммы просроченного платежа за каждый день просрочки.</w:t>
      </w:r>
    </w:p>
    <w:p w:rsidR="00F27C62" w:rsidRPr="00DF416C" w:rsidRDefault="00A70516" w:rsidP="006C2F2F">
      <w:pPr>
        <w:pStyle w:val="Style6"/>
        <w:widowControl/>
        <w:numPr>
          <w:ilvl w:val="0"/>
          <w:numId w:val="11"/>
        </w:numPr>
        <w:tabs>
          <w:tab w:val="left" w:pos="1411"/>
        </w:tabs>
        <w:ind w:firstLine="698"/>
        <w:rPr>
          <w:rStyle w:val="FontStyle43"/>
          <w:sz w:val="24"/>
          <w:szCs w:val="24"/>
        </w:rPr>
      </w:pPr>
      <w:r w:rsidRPr="00DF416C">
        <w:rPr>
          <w:rStyle w:val="FontStyle43"/>
          <w:sz w:val="24"/>
          <w:szCs w:val="24"/>
        </w:rPr>
        <w:t>В случае нарушения по вине Продавца срока передачи Объекта, установленного в п. 3.1.1 Договора, Продавец уплачивает Покупателю, по требованию последнего, неустойку в размере 0,01 (Ноль целых одна сотая)% от стоимости Объекта, указанной в п. 2.1.1 Договора, за каждый день просрочки.</w:t>
      </w:r>
    </w:p>
    <w:p w:rsidR="00F27C62" w:rsidRPr="00DF416C" w:rsidRDefault="00A70516" w:rsidP="006C2F2F">
      <w:pPr>
        <w:pStyle w:val="Style6"/>
        <w:widowControl/>
        <w:numPr>
          <w:ilvl w:val="0"/>
          <w:numId w:val="11"/>
        </w:numPr>
        <w:tabs>
          <w:tab w:val="left" w:pos="1411"/>
        </w:tabs>
        <w:ind w:firstLine="698"/>
        <w:rPr>
          <w:rStyle w:val="FontStyle43"/>
          <w:sz w:val="24"/>
          <w:szCs w:val="24"/>
        </w:rPr>
      </w:pPr>
      <w:r w:rsidRPr="00DF416C">
        <w:rPr>
          <w:rStyle w:val="FontStyle43"/>
          <w:sz w:val="24"/>
          <w:szCs w:val="24"/>
        </w:rPr>
        <w:t>В случае нарушения по вине Продавца срока передачи Земельного участка, установленного в п. 3.1.1 Договора, Продавец уплачивает Покупателю, по требованию последнего, неустойку в размере 0,01 (Ноль целых одна сотая) % от стоимости Земельного участка, указанной в п. 2.1.2 Договора, за каждый день просрочки.</w:t>
      </w:r>
    </w:p>
    <w:p w:rsidR="00F27C62" w:rsidRPr="00DF416C" w:rsidRDefault="00A70516" w:rsidP="006C2F2F">
      <w:pPr>
        <w:pStyle w:val="Style6"/>
        <w:widowControl/>
        <w:numPr>
          <w:ilvl w:val="0"/>
          <w:numId w:val="11"/>
        </w:numPr>
        <w:tabs>
          <w:tab w:val="left" w:pos="1411"/>
        </w:tabs>
        <w:ind w:firstLine="698"/>
        <w:rPr>
          <w:rStyle w:val="FontStyle43"/>
          <w:sz w:val="24"/>
          <w:szCs w:val="24"/>
        </w:rPr>
      </w:pPr>
      <w:r w:rsidRPr="00DF416C">
        <w:rPr>
          <w:rStyle w:val="FontStyle43"/>
          <w:sz w:val="24"/>
          <w:szCs w:val="24"/>
        </w:rPr>
        <w:t>Уплата неустойки и возмещение убытков не освобождает Стороны от исполнения своих обязательств по Договору.</w:t>
      </w:r>
    </w:p>
    <w:p w:rsidR="00F27C62" w:rsidRPr="00DF416C" w:rsidRDefault="00A70516" w:rsidP="006C2F2F">
      <w:pPr>
        <w:pStyle w:val="Style6"/>
        <w:widowControl/>
        <w:numPr>
          <w:ilvl w:val="0"/>
          <w:numId w:val="11"/>
        </w:numPr>
        <w:tabs>
          <w:tab w:val="left" w:pos="1411"/>
        </w:tabs>
        <w:ind w:firstLine="698"/>
        <w:rPr>
          <w:rStyle w:val="FontStyle43"/>
          <w:sz w:val="24"/>
          <w:szCs w:val="24"/>
        </w:rPr>
      </w:pPr>
      <w:r w:rsidRPr="00DF416C">
        <w:rPr>
          <w:rStyle w:val="FontStyle43"/>
          <w:sz w:val="24"/>
          <w:szCs w:val="24"/>
        </w:rPr>
        <w:t>Положения статьи 317.1 ГК РФ к отношениям Сторон по Договору не применяются.</w:t>
      </w:r>
    </w:p>
    <w:p w:rsidR="00F27C62" w:rsidRPr="00DF416C" w:rsidRDefault="00F27C62">
      <w:pPr>
        <w:pStyle w:val="Style5"/>
        <w:widowControl/>
        <w:spacing w:line="240" w:lineRule="exact"/>
        <w:ind w:left="4075"/>
      </w:pPr>
    </w:p>
    <w:p w:rsidR="00866BC6" w:rsidRPr="00827AC0" w:rsidRDefault="00866BC6">
      <w:pPr>
        <w:pStyle w:val="Style5"/>
        <w:widowControl/>
        <w:spacing w:before="77"/>
        <w:ind w:left="4075"/>
        <w:rPr>
          <w:rStyle w:val="FontStyle43"/>
          <w:sz w:val="24"/>
          <w:szCs w:val="24"/>
        </w:rPr>
      </w:pPr>
    </w:p>
    <w:p w:rsidR="00866BC6" w:rsidRPr="00827AC0" w:rsidRDefault="00866BC6">
      <w:pPr>
        <w:pStyle w:val="Style5"/>
        <w:widowControl/>
        <w:spacing w:before="77"/>
        <w:ind w:left="4075"/>
        <w:rPr>
          <w:rStyle w:val="FontStyle43"/>
          <w:sz w:val="24"/>
          <w:szCs w:val="24"/>
        </w:rPr>
      </w:pPr>
    </w:p>
    <w:p w:rsidR="00866BC6" w:rsidRPr="00827AC0" w:rsidRDefault="00866BC6">
      <w:pPr>
        <w:pStyle w:val="Style5"/>
        <w:widowControl/>
        <w:spacing w:before="77"/>
        <w:ind w:left="4075"/>
        <w:rPr>
          <w:rStyle w:val="FontStyle43"/>
          <w:sz w:val="24"/>
          <w:szCs w:val="24"/>
        </w:rPr>
      </w:pPr>
    </w:p>
    <w:p w:rsidR="00F27C62" w:rsidRPr="00DF416C" w:rsidRDefault="00A70516">
      <w:pPr>
        <w:pStyle w:val="Style5"/>
        <w:widowControl/>
        <w:spacing w:before="77"/>
        <w:ind w:left="4075"/>
        <w:rPr>
          <w:rStyle w:val="FontStyle42"/>
          <w:sz w:val="24"/>
          <w:szCs w:val="24"/>
        </w:rPr>
      </w:pPr>
      <w:r w:rsidRPr="00DF416C">
        <w:rPr>
          <w:rStyle w:val="FontStyle43"/>
          <w:sz w:val="24"/>
          <w:szCs w:val="24"/>
        </w:rPr>
        <w:t xml:space="preserve">5. </w:t>
      </w:r>
      <w:r w:rsidRPr="00DF416C">
        <w:rPr>
          <w:rStyle w:val="FontStyle42"/>
          <w:sz w:val="24"/>
          <w:szCs w:val="24"/>
        </w:rPr>
        <w:t>ОСОБЫЕ УСЛОВИЯ</w:t>
      </w:r>
    </w:p>
    <w:p w:rsidR="00F27C62" w:rsidRPr="00DF416C" w:rsidRDefault="00F27C62">
      <w:pPr>
        <w:pStyle w:val="Style4"/>
        <w:widowControl/>
        <w:spacing w:line="240" w:lineRule="exact"/>
        <w:ind w:firstLine="706"/>
      </w:pPr>
    </w:p>
    <w:p w:rsidR="00F27C62" w:rsidRPr="00DF416C" w:rsidRDefault="00A70516">
      <w:pPr>
        <w:pStyle w:val="Style4"/>
        <w:widowControl/>
        <w:spacing w:before="26" w:line="281" w:lineRule="exact"/>
        <w:ind w:firstLine="706"/>
        <w:rPr>
          <w:rStyle w:val="FontStyle43"/>
          <w:sz w:val="24"/>
          <w:szCs w:val="24"/>
        </w:rPr>
      </w:pPr>
      <w:r w:rsidRPr="00DF416C">
        <w:rPr>
          <w:rStyle w:val="FontStyle43"/>
          <w:sz w:val="24"/>
          <w:szCs w:val="24"/>
        </w:rPr>
        <w:t>5.1. Право собственности на Объект и Земельный участок переходит к Покупателю с момента государственной регистрации перехода права собственности в Регистрационном органе.</w:t>
      </w:r>
    </w:p>
    <w:p w:rsidR="00F27C62" w:rsidRPr="00D04EEE" w:rsidRDefault="00A70516" w:rsidP="006C2F2F">
      <w:pPr>
        <w:pStyle w:val="Style6"/>
        <w:widowControl/>
        <w:numPr>
          <w:ilvl w:val="0"/>
          <w:numId w:val="12"/>
        </w:numPr>
        <w:tabs>
          <w:tab w:val="left" w:pos="1404"/>
        </w:tabs>
        <w:spacing w:before="50"/>
        <w:ind w:right="86" w:firstLine="706"/>
        <w:rPr>
          <w:rStyle w:val="FontStyle43"/>
          <w:sz w:val="24"/>
          <w:szCs w:val="24"/>
        </w:rPr>
      </w:pPr>
      <w:proofErr w:type="gramStart"/>
      <w:r w:rsidRPr="00D04EEE">
        <w:rPr>
          <w:rStyle w:val="FontStyle43"/>
          <w:sz w:val="24"/>
          <w:szCs w:val="24"/>
        </w:rPr>
        <w:t>В случае приостановления/отказа Регистрационного органа в государственной регистрации перехода права собственности на Имущество от Продавца к Покупателю</w:t>
      </w:r>
      <w:proofErr w:type="gramEnd"/>
      <w:r w:rsidRPr="00D04EEE">
        <w:rPr>
          <w:rStyle w:val="FontStyle43"/>
          <w:sz w:val="24"/>
          <w:szCs w:val="24"/>
        </w:rPr>
        <w:t xml:space="preserve">,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roofErr w:type="gramStart"/>
      <w:r w:rsidRPr="00D04EEE">
        <w:rPr>
          <w:rStyle w:val="FontStyle43"/>
          <w:sz w:val="24"/>
          <w:szCs w:val="24"/>
        </w:rPr>
        <w:t>При этом Покупатель обязан передать/вернуть Продавцу по актам приема-передачи Объект и Земельный участок в том же состоянии, в котором он получил их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в</w:t>
      </w:r>
      <w:proofErr w:type="gramEnd"/>
      <w:r w:rsidRPr="00D04EEE">
        <w:rPr>
          <w:rStyle w:val="FontStyle43"/>
          <w:sz w:val="24"/>
          <w:szCs w:val="24"/>
        </w:rPr>
        <w:t xml:space="preserve"> течение 10 (Десяти) рабочих дней </w:t>
      </w:r>
      <w:proofErr w:type="gramStart"/>
      <w:r w:rsidRPr="00D04EEE">
        <w:rPr>
          <w:rStyle w:val="FontStyle43"/>
          <w:sz w:val="24"/>
          <w:szCs w:val="24"/>
        </w:rPr>
        <w:t>с даты подписания</w:t>
      </w:r>
      <w:proofErr w:type="gramEnd"/>
      <w:r w:rsidRPr="00D04EEE">
        <w:rPr>
          <w:rStyle w:val="FontStyle43"/>
          <w:sz w:val="24"/>
          <w:szCs w:val="24"/>
        </w:rPr>
        <w:t xml:space="preserve"> Сторонами актов приема-передачи Имущества (возврата Имущества Продавцу). Датой исполнения обязательства Продавца по платежу при этом считается дата зачисления денежных средств на расчетный счет Покупателя.</w:t>
      </w:r>
    </w:p>
    <w:p w:rsidR="00F27C62" w:rsidRPr="00DF416C" w:rsidRDefault="00A70516" w:rsidP="006C2F2F">
      <w:pPr>
        <w:pStyle w:val="Style6"/>
        <w:widowControl/>
        <w:numPr>
          <w:ilvl w:val="0"/>
          <w:numId w:val="12"/>
        </w:numPr>
        <w:tabs>
          <w:tab w:val="left" w:pos="1404"/>
        </w:tabs>
        <w:ind w:right="79" w:firstLine="706"/>
        <w:rPr>
          <w:rStyle w:val="FontStyle43"/>
          <w:sz w:val="24"/>
          <w:szCs w:val="24"/>
        </w:rPr>
      </w:pPr>
      <w:r w:rsidRPr="00DF416C">
        <w:rPr>
          <w:rStyle w:val="FontStyle43"/>
          <w:sz w:val="24"/>
          <w:szCs w:val="24"/>
        </w:rPr>
        <w:t>Риск случайной гибели и случайного повреждения Объекта и Земельного участка переходит к соответствующей Стороне с момента передачи ей Объекта и Земельного участка по актам приема-передачи.</w:t>
      </w:r>
    </w:p>
    <w:p w:rsidR="00F27C62" w:rsidRPr="00DF416C" w:rsidRDefault="00F27C62">
      <w:pPr>
        <w:pStyle w:val="Style2"/>
        <w:widowControl/>
        <w:spacing w:line="240" w:lineRule="exact"/>
        <w:ind w:left="3622"/>
        <w:jc w:val="left"/>
      </w:pPr>
    </w:p>
    <w:p w:rsidR="00F27C62" w:rsidRPr="00DF416C" w:rsidRDefault="00A70516">
      <w:pPr>
        <w:pStyle w:val="Style2"/>
        <w:widowControl/>
        <w:spacing w:before="84" w:line="240" w:lineRule="auto"/>
        <w:ind w:left="3622"/>
        <w:jc w:val="left"/>
        <w:rPr>
          <w:rStyle w:val="FontStyle42"/>
          <w:sz w:val="24"/>
          <w:szCs w:val="24"/>
        </w:rPr>
      </w:pPr>
      <w:r w:rsidRPr="00DF416C">
        <w:rPr>
          <w:rStyle w:val="FontStyle42"/>
          <w:sz w:val="24"/>
          <w:szCs w:val="24"/>
        </w:rPr>
        <w:t>6. КОНФИДЕНЦИАЛЬНОСТЬ</w:t>
      </w:r>
    </w:p>
    <w:p w:rsidR="00F27C62" w:rsidRPr="00DF416C" w:rsidRDefault="00A70516" w:rsidP="006C2F2F">
      <w:pPr>
        <w:pStyle w:val="Style6"/>
        <w:widowControl/>
        <w:numPr>
          <w:ilvl w:val="0"/>
          <w:numId w:val="13"/>
        </w:numPr>
        <w:tabs>
          <w:tab w:val="left" w:pos="1130"/>
        </w:tabs>
        <w:spacing w:before="274"/>
        <w:ind w:firstLine="713"/>
        <w:rPr>
          <w:rStyle w:val="FontStyle43"/>
          <w:sz w:val="24"/>
          <w:szCs w:val="24"/>
        </w:rPr>
      </w:pPr>
      <w:r w:rsidRPr="00DF416C">
        <w:rPr>
          <w:rStyle w:val="FontStyle43"/>
          <w:sz w:val="24"/>
          <w:szCs w:val="24"/>
        </w:rPr>
        <w:t xml:space="preserve">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w:t>
      </w:r>
      <w:proofErr w:type="gramStart"/>
      <w:r w:rsidRPr="00DF416C">
        <w:rPr>
          <w:rStyle w:val="FontStyle43"/>
          <w:sz w:val="24"/>
          <w:szCs w:val="24"/>
        </w:rPr>
        <w:t>Стороны</w:t>
      </w:r>
      <w:proofErr w:type="gramEnd"/>
      <w:r w:rsidRPr="00DF416C">
        <w:rPr>
          <w:rStyle w:val="FontStyle43"/>
          <w:sz w:val="24"/>
          <w:szCs w:val="24"/>
        </w:rPr>
        <w:t xml:space="preserve"> и использоваться в иных целях, кроме выполнения обязательств по Договору.</w:t>
      </w:r>
    </w:p>
    <w:p w:rsidR="00F27C62" w:rsidRPr="00DF416C" w:rsidRDefault="00A70516" w:rsidP="006C2F2F">
      <w:pPr>
        <w:pStyle w:val="Style6"/>
        <w:widowControl/>
        <w:numPr>
          <w:ilvl w:val="0"/>
          <w:numId w:val="13"/>
        </w:numPr>
        <w:tabs>
          <w:tab w:val="left" w:pos="1130"/>
        </w:tabs>
        <w:ind w:firstLine="713"/>
        <w:rPr>
          <w:rStyle w:val="FontStyle43"/>
          <w:sz w:val="24"/>
          <w:szCs w:val="24"/>
        </w:rPr>
      </w:pPr>
      <w:r w:rsidRPr="00DF416C">
        <w:rPr>
          <w:rStyle w:val="FontStyle43"/>
          <w:sz w:val="24"/>
          <w:szCs w:val="24"/>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F27C62" w:rsidRPr="00DF416C" w:rsidRDefault="00A70516" w:rsidP="006C2F2F">
      <w:pPr>
        <w:pStyle w:val="Style6"/>
        <w:widowControl/>
        <w:numPr>
          <w:ilvl w:val="0"/>
          <w:numId w:val="13"/>
        </w:numPr>
        <w:tabs>
          <w:tab w:val="left" w:pos="1130"/>
        </w:tabs>
        <w:ind w:firstLine="713"/>
        <w:rPr>
          <w:rStyle w:val="FontStyle43"/>
          <w:sz w:val="24"/>
          <w:szCs w:val="24"/>
        </w:rPr>
      </w:pPr>
      <w:r w:rsidRPr="00DF416C">
        <w:rPr>
          <w:rStyle w:val="FontStyle43"/>
          <w:sz w:val="24"/>
          <w:szCs w:val="24"/>
        </w:rPr>
        <w:t>Обязательства Сторон по защите конфиденциальной информации распространяются на все время действия Договора, а также в течение 3 (Трех) лет после прекращения действия Договора.</w:t>
      </w:r>
    </w:p>
    <w:p w:rsidR="00F27C62" w:rsidRPr="00DF416C" w:rsidRDefault="00A70516" w:rsidP="006C2F2F">
      <w:pPr>
        <w:pStyle w:val="Style6"/>
        <w:widowControl/>
        <w:numPr>
          <w:ilvl w:val="0"/>
          <w:numId w:val="13"/>
        </w:numPr>
        <w:tabs>
          <w:tab w:val="left" w:pos="1130"/>
        </w:tabs>
        <w:ind w:firstLine="713"/>
        <w:rPr>
          <w:rStyle w:val="FontStyle43"/>
          <w:sz w:val="24"/>
          <w:szCs w:val="24"/>
        </w:rPr>
      </w:pPr>
      <w:r w:rsidRPr="00DF416C">
        <w:rPr>
          <w:rStyle w:val="FontStyle43"/>
          <w:sz w:val="24"/>
          <w:szCs w:val="24"/>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F27C62" w:rsidRPr="00DF416C" w:rsidRDefault="00A70516">
      <w:pPr>
        <w:pStyle w:val="Style2"/>
        <w:widowControl/>
        <w:spacing w:before="91" w:line="240" w:lineRule="auto"/>
        <w:ind w:left="3053"/>
        <w:jc w:val="left"/>
        <w:rPr>
          <w:rStyle w:val="FontStyle42"/>
          <w:sz w:val="24"/>
          <w:szCs w:val="24"/>
        </w:rPr>
      </w:pPr>
      <w:r w:rsidRPr="00DF416C">
        <w:rPr>
          <w:rStyle w:val="FontStyle42"/>
          <w:sz w:val="24"/>
          <w:szCs w:val="24"/>
        </w:rPr>
        <w:t>7.    ПОРЯДОК РАЗРЕШЕНИЯ СПОРОВ</w:t>
      </w:r>
    </w:p>
    <w:p w:rsidR="00F27C62" w:rsidRPr="00DF416C" w:rsidRDefault="00F27C62">
      <w:pPr>
        <w:pStyle w:val="Style4"/>
        <w:widowControl/>
        <w:spacing w:line="240" w:lineRule="exact"/>
        <w:ind w:firstLine="706"/>
      </w:pPr>
    </w:p>
    <w:p w:rsidR="00F27C62" w:rsidRDefault="00A70516">
      <w:pPr>
        <w:pStyle w:val="Style4"/>
        <w:widowControl/>
        <w:spacing w:before="26" w:line="274" w:lineRule="exact"/>
        <w:ind w:firstLine="706"/>
        <w:rPr>
          <w:rStyle w:val="FontStyle43"/>
          <w:sz w:val="24"/>
          <w:szCs w:val="24"/>
        </w:rPr>
      </w:pPr>
      <w:r w:rsidRPr="00DF416C">
        <w:rPr>
          <w:rStyle w:val="FontStyle43"/>
          <w:sz w:val="24"/>
          <w:szCs w:val="24"/>
        </w:rPr>
        <w:t xml:space="preserve">7.1. Все споры, разногласия или требования, возникающие из Договора или в связи с ним, в том </w:t>
      </w:r>
      <w:proofErr w:type="gramStart"/>
      <w:r w:rsidRPr="00DF416C">
        <w:rPr>
          <w:rStyle w:val="FontStyle43"/>
          <w:sz w:val="24"/>
          <w:szCs w:val="24"/>
        </w:rPr>
        <w:t>числе</w:t>
      </w:r>
      <w:proofErr w:type="gramEnd"/>
      <w:r w:rsidRPr="00DF416C">
        <w:rPr>
          <w:rStyle w:val="FontStyle43"/>
          <w:sz w:val="24"/>
          <w:szCs w:val="24"/>
        </w:rPr>
        <w:t xml:space="preserve"> касающиеся его исполнения, нарушения, прекращения или недействительности, подлежат разрешению в соответствии с законодательством Российской Федерации в Арбитражный суде Республики Карелия.</w:t>
      </w:r>
    </w:p>
    <w:p w:rsidR="00252706" w:rsidRPr="00DF416C" w:rsidRDefault="00252706">
      <w:pPr>
        <w:pStyle w:val="Style4"/>
        <w:widowControl/>
        <w:spacing w:before="26" w:line="274" w:lineRule="exact"/>
        <w:ind w:firstLine="706"/>
        <w:rPr>
          <w:rStyle w:val="FontStyle43"/>
          <w:sz w:val="24"/>
          <w:szCs w:val="24"/>
        </w:rPr>
      </w:pPr>
    </w:p>
    <w:p w:rsidR="00252706" w:rsidRDefault="00252706">
      <w:pPr>
        <w:pStyle w:val="Style2"/>
        <w:widowControl/>
        <w:spacing w:before="84" w:line="240" w:lineRule="auto"/>
        <w:ind w:left="1994"/>
        <w:jc w:val="left"/>
        <w:rPr>
          <w:rStyle w:val="FontStyle42"/>
          <w:sz w:val="24"/>
          <w:szCs w:val="24"/>
        </w:rPr>
      </w:pPr>
    </w:p>
    <w:p w:rsidR="00F27C62" w:rsidRPr="00DF416C" w:rsidRDefault="00A70516">
      <w:pPr>
        <w:pStyle w:val="Style2"/>
        <w:widowControl/>
        <w:spacing w:before="84" w:line="240" w:lineRule="auto"/>
        <w:ind w:left="1994"/>
        <w:jc w:val="left"/>
        <w:rPr>
          <w:rStyle w:val="FontStyle42"/>
          <w:sz w:val="24"/>
          <w:szCs w:val="24"/>
        </w:rPr>
      </w:pPr>
      <w:r w:rsidRPr="00DF416C">
        <w:rPr>
          <w:rStyle w:val="FontStyle42"/>
          <w:sz w:val="24"/>
          <w:szCs w:val="24"/>
        </w:rPr>
        <w:t>8. УСЛОВИЯ ИЗМЕНЕНИЯ И РАСТОРЖЕНИЯ ДОГОВОРА</w:t>
      </w:r>
    </w:p>
    <w:p w:rsidR="00F27C62" w:rsidRPr="00DF416C" w:rsidRDefault="00A70516" w:rsidP="006C2F2F">
      <w:pPr>
        <w:pStyle w:val="Style6"/>
        <w:widowControl/>
        <w:numPr>
          <w:ilvl w:val="0"/>
          <w:numId w:val="14"/>
        </w:numPr>
        <w:tabs>
          <w:tab w:val="left" w:pos="1130"/>
        </w:tabs>
        <w:spacing w:before="274"/>
        <w:ind w:firstLine="713"/>
        <w:rPr>
          <w:rStyle w:val="FontStyle43"/>
          <w:sz w:val="24"/>
          <w:szCs w:val="24"/>
        </w:rPr>
      </w:pPr>
      <w:r w:rsidRPr="00DF416C">
        <w:rPr>
          <w:rStyle w:val="FontStyle43"/>
          <w:sz w:val="24"/>
          <w:szCs w:val="24"/>
        </w:rPr>
        <w:t>Все изменения к Договору действительны, если совершены в письменной форме в виде единого документа.</w:t>
      </w:r>
    </w:p>
    <w:p w:rsidR="00F27C62" w:rsidRPr="00DF416C" w:rsidRDefault="00A70516" w:rsidP="006C2F2F">
      <w:pPr>
        <w:pStyle w:val="Style6"/>
        <w:widowControl/>
        <w:numPr>
          <w:ilvl w:val="0"/>
          <w:numId w:val="14"/>
        </w:numPr>
        <w:tabs>
          <w:tab w:val="left" w:pos="1130"/>
        </w:tabs>
        <w:ind w:firstLine="713"/>
        <w:rPr>
          <w:rStyle w:val="FontStyle43"/>
          <w:sz w:val="24"/>
          <w:szCs w:val="24"/>
        </w:rPr>
      </w:pPr>
      <w:r w:rsidRPr="00DF416C">
        <w:rPr>
          <w:rStyle w:val="FontStyle43"/>
          <w:sz w:val="24"/>
          <w:szCs w:val="24"/>
        </w:rPr>
        <w:t xml:space="preserve">Договор </w:t>
      </w:r>
      <w:proofErr w:type="gramStart"/>
      <w:r w:rsidRPr="00DF416C">
        <w:rPr>
          <w:rStyle w:val="FontStyle43"/>
          <w:sz w:val="24"/>
          <w:szCs w:val="24"/>
        </w:rPr>
        <w:t>может быть досрочно расторгнут</w:t>
      </w:r>
      <w:proofErr w:type="gramEnd"/>
      <w:r w:rsidRPr="00DF416C">
        <w:rPr>
          <w:rStyle w:val="FontStyle43"/>
          <w:sz w:val="24"/>
          <w:szCs w:val="24"/>
        </w:rPr>
        <w:t xml:space="preserve">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F27C62" w:rsidRPr="00DF416C" w:rsidRDefault="00A70516">
      <w:pPr>
        <w:pStyle w:val="Style2"/>
        <w:widowControl/>
        <w:spacing w:before="50" w:line="240" w:lineRule="auto"/>
        <w:ind w:left="1159"/>
        <w:jc w:val="both"/>
        <w:rPr>
          <w:rStyle w:val="FontStyle42"/>
          <w:sz w:val="24"/>
          <w:szCs w:val="24"/>
        </w:rPr>
      </w:pPr>
      <w:r w:rsidRPr="00DF416C">
        <w:rPr>
          <w:rStyle w:val="FontStyle42"/>
          <w:sz w:val="24"/>
          <w:szCs w:val="24"/>
        </w:rPr>
        <w:t>9.      ОБСТОЯТЕЛЬСТВА НЕПРЕОДОЛИМОЙ СИЛЫ (ФОРС-МАЖОР)</w:t>
      </w:r>
    </w:p>
    <w:p w:rsidR="00F27C62" w:rsidRPr="00DF416C" w:rsidRDefault="00A70516" w:rsidP="006C2F2F">
      <w:pPr>
        <w:pStyle w:val="Style6"/>
        <w:widowControl/>
        <w:numPr>
          <w:ilvl w:val="0"/>
          <w:numId w:val="15"/>
        </w:numPr>
        <w:tabs>
          <w:tab w:val="left" w:pos="1418"/>
        </w:tabs>
        <w:spacing w:before="274"/>
        <w:ind w:right="108" w:firstLine="713"/>
        <w:rPr>
          <w:rStyle w:val="FontStyle43"/>
          <w:sz w:val="24"/>
          <w:szCs w:val="24"/>
        </w:rPr>
      </w:pPr>
      <w:proofErr w:type="gramStart"/>
      <w:r w:rsidRPr="00DF416C">
        <w:rPr>
          <w:rStyle w:val="FontStyle43"/>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roofErr w:type="gramEnd"/>
    </w:p>
    <w:p w:rsidR="00F27C62" w:rsidRPr="00DF416C" w:rsidRDefault="00A70516" w:rsidP="006C2F2F">
      <w:pPr>
        <w:pStyle w:val="Style6"/>
        <w:widowControl/>
        <w:numPr>
          <w:ilvl w:val="0"/>
          <w:numId w:val="15"/>
        </w:numPr>
        <w:tabs>
          <w:tab w:val="left" w:pos="1418"/>
        </w:tabs>
        <w:ind w:right="101" w:firstLine="713"/>
        <w:rPr>
          <w:rStyle w:val="FontStyle43"/>
          <w:sz w:val="24"/>
          <w:szCs w:val="24"/>
        </w:rPr>
      </w:pPr>
      <w:r w:rsidRPr="00DF416C">
        <w:rPr>
          <w:rStyle w:val="FontStyle43"/>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w:t>
      </w:r>
      <w:proofErr w:type="gramStart"/>
      <w:r w:rsidRPr="00DF416C">
        <w:rPr>
          <w:rStyle w:val="FontStyle43"/>
          <w:sz w:val="24"/>
          <w:szCs w:val="24"/>
        </w:rPr>
        <w:t>ств Ст</w:t>
      </w:r>
      <w:proofErr w:type="gramEnd"/>
      <w:r w:rsidRPr="00DF416C">
        <w:rPr>
          <w:rStyle w:val="FontStyle43"/>
          <w:sz w:val="24"/>
          <w:szCs w:val="24"/>
        </w:rPr>
        <w:t>орон, и все другие аналогичные события и обстоятельства.</w:t>
      </w:r>
    </w:p>
    <w:p w:rsidR="00F27C62" w:rsidRPr="00DF416C" w:rsidRDefault="00A70516" w:rsidP="006C2F2F">
      <w:pPr>
        <w:pStyle w:val="Style6"/>
        <w:widowControl/>
        <w:numPr>
          <w:ilvl w:val="0"/>
          <w:numId w:val="15"/>
        </w:numPr>
        <w:tabs>
          <w:tab w:val="left" w:pos="1418"/>
        </w:tabs>
        <w:ind w:right="86" w:firstLine="713"/>
        <w:rPr>
          <w:rStyle w:val="FontStyle43"/>
          <w:sz w:val="24"/>
          <w:szCs w:val="24"/>
        </w:rPr>
      </w:pPr>
      <w:r w:rsidRPr="00DF416C">
        <w:rPr>
          <w:rStyle w:val="FontStyle43"/>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14 (Четырнадцати) календарных дней после начала действия непреодолимой силы.</w:t>
      </w:r>
    </w:p>
    <w:p w:rsidR="00F27C62" w:rsidRPr="00DF416C" w:rsidRDefault="00A70516" w:rsidP="006C2F2F">
      <w:pPr>
        <w:pStyle w:val="Style6"/>
        <w:widowControl/>
        <w:numPr>
          <w:ilvl w:val="0"/>
          <w:numId w:val="15"/>
        </w:numPr>
        <w:tabs>
          <w:tab w:val="left" w:pos="1418"/>
        </w:tabs>
        <w:ind w:right="79" w:firstLine="713"/>
        <w:rPr>
          <w:rStyle w:val="FontStyle43"/>
          <w:sz w:val="24"/>
          <w:szCs w:val="24"/>
        </w:rPr>
      </w:pPr>
      <w:r w:rsidRPr="00DF416C">
        <w:rPr>
          <w:rStyle w:val="FontStyle43"/>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F27C62" w:rsidRPr="00DF416C" w:rsidRDefault="00A70516" w:rsidP="006C2F2F">
      <w:pPr>
        <w:pStyle w:val="Style6"/>
        <w:widowControl/>
        <w:numPr>
          <w:ilvl w:val="0"/>
          <w:numId w:val="16"/>
        </w:numPr>
        <w:tabs>
          <w:tab w:val="left" w:pos="1462"/>
        </w:tabs>
        <w:ind w:firstLine="691"/>
        <w:rPr>
          <w:rStyle w:val="FontStyle43"/>
          <w:sz w:val="24"/>
          <w:szCs w:val="24"/>
        </w:rPr>
      </w:pPr>
      <w:r w:rsidRPr="00DF416C">
        <w:rPr>
          <w:rStyle w:val="FontStyle43"/>
          <w:sz w:val="24"/>
          <w:szCs w:val="24"/>
        </w:rPr>
        <w:t>Если указанные обстоятельства продолжаются более 3 (Трех) месяцев, каждая Сторона имеет право инициировать досрочное расторжение Договора.</w:t>
      </w:r>
    </w:p>
    <w:p w:rsidR="00F27C62" w:rsidRPr="00DF416C" w:rsidRDefault="00A70516">
      <w:pPr>
        <w:pStyle w:val="Style2"/>
        <w:widowControl/>
        <w:spacing w:before="77" w:line="240" w:lineRule="auto"/>
        <w:ind w:left="2866"/>
        <w:jc w:val="left"/>
        <w:rPr>
          <w:rStyle w:val="FontStyle42"/>
          <w:sz w:val="24"/>
          <w:szCs w:val="24"/>
        </w:rPr>
      </w:pPr>
      <w:r w:rsidRPr="00DF416C">
        <w:rPr>
          <w:rStyle w:val="FontStyle44"/>
          <w:sz w:val="24"/>
          <w:szCs w:val="24"/>
        </w:rPr>
        <w:t xml:space="preserve">10.     </w:t>
      </w:r>
      <w:r w:rsidRPr="00DF416C">
        <w:rPr>
          <w:rStyle w:val="FontStyle42"/>
          <w:sz w:val="24"/>
          <w:szCs w:val="24"/>
        </w:rPr>
        <w:t>ЗАКЛЮЧИТЕЛЬНЫЕ ПОЛОЖЕНИЯ</w:t>
      </w:r>
    </w:p>
    <w:p w:rsidR="00F27C62" w:rsidRPr="00DF416C" w:rsidRDefault="00A70516" w:rsidP="006C2F2F">
      <w:pPr>
        <w:pStyle w:val="Style6"/>
        <w:widowControl/>
        <w:numPr>
          <w:ilvl w:val="0"/>
          <w:numId w:val="17"/>
        </w:numPr>
        <w:tabs>
          <w:tab w:val="left" w:pos="1397"/>
        </w:tabs>
        <w:spacing w:before="281"/>
        <w:rPr>
          <w:rStyle w:val="FontStyle43"/>
          <w:sz w:val="24"/>
          <w:szCs w:val="24"/>
        </w:rPr>
      </w:pPr>
      <w:r w:rsidRPr="00DF416C">
        <w:rPr>
          <w:rStyle w:val="FontStyle43"/>
          <w:sz w:val="24"/>
          <w:szCs w:val="24"/>
        </w:rPr>
        <w:t>Договор вступает в силу с момента подписания его уполномоченными представителями Сторон и действует до полного надлежащего выполнения Сторонами своих обязательств по нему.</w:t>
      </w:r>
    </w:p>
    <w:p w:rsidR="00F27C62" w:rsidRPr="00DF416C" w:rsidRDefault="00A70516" w:rsidP="006C2F2F">
      <w:pPr>
        <w:pStyle w:val="Style6"/>
        <w:widowControl/>
        <w:numPr>
          <w:ilvl w:val="0"/>
          <w:numId w:val="17"/>
        </w:numPr>
        <w:tabs>
          <w:tab w:val="left" w:pos="1397"/>
        </w:tabs>
        <w:rPr>
          <w:rStyle w:val="FontStyle43"/>
          <w:sz w:val="24"/>
          <w:szCs w:val="24"/>
        </w:rPr>
      </w:pPr>
      <w:r w:rsidRPr="00DF416C">
        <w:rPr>
          <w:rStyle w:val="FontStyle43"/>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F27C62" w:rsidRPr="00DF416C" w:rsidRDefault="00A70516" w:rsidP="006C2F2F">
      <w:pPr>
        <w:pStyle w:val="Style6"/>
        <w:widowControl/>
        <w:numPr>
          <w:ilvl w:val="0"/>
          <w:numId w:val="17"/>
        </w:numPr>
        <w:tabs>
          <w:tab w:val="left" w:pos="1397"/>
        </w:tabs>
        <w:rPr>
          <w:rStyle w:val="FontStyle43"/>
          <w:sz w:val="24"/>
          <w:szCs w:val="24"/>
        </w:rPr>
      </w:pPr>
      <w:r w:rsidRPr="00DF416C">
        <w:rPr>
          <w:rStyle w:val="FontStyle43"/>
          <w:sz w:val="24"/>
          <w:szCs w:val="24"/>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11 Договора.</w:t>
      </w:r>
    </w:p>
    <w:p w:rsidR="00F27C62" w:rsidRPr="00DF416C" w:rsidRDefault="00A70516">
      <w:pPr>
        <w:pStyle w:val="Style4"/>
        <w:widowControl/>
        <w:spacing w:line="274" w:lineRule="exact"/>
        <w:ind w:firstLine="706"/>
        <w:rPr>
          <w:rStyle w:val="FontStyle43"/>
          <w:sz w:val="24"/>
          <w:szCs w:val="24"/>
        </w:rPr>
      </w:pPr>
      <w:r w:rsidRPr="00DF416C">
        <w:rPr>
          <w:rStyle w:val="FontStyle43"/>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F27C62" w:rsidRPr="00DF416C" w:rsidRDefault="00A70516" w:rsidP="006C2F2F">
      <w:pPr>
        <w:pStyle w:val="Style6"/>
        <w:widowControl/>
        <w:numPr>
          <w:ilvl w:val="0"/>
          <w:numId w:val="18"/>
        </w:numPr>
        <w:tabs>
          <w:tab w:val="left" w:pos="1296"/>
        </w:tabs>
        <w:rPr>
          <w:rStyle w:val="FontStyle43"/>
          <w:sz w:val="24"/>
          <w:szCs w:val="24"/>
        </w:rPr>
      </w:pPr>
      <w:r w:rsidRPr="00DF416C">
        <w:rPr>
          <w:rStyle w:val="FontStyle43"/>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№3 к Договору).</w:t>
      </w:r>
    </w:p>
    <w:p w:rsidR="00F27C62" w:rsidRPr="00DF416C" w:rsidRDefault="00A70516" w:rsidP="006C2F2F">
      <w:pPr>
        <w:pStyle w:val="Style6"/>
        <w:widowControl/>
        <w:numPr>
          <w:ilvl w:val="0"/>
          <w:numId w:val="19"/>
        </w:numPr>
        <w:tabs>
          <w:tab w:val="left" w:pos="1404"/>
        </w:tabs>
        <w:ind w:firstLine="727"/>
        <w:rPr>
          <w:rStyle w:val="FontStyle43"/>
          <w:sz w:val="24"/>
          <w:szCs w:val="24"/>
        </w:rPr>
      </w:pPr>
      <w:r w:rsidRPr="00DF416C">
        <w:rPr>
          <w:rStyle w:val="FontStyle43"/>
          <w:sz w:val="24"/>
          <w:szCs w:val="24"/>
        </w:rPr>
        <w:t xml:space="preserve">Договор составлен на русском языке в 3 экземплярах, имеющих одинаковую юридическую силу: 1 экземпляр - для Покупателя, 1 экземпляр - для Продавца, 1 </w:t>
      </w:r>
      <w:r w:rsidRPr="00DF416C">
        <w:rPr>
          <w:rStyle w:val="FontStyle43"/>
          <w:sz w:val="24"/>
          <w:szCs w:val="24"/>
        </w:rPr>
        <w:lastRenderedPageBreak/>
        <w:t xml:space="preserve">экземпляр </w:t>
      </w:r>
      <w:proofErr w:type="gramStart"/>
      <w:r w:rsidRPr="00DF416C">
        <w:rPr>
          <w:rStyle w:val="FontStyle43"/>
          <w:sz w:val="24"/>
          <w:szCs w:val="24"/>
        </w:rPr>
        <w:t>-д</w:t>
      </w:r>
      <w:proofErr w:type="gramEnd"/>
      <w:r w:rsidRPr="00DF416C">
        <w:rPr>
          <w:rStyle w:val="FontStyle43"/>
          <w:sz w:val="24"/>
          <w:szCs w:val="24"/>
        </w:rPr>
        <w:t>ля Регистрационного органа: Управления Федеральной службы государственной регистрации, кадастра и картографии по Республике Карелия.</w:t>
      </w:r>
    </w:p>
    <w:p w:rsidR="00F27C62" w:rsidRPr="00DF416C" w:rsidRDefault="00A70516" w:rsidP="006C2F2F">
      <w:pPr>
        <w:pStyle w:val="Style6"/>
        <w:widowControl/>
        <w:numPr>
          <w:ilvl w:val="0"/>
          <w:numId w:val="19"/>
        </w:numPr>
        <w:tabs>
          <w:tab w:val="left" w:pos="1404"/>
        </w:tabs>
        <w:ind w:firstLine="727"/>
        <w:rPr>
          <w:rStyle w:val="FontStyle43"/>
          <w:sz w:val="24"/>
          <w:szCs w:val="24"/>
        </w:rPr>
      </w:pPr>
      <w:r w:rsidRPr="00DF416C">
        <w:rPr>
          <w:rStyle w:val="FontStyle43"/>
          <w:sz w:val="24"/>
          <w:szCs w:val="24"/>
        </w:rPr>
        <w:t>По вопросам, не урегулированным в Договоре, Стороны руководствуются законодательством Российской Федерации.</w:t>
      </w:r>
    </w:p>
    <w:p w:rsidR="00F27C62" w:rsidRPr="00DF416C" w:rsidRDefault="00A70516" w:rsidP="006C2F2F">
      <w:pPr>
        <w:pStyle w:val="Style6"/>
        <w:widowControl/>
        <w:numPr>
          <w:ilvl w:val="0"/>
          <w:numId w:val="19"/>
        </w:numPr>
        <w:tabs>
          <w:tab w:val="left" w:pos="1462"/>
        </w:tabs>
        <w:ind w:left="785" w:firstLine="0"/>
        <w:jc w:val="left"/>
        <w:rPr>
          <w:rStyle w:val="FontStyle43"/>
          <w:sz w:val="24"/>
          <w:szCs w:val="24"/>
        </w:rPr>
      </w:pPr>
      <w:r w:rsidRPr="00DF416C">
        <w:rPr>
          <w:rStyle w:val="FontStyle43"/>
          <w:sz w:val="24"/>
          <w:szCs w:val="24"/>
        </w:rPr>
        <w:t>Перечень приложений к Договору:</w:t>
      </w:r>
    </w:p>
    <w:p w:rsidR="00F27C62" w:rsidRPr="00DF416C" w:rsidRDefault="00A70516" w:rsidP="006C2F2F">
      <w:pPr>
        <w:pStyle w:val="Style6"/>
        <w:widowControl/>
        <w:numPr>
          <w:ilvl w:val="0"/>
          <w:numId w:val="20"/>
        </w:numPr>
        <w:tabs>
          <w:tab w:val="left" w:pos="950"/>
        </w:tabs>
        <w:ind w:left="763" w:firstLine="0"/>
        <w:jc w:val="left"/>
        <w:rPr>
          <w:rStyle w:val="FontStyle43"/>
          <w:sz w:val="24"/>
          <w:szCs w:val="24"/>
        </w:rPr>
      </w:pPr>
      <w:r w:rsidRPr="00DF416C">
        <w:rPr>
          <w:rStyle w:val="FontStyle43"/>
          <w:sz w:val="24"/>
          <w:szCs w:val="24"/>
        </w:rPr>
        <w:t>Приложение № 1 - копия кадастрового паспорта помещения;</w:t>
      </w:r>
    </w:p>
    <w:p w:rsidR="00F27C62" w:rsidRPr="00DF416C" w:rsidRDefault="00A70516" w:rsidP="006C2F2F">
      <w:pPr>
        <w:pStyle w:val="Style6"/>
        <w:widowControl/>
        <w:numPr>
          <w:ilvl w:val="0"/>
          <w:numId w:val="20"/>
        </w:numPr>
        <w:tabs>
          <w:tab w:val="left" w:pos="950"/>
        </w:tabs>
        <w:ind w:left="763" w:firstLine="0"/>
        <w:jc w:val="left"/>
        <w:rPr>
          <w:rStyle w:val="FontStyle43"/>
          <w:sz w:val="24"/>
          <w:szCs w:val="24"/>
        </w:rPr>
      </w:pPr>
      <w:r w:rsidRPr="00DF416C">
        <w:rPr>
          <w:rStyle w:val="FontStyle43"/>
          <w:sz w:val="24"/>
          <w:szCs w:val="24"/>
        </w:rPr>
        <w:t>Приложение № 2 - копия кадастровой выписки о земельном участке;</w:t>
      </w:r>
    </w:p>
    <w:p w:rsidR="00F27C62" w:rsidRPr="00DF416C" w:rsidRDefault="00A70516" w:rsidP="006C2F2F">
      <w:pPr>
        <w:pStyle w:val="Style6"/>
        <w:widowControl/>
        <w:numPr>
          <w:ilvl w:val="0"/>
          <w:numId w:val="20"/>
        </w:numPr>
        <w:tabs>
          <w:tab w:val="left" w:pos="950"/>
        </w:tabs>
        <w:ind w:left="763" w:firstLine="0"/>
        <w:jc w:val="left"/>
        <w:rPr>
          <w:rStyle w:val="FontStyle43"/>
          <w:sz w:val="24"/>
          <w:szCs w:val="24"/>
        </w:rPr>
      </w:pPr>
      <w:r w:rsidRPr="00DF416C">
        <w:rPr>
          <w:rStyle w:val="FontStyle43"/>
          <w:sz w:val="24"/>
          <w:szCs w:val="24"/>
        </w:rPr>
        <w:t>Приложение № 3 - Гарантии по недопущению действий коррупционного характера;</w:t>
      </w:r>
    </w:p>
    <w:p w:rsidR="00F27C62" w:rsidRPr="00DF416C" w:rsidRDefault="00530426" w:rsidP="006C2F2F">
      <w:pPr>
        <w:pStyle w:val="Style6"/>
        <w:widowControl/>
        <w:numPr>
          <w:ilvl w:val="0"/>
          <w:numId w:val="20"/>
        </w:numPr>
        <w:tabs>
          <w:tab w:val="left" w:pos="878"/>
        </w:tabs>
        <w:ind w:firstLine="691"/>
        <w:rPr>
          <w:rStyle w:val="FontStyle43"/>
          <w:sz w:val="24"/>
          <w:szCs w:val="24"/>
        </w:rPr>
      </w:pPr>
      <w:r>
        <w:rPr>
          <w:rStyle w:val="FontStyle43"/>
          <w:sz w:val="24"/>
          <w:szCs w:val="24"/>
        </w:rPr>
        <w:t xml:space="preserve"> </w:t>
      </w:r>
      <w:r w:rsidR="00A70516" w:rsidRPr="00DF416C">
        <w:rPr>
          <w:rStyle w:val="FontStyle43"/>
          <w:sz w:val="24"/>
          <w:szCs w:val="24"/>
        </w:rPr>
        <w:t>Приложение № 4 - Форма Акта приема-передачи нежилого помещения с земельным участком.</w:t>
      </w:r>
    </w:p>
    <w:p w:rsidR="00F27C62" w:rsidRPr="00DF416C" w:rsidRDefault="00A70516">
      <w:pPr>
        <w:pStyle w:val="Style2"/>
        <w:widowControl/>
        <w:spacing w:before="50" w:after="259" w:line="240" w:lineRule="auto"/>
        <w:ind w:left="1850"/>
        <w:jc w:val="both"/>
        <w:rPr>
          <w:rStyle w:val="FontStyle42"/>
          <w:sz w:val="24"/>
          <w:szCs w:val="24"/>
        </w:rPr>
      </w:pPr>
      <w:r w:rsidRPr="00DF416C">
        <w:rPr>
          <w:rStyle w:val="FontStyle44"/>
          <w:sz w:val="24"/>
          <w:szCs w:val="24"/>
        </w:rPr>
        <w:t xml:space="preserve">11. </w:t>
      </w:r>
      <w:r w:rsidRPr="00DF416C">
        <w:rPr>
          <w:rStyle w:val="FontStyle42"/>
          <w:sz w:val="24"/>
          <w:szCs w:val="24"/>
        </w:rPr>
        <w:t>Адреса, реквизиты и подписи представителей Сторон</w:t>
      </w:r>
    </w:p>
    <w:tbl>
      <w:tblPr>
        <w:tblW w:w="9574" w:type="dxa"/>
        <w:tblInd w:w="-4" w:type="dxa"/>
        <w:tblLayout w:type="fixed"/>
        <w:tblLook w:val="01E0" w:firstRow="1" w:lastRow="1" w:firstColumn="1" w:lastColumn="1" w:noHBand="0" w:noVBand="0"/>
      </w:tblPr>
      <w:tblGrid>
        <w:gridCol w:w="4786"/>
        <w:gridCol w:w="4788"/>
      </w:tblGrid>
      <w:tr w:rsidR="00530426" w:rsidRPr="00530426" w:rsidTr="005D5CA1">
        <w:tc>
          <w:tcPr>
            <w:tcW w:w="4786" w:type="dxa"/>
            <w:shd w:val="clear" w:color="auto" w:fill="auto"/>
          </w:tcPr>
          <w:p w:rsidR="00530426" w:rsidRPr="00530426" w:rsidRDefault="00530426" w:rsidP="00530426">
            <w:pPr>
              <w:widowControl/>
              <w:autoSpaceDE/>
              <w:autoSpaceDN/>
              <w:adjustRightInd/>
              <w:rPr>
                <w:b/>
                <w:bCs/>
                <w:color w:val="000000"/>
              </w:rPr>
            </w:pPr>
            <w:r w:rsidRPr="00530426">
              <w:rPr>
                <w:b/>
                <w:bCs/>
              </w:rPr>
              <w:t>Покупатель:</w:t>
            </w:r>
          </w:p>
        </w:tc>
        <w:tc>
          <w:tcPr>
            <w:tcW w:w="4788" w:type="dxa"/>
            <w:shd w:val="clear" w:color="auto" w:fill="auto"/>
          </w:tcPr>
          <w:p w:rsidR="00530426" w:rsidRPr="00530426" w:rsidRDefault="00530426" w:rsidP="00530426">
            <w:pPr>
              <w:widowControl/>
              <w:autoSpaceDE/>
              <w:autoSpaceDN/>
              <w:adjustRightInd/>
              <w:rPr>
                <w:b/>
                <w:bCs/>
                <w:color w:val="000000"/>
              </w:rPr>
            </w:pPr>
            <w:r w:rsidRPr="00530426">
              <w:rPr>
                <w:b/>
                <w:bCs/>
              </w:rPr>
              <w:t>Продавец:</w:t>
            </w:r>
          </w:p>
        </w:tc>
      </w:tr>
      <w:tr w:rsidR="00530426" w:rsidRPr="00530426" w:rsidTr="005D5CA1">
        <w:trPr>
          <w:trHeight w:val="6809"/>
        </w:trPr>
        <w:tc>
          <w:tcPr>
            <w:tcW w:w="4786" w:type="dxa"/>
            <w:shd w:val="clear" w:color="auto" w:fill="auto"/>
          </w:tcPr>
          <w:p w:rsidR="00530426" w:rsidRPr="005D5CA1" w:rsidRDefault="00530426" w:rsidP="00530426">
            <w:pPr>
              <w:widowControl/>
              <w:autoSpaceDE/>
              <w:autoSpaceDN/>
              <w:adjustRightInd/>
              <w:rPr>
                <w:b/>
                <w:bCs/>
                <w:sz w:val="22"/>
                <w:szCs w:val="22"/>
              </w:rPr>
            </w:pPr>
            <w:r w:rsidRPr="005D5CA1">
              <w:rPr>
                <w:b/>
                <w:bCs/>
                <w:sz w:val="22"/>
                <w:szCs w:val="22"/>
              </w:rPr>
              <w:t xml:space="preserve">Акционерное общество «ТНС </w:t>
            </w:r>
            <w:proofErr w:type="spellStart"/>
            <w:r w:rsidRPr="005D5CA1">
              <w:rPr>
                <w:b/>
                <w:bCs/>
                <w:sz w:val="22"/>
                <w:szCs w:val="22"/>
              </w:rPr>
              <w:t>энерго</w:t>
            </w:r>
            <w:proofErr w:type="spellEnd"/>
            <w:r w:rsidRPr="005D5CA1">
              <w:rPr>
                <w:b/>
                <w:bCs/>
                <w:sz w:val="22"/>
                <w:szCs w:val="22"/>
              </w:rPr>
              <w:t xml:space="preserve"> Карелия» (АО «ТНС </w:t>
            </w:r>
            <w:proofErr w:type="spellStart"/>
            <w:r w:rsidRPr="005D5CA1">
              <w:rPr>
                <w:b/>
                <w:bCs/>
                <w:sz w:val="22"/>
                <w:szCs w:val="22"/>
              </w:rPr>
              <w:t>энерго</w:t>
            </w:r>
            <w:proofErr w:type="spellEnd"/>
            <w:r w:rsidRPr="005D5CA1">
              <w:rPr>
                <w:b/>
                <w:bCs/>
                <w:sz w:val="22"/>
                <w:szCs w:val="22"/>
              </w:rPr>
              <w:t xml:space="preserve"> Карелия»)</w:t>
            </w:r>
          </w:p>
          <w:p w:rsidR="00530426" w:rsidRPr="005D5CA1" w:rsidRDefault="00530426" w:rsidP="00530426">
            <w:pPr>
              <w:widowControl/>
              <w:autoSpaceDE/>
              <w:autoSpaceDN/>
              <w:adjustRightInd/>
              <w:rPr>
                <w:bCs/>
                <w:sz w:val="22"/>
                <w:szCs w:val="22"/>
              </w:rPr>
            </w:pPr>
            <w:r w:rsidRPr="005D5CA1">
              <w:rPr>
                <w:bCs/>
                <w:sz w:val="22"/>
                <w:szCs w:val="22"/>
              </w:rPr>
              <w:t>185035, РК, г. Петрозаводск, ул. Кирова, д.45</w:t>
            </w:r>
          </w:p>
          <w:p w:rsidR="00530426" w:rsidRPr="005D5CA1" w:rsidRDefault="00530426" w:rsidP="00530426">
            <w:pPr>
              <w:widowControl/>
              <w:autoSpaceDE/>
              <w:autoSpaceDN/>
              <w:adjustRightInd/>
              <w:rPr>
                <w:bCs/>
                <w:sz w:val="22"/>
                <w:szCs w:val="22"/>
              </w:rPr>
            </w:pPr>
            <w:r w:rsidRPr="005D5CA1">
              <w:rPr>
                <w:bCs/>
                <w:sz w:val="22"/>
                <w:szCs w:val="22"/>
              </w:rPr>
              <w:t xml:space="preserve">ИНН 1001012875 , КПП 100150001, </w:t>
            </w:r>
            <w:proofErr w:type="gramStart"/>
            <w:r w:rsidRPr="005D5CA1">
              <w:rPr>
                <w:bCs/>
                <w:sz w:val="22"/>
                <w:szCs w:val="22"/>
              </w:rPr>
              <w:t>К</w:t>
            </w:r>
            <w:proofErr w:type="gramEnd"/>
            <w:r w:rsidRPr="005D5CA1">
              <w:rPr>
                <w:bCs/>
                <w:sz w:val="22"/>
                <w:szCs w:val="22"/>
              </w:rPr>
              <w:t>/с 301 01 810 600 000 000 673</w:t>
            </w:r>
          </w:p>
          <w:p w:rsidR="00530426" w:rsidRPr="005D5CA1" w:rsidRDefault="00530426" w:rsidP="00530426">
            <w:pPr>
              <w:widowControl/>
              <w:autoSpaceDE/>
              <w:autoSpaceDN/>
              <w:adjustRightInd/>
              <w:rPr>
                <w:bCs/>
                <w:sz w:val="22"/>
                <w:szCs w:val="22"/>
              </w:rPr>
            </w:pPr>
            <w:proofErr w:type="gramStart"/>
            <w:r w:rsidRPr="005D5CA1">
              <w:rPr>
                <w:bCs/>
                <w:sz w:val="22"/>
                <w:szCs w:val="22"/>
              </w:rPr>
              <w:t>Р</w:t>
            </w:r>
            <w:proofErr w:type="gramEnd"/>
            <w:r w:rsidRPr="005D5CA1">
              <w:rPr>
                <w:bCs/>
                <w:sz w:val="22"/>
                <w:szCs w:val="22"/>
              </w:rPr>
              <w:t>/с 407 02 810 925 000 103 927, Карельское отделение № 8628 ПАО Сбербанк г. Петрозаводск</w:t>
            </w:r>
          </w:p>
          <w:p w:rsidR="00530426" w:rsidRPr="005D5CA1" w:rsidRDefault="00530426" w:rsidP="00530426">
            <w:pPr>
              <w:widowControl/>
              <w:autoSpaceDE/>
              <w:autoSpaceDN/>
              <w:adjustRightInd/>
              <w:rPr>
                <w:bCs/>
                <w:sz w:val="22"/>
                <w:szCs w:val="22"/>
              </w:rPr>
            </w:pPr>
            <w:r w:rsidRPr="005D5CA1">
              <w:rPr>
                <w:bCs/>
                <w:sz w:val="22"/>
                <w:szCs w:val="22"/>
              </w:rPr>
              <w:t>БИК 048 602 673, ОГРН  1051000000050, ОКВЭД 40.10.3, ОКПО  75732353</w:t>
            </w:r>
          </w:p>
          <w:p w:rsidR="00530426" w:rsidRPr="005D5CA1" w:rsidRDefault="00530426" w:rsidP="00530426">
            <w:pPr>
              <w:widowControl/>
              <w:autoSpaceDE/>
              <w:autoSpaceDN/>
              <w:adjustRightInd/>
              <w:rPr>
                <w:bCs/>
                <w:sz w:val="22"/>
                <w:szCs w:val="22"/>
              </w:rPr>
            </w:pPr>
            <w:r w:rsidRPr="005D5CA1">
              <w:rPr>
                <w:bCs/>
                <w:sz w:val="22"/>
                <w:szCs w:val="22"/>
              </w:rPr>
              <w:t>ОКАТО 86401000000, ОКТМО 86701000001</w:t>
            </w:r>
          </w:p>
          <w:p w:rsidR="00530426" w:rsidRPr="005D5CA1" w:rsidRDefault="00530426" w:rsidP="00530426">
            <w:pPr>
              <w:widowControl/>
              <w:autoSpaceDE/>
              <w:autoSpaceDN/>
              <w:adjustRightInd/>
              <w:rPr>
                <w:bCs/>
                <w:sz w:val="22"/>
                <w:szCs w:val="22"/>
              </w:rPr>
            </w:pPr>
            <w:proofErr w:type="gramStart"/>
            <w:r w:rsidRPr="005D5CA1">
              <w:rPr>
                <w:bCs/>
                <w:sz w:val="22"/>
                <w:szCs w:val="22"/>
              </w:rPr>
              <w:t>р</w:t>
            </w:r>
            <w:proofErr w:type="gramEnd"/>
            <w:r w:rsidRPr="005D5CA1">
              <w:rPr>
                <w:bCs/>
                <w:sz w:val="22"/>
                <w:szCs w:val="22"/>
              </w:rPr>
              <w:t>/с 6031</w:t>
            </w:r>
            <w:r w:rsidR="00DD156D" w:rsidRPr="005D5CA1">
              <w:rPr>
                <w:bCs/>
                <w:sz w:val="22"/>
                <w:szCs w:val="22"/>
              </w:rPr>
              <w:t>1</w:t>
            </w:r>
            <w:r w:rsidRPr="005D5CA1">
              <w:rPr>
                <w:bCs/>
                <w:sz w:val="22"/>
                <w:szCs w:val="22"/>
              </w:rPr>
              <w:t>810</w:t>
            </w:r>
            <w:r w:rsidR="00DD156D" w:rsidRPr="005D5CA1">
              <w:rPr>
                <w:bCs/>
                <w:sz w:val="22"/>
                <w:szCs w:val="22"/>
              </w:rPr>
              <w:t>6</w:t>
            </w:r>
            <w:r w:rsidRPr="005D5CA1">
              <w:rPr>
                <w:bCs/>
                <w:sz w:val="22"/>
                <w:szCs w:val="22"/>
              </w:rPr>
              <w:t xml:space="preserve">55000200000 </w:t>
            </w:r>
          </w:p>
          <w:p w:rsidR="00530426" w:rsidRPr="005D5CA1" w:rsidRDefault="00530426" w:rsidP="00530426">
            <w:pPr>
              <w:widowControl/>
              <w:autoSpaceDE/>
              <w:autoSpaceDN/>
              <w:adjustRightInd/>
              <w:rPr>
                <w:bCs/>
                <w:sz w:val="22"/>
                <w:szCs w:val="22"/>
              </w:rPr>
            </w:pPr>
            <w:r w:rsidRPr="005D5CA1">
              <w:rPr>
                <w:bCs/>
                <w:sz w:val="22"/>
                <w:szCs w:val="22"/>
              </w:rPr>
              <w:t>Тел./факс (8142) 79-25-00/79-25-13</w:t>
            </w:r>
          </w:p>
          <w:p w:rsidR="00530426" w:rsidRPr="005D5CA1" w:rsidRDefault="00530426" w:rsidP="00530426">
            <w:pPr>
              <w:widowControl/>
              <w:autoSpaceDE/>
              <w:autoSpaceDN/>
              <w:adjustRightInd/>
              <w:rPr>
                <w:bCs/>
                <w:sz w:val="22"/>
                <w:szCs w:val="22"/>
              </w:rPr>
            </w:pPr>
            <w:r w:rsidRPr="005D5CA1">
              <w:rPr>
                <w:bCs/>
                <w:sz w:val="22"/>
                <w:szCs w:val="22"/>
              </w:rPr>
              <w:t xml:space="preserve">Заместитель генерального директора ПАО ГК «ТНС </w:t>
            </w:r>
            <w:proofErr w:type="spellStart"/>
            <w:r w:rsidRPr="005D5CA1">
              <w:rPr>
                <w:bCs/>
                <w:sz w:val="22"/>
                <w:szCs w:val="22"/>
              </w:rPr>
              <w:t>энерго</w:t>
            </w:r>
            <w:proofErr w:type="spellEnd"/>
            <w:r w:rsidRPr="005D5CA1">
              <w:rPr>
                <w:bCs/>
                <w:sz w:val="22"/>
                <w:szCs w:val="22"/>
              </w:rPr>
              <w:t xml:space="preserve">» - управляющий директор АО «ТНС </w:t>
            </w:r>
            <w:proofErr w:type="spellStart"/>
            <w:r w:rsidRPr="005D5CA1">
              <w:rPr>
                <w:bCs/>
                <w:sz w:val="22"/>
                <w:szCs w:val="22"/>
              </w:rPr>
              <w:t>энерго</w:t>
            </w:r>
            <w:proofErr w:type="spellEnd"/>
            <w:r w:rsidRPr="005D5CA1">
              <w:rPr>
                <w:bCs/>
                <w:sz w:val="22"/>
                <w:szCs w:val="22"/>
              </w:rPr>
              <w:t xml:space="preserve"> Карелия»</w:t>
            </w:r>
          </w:p>
          <w:p w:rsidR="00530426" w:rsidRPr="005D5CA1" w:rsidRDefault="00530426" w:rsidP="00530426">
            <w:pPr>
              <w:widowControl/>
              <w:autoSpaceDE/>
              <w:autoSpaceDN/>
              <w:adjustRightInd/>
              <w:rPr>
                <w:bCs/>
                <w:sz w:val="22"/>
                <w:szCs w:val="22"/>
              </w:rPr>
            </w:pPr>
            <w:r w:rsidRPr="005D5CA1">
              <w:rPr>
                <w:bCs/>
                <w:sz w:val="22"/>
                <w:szCs w:val="22"/>
              </w:rPr>
              <w:t>____________________/О.М. Доценко /</w:t>
            </w:r>
          </w:p>
          <w:p w:rsidR="00530426" w:rsidRPr="005D5CA1" w:rsidRDefault="00530426" w:rsidP="00530426">
            <w:pPr>
              <w:widowControl/>
              <w:autoSpaceDE/>
              <w:autoSpaceDN/>
              <w:adjustRightInd/>
              <w:rPr>
                <w:b/>
                <w:bCs/>
                <w:color w:val="000000"/>
                <w:sz w:val="22"/>
                <w:szCs w:val="22"/>
              </w:rPr>
            </w:pPr>
            <w:r w:rsidRPr="005D5CA1">
              <w:rPr>
                <w:bCs/>
                <w:sz w:val="22"/>
                <w:szCs w:val="22"/>
              </w:rPr>
              <w:t>М.П.</w:t>
            </w:r>
          </w:p>
        </w:tc>
        <w:tc>
          <w:tcPr>
            <w:tcW w:w="4788" w:type="dxa"/>
            <w:shd w:val="clear" w:color="auto" w:fill="auto"/>
          </w:tcPr>
          <w:p w:rsidR="00530426" w:rsidRPr="005D5CA1" w:rsidRDefault="00530426" w:rsidP="00530426">
            <w:pPr>
              <w:widowControl/>
              <w:autoSpaceDE/>
              <w:autoSpaceDN/>
              <w:adjustRightInd/>
              <w:rPr>
                <w:b/>
                <w:bCs/>
                <w:sz w:val="22"/>
                <w:szCs w:val="22"/>
              </w:rPr>
            </w:pPr>
            <w:r w:rsidRPr="005D5CA1">
              <w:rPr>
                <w:b/>
                <w:bCs/>
                <w:sz w:val="22"/>
                <w:szCs w:val="22"/>
              </w:rPr>
              <w:t>ПАО Сбербанк</w:t>
            </w:r>
          </w:p>
          <w:p w:rsidR="00530426" w:rsidRPr="005D5CA1" w:rsidRDefault="00530426" w:rsidP="00530426">
            <w:pPr>
              <w:widowControl/>
              <w:autoSpaceDE/>
              <w:autoSpaceDN/>
              <w:adjustRightInd/>
              <w:rPr>
                <w:sz w:val="22"/>
                <w:szCs w:val="22"/>
              </w:rPr>
            </w:pPr>
            <w:r w:rsidRPr="005D5CA1">
              <w:rPr>
                <w:color w:val="000000"/>
                <w:sz w:val="22"/>
                <w:szCs w:val="22"/>
              </w:rPr>
              <w:t xml:space="preserve">ПАО Сбербанк </w:t>
            </w:r>
          </w:p>
          <w:p w:rsidR="00530426" w:rsidRPr="005D5CA1" w:rsidRDefault="00530426" w:rsidP="00530426">
            <w:pPr>
              <w:widowControl/>
              <w:autoSpaceDE/>
              <w:autoSpaceDN/>
              <w:adjustRightInd/>
              <w:rPr>
                <w:color w:val="000000"/>
                <w:sz w:val="22"/>
                <w:szCs w:val="22"/>
              </w:rPr>
            </w:pPr>
            <w:r w:rsidRPr="005D5CA1">
              <w:rPr>
                <w:color w:val="000000"/>
                <w:sz w:val="22"/>
                <w:szCs w:val="22"/>
              </w:rPr>
              <w:t xml:space="preserve">Местонахождение: 117997, Россия, </w:t>
            </w:r>
          </w:p>
          <w:p w:rsidR="00530426" w:rsidRPr="005D5CA1" w:rsidRDefault="00530426" w:rsidP="00530426">
            <w:pPr>
              <w:widowControl/>
              <w:autoSpaceDE/>
              <w:autoSpaceDN/>
              <w:adjustRightInd/>
              <w:rPr>
                <w:sz w:val="22"/>
                <w:szCs w:val="22"/>
              </w:rPr>
            </w:pPr>
            <w:r w:rsidRPr="005D5CA1">
              <w:rPr>
                <w:color w:val="000000"/>
                <w:sz w:val="22"/>
                <w:szCs w:val="22"/>
              </w:rPr>
              <w:t>г. Москва,     ул. Вавилова, 19,</w:t>
            </w:r>
          </w:p>
          <w:p w:rsidR="00530426" w:rsidRPr="005D5CA1" w:rsidRDefault="00530426" w:rsidP="00530426">
            <w:pPr>
              <w:widowControl/>
              <w:autoSpaceDE/>
              <w:autoSpaceDN/>
              <w:adjustRightInd/>
              <w:rPr>
                <w:color w:val="000000"/>
                <w:sz w:val="22"/>
                <w:szCs w:val="22"/>
              </w:rPr>
            </w:pPr>
            <w:r w:rsidRPr="005D5CA1">
              <w:rPr>
                <w:color w:val="000000"/>
                <w:sz w:val="22"/>
                <w:szCs w:val="22"/>
              </w:rPr>
              <w:t xml:space="preserve">Карельское отделение № 8628 </w:t>
            </w:r>
          </w:p>
          <w:p w:rsidR="00530426" w:rsidRPr="005D5CA1" w:rsidRDefault="00530426" w:rsidP="00530426">
            <w:pPr>
              <w:widowControl/>
              <w:autoSpaceDE/>
              <w:autoSpaceDN/>
              <w:adjustRightInd/>
              <w:rPr>
                <w:sz w:val="22"/>
                <w:szCs w:val="22"/>
              </w:rPr>
            </w:pPr>
            <w:r w:rsidRPr="005D5CA1">
              <w:rPr>
                <w:color w:val="000000"/>
                <w:sz w:val="22"/>
                <w:szCs w:val="22"/>
              </w:rPr>
              <w:t xml:space="preserve">ПАО  Сбербанк </w:t>
            </w:r>
          </w:p>
          <w:p w:rsidR="00530426" w:rsidRPr="005D5CA1" w:rsidRDefault="00530426" w:rsidP="00530426">
            <w:pPr>
              <w:widowControl/>
              <w:autoSpaceDE/>
              <w:autoSpaceDN/>
              <w:adjustRightInd/>
              <w:rPr>
                <w:color w:val="000000"/>
                <w:sz w:val="22"/>
                <w:szCs w:val="22"/>
              </w:rPr>
            </w:pPr>
            <w:r w:rsidRPr="005D5CA1">
              <w:rPr>
                <w:color w:val="000000"/>
                <w:sz w:val="22"/>
                <w:szCs w:val="22"/>
              </w:rPr>
              <w:t>Почтовый адрес: 185035, РК,</w:t>
            </w:r>
          </w:p>
          <w:p w:rsidR="00530426" w:rsidRPr="005D5CA1" w:rsidRDefault="00530426" w:rsidP="00530426">
            <w:pPr>
              <w:widowControl/>
              <w:autoSpaceDE/>
              <w:autoSpaceDN/>
              <w:adjustRightInd/>
              <w:rPr>
                <w:sz w:val="22"/>
                <w:szCs w:val="22"/>
              </w:rPr>
            </w:pPr>
            <w:r w:rsidRPr="005D5CA1">
              <w:rPr>
                <w:color w:val="000000"/>
                <w:sz w:val="22"/>
                <w:szCs w:val="22"/>
              </w:rPr>
              <w:t xml:space="preserve">г. Петрозаводск,    ул. </w:t>
            </w:r>
            <w:proofErr w:type="spellStart"/>
            <w:r w:rsidRPr="005D5CA1">
              <w:rPr>
                <w:color w:val="000000"/>
                <w:sz w:val="22"/>
                <w:szCs w:val="22"/>
              </w:rPr>
              <w:t>Антикайнена</w:t>
            </w:r>
            <w:proofErr w:type="spellEnd"/>
            <w:r w:rsidRPr="005D5CA1">
              <w:rPr>
                <w:color w:val="000000"/>
                <w:sz w:val="22"/>
                <w:szCs w:val="22"/>
              </w:rPr>
              <w:t>, д. 2</w:t>
            </w:r>
          </w:p>
          <w:p w:rsidR="00530426" w:rsidRPr="005D5CA1" w:rsidRDefault="00530426" w:rsidP="00530426">
            <w:pPr>
              <w:widowControl/>
              <w:autoSpaceDE/>
              <w:autoSpaceDN/>
              <w:adjustRightInd/>
              <w:rPr>
                <w:sz w:val="22"/>
                <w:szCs w:val="22"/>
              </w:rPr>
            </w:pPr>
            <w:r w:rsidRPr="005D5CA1">
              <w:rPr>
                <w:color w:val="000000"/>
                <w:sz w:val="22"/>
                <w:szCs w:val="22"/>
              </w:rPr>
              <w:t>Банковские реквизиты:</w:t>
            </w:r>
          </w:p>
          <w:p w:rsidR="00530426" w:rsidRPr="005D5CA1" w:rsidRDefault="00530426" w:rsidP="00530426">
            <w:pPr>
              <w:widowControl/>
              <w:autoSpaceDE/>
              <w:autoSpaceDN/>
              <w:adjustRightInd/>
              <w:rPr>
                <w:color w:val="000000"/>
                <w:sz w:val="22"/>
                <w:szCs w:val="22"/>
              </w:rPr>
            </w:pPr>
            <w:r w:rsidRPr="005D5CA1">
              <w:rPr>
                <w:color w:val="000000"/>
                <w:sz w:val="22"/>
                <w:szCs w:val="22"/>
              </w:rPr>
              <w:t>ИНН 7707083893, КПП 784243001,                                   к /</w:t>
            </w:r>
            <w:proofErr w:type="spellStart"/>
            <w:r w:rsidRPr="005D5CA1">
              <w:rPr>
                <w:color w:val="000000"/>
                <w:sz w:val="22"/>
                <w:szCs w:val="22"/>
              </w:rPr>
              <w:t>сч</w:t>
            </w:r>
            <w:proofErr w:type="spellEnd"/>
            <w:r w:rsidRPr="005D5CA1">
              <w:rPr>
                <w:color w:val="000000"/>
                <w:sz w:val="22"/>
                <w:szCs w:val="22"/>
              </w:rPr>
              <w:t xml:space="preserve"> 30101810500000000653</w:t>
            </w:r>
          </w:p>
          <w:p w:rsidR="00530426" w:rsidRPr="005D5CA1" w:rsidRDefault="00530426" w:rsidP="00530426">
            <w:pPr>
              <w:widowControl/>
              <w:autoSpaceDE/>
              <w:autoSpaceDN/>
              <w:adjustRightInd/>
              <w:rPr>
                <w:color w:val="000000"/>
                <w:sz w:val="22"/>
                <w:szCs w:val="22"/>
              </w:rPr>
            </w:pPr>
            <w:r w:rsidRPr="005D5CA1">
              <w:rPr>
                <w:color w:val="000000"/>
                <w:sz w:val="22"/>
                <w:szCs w:val="22"/>
              </w:rPr>
              <w:t>Северо-Западное ГУ Банка России</w:t>
            </w:r>
          </w:p>
          <w:p w:rsidR="00530426" w:rsidRPr="005D5CA1" w:rsidRDefault="00530426" w:rsidP="00530426">
            <w:pPr>
              <w:widowControl/>
              <w:autoSpaceDE/>
              <w:autoSpaceDN/>
              <w:adjustRightInd/>
              <w:rPr>
                <w:sz w:val="22"/>
                <w:szCs w:val="22"/>
              </w:rPr>
            </w:pPr>
            <w:proofErr w:type="gramStart"/>
            <w:r w:rsidRPr="005D5CA1">
              <w:rPr>
                <w:color w:val="000000"/>
                <w:sz w:val="22"/>
                <w:szCs w:val="22"/>
              </w:rPr>
              <w:t>р</w:t>
            </w:r>
            <w:proofErr w:type="gramEnd"/>
            <w:r w:rsidRPr="005D5CA1">
              <w:rPr>
                <w:color w:val="000000"/>
                <w:sz w:val="22"/>
                <w:szCs w:val="22"/>
              </w:rPr>
              <w:t xml:space="preserve">/с 60312810955000200000 </w:t>
            </w:r>
          </w:p>
          <w:p w:rsidR="00530426" w:rsidRPr="005D5CA1" w:rsidRDefault="00530426" w:rsidP="00530426">
            <w:pPr>
              <w:widowControl/>
              <w:autoSpaceDE/>
              <w:autoSpaceDN/>
              <w:adjustRightInd/>
              <w:rPr>
                <w:sz w:val="22"/>
                <w:szCs w:val="22"/>
              </w:rPr>
            </w:pPr>
            <w:r w:rsidRPr="005D5CA1">
              <w:rPr>
                <w:color w:val="000000"/>
                <w:sz w:val="22"/>
                <w:szCs w:val="22"/>
              </w:rPr>
              <w:t>БИК 044030653,</w:t>
            </w:r>
          </w:p>
          <w:p w:rsidR="00530426" w:rsidRPr="005D5CA1" w:rsidRDefault="00530426" w:rsidP="00530426">
            <w:pPr>
              <w:widowControl/>
              <w:autoSpaceDE/>
              <w:autoSpaceDN/>
              <w:adjustRightInd/>
              <w:rPr>
                <w:color w:val="000000"/>
                <w:sz w:val="22"/>
                <w:szCs w:val="22"/>
              </w:rPr>
            </w:pPr>
            <w:r w:rsidRPr="005D5CA1">
              <w:rPr>
                <w:color w:val="000000"/>
                <w:sz w:val="22"/>
                <w:szCs w:val="22"/>
              </w:rPr>
              <w:t>ОКПО 09171401,ОКВЭД 6</w:t>
            </w:r>
            <w:r w:rsidR="00827AC0" w:rsidRPr="00F454AD">
              <w:rPr>
                <w:color w:val="000000"/>
                <w:sz w:val="22"/>
                <w:szCs w:val="22"/>
              </w:rPr>
              <w:t>4</w:t>
            </w:r>
            <w:r w:rsidRPr="005D5CA1">
              <w:rPr>
                <w:color w:val="000000"/>
                <w:sz w:val="22"/>
                <w:szCs w:val="22"/>
              </w:rPr>
              <w:t>.1</w:t>
            </w:r>
            <w:r w:rsidR="00827AC0" w:rsidRPr="00F454AD">
              <w:rPr>
                <w:color w:val="000000"/>
                <w:sz w:val="22"/>
                <w:szCs w:val="22"/>
              </w:rPr>
              <w:t>9</w:t>
            </w:r>
            <w:r w:rsidRPr="005D5CA1">
              <w:rPr>
                <w:color w:val="000000"/>
                <w:sz w:val="22"/>
                <w:szCs w:val="22"/>
              </w:rPr>
              <w:t>,                                ОГРН 1027700132195</w:t>
            </w:r>
          </w:p>
          <w:p w:rsidR="00530426" w:rsidRPr="005D5CA1" w:rsidRDefault="00530426" w:rsidP="00530426">
            <w:pPr>
              <w:widowControl/>
              <w:autoSpaceDE/>
              <w:autoSpaceDN/>
              <w:adjustRightInd/>
              <w:rPr>
                <w:color w:val="000000"/>
                <w:sz w:val="22"/>
                <w:szCs w:val="22"/>
              </w:rPr>
            </w:pPr>
            <w:r w:rsidRPr="005D5CA1">
              <w:rPr>
                <w:color w:val="000000"/>
                <w:sz w:val="22"/>
                <w:szCs w:val="22"/>
              </w:rPr>
              <w:t xml:space="preserve">Телефон (8142) 717-789, 719-483, </w:t>
            </w:r>
          </w:p>
          <w:p w:rsidR="00530426" w:rsidRPr="005D5CA1" w:rsidRDefault="00530426" w:rsidP="00530426">
            <w:pPr>
              <w:widowControl/>
              <w:autoSpaceDE/>
              <w:autoSpaceDN/>
              <w:adjustRightInd/>
              <w:rPr>
                <w:sz w:val="22"/>
                <w:szCs w:val="22"/>
              </w:rPr>
            </w:pPr>
            <w:r w:rsidRPr="005D5CA1">
              <w:rPr>
                <w:color w:val="000000"/>
                <w:sz w:val="22"/>
                <w:szCs w:val="22"/>
              </w:rPr>
              <w:t>факс (8142) 76-08-02.</w:t>
            </w:r>
          </w:p>
          <w:p w:rsidR="00530426" w:rsidRPr="005D5CA1" w:rsidRDefault="00530426" w:rsidP="00530426">
            <w:pPr>
              <w:widowControl/>
              <w:autoSpaceDE/>
              <w:autoSpaceDN/>
              <w:adjustRightInd/>
              <w:rPr>
                <w:bCs/>
                <w:color w:val="000000"/>
                <w:sz w:val="22"/>
                <w:szCs w:val="22"/>
              </w:rPr>
            </w:pPr>
            <w:r w:rsidRPr="005D5CA1">
              <w:rPr>
                <w:bCs/>
                <w:color w:val="000000"/>
                <w:sz w:val="22"/>
                <w:szCs w:val="22"/>
              </w:rPr>
              <w:t xml:space="preserve">Заместитель управляющего </w:t>
            </w:r>
          </w:p>
          <w:p w:rsidR="00530426" w:rsidRPr="005D5CA1" w:rsidRDefault="00530426" w:rsidP="00530426">
            <w:pPr>
              <w:widowControl/>
              <w:autoSpaceDE/>
              <w:autoSpaceDN/>
              <w:adjustRightInd/>
              <w:rPr>
                <w:bCs/>
                <w:color w:val="000000"/>
                <w:sz w:val="22"/>
                <w:szCs w:val="22"/>
              </w:rPr>
            </w:pPr>
            <w:r w:rsidRPr="005D5CA1">
              <w:rPr>
                <w:bCs/>
                <w:color w:val="000000"/>
                <w:sz w:val="22"/>
                <w:szCs w:val="22"/>
              </w:rPr>
              <w:t xml:space="preserve">Карельским отделением № 8628 </w:t>
            </w:r>
          </w:p>
          <w:p w:rsidR="00530426" w:rsidRPr="005D5CA1" w:rsidRDefault="00530426" w:rsidP="00530426">
            <w:pPr>
              <w:widowControl/>
              <w:autoSpaceDE/>
              <w:autoSpaceDN/>
              <w:adjustRightInd/>
              <w:rPr>
                <w:sz w:val="22"/>
                <w:szCs w:val="22"/>
              </w:rPr>
            </w:pPr>
            <w:r w:rsidRPr="005D5CA1">
              <w:rPr>
                <w:bCs/>
                <w:color w:val="000000"/>
                <w:sz w:val="22"/>
                <w:szCs w:val="22"/>
              </w:rPr>
              <w:t xml:space="preserve">ПАО Сбербанк  </w:t>
            </w:r>
          </w:p>
          <w:p w:rsidR="00530426" w:rsidRPr="005D5CA1" w:rsidRDefault="00530426" w:rsidP="00530426">
            <w:pPr>
              <w:widowControl/>
              <w:autoSpaceDE/>
              <w:autoSpaceDN/>
              <w:adjustRightInd/>
              <w:rPr>
                <w:bCs/>
                <w:color w:val="000000"/>
                <w:sz w:val="22"/>
                <w:szCs w:val="22"/>
              </w:rPr>
            </w:pPr>
            <w:r w:rsidRPr="005D5CA1">
              <w:rPr>
                <w:bCs/>
                <w:color w:val="000000"/>
                <w:sz w:val="22"/>
                <w:szCs w:val="22"/>
              </w:rPr>
              <w:t>______________ /О.В. Карпухина/</w:t>
            </w:r>
          </w:p>
          <w:p w:rsidR="00530426" w:rsidRPr="005D5CA1" w:rsidRDefault="00530426" w:rsidP="00530426">
            <w:pPr>
              <w:widowControl/>
              <w:autoSpaceDE/>
              <w:autoSpaceDN/>
              <w:adjustRightInd/>
              <w:rPr>
                <w:b/>
                <w:bCs/>
                <w:color w:val="000000"/>
                <w:sz w:val="22"/>
                <w:szCs w:val="22"/>
              </w:rPr>
            </w:pPr>
            <w:r w:rsidRPr="005D5CA1">
              <w:rPr>
                <w:bCs/>
                <w:color w:val="000000"/>
                <w:sz w:val="22"/>
                <w:szCs w:val="22"/>
              </w:rPr>
              <w:t>М.П.</w:t>
            </w:r>
          </w:p>
        </w:tc>
      </w:tr>
    </w:tbl>
    <w:p w:rsidR="00530426" w:rsidRPr="00530426" w:rsidRDefault="00530426" w:rsidP="00530426">
      <w:pPr>
        <w:widowControl/>
        <w:autoSpaceDE/>
        <w:autoSpaceDN/>
        <w:adjustRightInd/>
        <w:ind w:firstLine="709"/>
        <w:rPr>
          <w:b/>
        </w:rPr>
      </w:pPr>
    </w:p>
    <w:p w:rsidR="00530426" w:rsidRDefault="00530426">
      <w:pPr>
        <w:pStyle w:val="Style19"/>
        <w:widowControl/>
        <w:tabs>
          <w:tab w:val="left" w:leader="underscore" w:pos="7099"/>
          <w:tab w:val="left" w:leader="underscore" w:pos="8518"/>
        </w:tabs>
        <w:spacing w:before="50" w:line="266" w:lineRule="exact"/>
        <w:ind w:left="3686"/>
        <w:rPr>
          <w:rStyle w:val="FontStyle43"/>
          <w:sz w:val="24"/>
          <w:szCs w:val="24"/>
        </w:rPr>
      </w:pPr>
    </w:p>
    <w:p w:rsidR="00530426" w:rsidRDefault="00530426">
      <w:pPr>
        <w:pStyle w:val="Style19"/>
        <w:widowControl/>
        <w:tabs>
          <w:tab w:val="left" w:leader="underscore" w:pos="7099"/>
          <w:tab w:val="left" w:leader="underscore" w:pos="8518"/>
        </w:tabs>
        <w:spacing w:before="50" w:line="266" w:lineRule="exact"/>
        <w:ind w:left="3686"/>
        <w:rPr>
          <w:rStyle w:val="FontStyle43"/>
          <w:sz w:val="24"/>
          <w:szCs w:val="24"/>
        </w:rPr>
      </w:pPr>
    </w:p>
    <w:p w:rsidR="00530426" w:rsidRDefault="00530426">
      <w:pPr>
        <w:pStyle w:val="Style19"/>
        <w:widowControl/>
        <w:tabs>
          <w:tab w:val="left" w:leader="underscore" w:pos="7099"/>
          <w:tab w:val="left" w:leader="underscore" w:pos="8518"/>
        </w:tabs>
        <w:spacing w:before="50" w:line="266" w:lineRule="exact"/>
        <w:ind w:left="3686"/>
        <w:rPr>
          <w:rStyle w:val="FontStyle43"/>
          <w:sz w:val="24"/>
          <w:szCs w:val="24"/>
        </w:rPr>
      </w:pPr>
    </w:p>
    <w:p w:rsidR="00530426" w:rsidRDefault="00530426">
      <w:pPr>
        <w:pStyle w:val="Style19"/>
        <w:widowControl/>
        <w:tabs>
          <w:tab w:val="left" w:leader="underscore" w:pos="7099"/>
          <w:tab w:val="left" w:leader="underscore" w:pos="8518"/>
        </w:tabs>
        <w:spacing w:before="50" w:line="266" w:lineRule="exact"/>
        <w:ind w:left="3686"/>
        <w:rPr>
          <w:rStyle w:val="FontStyle43"/>
          <w:sz w:val="24"/>
          <w:szCs w:val="24"/>
        </w:rPr>
      </w:pPr>
    </w:p>
    <w:p w:rsidR="00530426" w:rsidRDefault="00530426">
      <w:pPr>
        <w:pStyle w:val="Style19"/>
        <w:widowControl/>
        <w:tabs>
          <w:tab w:val="left" w:leader="underscore" w:pos="7099"/>
          <w:tab w:val="left" w:leader="underscore" w:pos="8518"/>
        </w:tabs>
        <w:spacing w:before="50" w:line="266" w:lineRule="exact"/>
        <w:ind w:left="3686"/>
        <w:rPr>
          <w:rStyle w:val="FontStyle43"/>
          <w:sz w:val="24"/>
          <w:szCs w:val="24"/>
        </w:rPr>
      </w:pPr>
    </w:p>
    <w:p w:rsidR="00530426" w:rsidRDefault="00530426">
      <w:pPr>
        <w:pStyle w:val="Style19"/>
        <w:widowControl/>
        <w:tabs>
          <w:tab w:val="left" w:leader="underscore" w:pos="7099"/>
          <w:tab w:val="left" w:leader="underscore" w:pos="8518"/>
        </w:tabs>
        <w:spacing w:before="50" w:line="266" w:lineRule="exact"/>
        <w:ind w:left="3686"/>
        <w:rPr>
          <w:rStyle w:val="FontStyle43"/>
          <w:sz w:val="24"/>
          <w:szCs w:val="24"/>
        </w:rPr>
      </w:pPr>
    </w:p>
    <w:p w:rsidR="00530426" w:rsidRDefault="00530426">
      <w:pPr>
        <w:pStyle w:val="Style19"/>
        <w:widowControl/>
        <w:tabs>
          <w:tab w:val="left" w:leader="underscore" w:pos="7099"/>
          <w:tab w:val="left" w:leader="underscore" w:pos="8518"/>
        </w:tabs>
        <w:spacing w:before="50" w:line="266" w:lineRule="exact"/>
        <w:ind w:left="3686"/>
        <w:rPr>
          <w:rStyle w:val="FontStyle43"/>
          <w:sz w:val="24"/>
          <w:szCs w:val="24"/>
        </w:rPr>
      </w:pPr>
    </w:p>
    <w:p w:rsidR="00530426" w:rsidRDefault="00530426">
      <w:pPr>
        <w:pStyle w:val="Style19"/>
        <w:widowControl/>
        <w:tabs>
          <w:tab w:val="left" w:leader="underscore" w:pos="7099"/>
          <w:tab w:val="left" w:leader="underscore" w:pos="8518"/>
        </w:tabs>
        <w:spacing w:before="50" w:line="266" w:lineRule="exact"/>
        <w:ind w:left="3686"/>
        <w:rPr>
          <w:rStyle w:val="FontStyle43"/>
          <w:sz w:val="24"/>
          <w:szCs w:val="24"/>
        </w:rPr>
      </w:pPr>
    </w:p>
    <w:p w:rsidR="00530426" w:rsidRDefault="00530426">
      <w:pPr>
        <w:pStyle w:val="Style19"/>
        <w:widowControl/>
        <w:tabs>
          <w:tab w:val="left" w:leader="underscore" w:pos="7099"/>
          <w:tab w:val="left" w:leader="underscore" w:pos="8518"/>
        </w:tabs>
        <w:spacing w:before="50" w:line="266" w:lineRule="exact"/>
        <w:ind w:left="3686"/>
        <w:rPr>
          <w:rStyle w:val="FontStyle43"/>
          <w:sz w:val="24"/>
          <w:szCs w:val="24"/>
        </w:rPr>
      </w:pPr>
    </w:p>
    <w:p w:rsidR="00345483" w:rsidRDefault="00345483">
      <w:pPr>
        <w:pStyle w:val="Style19"/>
        <w:widowControl/>
        <w:tabs>
          <w:tab w:val="left" w:leader="underscore" w:pos="7099"/>
          <w:tab w:val="left" w:leader="underscore" w:pos="8518"/>
        </w:tabs>
        <w:spacing w:before="50" w:line="266" w:lineRule="exact"/>
        <w:ind w:left="3686"/>
        <w:rPr>
          <w:rStyle w:val="FontStyle43"/>
          <w:sz w:val="24"/>
          <w:szCs w:val="24"/>
        </w:rPr>
      </w:pPr>
    </w:p>
    <w:p w:rsidR="00345483" w:rsidRDefault="00345483">
      <w:pPr>
        <w:pStyle w:val="Style19"/>
        <w:widowControl/>
        <w:tabs>
          <w:tab w:val="left" w:leader="underscore" w:pos="7099"/>
          <w:tab w:val="left" w:leader="underscore" w:pos="8518"/>
        </w:tabs>
        <w:spacing w:before="50" w:line="266" w:lineRule="exact"/>
        <w:ind w:left="3686"/>
        <w:rPr>
          <w:rStyle w:val="FontStyle43"/>
          <w:sz w:val="24"/>
          <w:szCs w:val="24"/>
        </w:rPr>
      </w:pPr>
    </w:p>
    <w:p w:rsidR="00345483" w:rsidRDefault="00345483">
      <w:pPr>
        <w:pStyle w:val="Style19"/>
        <w:widowControl/>
        <w:tabs>
          <w:tab w:val="left" w:leader="underscore" w:pos="7099"/>
          <w:tab w:val="left" w:leader="underscore" w:pos="8518"/>
        </w:tabs>
        <w:spacing w:before="50" w:line="266" w:lineRule="exact"/>
        <w:ind w:left="3686"/>
        <w:rPr>
          <w:rStyle w:val="FontStyle43"/>
          <w:sz w:val="24"/>
          <w:szCs w:val="24"/>
        </w:rPr>
      </w:pPr>
    </w:p>
    <w:p w:rsidR="00345483" w:rsidRDefault="00345483">
      <w:pPr>
        <w:pStyle w:val="Style19"/>
        <w:widowControl/>
        <w:tabs>
          <w:tab w:val="left" w:leader="underscore" w:pos="7099"/>
          <w:tab w:val="left" w:leader="underscore" w:pos="8518"/>
        </w:tabs>
        <w:spacing w:before="50" w:line="266" w:lineRule="exact"/>
        <w:ind w:left="3686"/>
        <w:rPr>
          <w:rStyle w:val="FontStyle43"/>
          <w:sz w:val="24"/>
          <w:szCs w:val="24"/>
        </w:rPr>
      </w:pPr>
    </w:p>
    <w:p w:rsidR="00F27C62" w:rsidRPr="00DF416C" w:rsidRDefault="004F24AD">
      <w:pPr>
        <w:pStyle w:val="Style19"/>
        <w:widowControl/>
        <w:tabs>
          <w:tab w:val="left" w:leader="underscore" w:pos="7099"/>
          <w:tab w:val="left" w:leader="underscore" w:pos="8518"/>
        </w:tabs>
        <w:spacing w:before="50" w:line="266" w:lineRule="exact"/>
        <w:ind w:left="3686"/>
        <w:rPr>
          <w:rStyle w:val="FontStyle43"/>
          <w:sz w:val="24"/>
          <w:szCs w:val="24"/>
        </w:rPr>
      </w:pPr>
      <w:r>
        <w:rPr>
          <w:rStyle w:val="FontStyle43"/>
          <w:sz w:val="24"/>
          <w:szCs w:val="24"/>
        </w:rPr>
        <w:t>П</w:t>
      </w:r>
      <w:r w:rsidR="00A70516" w:rsidRPr="00DF416C">
        <w:rPr>
          <w:rStyle w:val="FontStyle43"/>
          <w:sz w:val="24"/>
          <w:szCs w:val="24"/>
        </w:rPr>
        <w:t>риложение №1</w:t>
      </w:r>
      <w:r w:rsidR="00A70516" w:rsidRPr="00DF416C">
        <w:rPr>
          <w:rStyle w:val="FontStyle43"/>
          <w:sz w:val="24"/>
          <w:szCs w:val="24"/>
        </w:rPr>
        <w:br/>
        <w:t>к Договору купли-продажи недвижимости</w:t>
      </w:r>
      <w:r w:rsidR="00A70516" w:rsidRPr="00DF416C">
        <w:rPr>
          <w:rStyle w:val="FontStyle43"/>
          <w:sz w:val="24"/>
          <w:szCs w:val="24"/>
        </w:rPr>
        <w:br/>
        <w:t>нежилого назначения (с земельным участком)</w:t>
      </w:r>
      <w:r w:rsidR="00A70516" w:rsidRPr="00DF416C">
        <w:rPr>
          <w:rStyle w:val="FontStyle43"/>
          <w:sz w:val="24"/>
          <w:szCs w:val="24"/>
        </w:rPr>
        <w:br/>
        <w:t>№</w:t>
      </w:r>
      <w:r w:rsidR="00A70516" w:rsidRPr="00DF416C">
        <w:rPr>
          <w:rStyle w:val="FontStyle43"/>
          <w:sz w:val="24"/>
          <w:szCs w:val="24"/>
        </w:rPr>
        <w:tab/>
      </w:r>
      <w:proofErr w:type="gramStart"/>
      <w:r w:rsidR="00A70516" w:rsidRPr="00DF416C">
        <w:rPr>
          <w:rStyle w:val="FontStyle43"/>
          <w:sz w:val="24"/>
          <w:szCs w:val="24"/>
        </w:rPr>
        <w:t>от</w:t>
      </w:r>
      <w:proofErr w:type="gramEnd"/>
      <w:r w:rsidR="00A70516" w:rsidRPr="00DF416C">
        <w:rPr>
          <w:rStyle w:val="FontStyle43"/>
          <w:sz w:val="24"/>
          <w:szCs w:val="24"/>
        </w:rPr>
        <w:t xml:space="preserve"> </w:t>
      </w:r>
      <w:r w:rsidR="00A70516" w:rsidRPr="00DF416C">
        <w:rPr>
          <w:rStyle w:val="FontStyle43"/>
          <w:sz w:val="24"/>
          <w:szCs w:val="24"/>
        </w:rPr>
        <w:tab/>
      </w:r>
    </w:p>
    <w:p w:rsidR="00530426" w:rsidRPr="00530426" w:rsidRDefault="00530426" w:rsidP="00530426">
      <w:pPr>
        <w:widowControl/>
        <w:autoSpaceDE/>
        <w:autoSpaceDN/>
        <w:adjustRightInd/>
        <w:jc w:val="center"/>
        <w:rPr>
          <w:b/>
        </w:rPr>
      </w:pPr>
      <w:r w:rsidRPr="00530426">
        <w:rPr>
          <w:b/>
        </w:rPr>
        <w:t>Копия кадастрового паспорта Объекта</w:t>
      </w:r>
    </w:p>
    <w:p w:rsidR="00530426" w:rsidRPr="00530426" w:rsidRDefault="00530426" w:rsidP="00530426">
      <w:pPr>
        <w:widowControl/>
        <w:autoSpaceDE/>
        <w:autoSpaceDN/>
        <w:adjustRightInd/>
        <w:ind w:firstLine="709"/>
        <w:jc w:val="center"/>
        <w:rPr>
          <w:b/>
        </w:rPr>
      </w:pPr>
    </w:p>
    <w:p w:rsidR="00530426" w:rsidRPr="00530426" w:rsidRDefault="00530426" w:rsidP="00530426">
      <w:pPr>
        <w:widowControl/>
        <w:autoSpaceDE/>
        <w:autoSpaceDN/>
        <w:adjustRightInd/>
        <w:ind w:firstLine="709"/>
        <w:rPr>
          <w:b/>
        </w:rPr>
      </w:pPr>
    </w:p>
    <w:p w:rsidR="00530426" w:rsidRPr="00530426" w:rsidRDefault="00AE7069" w:rsidP="00530426">
      <w:pPr>
        <w:widowControl/>
        <w:autoSpaceDE/>
        <w:autoSpaceDN/>
        <w:adjustRightInd/>
        <w:ind w:firstLine="709"/>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width:428.25pt;height:457.5pt;rotation:-183654fd;visibility:visible;mso-left-percent:-10001;mso-top-percent:-10001;mso-position-horizontal:absolute;mso-position-horizontal-relative:char;mso-position-vertical:absolute;mso-position-vertical-relative:line;mso-left-percent:-10001;mso-top-percent:-10001">
            <v:imagedata r:id="rId8" o:title=""/>
            <w10:anchorlock/>
          </v:shape>
        </w:pict>
      </w:r>
    </w:p>
    <w:p w:rsidR="00530426" w:rsidRPr="00530426" w:rsidRDefault="00530426" w:rsidP="00530426">
      <w:pPr>
        <w:widowControl/>
        <w:autoSpaceDE/>
        <w:autoSpaceDN/>
        <w:adjustRightInd/>
        <w:ind w:firstLine="709"/>
        <w:rPr>
          <w:b/>
        </w:rPr>
      </w:pPr>
    </w:p>
    <w:p w:rsidR="00530426" w:rsidRPr="00530426" w:rsidRDefault="00530426" w:rsidP="00530426">
      <w:pPr>
        <w:widowControl/>
        <w:autoSpaceDE/>
        <w:autoSpaceDN/>
        <w:adjustRightInd/>
        <w:ind w:firstLine="709"/>
        <w:rPr>
          <w:b/>
        </w:rPr>
      </w:pPr>
    </w:p>
    <w:p w:rsidR="00530426" w:rsidRPr="00530426" w:rsidRDefault="008345B5" w:rsidP="00530426">
      <w:pPr>
        <w:widowControl/>
        <w:autoSpaceDE/>
        <w:autoSpaceDN/>
        <w:adjustRightInd/>
        <w:ind w:firstLine="709"/>
        <w:rPr>
          <w:b/>
        </w:rPr>
      </w:pPr>
      <w:r>
        <w:rPr>
          <w:b/>
          <w:noProof/>
        </w:rPr>
        <w:lastRenderedPageBreak/>
        <w:pict>
          <v:shape id="Рисунок 2" o:spid="_x0000_i1026" type="#_x0000_t75" style="width:457.5pt;height:519.75pt;visibility:visible;mso-wrap-style:square">
            <v:imagedata r:id="rId9" o:title=""/>
          </v:shape>
        </w:pict>
      </w:r>
    </w:p>
    <w:p w:rsidR="00530426" w:rsidRPr="00530426" w:rsidRDefault="00530426" w:rsidP="00530426">
      <w:pPr>
        <w:widowControl/>
        <w:autoSpaceDE/>
        <w:autoSpaceDN/>
        <w:adjustRightInd/>
        <w:ind w:firstLine="709"/>
        <w:rPr>
          <w:b/>
        </w:rPr>
      </w:pPr>
    </w:p>
    <w:p w:rsidR="00530426" w:rsidRPr="00530426" w:rsidRDefault="00530426" w:rsidP="00530426">
      <w:pPr>
        <w:widowControl/>
        <w:autoSpaceDE/>
        <w:autoSpaceDN/>
        <w:adjustRightInd/>
        <w:ind w:firstLine="357"/>
        <w:jc w:val="both"/>
        <w:rPr>
          <w:rFonts w:eastAsia="Calibri"/>
          <w:b/>
          <w:szCs w:val="22"/>
          <w:lang w:eastAsia="en-US"/>
        </w:rPr>
      </w:pPr>
      <w:r w:rsidRPr="00530426">
        <w:rPr>
          <w:rFonts w:eastAsia="Calibri"/>
          <w:b/>
          <w:szCs w:val="22"/>
          <w:lang w:eastAsia="en-US"/>
        </w:rPr>
        <w:t>Подписи и печати Сторон</w:t>
      </w:r>
    </w:p>
    <w:tbl>
      <w:tblPr>
        <w:tblW w:w="0" w:type="auto"/>
        <w:tblLook w:val="00A0" w:firstRow="1" w:lastRow="0" w:firstColumn="1" w:lastColumn="0" w:noHBand="0" w:noVBand="0"/>
      </w:tblPr>
      <w:tblGrid>
        <w:gridCol w:w="4248"/>
        <w:gridCol w:w="360"/>
        <w:gridCol w:w="4962"/>
      </w:tblGrid>
      <w:tr w:rsidR="00530426" w:rsidRPr="00530426" w:rsidTr="00FF020D">
        <w:tc>
          <w:tcPr>
            <w:tcW w:w="4248" w:type="dxa"/>
          </w:tcPr>
          <w:p w:rsidR="00530426" w:rsidRPr="00530426" w:rsidRDefault="00530426" w:rsidP="00530426">
            <w:pPr>
              <w:widowControl/>
              <w:autoSpaceDE/>
              <w:autoSpaceDN/>
              <w:adjustRightInd/>
              <w:spacing w:after="200" w:line="276" w:lineRule="auto"/>
              <w:rPr>
                <w:rFonts w:eastAsia="Calibri"/>
                <w:b/>
                <w:szCs w:val="22"/>
                <w:lang w:eastAsia="en-US"/>
              </w:rPr>
            </w:pPr>
          </w:p>
        </w:tc>
        <w:tc>
          <w:tcPr>
            <w:tcW w:w="360" w:type="dxa"/>
          </w:tcPr>
          <w:p w:rsidR="00530426" w:rsidRPr="00530426" w:rsidRDefault="00530426" w:rsidP="00530426">
            <w:pPr>
              <w:widowControl/>
              <w:autoSpaceDE/>
              <w:autoSpaceDN/>
              <w:adjustRightInd/>
              <w:spacing w:after="200" w:line="276" w:lineRule="auto"/>
              <w:rPr>
                <w:rFonts w:eastAsia="Calibri"/>
                <w:szCs w:val="22"/>
                <w:lang w:eastAsia="en-US"/>
              </w:rPr>
            </w:pPr>
          </w:p>
        </w:tc>
        <w:tc>
          <w:tcPr>
            <w:tcW w:w="4962" w:type="dxa"/>
          </w:tcPr>
          <w:p w:rsidR="00530426" w:rsidRPr="00530426" w:rsidRDefault="00530426" w:rsidP="00530426">
            <w:pPr>
              <w:widowControl/>
              <w:autoSpaceDE/>
              <w:autoSpaceDN/>
              <w:adjustRightInd/>
              <w:spacing w:after="200" w:line="276" w:lineRule="auto"/>
              <w:rPr>
                <w:rFonts w:eastAsia="Calibri"/>
                <w:b/>
                <w:szCs w:val="22"/>
                <w:lang w:eastAsia="en-US"/>
              </w:rPr>
            </w:pPr>
          </w:p>
        </w:tc>
      </w:tr>
      <w:tr w:rsidR="00530426" w:rsidRPr="00530426" w:rsidTr="00FF020D">
        <w:tc>
          <w:tcPr>
            <w:tcW w:w="4248" w:type="dxa"/>
            <w:shd w:val="clear" w:color="auto" w:fill="auto"/>
          </w:tcPr>
          <w:p w:rsidR="00530426" w:rsidRPr="00530426" w:rsidRDefault="00530426" w:rsidP="00530426">
            <w:pPr>
              <w:widowControl/>
              <w:autoSpaceDE/>
              <w:autoSpaceDN/>
              <w:adjustRightInd/>
              <w:spacing w:after="200" w:line="276" w:lineRule="auto"/>
              <w:rPr>
                <w:rFonts w:eastAsia="Calibri"/>
                <w:b/>
                <w:szCs w:val="22"/>
                <w:lang w:eastAsia="en-US"/>
              </w:rPr>
            </w:pPr>
            <w:r w:rsidRPr="00530426">
              <w:rPr>
                <w:rFonts w:eastAsia="Calibri"/>
                <w:b/>
                <w:szCs w:val="22"/>
                <w:lang w:eastAsia="en-US"/>
              </w:rPr>
              <w:t>От Покупателя:</w:t>
            </w:r>
          </w:p>
        </w:tc>
        <w:tc>
          <w:tcPr>
            <w:tcW w:w="360" w:type="dxa"/>
            <w:shd w:val="clear" w:color="auto" w:fill="auto"/>
          </w:tcPr>
          <w:p w:rsidR="00530426" w:rsidRPr="00530426" w:rsidRDefault="00530426" w:rsidP="00530426">
            <w:pPr>
              <w:widowControl/>
              <w:autoSpaceDE/>
              <w:autoSpaceDN/>
              <w:adjustRightInd/>
              <w:spacing w:after="200" w:line="276" w:lineRule="auto"/>
              <w:rPr>
                <w:rFonts w:eastAsia="Calibri"/>
                <w:szCs w:val="22"/>
                <w:lang w:eastAsia="en-US"/>
              </w:rPr>
            </w:pPr>
          </w:p>
        </w:tc>
        <w:tc>
          <w:tcPr>
            <w:tcW w:w="4962" w:type="dxa"/>
            <w:shd w:val="clear" w:color="auto" w:fill="auto"/>
          </w:tcPr>
          <w:p w:rsidR="00530426" w:rsidRPr="00530426" w:rsidRDefault="00530426" w:rsidP="00530426">
            <w:pPr>
              <w:widowControl/>
              <w:autoSpaceDE/>
              <w:autoSpaceDN/>
              <w:adjustRightInd/>
              <w:spacing w:after="200" w:line="276" w:lineRule="auto"/>
              <w:rPr>
                <w:rFonts w:eastAsia="Calibri"/>
                <w:b/>
                <w:szCs w:val="22"/>
                <w:lang w:eastAsia="en-US"/>
              </w:rPr>
            </w:pPr>
            <w:r w:rsidRPr="00530426">
              <w:rPr>
                <w:rFonts w:eastAsia="Calibri"/>
                <w:b/>
                <w:szCs w:val="22"/>
                <w:lang w:eastAsia="en-US"/>
              </w:rPr>
              <w:t>От Продавца:</w:t>
            </w:r>
          </w:p>
        </w:tc>
      </w:tr>
      <w:tr w:rsidR="00530426" w:rsidRPr="00530426" w:rsidTr="00FF020D">
        <w:tc>
          <w:tcPr>
            <w:tcW w:w="4248" w:type="dxa"/>
            <w:shd w:val="clear" w:color="auto" w:fill="auto"/>
          </w:tcPr>
          <w:p w:rsidR="00530426" w:rsidRPr="00530426" w:rsidRDefault="00530426" w:rsidP="00530426">
            <w:pPr>
              <w:widowControl/>
              <w:autoSpaceDE/>
              <w:autoSpaceDN/>
              <w:adjustRightInd/>
              <w:spacing w:after="200" w:line="276" w:lineRule="auto"/>
              <w:rPr>
                <w:rFonts w:eastAsia="Calibri"/>
                <w:b/>
                <w:bCs/>
                <w:szCs w:val="22"/>
                <w:lang w:eastAsia="en-US"/>
              </w:rPr>
            </w:pPr>
            <w:r w:rsidRPr="00530426">
              <w:rPr>
                <w:rFonts w:eastAsia="Calibri"/>
                <w:b/>
                <w:bCs/>
                <w:szCs w:val="22"/>
                <w:lang w:eastAsia="en-US"/>
              </w:rPr>
              <w:t xml:space="preserve">Заместитель генерального директора ПАО ГК «ТНС </w:t>
            </w:r>
            <w:proofErr w:type="spellStart"/>
            <w:r w:rsidRPr="00530426">
              <w:rPr>
                <w:rFonts w:eastAsia="Calibri"/>
                <w:b/>
                <w:bCs/>
                <w:szCs w:val="22"/>
                <w:lang w:eastAsia="en-US"/>
              </w:rPr>
              <w:t>энерго</w:t>
            </w:r>
            <w:proofErr w:type="spellEnd"/>
            <w:r w:rsidRPr="00530426">
              <w:rPr>
                <w:rFonts w:eastAsia="Calibri"/>
                <w:b/>
                <w:bCs/>
                <w:szCs w:val="22"/>
                <w:lang w:eastAsia="en-US"/>
              </w:rPr>
              <w:t xml:space="preserve">» - управляющий директор АО «ТНС </w:t>
            </w:r>
            <w:proofErr w:type="spellStart"/>
            <w:r w:rsidRPr="00530426">
              <w:rPr>
                <w:rFonts w:eastAsia="Calibri"/>
                <w:b/>
                <w:bCs/>
                <w:szCs w:val="22"/>
                <w:lang w:eastAsia="en-US"/>
              </w:rPr>
              <w:t>энерго</w:t>
            </w:r>
            <w:proofErr w:type="spellEnd"/>
            <w:r w:rsidRPr="00530426">
              <w:rPr>
                <w:rFonts w:eastAsia="Calibri"/>
                <w:b/>
                <w:bCs/>
                <w:szCs w:val="22"/>
                <w:lang w:eastAsia="en-US"/>
              </w:rPr>
              <w:t xml:space="preserve"> Карелия»</w:t>
            </w:r>
          </w:p>
          <w:p w:rsidR="00530426" w:rsidRPr="00530426" w:rsidRDefault="00530426" w:rsidP="00530426">
            <w:pPr>
              <w:widowControl/>
              <w:autoSpaceDE/>
              <w:autoSpaceDN/>
              <w:adjustRightInd/>
              <w:spacing w:after="200" w:line="276" w:lineRule="auto"/>
              <w:rPr>
                <w:rFonts w:eastAsia="Calibri"/>
                <w:b/>
                <w:szCs w:val="22"/>
                <w:lang w:eastAsia="en-US"/>
              </w:rPr>
            </w:pPr>
            <w:r w:rsidRPr="00530426">
              <w:rPr>
                <w:rFonts w:eastAsia="Calibri"/>
                <w:b/>
                <w:bCs/>
                <w:szCs w:val="22"/>
                <w:lang w:eastAsia="en-US"/>
              </w:rPr>
              <w:t xml:space="preserve">____________________/О.М. Доценко </w:t>
            </w:r>
            <w:proofErr w:type="spellStart"/>
            <w:r w:rsidRPr="00530426">
              <w:rPr>
                <w:rFonts w:eastAsia="Calibri"/>
                <w:b/>
                <w:szCs w:val="22"/>
                <w:lang w:eastAsia="en-US"/>
              </w:rPr>
              <w:t>М.п</w:t>
            </w:r>
            <w:proofErr w:type="spellEnd"/>
            <w:r w:rsidRPr="00530426">
              <w:rPr>
                <w:rFonts w:eastAsia="Calibri"/>
                <w:b/>
                <w:szCs w:val="22"/>
                <w:lang w:eastAsia="en-US"/>
              </w:rPr>
              <w:t>.</w:t>
            </w:r>
          </w:p>
        </w:tc>
        <w:tc>
          <w:tcPr>
            <w:tcW w:w="360" w:type="dxa"/>
            <w:shd w:val="clear" w:color="auto" w:fill="auto"/>
          </w:tcPr>
          <w:p w:rsidR="00530426" w:rsidRPr="00530426" w:rsidRDefault="00530426" w:rsidP="00530426">
            <w:pPr>
              <w:widowControl/>
              <w:autoSpaceDE/>
              <w:autoSpaceDN/>
              <w:adjustRightInd/>
              <w:spacing w:after="200" w:line="276" w:lineRule="auto"/>
              <w:rPr>
                <w:rFonts w:eastAsia="Calibri"/>
                <w:szCs w:val="22"/>
                <w:lang w:eastAsia="en-US"/>
              </w:rPr>
            </w:pPr>
          </w:p>
        </w:tc>
        <w:tc>
          <w:tcPr>
            <w:tcW w:w="4962" w:type="dxa"/>
            <w:shd w:val="clear" w:color="auto" w:fill="auto"/>
          </w:tcPr>
          <w:p w:rsidR="00530426" w:rsidRPr="00530426" w:rsidRDefault="00530426" w:rsidP="00530426">
            <w:pPr>
              <w:widowControl/>
              <w:autoSpaceDE/>
              <w:autoSpaceDN/>
              <w:adjustRightInd/>
              <w:spacing w:after="200"/>
              <w:rPr>
                <w:rFonts w:eastAsia="Calibri"/>
                <w:b/>
                <w:szCs w:val="22"/>
                <w:lang w:eastAsia="en-US"/>
              </w:rPr>
            </w:pPr>
            <w:r w:rsidRPr="00530426">
              <w:rPr>
                <w:rFonts w:eastAsia="Calibri"/>
                <w:b/>
                <w:szCs w:val="22"/>
                <w:lang w:eastAsia="en-US"/>
              </w:rPr>
              <w:t>Заместитель управляющего</w:t>
            </w:r>
          </w:p>
          <w:p w:rsidR="00530426" w:rsidRPr="00530426" w:rsidRDefault="00530426" w:rsidP="00530426">
            <w:pPr>
              <w:widowControl/>
              <w:autoSpaceDE/>
              <w:autoSpaceDN/>
              <w:adjustRightInd/>
              <w:spacing w:after="200"/>
              <w:rPr>
                <w:rFonts w:eastAsia="Calibri"/>
                <w:b/>
                <w:szCs w:val="22"/>
                <w:lang w:eastAsia="en-US"/>
              </w:rPr>
            </w:pPr>
            <w:r w:rsidRPr="00530426">
              <w:rPr>
                <w:rFonts w:eastAsia="Calibri"/>
                <w:b/>
                <w:szCs w:val="22"/>
                <w:lang w:eastAsia="en-US"/>
              </w:rPr>
              <w:t>Карельским отделением №8628</w:t>
            </w:r>
          </w:p>
          <w:p w:rsidR="00530426" w:rsidRPr="00530426" w:rsidRDefault="00530426" w:rsidP="00530426">
            <w:pPr>
              <w:widowControl/>
              <w:autoSpaceDE/>
              <w:autoSpaceDN/>
              <w:adjustRightInd/>
              <w:spacing w:after="200"/>
              <w:rPr>
                <w:rFonts w:eastAsia="Calibri"/>
                <w:b/>
                <w:szCs w:val="22"/>
                <w:lang w:eastAsia="en-US"/>
              </w:rPr>
            </w:pPr>
            <w:r w:rsidRPr="00530426">
              <w:rPr>
                <w:rFonts w:eastAsia="Calibri"/>
                <w:b/>
                <w:szCs w:val="22"/>
                <w:lang w:eastAsia="en-US"/>
              </w:rPr>
              <w:t xml:space="preserve">ПАО Сбербанк </w:t>
            </w:r>
          </w:p>
          <w:p w:rsidR="00530426" w:rsidRPr="00530426" w:rsidRDefault="00530426" w:rsidP="00530426">
            <w:pPr>
              <w:widowControl/>
              <w:autoSpaceDE/>
              <w:autoSpaceDN/>
              <w:adjustRightInd/>
              <w:spacing w:after="200"/>
              <w:rPr>
                <w:rFonts w:eastAsia="Calibri"/>
                <w:b/>
                <w:szCs w:val="22"/>
                <w:lang w:eastAsia="en-US"/>
              </w:rPr>
            </w:pPr>
            <w:r w:rsidRPr="00530426">
              <w:rPr>
                <w:rFonts w:eastAsia="Calibri"/>
                <w:b/>
                <w:szCs w:val="22"/>
                <w:lang w:eastAsia="en-US"/>
              </w:rPr>
              <w:t>_______________О.В. Карпухина</w:t>
            </w:r>
          </w:p>
          <w:p w:rsidR="00530426" w:rsidRPr="00530426" w:rsidRDefault="00530426" w:rsidP="00530426">
            <w:pPr>
              <w:widowControl/>
              <w:autoSpaceDE/>
              <w:autoSpaceDN/>
              <w:adjustRightInd/>
              <w:spacing w:after="200"/>
              <w:rPr>
                <w:rFonts w:eastAsia="Calibri"/>
                <w:b/>
                <w:szCs w:val="22"/>
                <w:lang w:eastAsia="en-US"/>
              </w:rPr>
            </w:pPr>
            <w:proofErr w:type="spellStart"/>
            <w:r w:rsidRPr="00530426">
              <w:rPr>
                <w:rFonts w:eastAsia="Calibri"/>
                <w:b/>
                <w:szCs w:val="22"/>
                <w:lang w:eastAsia="en-US"/>
              </w:rPr>
              <w:t>М.п</w:t>
            </w:r>
            <w:proofErr w:type="spellEnd"/>
            <w:r w:rsidRPr="00530426">
              <w:rPr>
                <w:rFonts w:eastAsia="Calibri"/>
                <w:b/>
                <w:szCs w:val="22"/>
                <w:lang w:eastAsia="en-US"/>
              </w:rPr>
              <w:t>.</w:t>
            </w:r>
          </w:p>
        </w:tc>
      </w:tr>
    </w:tbl>
    <w:p w:rsidR="00530426" w:rsidRPr="00530426" w:rsidRDefault="00530426" w:rsidP="00530426">
      <w:pPr>
        <w:widowControl/>
        <w:autoSpaceDE/>
        <w:autoSpaceDN/>
        <w:adjustRightInd/>
        <w:ind w:left="4956" w:firstLine="708"/>
        <w:jc w:val="center"/>
        <w:rPr>
          <w:rFonts w:eastAsia="Calibri"/>
          <w:lang w:eastAsia="en-US"/>
        </w:rPr>
      </w:pPr>
    </w:p>
    <w:p w:rsidR="00530426" w:rsidRPr="00530426" w:rsidRDefault="00530426" w:rsidP="00530426">
      <w:pPr>
        <w:widowControl/>
        <w:autoSpaceDE/>
        <w:autoSpaceDN/>
        <w:adjustRightInd/>
        <w:ind w:firstLine="708"/>
        <w:jc w:val="right"/>
        <w:rPr>
          <w:rFonts w:eastAsia="Calibri"/>
          <w:lang w:eastAsia="en-US"/>
        </w:rPr>
      </w:pPr>
      <w:r w:rsidRPr="00530426">
        <w:rPr>
          <w:rFonts w:eastAsia="Calibri"/>
          <w:lang w:eastAsia="en-US"/>
        </w:rPr>
        <w:t>Приложение №2</w:t>
      </w:r>
    </w:p>
    <w:p w:rsidR="00530426" w:rsidRPr="00530426" w:rsidRDefault="00530426" w:rsidP="00530426">
      <w:pPr>
        <w:widowControl/>
        <w:autoSpaceDE/>
        <w:autoSpaceDN/>
        <w:adjustRightInd/>
        <w:jc w:val="right"/>
        <w:rPr>
          <w:bCs/>
          <w:lang w:eastAsia="en-US"/>
        </w:rPr>
      </w:pPr>
      <w:r w:rsidRPr="00530426">
        <w:rPr>
          <w:rFonts w:eastAsia="Calibri"/>
          <w:lang w:eastAsia="en-US"/>
        </w:rPr>
        <w:t xml:space="preserve">  к  Договору купли-продажи </w:t>
      </w:r>
      <w:r w:rsidRPr="00530426">
        <w:rPr>
          <w:bCs/>
          <w:lang w:eastAsia="en-US"/>
        </w:rPr>
        <w:t xml:space="preserve">недвижимости </w:t>
      </w:r>
    </w:p>
    <w:p w:rsidR="00530426" w:rsidRPr="00530426" w:rsidRDefault="00530426" w:rsidP="00530426">
      <w:pPr>
        <w:widowControl/>
        <w:autoSpaceDE/>
        <w:autoSpaceDN/>
        <w:adjustRightInd/>
        <w:jc w:val="right"/>
        <w:rPr>
          <w:bCs/>
          <w:lang w:eastAsia="en-US"/>
        </w:rPr>
      </w:pPr>
      <w:r w:rsidRPr="00530426">
        <w:rPr>
          <w:bCs/>
          <w:lang w:eastAsia="en-US"/>
        </w:rPr>
        <w:t xml:space="preserve">  нежилого назначения (с земельным участком)</w:t>
      </w:r>
    </w:p>
    <w:p w:rsidR="00530426" w:rsidRPr="00530426" w:rsidRDefault="00530426" w:rsidP="00530426">
      <w:pPr>
        <w:widowControl/>
        <w:autoSpaceDE/>
        <w:autoSpaceDN/>
        <w:adjustRightInd/>
        <w:jc w:val="right"/>
        <w:rPr>
          <w:rFonts w:eastAsia="Calibri"/>
          <w:lang w:eastAsia="en-US"/>
        </w:rPr>
      </w:pPr>
      <w:r w:rsidRPr="00530426">
        <w:rPr>
          <w:rFonts w:eastAsia="Calibri"/>
          <w:lang w:eastAsia="en-US"/>
        </w:rPr>
        <w:t xml:space="preserve"> №  _________от ________</w:t>
      </w:r>
    </w:p>
    <w:p w:rsidR="00530426" w:rsidRPr="00530426" w:rsidRDefault="00530426" w:rsidP="00530426">
      <w:pPr>
        <w:widowControl/>
        <w:autoSpaceDE/>
        <w:autoSpaceDN/>
        <w:adjustRightInd/>
        <w:ind w:left="6372"/>
        <w:rPr>
          <w:rFonts w:eastAsia="Calibri"/>
          <w:lang w:eastAsia="en-US"/>
        </w:rPr>
      </w:pPr>
    </w:p>
    <w:tbl>
      <w:tblPr>
        <w:tblW w:w="5000" w:type="pct"/>
        <w:tblCellMar>
          <w:left w:w="0" w:type="dxa"/>
          <w:right w:w="0" w:type="dxa"/>
        </w:tblCellMar>
        <w:tblLook w:val="04A0" w:firstRow="1" w:lastRow="0" w:firstColumn="1" w:lastColumn="0" w:noHBand="0" w:noVBand="1"/>
      </w:tblPr>
      <w:tblGrid>
        <w:gridCol w:w="9354"/>
      </w:tblGrid>
      <w:tr w:rsidR="00530426" w:rsidRPr="00530426" w:rsidTr="00FF020D">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354"/>
            </w:tblGrid>
            <w:tr w:rsidR="00530426" w:rsidRPr="00530426" w:rsidTr="00FF020D">
              <w:trPr>
                <w:jc w:val="center"/>
              </w:trPr>
              <w:tc>
                <w:tcPr>
                  <w:tcW w:w="0" w:type="auto"/>
                  <w:tcBorders>
                    <w:top w:val="nil"/>
                    <w:left w:val="nil"/>
                    <w:bottom w:val="single" w:sz="6" w:space="0" w:color="auto"/>
                    <w:right w:val="nil"/>
                  </w:tcBorders>
                  <w:vAlign w:val="center"/>
                  <w:hideMark/>
                </w:tcPr>
                <w:p w:rsidR="00530426" w:rsidRPr="00530426" w:rsidRDefault="00530426" w:rsidP="00530426">
                  <w:pPr>
                    <w:widowControl/>
                    <w:autoSpaceDE/>
                    <w:autoSpaceDN/>
                    <w:adjustRightInd/>
                    <w:jc w:val="center"/>
                    <w:rPr>
                      <w:color w:val="000000"/>
                      <w:sz w:val="20"/>
                      <w:szCs w:val="20"/>
                    </w:rPr>
                  </w:pPr>
                  <w:r w:rsidRPr="00530426">
                    <w:rPr>
                      <w:b/>
                      <w:bCs/>
                      <w:color w:val="000000"/>
                      <w:sz w:val="20"/>
                      <w:szCs w:val="20"/>
                    </w:rPr>
                    <w:t>Филиал ФГБУ "Федеральная кадастровая палата Федеральной службы государственной регистрации, кадастра и картографии" по Республике Карелия</w:t>
                  </w:r>
                </w:p>
              </w:tc>
            </w:tr>
            <w:tr w:rsidR="00530426" w:rsidRPr="00530426" w:rsidTr="00FF020D">
              <w:trPr>
                <w:jc w:val="center"/>
              </w:trPr>
              <w:tc>
                <w:tcPr>
                  <w:tcW w:w="0" w:type="auto"/>
                  <w:hideMark/>
                </w:tcPr>
                <w:p w:rsidR="00530426" w:rsidRPr="00530426" w:rsidRDefault="00530426" w:rsidP="00530426">
                  <w:pPr>
                    <w:widowControl/>
                    <w:autoSpaceDE/>
                    <w:autoSpaceDN/>
                    <w:adjustRightInd/>
                    <w:jc w:val="center"/>
                    <w:rPr>
                      <w:color w:val="000000"/>
                      <w:sz w:val="20"/>
                      <w:szCs w:val="20"/>
                    </w:rPr>
                  </w:pPr>
                  <w:r w:rsidRPr="00530426">
                    <w:rPr>
                      <w:color w:val="000000"/>
                      <w:sz w:val="12"/>
                      <w:szCs w:val="12"/>
                    </w:rPr>
                    <w:t>(полное наименование органа кадастрового учета)</w:t>
                  </w:r>
                </w:p>
              </w:tc>
            </w:tr>
          </w:tbl>
          <w:p w:rsidR="00530426" w:rsidRPr="00530426" w:rsidRDefault="00530426" w:rsidP="00530426">
            <w:pPr>
              <w:widowControl/>
              <w:autoSpaceDE/>
              <w:autoSpaceDN/>
              <w:adjustRightInd/>
              <w:jc w:val="center"/>
              <w:rPr>
                <w:color w:val="000000"/>
                <w:sz w:val="20"/>
                <w:szCs w:val="20"/>
              </w:rPr>
            </w:pPr>
          </w:p>
          <w:p w:rsidR="00530426" w:rsidRPr="00530426" w:rsidRDefault="00530426" w:rsidP="00530426">
            <w:pPr>
              <w:widowControl/>
              <w:autoSpaceDE/>
              <w:autoSpaceDN/>
              <w:adjustRightInd/>
              <w:jc w:val="center"/>
              <w:rPr>
                <w:color w:val="000000"/>
                <w:sz w:val="20"/>
                <w:szCs w:val="20"/>
              </w:rPr>
            </w:pPr>
            <w:r w:rsidRPr="00530426">
              <w:rPr>
                <w:b/>
                <w:bCs/>
                <w:color w:val="000000"/>
                <w:sz w:val="20"/>
                <w:szCs w:val="20"/>
              </w:rPr>
              <w:t>КВ.1</w:t>
            </w:r>
          </w:p>
          <w:p w:rsidR="00530426" w:rsidRPr="00530426" w:rsidRDefault="00530426" w:rsidP="00530426">
            <w:pPr>
              <w:widowControl/>
              <w:autoSpaceDE/>
              <w:autoSpaceDN/>
              <w:adjustRightInd/>
              <w:jc w:val="center"/>
              <w:rPr>
                <w:color w:val="000000"/>
                <w:sz w:val="20"/>
                <w:szCs w:val="20"/>
              </w:rPr>
            </w:pPr>
            <w:r w:rsidRPr="00530426">
              <w:rPr>
                <w:color w:val="000000"/>
                <w:sz w:val="20"/>
                <w:szCs w:val="20"/>
              </w:rPr>
              <w:t> </w:t>
            </w:r>
          </w:p>
          <w:p w:rsidR="00530426" w:rsidRPr="00530426" w:rsidRDefault="00530426" w:rsidP="00530426">
            <w:pPr>
              <w:widowControl/>
              <w:autoSpaceDE/>
              <w:autoSpaceDN/>
              <w:adjustRightInd/>
              <w:jc w:val="center"/>
              <w:rPr>
                <w:color w:val="000000"/>
                <w:sz w:val="20"/>
                <w:szCs w:val="20"/>
              </w:rPr>
            </w:pPr>
          </w:p>
          <w:p w:rsidR="00530426" w:rsidRPr="00530426" w:rsidRDefault="00530426" w:rsidP="00530426">
            <w:pPr>
              <w:widowControl/>
              <w:autoSpaceDE/>
              <w:autoSpaceDN/>
              <w:adjustRightInd/>
              <w:jc w:val="center"/>
              <w:rPr>
                <w:color w:val="000000"/>
                <w:sz w:val="20"/>
                <w:szCs w:val="20"/>
              </w:rPr>
            </w:pPr>
            <w:r w:rsidRPr="00530426">
              <w:rPr>
                <w:b/>
                <w:bCs/>
                <w:color w:val="000000"/>
                <w:sz w:val="20"/>
                <w:szCs w:val="20"/>
              </w:rPr>
              <w:t>КАДАСТРОВАЯ ВЫПИСКА О ЗЕМЕЛЬНОМ УЧАСТКЕ</w:t>
            </w:r>
          </w:p>
          <w:p w:rsidR="00530426" w:rsidRPr="00530426" w:rsidRDefault="00530426" w:rsidP="00530426">
            <w:pPr>
              <w:widowControl/>
              <w:autoSpaceDE/>
              <w:autoSpaceDN/>
              <w:adjustRightInd/>
              <w:jc w:val="center"/>
              <w:rPr>
                <w:color w:val="000000"/>
                <w:sz w:val="20"/>
                <w:szCs w:val="20"/>
              </w:rPr>
            </w:pPr>
          </w:p>
          <w:p w:rsidR="00530426" w:rsidRPr="00530426" w:rsidRDefault="00530426" w:rsidP="00530426">
            <w:pPr>
              <w:widowControl/>
              <w:autoSpaceDE/>
              <w:autoSpaceDN/>
              <w:adjustRightInd/>
              <w:jc w:val="center"/>
              <w:rPr>
                <w:color w:val="000000"/>
                <w:sz w:val="20"/>
                <w:szCs w:val="20"/>
              </w:rPr>
            </w:pPr>
            <w:r w:rsidRPr="00530426">
              <w:rPr>
                <w:b/>
                <w:bCs/>
                <w:color w:val="000000"/>
                <w:sz w:val="20"/>
                <w:szCs w:val="20"/>
                <w:u w:val="single"/>
              </w:rPr>
              <w:t>"26" января 2015г. </w:t>
            </w:r>
            <w:r w:rsidRPr="00530426">
              <w:rPr>
                <w:color w:val="000000"/>
                <w:sz w:val="20"/>
                <w:szCs w:val="20"/>
              </w:rPr>
              <w:t> </w:t>
            </w:r>
            <w:r w:rsidRPr="00530426">
              <w:rPr>
                <w:b/>
                <w:bCs/>
                <w:color w:val="000000"/>
                <w:sz w:val="20"/>
                <w:szCs w:val="20"/>
              </w:rPr>
              <w:t>№</w:t>
            </w:r>
            <w:r w:rsidRPr="00530426">
              <w:rPr>
                <w:b/>
                <w:bCs/>
                <w:color w:val="000000"/>
                <w:sz w:val="20"/>
                <w:szCs w:val="20"/>
                <w:u w:val="single"/>
              </w:rPr>
              <w:t> 1000/240/15-6066 </w:t>
            </w:r>
          </w:p>
          <w:p w:rsidR="00530426" w:rsidRPr="00530426" w:rsidRDefault="00530426" w:rsidP="00530426">
            <w:pPr>
              <w:widowControl/>
              <w:autoSpaceDE/>
              <w:autoSpaceDN/>
              <w:adjustRightInd/>
              <w:jc w:val="center"/>
              <w:rPr>
                <w:color w:val="000000"/>
                <w:sz w:val="20"/>
                <w:szCs w:val="20"/>
              </w:rPr>
            </w:pPr>
          </w:p>
          <w:tbl>
            <w:tblPr>
              <w:tblW w:w="5000" w:type="pct"/>
              <w:jc w:val="center"/>
              <w:tblCellMar>
                <w:left w:w="0" w:type="dxa"/>
                <w:right w:w="0" w:type="dxa"/>
              </w:tblCellMar>
              <w:tblLook w:val="04A0" w:firstRow="1" w:lastRow="0" w:firstColumn="1" w:lastColumn="0" w:noHBand="0" w:noVBand="1"/>
            </w:tblPr>
            <w:tblGrid>
              <w:gridCol w:w="9354"/>
            </w:tblGrid>
            <w:tr w:rsidR="00530426" w:rsidRPr="00530426" w:rsidTr="00FF020D">
              <w:trPr>
                <w:jc w:val="center"/>
              </w:trPr>
              <w:tc>
                <w:tcPr>
                  <w:tcW w:w="0" w:type="auto"/>
                  <w:tcBorders>
                    <w:bottom w:val="nil"/>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
                    <w:gridCol w:w="8964"/>
                  </w:tblGrid>
                  <w:tr w:rsidR="00530426" w:rsidRPr="00530426" w:rsidTr="00FF020D">
                    <w:trPr>
                      <w:jc w:val="center"/>
                    </w:trPr>
                    <w:tc>
                      <w:tcPr>
                        <w:tcW w:w="200" w:type="pct"/>
                        <w:tcBorders>
                          <w:top w:val="outset" w:sz="6" w:space="0" w:color="auto"/>
                          <w:left w:val="outset" w:sz="6" w:space="0" w:color="auto"/>
                          <w:bottom w:val="outset" w:sz="6" w:space="0" w:color="auto"/>
                          <w:right w:val="outset" w:sz="6" w:space="0" w:color="auto"/>
                        </w:tcBorders>
                        <w:shd w:val="clear" w:color="auto" w:fill="DCDCDC"/>
                        <w:vAlign w:val="center"/>
                        <w:hideMark/>
                      </w:tcPr>
                      <w:p w:rsidR="00530426" w:rsidRPr="00530426" w:rsidRDefault="00530426" w:rsidP="00530426">
                        <w:pPr>
                          <w:widowControl/>
                          <w:autoSpaceDE/>
                          <w:autoSpaceDN/>
                          <w:adjustRightInd/>
                          <w:jc w:val="center"/>
                          <w:rPr>
                            <w:color w:val="000000"/>
                            <w:sz w:val="20"/>
                            <w:szCs w:val="20"/>
                          </w:rPr>
                        </w:pPr>
                        <w:r w:rsidRPr="00530426">
                          <w:rPr>
                            <w:b/>
                            <w:bCs/>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Mar>
                            <w:left w:w="0" w:type="dxa"/>
                            <w:right w:w="0" w:type="dxa"/>
                          </w:tblCellMar>
                          <w:tblLook w:val="04A0" w:firstRow="1" w:lastRow="0" w:firstColumn="1" w:lastColumn="0" w:noHBand="0" w:noVBand="1"/>
                        </w:tblPr>
                        <w:tblGrid>
                          <w:gridCol w:w="1342"/>
                          <w:gridCol w:w="3580"/>
                          <w:gridCol w:w="358"/>
                          <w:gridCol w:w="1312"/>
                          <w:gridCol w:w="358"/>
                          <w:gridCol w:w="1999"/>
                        </w:tblGrid>
                        <w:tr w:rsidR="00530426" w:rsidRPr="00530426" w:rsidTr="00FF020D">
                          <w:tc>
                            <w:tcPr>
                              <w:tcW w:w="750" w:type="pct"/>
                              <w:tcMar>
                                <w:top w:w="0" w:type="dxa"/>
                                <w:left w:w="75" w:type="dxa"/>
                                <w:bottom w:w="0" w:type="dxa"/>
                                <w:right w:w="0" w:type="dxa"/>
                              </w:tcMar>
                              <w:vAlign w:val="center"/>
                              <w:hideMark/>
                            </w:tcPr>
                            <w:p w:rsidR="00530426" w:rsidRPr="00530426" w:rsidRDefault="00530426" w:rsidP="00530426">
                              <w:pPr>
                                <w:widowControl/>
                                <w:autoSpaceDE/>
                                <w:autoSpaceDN/>
                                <w:adjustRightInd/>
                                <w:rPr>
                                  <w:color w:val="000000"/>
                                  <w:sz w:val="20"/>
                                  <w:szCs w:val="20"/>
                                </w:rPr>
                              </w:pPr>
                              <w:r w:rsidRPr="00530426">
                                <w:rPr>
                                  <w:color w:val="000000"/>
                                  <w:sz w:val="20"/>
                                  <w:szCs w:val="20"/>
                                </w:rPr>
                                <w:t>Кадастровый номер:</w:t>
                              </w:r>
                            </w:p>
                          </w:tc>
                          <w:tc>
                            <w:tcPr>
                              <w:tcW w:w="2000" w:type="pct"/>
                              <w:tcBorders>
                                <w:top w:val="nil"/>
                                <w:left w:val="single" w:sz="6" w:space="0" w:color="auto"/>
                                <w:bottom w:val="nil"/>
                                <w:right w:val="single" w:sz="6" w:space="0" w:color="auto"/>
                              </w:tcBorders>
                              <w:tcMar>
                                <w:top w:w="0" w:type="dxa"/>
                                <w:left w:w="75" w:type="dxa"/>
                                <w:bottom w:w="0" w:type="dxa"/>
                                <w:right w:w="0" w:type="dxa"/>
                              </w:tcMar>
                              <w:vAlign w:val="center"/>
                              <w:hideMark/>
                            </w:tcPr>
                            <w:p w:rsidR="00530426" w:rsidRPr="00530426" w:rsidRDefault="00530426" w:rsidP="00530426">
                              <w:pPr>
                                <w:widowControl/>
                                <w:autoSpaceDE/>
                                <w:autoSpaceDN/>
                                <w:adjustRightInd/>
                                <w:rPr>
                                  <w:color w:val="000000"/>
                                  <w:sz w:val="20"/>
                                  <w:szCs w:val="20"/>
                                </w:rPr>
                              </w:pPr>
                              <w:r w:rsidRPr="00530426">
                                <w:rPr>
                                  <w:b/>
                                  <w:bCs/>
                                  <w:color w:val="000000"/>
                                  <w:sz w:val="20"/>
                                  <w:szCs w:val="20"/>
                                </w:rPr>
                                <w:t>10:14:0010302:40</w:t>
                              </w:r>
                            </w:p>
                          </w:tc>
                          <w:tc>
                            <w:tcPr>
                              <w:tcW w:w="200" w:type="pct"/>
                              <w:tcBorders>
                                <w:top w:val="nil"/>
                                <w:left w:val="single" w:sz="6" w:space="0" w:color="auto"/>
                                <w:bottom w:val="nil"/>
                                <w:right w:val="single" w:sz="6" w:space="0" w:color="auto"/>
                              </w:tcBorders>
                              <w:shd w:val="clear" w:color="auto" w:fill="DCDCDC"/>
                              <w:vAlign w:val="center"/>
                              <w:hideMark/>
                            </w:tcPr>
                            <w:p w:rsidR="00530426" w:rsidRPr="00530426" w:rsidRDefault="00530426" w:rsidP="00530426">
                              <w:pPr>
                                <w:widowControl/>
                                <w:autoSpaceDE/>
                                <w:autoSpaceDN/>
                                <w:adjustRightInd/>
                                <w:jc w:val="center"/>
                                <w:rPr>
                                  <w:color w:val="000000"/>
                                  <w:sz w:val="20"/>
                                  <w:szCs w:val="20"/>
                                </w:rPr>
                              </w:pPr>
                              <w:r w:rsidRPr="00530426">
                                <w:rPr>
                                  <w:b/>
                                  <w:bCs/>
                                  <w:color w:val="000000"/>
                                  <w:sz w:val="20"/>
                                  <w:szCs w:val="20"/>
                                </w:rPr>
                                <w:t>2</w:t>
                              </w:r>
                            </w:p>
                          </w:tc>
                          <w:tc>
                            <w:tcPr>
                              <w:tcW w:w="0" w:type="auto"/>
                              <w:tcMar>
                                <w:top w:w="0" w:type="dxa"/>
                                <w:left w:w="75" w:type="dxa"/>
                                <w:bottom w:w="0" w:type="dxa"/>
                                <w:right w:w="0" w:type="dxa"/>
                              </w:tcMar>
                              <w:vAlign w:val="center"/>
                              <w:hideMark/>
                            </w:tcPr>
                            <w:p w:rsidR="00530426" w:rsidRPr="00530426" w:rsidRDefault="00530426" w:rsidP="00530426">
                              <w:pPr>
                                <w:widowControl/>
                                <w:autoSpaceDE/>
                                <w:autoSpaceDN/>
                                <w:adjustRightInd/>
                                <w:rPr>
                                  <w:color w:val="000000"/>
                                  <w:sz w:val="20"/>
                                  <w:szCs w:val="20"/>
                                </w:rPr>
                              </w:pPr>
                              <w:r w:rsidRPr="00530426">
                                <w:rPr>
                                  <w:color w:val="000000"/>
                                  <w:sz w:val="20"/>
                                  <w:szCs w:val="20"/>
                                </w:rPr>
                                <w:t>Лист № </w:t>
                              </w:r>
                              <w:r w:rsidRPr="00530426">
                                <w:rPr>
                                  <w:b/>
                                  <w:bCs/>
                                  <w:color w:val="000000"/>
                                  <w:sz w:val="20"/>
                                  <w:szCs w:val="20"/>
                                  <w:u w:val="single"/>
                                </w:rPr>
                                <w:t> 1 </w:t>
                              </w:r>
                            </w:p>
                          </w:tc>
                          <w:tc>
                            <w:tcPr>
                              <w:tcW w:w="200" w:type="pct"/>
                              <w:tcBorders>
                                <w:top w:val="nil"/>
                                <w:left w:val="single" w:sz="6" w:space="0" w:color="auto"/>
                                <w:bottom w:val="nil"/>
                                <w:right w:val="single" w:sz="6" w:space="0" w:color="auto"/>
                              </w:tcBorders>
                              <w:shd w:val="clear" w:color="auto" w:fill="DCDCDC"/>
                              <w:vAlign w:val="center"/>
                              <w:hideMark/>
                            </w:tcPr>
                            <w:p w:rsidR="00530426" w:rsidRPr="00530426" w:rsidRDefault="00530426" w:rsidP="00530426">
                              <w:pPr>
                                <w:widowControl/>
                                <w:autoSpaceDE/>
                                <w:autoSpaceDN/>
                                <w:adjustRightInd/>
                                <w:jc w:val="center"/>
                                <w:rPr>
                                  <w:color w:val="000000"/>
                                  <w:sz w:val="20"/>
                                  <w:szCs w:val="20"/>
                                </w:rPr>
                              </w:pPr>
                              <w:r w:rsidRPr="00530426">
                                <w:rPr>
                                  <w:b/>
                                  <w:bCs/>
                                  <w:color w:val="000000"/>
                                  <w:sz w:val="20"/>
                                  <w:szCs w:val="20"/>
                                </w:rPr>
                                <w:t>3</w:t>
                              </w:r>
                            </w:p>
                          </w:tc>
                          <w:tc>
                            <w:tcPr>
                              <w:tcW w:w="0" w:type="auto"/>
                              <w:tcMar>
                                <w:top w:w="0" w:type="dxa"/>
                                <w:left w:w="75" w:type="dxa"/>
                                <w:bottom w:w="0" w:type="dxa"/>
                                <w:right w:w="0" w:type="dxa"/>
                              </w:tcMar>
                              <w:vAlign w:val="center"/>
                              <w:hideMark/>
                            </w:tcPr>
                            <w:p w:rsidR="00530426" w:rsidRPr="00530426" w:rsidRDefault="00530426" w:rsidP="00530426">
                              <w:pPr>
                                <w:widowControl/>
                                <w:autoSpaceDE/>
                                <w:autoSpaceDN/>
                                <w:adjustRightInd/>
                                <w:rPr>
                                  <w:color w:val="000000"/>
                                  <w:sz w:val="20"/>
                                  <w:szCs w:val="20"/>
                                </w:rPr>
                              </w:pPr>
                              <w:r w:rsidRPr="00530426">
                                <w:rPr>
                                  <w:color w:val="000000"/>
                                  <w:sz w:val="20"/>
                                  <w:szCs w:val="20"/>
                                </w:rPr>
                                <w:t>Всего листов: </w:t>
                              </w:r>
                              <w:r w:rsidRPr="00530426">
                                <w:rPr>
                                  <w:b/>
                                  <w:bCs/>
                                  <w:color w:val="000000"/>
                                  <w:sz w:val="20"/>
                                  <w:szCs w:val="20"/>
                                  <w:u w:val="single"/>
                                </w:rPr>
                                <w:t> 6 </w:t>
                              </w:r>
                            </w:p>
                          </w:tc>
                        </w:tr>
                      </w:tbl>
                      <w:p w:rsidR="00530426" w:rsidRPr="00530426" w:rsidRDefault="00530426" w:rsidP="00530426">
                        <w:pPr>
                          <w:widowControl/>
                          <w:autoSpaceDE/>
                          <w:autoSpaceDN/>
                          <w:adjustRightInd/>
                          <w:rPr>
                            <w:color w:val="000000"/>
                            <w:sz w:val="20"/>
                            <w:szCs w:val="20"/>
                          </w:rPr>
                        </w:pPr>
                      </w:p>
                    </w:tc>
                  </w:tr>
                </w:tbl>
                <w:p w:rsidR="00530426" w:rsidRPr="00530426" w:rsidRDefault="00530426" w:rsidP="00530426">
                  <w:pPr>
                    <w:widowControl/>
                    <w:autoSpaceDE/>
                    <w:autoSpaceDN/>
                    <w:adjustRightInd/>
                    <w:jc w:val="center"/>
                    <w:rPr>
                      <w:color w:val="000000"/>
                      <w:sz w:val="20"/>
                      <w:szCs w:val="20"/>
                    </w:rPr>
                  </w:pPr>
                </w:p>
              </w:tc>
            </w:tr>
            <w:tr w:rsidR="00530426" w:rsidRPr="00530426" w:rsidTr="00FF020D">
              <w:trPr>
                <w:jc w:val="center"/>
              </w:trPr>
              <w:tc>
                <w:tcPr>
                  <w:tcW w:w="0" w:type="auto"/>
                  <w:tcBorders>
                    <w:bottom w:val="nil"/>
                  </w:tcBorders>
                  <w:vAlign w:val="center"/>
                  <w:hideMark/>
                </w:tcPr>
                <w:tbl>
                  <w:tblPr>
                    <w:tblW w:w="5000" w:type="pct"/>
                    <w:jc w:val="center"/>
                    <w:tblBorders>
                      <w:top w:val="outset" w:sz="2"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
                    <w:gridCol w:w="1868"/>
                    <w:gridCol w:w="7097"/>
                  </w:tblGrid>
                  <w:tr w:rsidR="00530426" w:rsidRPr="00530426" w:rsidTr="00FF020D">
                    <w:trPr>
                      <w:jc w:val="center"/>
                    </w:trPr>
                    <w:tc>
                      <w:tcPr>
                        <w:tcW w:w="200" w:type="pct"/>
                        <w:tcBorders>
                          <w:top w:val="outset" w:sz="2" w:space="0" w:color="auto"/>
                          <w:left w:val="outset" w:sz="6" w:space="0" w:color="auto"/>
                          <w:bottom w:val="outset" w:sz="6" w:space="0" w:color="auto"/>
                          <w:right w:val="outset" w:sz="6" w:space="0" w:color="auto"/>
                        </w:tcBorders>
                        <w:shd w:val="clear" w:color="auto" w:fill="DCDCDC"/>
                        <w:vAlign w:val="center"/>
                        <w:hideMark/>
                      </w:tcPr>
                      <w:p w:rsidR="00530426" w:rsidRPr="00530426" w:rsidRDefault="00530426" w:rsidP="00530426">
                        <w:pPr>
                          <w:widowControl/>
                          <w:autoSpaceDE/>
                          <w:autoSpaceDN/>
                          <w:adjustRightInd/>
                          <w:jc w:val="center"/>
                          <w:rPr>
                            <w:color w:val="000000"/>
                            <w:sz w:val="20"/>
                            <w:szCs w:val="20"/>
                          </w:rPr>
                        </w:pPr>
                        <w:r w:rsidRPr="00530426">
                          <w:rPr>
                            <w:b/>
                            <w:bCs/>
                            <w:color w:val="000000"/>
                            <w:sz w:val="20"/>
                            <w:szCs w:val="20"/>
                          </w:rPr>
                          <w:t>4</w:t>
                        </w:r>
                      </w:p>
                    </w:tc>
                    <w:tc>
                      <w:tcPr>
                        <w:tcW w:w="1000" w:type="pct"/>
                        <w:tcBorders>
                          <w:top w:val="outset" w:sz="2"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30426" w:rsidRPr="00530426" w:rsidRDefault="00530426" w:rsidP="00530426">
                        <w:pPr>
                          <w:widowControl/>
                          <w:autoSpaceDE/>
                          <w:autoSpaceDN/>
                          <w:adjustRightInd/>
                          <w:rPr>
                            <w:color w:val="000000"/>
                            <w:sz w:val="20"/>
                            <w:szCs w:val="20"/>
                          </w:rPr>
                        </w:pPr>
                        <w:r w:rsidRPr="00530426">
                          <w:rPr>
                            <w:color w:val="000000"/>
                            <w:sz w:val="20"/>
                            <w:szCs w:val="20"/>
                          </w:rPr>
                          <w:t>Номер кадастрового квартала:</w:t>
                        </w:r>
                      </w:p>
                    </w:tc>
                    <w:tc>
                      <w:tcPr>
                        <w:tcW w:w="0" w:type="auto"/>
                        <w:tcBorders>
                          <w:top w:val="outset" w:sz="2"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30426" w:rsidRPr="00530426" w:rsidRDefault="00530426" w:rsidP="00530426">
                        <w:pPr>
                          <w:widowControl/>
                          <w:autoSpaceDE/>
                          <w:autoSpaceDN/>
                          <w:adjustRightInd/>
                          <w:rPr>
                            <w:color w:val="000000"/>
                            <w:sz w:val="20"/>
                            <w:szCs w:val="20"/>
                          </w:rPr>
                        </w:pPr>
                        <w:r w:rsidRPr="00530426">
                          <w:rPr>
                            <w:color w:val="000000"/>
                            <w:sz w:val="20"/>
                            <w:szCs w:val="20"/>
                          </w:rPr>
                          <w:t>10:14:0010302</w:t>
                        </w:r>
                      </w:p>
                    </w:tc>
                  </w:tr>
                </w:tbl>
                <w:p w:rsidR="00530426" w:rsidRPr="00530426" w:rsidRDefault="00530426" w:rsidP="00530426">
                  <w:pPr>
                    <w:widowControl/>
                    <w:autoSpaceDE/>
                    <w:autoSpaceDN/>
                    <w:adjustRightInd/>
                    <w:jc w:val="center"/>
                    <w:rPr>
                      <w:color w:val="000000"/>
                      <w:sz w:val="20"/>
                      <w:szCs w:val="20"/>
                    </w:rPr>
                  </w:pPr>
                </w:p>
              </w:tc>
            </w:tr>
            <w:tr w:rsidR="00530426" w:rsidRPr="00530426" w:rsidTr="00FF020D">
              <w:trPr>
                <w:jc w:val="center"/>
              </w:trPr>
              <w:tc>
                <w:tcPr>
                  <w:tcW w:w="0" w:type="auto"/>
                  <w:tcBorders>
                    <w:top w:val="nil"/>
                    <w:bottom w:val="nil"/>
                  </w:tcBorders>
                  <w:vAlign w:val="center"/>
                  <w:hideMark/>
                </w:tcPr>
                <w:tbl>
                  <w:tblPr>
                    <w:tblW w:w="5000" w:type="pct"/>
                    <w:jc w:val="center"/>
                    <w:tblBorders>
                      <w:top w:val="outset" w:sz="2"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
                    <w:gridCol w:w="4576"/>
                    <w:gridCol w:w="374"/>
                    <w:gridCol w:w="4015"/>
                  </w:tblGrid>
                  <w:tr w:rsidR="00530426" w:rsidRPr="00530426" w:rsidTr="00FF020D">
                    <w:trPr>
                      <w:jc w:val="center"/>
                    </w:trPr>
                    <w:tc>
                      <w:tcPr>
                        <w:tcW w:w="200" w:type="pct"/>
                        <w:tcBorders>
                          <w:top w:val="outset" w:sz="2" w:space="0" w:color="auto"/>
                          <w:left w:val="outset" w:sz="6" w:space="0" w:color="auto"/>
                          <w:bottom w:val="outset" w:sz="6" w:space="0" w:color="auto"/>
                          <w:right w:val="outset" w:sz="6" w:space="0" w:color="auto"/>
                        </w:tcBorders>
                        <w:shd w:val="clear" w:color="auto" w:fill="DCDCDC"/>
                        <w:vAlign w:val="center"/>
                        <w:hideMark/>
                      </w:tcPr>
                      <w:p w:rsidR="00530426" w:rsidRPr="00530426" w:rsidRDefault="00530426" w:rsidP="00530426">
                        <w:pPr>
                          <w:widowControl/>
                          <w:autoSpaceDE/>
                          <w:autoSpaceDN/>
                          <w:adjustRightInd/>
                          <w:jc w:val="center"/>
                          <w:rPr>
                            <w:color w:val="000000"/>
                            <w:sz w:val="20"/>
                            <w:szCs w:val="20"/>
                          </w:rPr>
                        </w:pPr>
                        <w:r w:rsidRPr="00530426">
                          <w:rPr>
                            <w:b/>
                            <w:bCs/>
                            <w:color w:val="000000"/>
                            <w:sz w:val="20"/>
                            <w:szCs w:val="20"/>
                          </w:rPr>
                          <w:t>5</w:t>
                        </w:r>
                      </w:p>
                    </w:tc>
                    <w:tc>
                      <w:tcPr>
                        <w:tcW w:w="2450" w:type="pct"/>
                        <w:tcBorders>
                          <w:top w:val="outset" w:sz="2"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30426" w:rsidRPr="00530426" w:rsidRDefault="00530426" w:rsidP="00530426">
                        <w:pPr>
                          <w:widowControl/>
                          <w:autoSpaceDE/>
                          <w:autoSpaceDN/>
                          <w:adjustRightInd/>
                          <w:rPr>
                            <w:color w:val="000000"/>
                            <w:sz w:val="20"/>
                            <w:szCs w:val="20"/>
                          </w:rPr>
                        </w:pPr>
                        <w:r w:rsidRPr="00530426">
                          <w:rPr>
                            <w:color w:val="000000"/>
                            <w:sz w:val="20"/>
                            <w:szCs w:val="20"/>
                          </w:rPr>
                          <w:t>Предыдущие номера: </w:t>
                        </w:r>
                        <w:r w:rsidRPr="00530426">
                          <w:rPr>
                            <w:color w:val="000000"/>
                            <w:sz w:val="20"/>
                            <w:szCs w:val="20"/>
                          </w:rPr>
                          <w:br/>
                          <w:t>10:14:01 03 02:0037,</w:t>
                        </w:r>
                      </w:p>
                    </w:tc>
                    <w:tc>
                      <w:tcPr>
                        <w:tcW w:w="200" w:type="pct"/>
                        <w:tcBorders>
                          <w:top w:val="outset" w:sz="2" w:space="0" w:color="auto"/>
                          <w:left w:val="outset" w:sz="6" w:space="0" w:color="auto"/>
                          <w:bottom w:val="outset" w:sz="6" w:space="0" w:color="auto"/>
                          <w:right w:val="outset" w:sz="6" w:space="0" w:color="auto"/>
                        </w:tcBorders>
                        <w:shd w:val="clear" w:color="auto" w:fill="DCDCDC"/>
                        <w:vAlign w:val="center"/>
                        <w:hideMark/>
                      </w:tcPr>
                      <w:p w:rsidR="00530426" w:rsidRPr="00530426" w:rsidRDefault="00530426" w:rsidP="00530426">
                        <w:pPr>
                          <w:widowControl/>
                          <w:autoSpaceDE/>
                          <w:autoSpaceDN/>
                          <w:adjustRightInd/>
                          <w:jc w:val="center"/>
                          <w:rPr>
                            <w:color w:val="000000"/>
                            <w:sz w:val="20"/>
                            <w:szCs w:val="20"/>
                          </w:rPr>
                        </w:pPr>
                        <w:r w:rsidRPr="00530426">
                          <w:rPr>
                            <w:b/>
                            <w:bCs/>
                            <w:color w:val="000000"/>
                            <w:sz w:val="20"/>
                            <w:szCs w:val="20"/>
                          </w:rPr>
                          <w:t>6</w:t>
                        </w:r>
                      </w:p>
                    </w:tc>
                    <w:tc>
                      <w:tcPr>
                        <w:tcW w:w="0" w:type="auto"/>
                        <w:tcBorders>
                          <w:top w:val="outset" w:sz="2" w:space="0" w:color="auto"/>
                          <w:left w:val="outset" w:sz="6" w:space="0" w:color="auto"/>
                          <w:bottom w:val="outset" w:sz="6" w:space="0" w:color="auto"/>
                          <w:right w:val="outset" w:sz="6" w:space="0" w:color="auto"/>
                        </w:tcBorders>
                        <w:tcMar>
                          <w:top w:w="0" w:type="dxa"/>
                          <w:left w:w="75" w:type="dxa"/>
                          <w:bottom w:w="0" w:type="dxa"/>
                          <w:right w:w="0" w:type="dxa"/>
                        </w:tcMar>
                        <w:hideMark/>
                      </w:tcPr>
                      <w:p w:rsidR="00530426" w:rsidRPr="00530426" w:rsidRDefault="00530426" w:rsidP="00530426">
                        <w:pPr>
                          <w:widowControl/>
                          <w:autoSpaceDE/>
                          <w:autoSpaceDN/>
                          <w:adjustRightInd/>
                          <w:rPr>
                            <w:color w:val="000000"/>
                            <w:sz w:val="20"/>
                            <w:szCs w:val="20"/>
                          </w:rPr>
                        </w:pPr>
                        <w:r w:rsidRPr="00530426">
                          <w:rPr>
                            <w:color w:val="000000"/>
                            <w:sz w:val="20"/>
                            <w:szCs w:val="20"/>
                          </w:rPr>
                          <w:t>Дата внесения номера в государственный кадастр недвижимости: 10.01.2008</w:t>
                        </w:r>
                      </w:p>
                    </w:tc>
                  </w:tr>
                  <w:tr w:rsidR="00530426" w:rsidRPr="00530426" w:rsidTr="00FF020D">
                    <w:trPr>
                      <w:jc w:val="center"/>
                    </w:trPr>
                    <w:tc>
                      <w:tcPr>
                        <w:tcW w:w="200" w:type="pct"/>
                        <w:tcBorders>
                          <w:top w:val="outset" w:sz="6" w:space="0" w:color="auto"/>
                          <w:left w:val="outset" w:sz="6" w:space="0" w:color="auto"/>
                          <w:bottom w:val="outset" w:sz="6" w:space="0" w:color="auto"/>
                          <w:right w:val="outset" w:sz="6" w:space="0" w:color="auto"/>
                        </w:tcBorders>
                        <w:shd w:val="clear" w:color="auto" w:fill="DCDCDC"/>
                        <w:vAlign w:val="center"/>
                        <w:hideMark/>
                      </w:tcPr>
                      <w:p w:rsidR="00530426" w:rsidRPr="00530426" w:rsidRDefault="00530426" w:rsidP="00530426">
                        <w:pPr>
                          <w:widowControl/>
                          <w:autoSpaceDE/>
                          <w:autoSpaceDN/>
                          <w:adjustRightInd/>
                          <w:jc w:val="center"/>
                          <w:rPr>
                            <w:color w:val="000000"/>
                            <w:sz w:val="20"/>
                            <w:szCs w:val="20"/>
                          </w:rPr>
                        </w:pPr>
                        <w:r w:rsidRPr="00530426">
                          <w:rPr>
                            <w:b/>
                            <w:bCs/>
                            <w:color w:val="000000"/>
                            <w:sz w:val="20"/>
                            <w:szCs w:val="20"/>
                          </w:rPr>
                          <w:t>7</w:t>
                        </w:r>
                      </w:p>
                    </w:tc>
                    <w:tc>
                      <w:tcPr>
                        <w:tcW w:w="0" w:type="auto"/>
                        <w:gridSpan w:val="3"/>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
                          <w:gridCol w:w="280"/>
                          <w:gridCol w:w="36"/>
                        </w:tblGrid>
                        <w:tr w:rsidR="00530426" w:rsidRPr="00530426" w:rsidTr="00FF020D">
                          <w:tc>
                            <w:tcPr>
                              <w:tcW w:w="6" w:type="dxa"/>
                              <w:hideMark/>
                            </w:tcPr>
                            <w:p w:rsidR="00530426" w:rsidRPr="00530426" w:rsidRDefault="00530426" w:rsidP="00530426">
                              <w:pPr>
                                <w:widowControl/>
                                <w:autoSpaceDE/>
                                <w:autoSpaceDN/>
                                <w:adjustRightInd/>
                                <w:rPr>
                                  <w:color w:val="000000"/>
                                  <w:sz w:val="20"/>
                                  <w:szCs w:val="20"/>
                                </w:rPr>
                              </w:pPr>
                            </w:p>
                          </w:tc>
                          <w:tc>
                            <w:tcPr>
                              <w:tcW w:w="0" w:type="auto"/>
                              <w:hideMark/>
                            </w:tcPr>
                            <w:p w:rsidR="00530426" w:rsidRPr="00530426" w:rsidRDefault="00530426" w:rsidP="00530426">
                              <w:pPr>
                                <w:widowControl/>
                                <w:autoSpaceDE/>
                                <w:autoSpaceDN/>
                                <w:adjustRightInd/>
                                <w:jc w:val="center"/>
                                <w:rPr>
                                  <w:color w:val="000000"/>
                                  <w:sz w:val="10"/>
                                  <w:szCs w:val="10"/>
                                </w:rPr>
                              </w:pPr>
                              <w:r w:rsidRPr="00530426">
                                <w:rPr>
                                  <w:b/>
                                  <w:bCs/>
                                  <w:color w:val="000000"/>
                                  <w:sz w:val="10"/>
                                  <w:szCs w:val="10"/>
                                </w:rPr>
                                <w:t>_____</w:t>
                              </w:r>
                            </w:p>
                          </w:tc>
                          <w:tc>
                            <w:tcPr>
                              <w:tcW w:w="6" w:type="dxa"/>
                              <w:hideMark/>
                            </w:tcPr>
                            <w:p w:rsidR="00530426" w:rsidRPr="00530426" w:rsidRDefault="00530426" w:rsidP="00530426">
                              <w:pPr>
                                <w:widowControl/>
                                <w:autoSpaceDE/>
                                <w:autoSpaceDN/>
                                <w:adjustRightInd/>
                                <w:rPr>
                                  <w:color w:val="000000"/>
                                  <w:sz w:val="20"/>
                                  <w:szCs w:val="20"/>
                                </w:rPr>
                              </w:pPr>
                            </w:p>
                          </w:tc>
                        </w:tr>
                      </w:tbl>
                      <w:p w:rsidR="00530426" w:rsidRPr="00530426" w:rsidRDefault="00530426" w:rsidP="00530426">
                        <w:pPr>
                          <w:widowControl/>
                          <w:autoSpaceDE/>
                          <w:autoSpaceDN/>
                          <w:adjustRightInd/>
                          <w:rPr>
                            <w:color w:val="000000"/>
                            <w:sz w:val="20"/>
                            <w:szCs w:val="20"/>
                          </w:rPr>
                        </w:pPr>
                      </w:p>
                    </w:tc>
                  </w:tr>
                  <w:tr w:rsidR="00530426" w:rsidRPr="00530426" w:rsidTr="00FF020D">
                    <w:trPr>
                      <w:jc w:val="center"/>
                    </w:trPr>
                    <w:tc>
                      <w:tcPr>
                        <w:tcW w:w="200" w:type="pct"/>
                        <w:tcBorders>
                          <w:top w:val="outset" w:sz="6" w:space="0" w:color="auto"/>
                          <w:left w:val="outset" w:sz="6" w:space="0" w:color="auto"/>
                          <w:bottom w:val="outset" w:sz="6" w:space="0" w:color="auto"/>
                          <w:right w:val="outset" w:sz="6" w:space="0" w:color="auto"/>
                        </w:tcBorders>
                        <w:shd w:val="clear" w:color="auto" w:fill="DCDCDC"/>
                        <w:vAlign w:val="center"/>
                        <w:hideMark/>
                      </w:tcPr>
                      <w:p w:rsidR="00530426" w:rsidRPr="00530426" w:rsidRDefault="00530426" w:rsidP="00530426">
                        <w:pPr>
                          <w:widowControl/>
                          <w:autoSpaceDE/>
                          <w:autoSpaceDN/>
                          <w:adjustRightInd/>
                          <w:jc w:val="center"/>
                          <w:rPr>
                            <w:color w:val="000000"/>
                            <w:sz w:val="20"/>
                            <w:szCs w:val="20"/>
                          </w:rPr>
                        </w:pPr>
                        <w:r w:rsidRPr="00530426">
                          <w:rPr>
                            <w:b/>
                            <w:bCs/>
                            <w:color w:val="000000"/>
                            <w:sz w:val="20"/>
                            <w:szCs w:val="20"/>
                          </w:rPr>
                          <w:t>8</w:t>
                        </w:r>
                      </w:p>
                    </w:tc>
                    <w:tc>
                      <w:tcPr>
                        <w:tcW w:w="0" w:type="auto"/>
                        <w:gridSpan w:val="3"/>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30426" w:rsidRPr="00530426" w:rsidRDefault="00530426" w:rsidP="00530426">
                        <w:pPr>
                          <w:widowControl/>
                          <w:autoSpaceDE/>
                          <w:autoSpaceDN/>
                          <w:adjustRightInd/>
                          <w:rPr>
                            <w:color w:val="000000"/>
                            <w:sz w:val="20"/>
                            <w:szCs w:val="20"/>
                          </w:rPr>
                        </w:pPr>
                        <w:r w:rsidRPr="00530426">
                          <w:rPr>
                            <w:color w:val="000000"/>
                            <w:sz w:val="20"/>
                            <w:szCs w:val="20"/>
                          </w:rPr>
                          <w:t>Кадастровые номера объектов капитального строительства: 10:14:0010302:213</w:t>
                        </w:r>
                      </w:p>
                    </w:tc>
                  </w:tr>
                  <w:tr w:rsidR="00530426" w:rsidRPr="00530426" w:rsidTr="00FF020D">
                    <w:trPr>
                      <w:jc w:val="center"/>
                    </w:trPr>
                    <w:tc>
                      <w:tcPr>
                        <w:tcW w:w="200" w:type="pct"/>
                        <w:tcBorders>
                          <w:top w:val="outset" w:sz="6" w:space="0" w:color="auto"/>
                          <w:left w:val="outset" w:sz="6" w:space="0" w:color="auto"/>
                          <w:bottom w:val="outset" w:sz="6" w:space="0" w:color="auto"/>
                          <w:right w:val="outset" w:sz="6" w:space="0" w:color="auto"/>
                        </w:tcBorders>
                        <w:shd w:val="clear" w:color="auto" w:fill="DCDCDC"/>
                        <w:vAlign w:val="center"/>
                        <w:hideMark/>
                      </w:tcPr>
                      <w:p w:rsidR="00530426" w:rsidRPr="00530426" w:rsidRDefault="00530426" w:rsidP="00530426">
                        <w:pPr>
                          <w:widowControl/>
                          <w:autoSpaceDE/>
                          <w:autoSpaceDN/>
                          <w:adjustRightInd/>
                          <w:jc w:val="center"/>
                          <w:rPr>
                            <w:color w:val="000000"/>
                            <w:sz w:val="20"/>
                            <w:szCs w:val="20"/>
                          </w:rPr>
                        </w:pPr>
                        <w:r w:rsidRPr="00530426">
                          <w:rPr>
                            <w:b/>
                            <w:bCs/>
                            <w:color w:val="000000"/>
                            <w:sz w:val="20"/>
                            <w:szCs w:val="20"/>
                          </w:rPr>
                          <w:t>9</w:t>
                        </w:r>
                      </w:p>
                    </w:tc>
                    <w:tc>
                      <w:tcPr>
                        <w:tcW w:w="0" w:type="auto"/>
                        <w:gridSpan w:val="3"/>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30426" w:rsidRPr="00530426" w:rsidRDefault="00530426" w:rsidP="00530426">
                        <w:pPr>
                          <w:widowControl/>
                          <w:autoSpaceDE/>
                          <w:autoSpaceDN/>
                          <w:adjustRightInd/>
                          <w:rPr>
                            <w:color w:val="000000"/>
                            <w:sz w:val="20"/>
                            <w:szCs w:val="20"/>
                          </w:rPr>
                        </w:pPr>
                        <w:r w:rsidRPr="00530426">
                          <w:rPr>
                            <w:color w:val="000000"/>
                            <w:sz w:val="20"/>
                            <w:szCs w:val="20"/>
                          </w:rPr>
                          <w:t xml:space="preserve">Адрес (описание местоположения): : Республика Карелия, </w:t>
                        </w:r>
                        <w:proofErr w:type="spellStart"/>
                        <w:r w:rsidRPr="00530426">
                          <w:rPr>
                            <w:color w:val="000000"/>
                            <w:sz w:val="20"/>
                            <w:szCs w:val="20"/>
                          </w:rPr>
                          <w:t>Олонецкий</w:t>
                        </w:r>
                        <w:proofErr w:type="spellEnd"/>
                        <w:r w:rsidRPr="00530426">
                          <w:rPr>
                            <w:color w:val="000000"/>
                            <w:sz w:val="20"/>
                            <w:szCs w:val="20"/>
                          </w:rPr>
                          <w:t xml:space="preserve"> район, город </w:t>
                        </w:r>
                        <w:proofErr w:type="spellStart"/>
                        <w:r w:rsidRPr="00530426">
                          <w:rPr>
                            <w:color w:val="000000"/>
                            <w:sz w:val="20"/>
                            <w:szCs w:val="20"/>
                          </w:rPr>
                          <w:t>Олонец</w:t>
                        </w:r>
                        <w:proofErr w:type="gramStart"/>
                        <w:r w:rsidRPr="00530426">
                          <w:rPr>
                            <w:color w:val="000000"/>
                            <w:sz w:val="20"/>
                            <w:szCs w:val="20"/>
                          </w:rPr>
                          <w:t>.З</w:t>
                        </w:r>
                        <w:proofErr w:type="gramEnd"/>
                        <w:r w:rsidRPr="00530426">
                          <w:rPr>
                            <w:color w:val="000000"/>
                            <w:sz w:val="20"/>
                            <w:szCs w:val="20"/>
                          </w:rPr>
                          <w:t>емельный</w:t>
                        </w:r>
                        <w:proofErr w:type="spellEnd"/>
                        <w:r w:rsidRPr="00530426">
                          <w:rPr>
                            <w:color w:val="000000"/>
                            <w:sz w:val="20"/>
                            <w:szCs w:val="20"/>
                          </w:rPr>
                          <w:t xml:space="preserve"> участок расположен в северо-восточной части кадастрового квартала 10:14:01 03 02.</w:t>
                        </w:r>
                      </w:p>
                    </w:tc>
                  </w:tr>
                  <w:tr w:rsidR="00530426" w:rsidRPr="00530426" w:rsidTr="00FF020D">
                    <w:trPr>
                      <w:jc w:val="center"/>
                    </w:trPr>
                    <w:tc>
                      <w:tcPr>
                        <w:tcW w:w="200" w:type="pct"/>
                        <w:tcBorders>
                          <w:top w:val="outset" w:sz="6" w:space="0" w:color="auto"/>
                          <w:left w:val="outset" w:sz="6" w:space="0" w:color="auto"/>
                          <w:bottom w:val="outset" w:sz="6" w:space="0" w:color="auto"/>
                          <w:right w:val="outset" w:sz="6" w:space="0" w:color="auto"/>
                        </w:tcBorders>
                        <w:shd w:val="clear" w:color="auto" w:fill="DCDCDC"/>
                        <w:vAlign w:val="center"/>
                        <w:hideMark/>
                      </w:tcPr>
                      <w:p w:rsidR="00530426" w:rsidRPr="00530426" w:rsidRDefault="00530426" w:rsidP="00530426">
                        <w:pPr>
                          <w:widowControl/>
                          <w:autoSpaceDE/>
                          <w:autoSpaceDN/>
                          <w:adjustRightInd/>
                          <w:jc w:val="center"/>
                          <w:rPr>
                            <w:color w:val="000000"/>
                            <w:sz w:val="20"/>
                            <w:szCs w:val="20"/>
                          </w:rPr>
                        </w:pPr>
                        <w:r w:rsidRPr="00530426">
                          <w:rPr>
                            <w:b/>
                            <w:bCs/>
                            <w:color w:val="000000"/>
                            <w:sz w:val="20"/>
                            <w:szCs w:val="20"/>
                          </w:rPr>
                          <w:t>10</w:t>
                        </w:r>
                      </w:p>
                    </w:tc>
                    <w:tc>
                      <w:tcPr>
                        <w:tcW w:w="0" w:type="auto"/>
                        <w:gridSpan w:val="3"/>
                        <w:tcBorders>
                          <w:top w:val="outset" w:sz="6" w:space="0" w:color="auto"/>
                          <w:left w:val="outset" w:sz="6" w:space="0" w:color="auto"/>
                          <w:bottom w:val="outset" w:sz="6" w:space="0" w:color="auto"/>
                          <w:right w:val="outset" w:sz="6" w:space="0" w:color="auto"/>
                        </w:tcBorders>
                        <w:tcMar>
                          <w:top w:w="0" w:type="dxa"/>
                          <w:left w:w="75" w:type="dxa"/>
                          <w:bottom w:w="0" w:type="dxa"/>
                          <w:right w:w="0" w:type="dxa"/>
                        </w:tcMar>
                        <w:vAlign w:val="center"/>
                        <w:hideMark/>
                      </w:tcPr>
                      <w:p w:rsidR="00530426" w:rsidRPr="00530426" w:rsidRDefault="00530426" w:rsidP="00530426">
                        <w:pPr>
                          <w:widowControl/>
                          <w:autoSpaceDE/>
                          <w:autoSpaceDN/>
                          <w:adjustRightInd/>
                          <w:rPr>
                            <w:color w:val="000000"/>
                            <w:sz w:val="20"/>
                            <w:szCs w:val="20"/>
                          </w:rPr>
                        </w:pPr>
                        <w:r w:rsidRPr="00530426">
                          <w:rPr>
                            <w:color w:val="000000"/>
                            <w:sz w:val="20"/>
                            <w:szCs w:val="20"/>
                          </w:rPr>
                          <w:t>Категория земель: Земли населённых пунктов</w:t>
                        </w:r>
                      </w:p>
                    </w:tc>
                  </w:tr>
                </w:tbl>
                <w:p w:rsidR="00530426" w:rsidRPr="00530426" w:rsidRDefault="00530426" w:rsidP="00530426">
                  <w:pPr>
                    <w:widowControl/>
                    <w:autoSpaceDE/>
                    <w:autoSpaceDN/>
                    <w:adjustRightInd/>
                    <w:jc w:val="center"/>
                    <w:rPr>
                      <w:color w:val="000000"/>
                      <w:sz w:val="20"/>
                      <w:szCs w:val="20"/>
                    </w:rPr>
                  </w:pPr>
                </w:p>
              </w:tc>
            </w:tr>
            <w:tr w:rsidR="00530426" w:rsidRPr="00530426" w:rsidTr="00FF020D">
              <w:trPr>
                <w:jc w:val="center"/>
              </w:trPr>
              <w:tc>
                <w:tcPr>
                  <w:tcW w:w="0" w:type="auto"/>
                  <w:tcBorders>
                    <w:top w:val="nil"/>
                  </w:tcBorders>
                  <w:vAlign w:val="center"/>
                  <w:hideMark/>
                </w:tcPr>
                <w:tbl>
                  <w:tblPr>
                    <w:tblW w:w="5000" w:type="pct"/>
                    <w:jc w:val="center"/>
                    <w:tblBorders>
                      <w:top w:val="outset" w:sz="2"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3"/>
                    <w:gridCol w:w="8294"/>
                    <w:gridCol w:w="95"/>
                    <w:gridCol w:w="96"/>
                    <w:gridCol w:w="96"/>
                    <w:gridCol w:w="96"/>
                    <w:gridCol w:w="96"/>
                    <w:gridCol w:w="96"/>
                    <w:gridCol w:w="96"/>
                  </w:tblGrid>
                  <w:tr w:rsidR="00530426" w:rsidRPr="00530426" w:rsidTr="00FF020D">
                    <w:trPr>
                      <w:jc w:val="center"/>
                    </w:trPr>
                    <w:tc>
                      <w:tcPr>
                        <w:tcW w:w="200" w:type="pct"/>
                        <w:tcBorders>
                          <w:top w:val="nil"/>
                          <w:left w:val="outset" w:sz="6" w:space="0" w:color="auto"/>
                          <w:bottom w:val="outset" w:sz="6" w:space="0" w:color="auto"/>
                          <w:right w:val="outset" w:sz="6" w:space="0" w:color="auto"/>
                        </w:tcBorders>
                        <w:shd w:val="clear" w:color="auto" w:fill="DCDCDC"/>
                        <w:vAlign w:val="center"/>
                        <w:hideMark/>
                      </w:tcPr>
                      <w:p w:rsidR="00530426" w:rsidRPr="00530426" w:rsidRDefault="00530426" w:rsidP="00530426">
                        <w:pPr>
                          <w:widowControl/>
                          <w:autoSpaceDE/>
                          <w:autoSpaceDN/>
                          <w:adjustRightInd/>
                          <w:jc w:val="center"/>
                          <w:rPr>
                            <w:color w:val="000000"/>
                            <w:sz w:val="20"/>
                            <w:szCs w:val="20"/>
                          </w:rPr>
                        </w:pPr>
                        <w:r w:rsidRPr="00530426">
                          <w:rPr>
                            <w:b/>
                            <w:bCs/>
                            <w:color w:val="000000"/>
                            <w:sz w:val="20"/>
                            <w:szCs w:val="20"/>
                          </w:rPr>
                          <w:t>11</w:t>
                        </w:r>
                      </w:p>
                    </w:tc>
                    <w:tc>
                      <w:tcPr>
                        <w:tcW w:w="0" w:type="auto"/>
                        <w:gridSpan w:val="8"/>
                        <w:tcBorders>
                          <w:top w:val="nil"/>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530426" w:rsidRPr="00530426" w:rsidRDefault="00530426" w:rsidP="00530426">
                        <w:pPr>
                          <w:widowControl/>
                          <w:autoSpaceDE/>
                          <w:autoSpaceDN/>
                          <w:adjustRightInd/>
                          <w:rPr>
                            <w:color w:val="000000"/>
                            <w:sz w:val="20"/>
                            <w:szCs w:val="20"/>
                          </w:rPr>
                        </w:pPr>
                        <w:r w:rsidRPr="00530426">
                          <w:rPr>
                            <w:color w:val="000000"/>
                            <w:sz w:val="20"/>
                            <w:szCs w:val="20"/>
                          </w:rPr>
                          <w:t>Разрешенное использование: для эксплуатации и обслуживания здания</w:t>
                        </w:r>
                      </w:p>
                    </w:tc>
                  </w:tr>
                  <w:tr w:rsidR="00530426" w:rsidRPr="00530426" w:rsidTr="00FF020D">
                    <w:trPr>
                      <w:jc w:val="center"/>
                    </w:trPr>
                    <w:tc>
                      <w:tcPr>
                        <w:tcW w:w="200" w:type="pct"/>
                        <w:tcBorders>
                          <w:top w:val="outset" w:sz="6" w:space="0" w:color="auto"/>
                          <w:left w:val="outset" w:sz="6" w:space="0" w:color="auto"/>
                          <w:bottom w:val="outset" w:sz="6" w:space="0" w:color="auto"/>
                          <w:right w:val="outset" w:sz="6" w:space="0" w:color="auto"/>
                        </w:tcBorders>
                        <w:shd w:val="clear" w:color="auto" w:fill="DCDCDC"/>
                        <w:hideMark/>
                      </w:tcPr>
                      <w:p w:rsidR="00530426" w:rsidRPr="00530426" w:rsidRDefault="00530426" w:rsidP="00530426">
                        <w:pPr>
                          <w:widowControl/>
                          <w:autoSpaceDE/>
                          <w:autoSpaceDN/>
                          <w:adjustRightInd/>
                          <w:jc w:val="center"/>
                          <w:rPr>
                            <w:color w:val="000000"/>
                            <w:sz w:val="20"/>
                            <w:szCs w:val="20"/>
                          </w:rPr>
                        </w:pPr>
                        <w:r w:rsidRPr="00530426">
                          <w:rPr>
                            <w:b/>
                            <w:bCs/>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hideMark/>
                      </w:tcPr>
                      <w:p w:rsidR="00530426" w:rsidRPr="00530426" w:rsidRDefault="00530426" w:rsidP="00530426">
                        <w:pPr>
                          <w:widowControl/>
                          <w:autoSpaceDE/>
                          <w:autoSpaceDN/>
                          <w:adjustRightInd/>
                          <w:rPr>
                            <w:color w:val="000000"/>
                            <w:sz w:val="20"/>
                            <w:szCs w:val="20"/>
                          </w:rPr>
                        </w:pPr>
                        <w:r w:rsidRPr="00530426">
                          <w:rPr>
                            <w:color w:val="000000"/>
                            <w:sz w:val="20"/>
                            <w:szCs w:val="20"/>
                          </w:rPr>
                          <w:t>Площадь: 2592 +/- 17кв. м</w:t>
                        </w:r>
                      </w:p>
                    </w:tc>
                    <w:tc>
                      <w:tcPr>
                        <w:tcW w:w="0" w:type="auto"/>
                        <w:hideMark/>
                      </w:tcPr>
                      <w:p w:rsidR="00530426" w:rsidRPr="00530426" w:rsidRDefault="00530426" w:rsidP="00530426">
                        <w:pPr>
                          <w:widowControl/>
                          <w:autoSpaceDE/>
                          <w:autoSpaceDN/>
                          <w:adjustRightInd/>
                          <w:rPr>
                            <w:sz w:val="20"/>
                            <w:szCs w:val="20"/>
                          </w:rPr>
                        </w:pPr>
                      </w:p>
                    </w:tc>
                    <w:tc>
                      <w:tcPr>
                        <w:tcW w:w="0" w:type="auto"/>
                        <w:hideMark/>
                      </w:tcPr>
                      <w:p w:rsidR="00530426" w:rsidRPr="00530426" w:rsidRDefault="00530426" w:rsidP="00530426">
                        <w:pPr>
                          <w:widowControl/>
                          <w:autoSpaceDE/>
                          <w:autoSpaceDN/>
                          <w:adjustRightInd/>
                          <w:rPr>
                            <w:sz w:val="20"/>
                            <w:szCs w:val="20"/>
                          </w:rPr>
                        </w:pPr>
                      </w:p>
                    </w:tc>
                    <w:tc>
                      <w:tcPr>
                        <w:tcW w:w="0" w:type="auto"/>
                        <w:hideMark/>
                      </w:tcPr>
                      <w:p w:rsidR="00530426" w:rsidRPr="00530426" w:rsidRDefault="00530426" w:rsidP="00530426">
                        <w:pPr>
                          <w:widowControl/>
                          <w:autoSpaceDE/>
                          <w:autoSpaceDN/>
                          <w:adjustRightInd/>
                          <w:rPr>
                            <w:sz w:val="20"/>
                            <w:szCs w:val="20"/>
                          </w:rPr>
                        </w:pPr>
                      </w:p>
                    </w:tc>
                    <w:tc>
                      <w:tcPr>
                        <w:tcW w:w="0" w:type="auto"/>
                        <w:hideMark/>
                      </w:tcPr>
                      <w:p w:rsidR="00530426" w:rsidRPr="00530426" w:rsidRDefault="00530426" w:rsidP="00530426">
                        <w:pPr>
                          <w:widowControl/>
                          <w:autoSpaceDE/>
                          <w:autoSpaceDN/>
                          <w:adjustRightInd/>
                          <w:rPr>
                            <w:sz w:val="20"/>
                            <w:szCs w:val="20"/>
                          </w:rPr>
                        </w:pPr>
                      </w:p>
                    </w:tc>
                    <w:tc>
                      <w:tcPr>
                        <w:tcW w:w="0" w:type="auto"/>
                        <w:hideMark/>
                      </w:tcPr>
                      <w:p w:rsidR="00530426" w:rsidRPr="00530426" w:rsidRDefault="00530426" w:rsidP="00530426">
                        <w:pPr>
                          <w:widowControl/>
                          <w:autoSpaceDE/>
                          <w:autoSpaceDN/>
                          <w:adjustRightInd/>
                          <w:rPr>
                            <w:sz w:val="20"/>
                            <w:szCs w:val="20"/>
                          </w:rPr>
                        </w:pPr>
                      </w:p>
                    </w:tc>
                    <w:tc>
                      <w:tcPr>
                        <w:tcW w:w="0" w:type="auto"/>
                        <w:hideMark/>
                      </w:tcPr>
                      <w:p w:rsidR="00530426" w:rsidRPr="00530426" w:rsidRDefault="00530426" w:rsidP="00530426">
                        <w:pPr>
                          <w:widowControl/>
                          <w:autoSpaceDE/>
                          <w:autoSpaceDN/>
                          <w:adjustRightInd/>
                          <w:rPr>
                            <w:sz w:val="20"/>
                            <w:szCs w:val="20"/>
                          </w:rPr>
                        </w:pPr>
                      </w:p>
                    </w:tc>
                    <w:tc>
                      <w:tcPr>
                        <w:tcW w:w="0" w:type="auto"/>
                        <w:hideMark/>
                      </w:tcPr>
                      <w:p w:rsidR="00530426" w:rsidRPr="00530426" w:rsidRDefault="00530426" w:rsidP="00530426">
                        <w:pPr>
                          <w:widowControl/>
                          <w:autoSpaceDE/>
                          <w:autoSpaceDN/>
                          <w:adjustRightInd/>
                          <w:rPr>
                            <w:sz w:val="20"/>
                            <w:szCs w:val="20"/>
                          </w:rPr>
                        </w:pPr>
                      </w:p>
                    </w:tc>
                  </w:tr>
                  <w:tr w:rsidR="00530426" w:rsidRPr="00530426" w:rsidTr="00FF020D">
                    <w:trPr>
                      <w:jc w:val="center"/>
                    </w:trPr>
                    <w:tc>
                      <w:tcPr>
                        <w:tcW w:w="200" w:type="pct"/>
                        <w:tcBorders>
                          <w:top w:val="outset" w:sz="6" w:space="0" w:color="auto"/>
                          <w:left w:val="outset" w:sz="6" w:space="0" w:color="auto"/>
                          <w:bottom w:val="outset" w:sz="6" w:space="0" w:color="auto"/>
                          <w:right w:val="outset" w:sz="6" w:space="0" w:color="auto"/>
                        </w:tcBorders>
                        <w:shd w:val="clear" w:color="auto" w:fill="DCDCDC"/>
                        <w:hideMark/>
                      </w:tcPr>
                      <w:p w:rsidR="00530426" w:rsidRPr="00530426" w:rsidRDefault="00530426" w:rsidP="00530426">
                        <w:pPr>
                          <w:widowControl/>
                          <w:autoSpaceDE/>
                          <w:autoSpaceDN/>
                          <w:adjustRightInd/>
                          <w:jc w:val="center"/>
                          <w:rPr>
                            <w:color w:val="000000"/>
                            <w:sz w:val="20"/>
                            <w:szCs w:val="20"/>
                          </w:rPr>
                        </w:pPr>
                        <w:r w:rsidRPr="00530426">
                          <w:rPr>
                            <w:b/>
                            <w:bCs/>
                            <w:color w:val="000000"/>
                            <w:sz w:val="20"/>
                            <w:szCs w:val="20"/>
                          </w:rPr>
                          <w:t>13</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hideMark/>
                      </w:tcPr>
                      <w:p w:rsidR="00530426" w:rsidRPr="00530426" w:rsidRDefault="00530426" w:rsidP="00530426">
                        <w:pPr>
                          <w:widowControl/>
                          <w:autoSpaceDE/>
                          <w:autoSpaceDN/>
                          <w:adjustRightInd/>
                          <w:rPr>
                            <w:color w:val="000000"/>
                            <w:sz w:val="20"/>
                            <w:szCs w:val="20"/>
                          </w:rPr>
                        </w:pPr>
                        <w:r w:rsidRPr="00530426">
                          <w:rPr>
                            <w:color w:val="000000"/>
                            <w:sz w:val="20"/>
                            <w:szCs w:val="20"/>
                          </w:rPr>
                          <w:t>Кадастровая стоимость: 2670641.28</w:t>
                        </w:r>
                      </w:p>
                    </w:tc>
                    <w:tc>
                      <w:tcPr>
                        <w:tcW w:w="0" w:type="auto"/>
                        <w:hideMark/>
                      </w:tcPr>
                      <w:p w:rsidR="00530426" w:rsidRPr="00530426" w:rsidRDefault="00530426" w:rsidP="00530426">
                        <w:pPr>
                          <w:widowControl/>
                          <w:autoSpaceDE/>
                          <w:autoSpaceDN/>
                          <w:adjustRightInd/>
                          <w:rPr>
                            <w:sz w:val="20"/>
                            <w:szCs w:val="20"/>
                          </w:rPr>
                        </w:pPr>
                      </w:p>
                    </w:tc>
                    <w:tc>
                      <w:tcPr>
                        <w:tcW w:w="0" w:type="auto"/>
                        <w:hideMark/>
                      </w:tcPr>
                      <w:p w:rsidR="00530426" w:rsidRPr="00530426" w:rsidRDefault="00530426" w:rsidP="00530426">
                        <w:pPr>
                          <w:widowControl/>
                          <w:autoSpaceDE/>
                          <w:autoSpaceDN/>
                          <w:adjustRightInd/>
                          <w:rPr>
                            <w:sz w:val="20"/>
                            <w:szCs w:val="20"/>
                          </w:rPr>
                        </w:pPr>
                      </w:p>
                    </w:tc>
                    <w:tc>
                      <w:tcPr>
                        <w:tcW w:w="0" w:type="auto"/>
                        <w:hideMark/>
                      </w:tcPr>
                      <w:p w:rsidR="00530426" w:rsidRPr="00530426" w:rsidRDefault="00530426" w:rsidP="00530426">
                        <w:pPr>
                          <w:widowControl/>
                          <w:autoSpaceDE/>
                          <w:autoSpaceDN/>
                          <w:adjustRightInd/>
                          <w:rPr>
                            <w:sz w:val="20"/>
                            <w:szCs w:val="20"/>
                          </w:rPr>
                        </w:pPr>
                      </w:p>
                    </w:tc>
                    <w:tc>
                      <w:tcPr>
                        <w:tcW w:w="0" w:type="auto"/>
                        <w:hideMark/>
                      </w:tcPr>
                      <w:p w:rsidR="00530426" w:rsidRPr="00530426" w:rsidRDefault="00530426" w:rsidP="00530426">
                        <w:pPr>
                          <w:widowControl/>
                          <w:autoSpaceDE/>
                          <w:autoSpaceDN/>
                          <w:adjustRightInd/>
                          <w:rPr>
                            <w:sz w:val="20"/>
                            <w:szCs w:val="20"/>
                          </w:rPr>
                        </w:pPr>
                      </w:p>
                    </w:tc>
                    <w:tc>
                      <w:tcPr>
                        <w:tcW w:w="0" w:type="auto"/>
                        <w:hideMark/>
                      </w:tcPr>
                      <w:p w:rsidR="00530426" w:rsidRPr="00530426" w:rsidRDefault="00530426" w:rsidP="00530426">
                        <w:pPr>
                          <w:widowControl/>
                          <w:autoSpaceDE/>
                          <w:autoSpaceDN/>
                          <w:adjustRightInd/>
                          <w:rPr>
                            <w:sz w:val="20"/>
                            <w:szCs w:val="20"/>
                          </w:rPr>
                        </w:pPr>
                      </w:p>
                    </w:tc>
                    <w:tc>
                      <w:tcPr>
                        <w:tcW w:w="0" w:type="auto"/>
                        <w:hideMark/>
                      </w:tcPr>
                      <w:p w:rsidR="00530426" w:rsidRPr="00530426" w:rsidRDefault="00530426" w:rsidP="00530426">
                        <w:pPr>
                          <w:widowControl/>
                          <w:autoSpaceDE/>
                          <w:autoSpaceDN/>
                          <w:adjustRightInd/>
                          <w:rPr>
                            <w:sz w:val="20"/>
                            <w:szCs w:val="20"/>
                          </w:rPr>
                        </w:pPr>
                      </w:p>
                    </w:tc>
                    <w:tc>
                      <w:tcPr>
                        <w:tcW w:w="0" w:type="auto"/>
                        <w:hideMark/>
                      </w:tcPr>
                      <w:p w:rsidR="00530426" w:rsidRPr="00530426" w:rsidRDefault="00530426" w:rsidP="00530426">
                        <w:pPr>
                          <w:widowControl/>
                          <w:autoSpaceDE/>
                          <w:autoSpaceDN/>
                          <w:adjustRightInd/>
                          <w:rPr>
                            <w:sz w:val="20"/>
                            <w:szCs w:val="20"/>
                          </w:rPr>
                        </w:pPr>
                      </w:p>
                    </w:tc>
                  </w:tr>
                  <w:tr w:rsidR="00530426" w:rsidRPr="00530426" w:rsidTr="00FF020D">
                    <w:trPr>
                      <w:jc w:val="center"/>
                    </w:trPr>
                    <w:tc>
                      <w:tcPr>
                        <w:tcW w:w="200" w:type="pct"/>
                        <w:tcBorders>
                          <w:top w:val="outset" w:sz="6" w:space="0" w:color="auto"/>
                          <w:left w:val="outset" w:sz="6" w:space="0" w:color="auto"/>
                          <w:bottom w:val="outset" w:sz="6" w:space="0" w:color="auto"/>
                          <w:right w:val="outset" w:sz="6" w:space="0" w:color="auto"/>
                        </w:tcBorders>
                        <w:shd w:val="clear" w:color="auto" w:fill="DCDCDC"/>
                        <w:hideMark/>
                      </w:tcPr>
                      <w:p w:rsidR="00530426" w:rsidRPr="00530426" w:rsidRDefault="00530426" w:rsidP="00530426">
                        <w:pPr>
                          <w:widowControl/>
                          <w:autoSpaceDE/>
                          <w:autoSpaceDN/>
                          <w:adjustRightInd/>
                          <w:jc w:val="center"/>
                          <w:rPr>
                            <w:color w:val="000000"/>
                            <w:sz w:val="20"/>
                            <w:szCs w:val="20"/>
                          </w:rPr>
                        </w:pPr>
                        <w:r w:rsidRPr="00530426">
                          <w:rPr>
                            <w:b/>
                            <w:bCs/>
                            <w:color w:val="000000"/>
                            <w:sz w:val="20"/>
                            <w:szCs w:val="20"/>
                          </w:rPr>
                          <w:t>14</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hideMark/>
                      </w:tcPr>
                      <w:p w:rsidR="00530426" w:rsidRPr="00530426" w:rsidRDefault="00530426" w:rsidP="00530426">
                        <w:pPr>
                          <w:widowControl/>
                          <w:autoSpaceDE/>
                          <w:autoSpaceDN/>
                          <w:adjustRightInd/>
                          <w:rPr>
                            <w:color w:val="000000"/>
                            <w:sz w:val="20"/>
                            <w:szCs w:val="20"/>
                          </w:rPr>
                        </w:pPr>
                        <w:r w:rsidRPr="00530426">
                          <w:rPr>
                            <w:color w:val="000000"/>
                            <w:sz w:val="20"/>
                            <w:szCs w:val="20"/>
                          </w:rPr>
                          <w:t>Система координат: МСК-10</w:t>
                        </w:r>
                      </w:p>
                    </w:tc>
                    <w:tc>
                      <w:tcPr>
                        <w:tcW w:w="0" w:type="auto"/>
                        <w:hideMark/>
                      </w:tcPr>
                      <w:p w:rsidR="00530426" w:rsidRPr="00530426" w:rsidRDefault="00530426" w:rsidP="00530426">
                        <w:pPr>
                          <w:widowControl/>
                          <w:autoSpaceDE/>
                          <w:autoSpaceDN/>
                          <w:adjustRightInd/>
                          <w:rPr>
                            <w:sz w:val="20"/>
                            <w:szCs w:val="20"/>
                          </w:rPr>
                        </w:pPr>
                      </w:p>
                    </w:tc>
                    <w:tc>
                      <w:tcPr>
                        <w:tcW w:w="0" w:type="auto"/>
                        <w:hideMark/>
                      </w:tcPr>
                      <w:p w:rsidR="00530426" w:rsidRPr="00530426" w:rsidRDefault="00530426" w:rsidP="00530426">
                        <w:pPr>
                          <w:widowControl/>
                          <w:autoSpaceDE/>
                          <w:autoSpaceDN/>
                          <w:adjustRightInd/>
                          <w:rPr>
                            <w:sz w:val="20"/>
                            <w:szCs w:val="20"/>
                          </w:rPr>
                        </w:pPr>
                      </w:p>
                    </w:tc>
                    <w:tc>
                      <w:tcPr>
                        <w:tcW w:w="0" w:type="auto"/>
                        <w:hideMark/>
                      </w:tcPr>
                      <w:p w:rsidR="00530426" w:rsidRPr="00530426" w:rsidRDefault="00530426" w:rsidP="00530426">
                        <w:pPr>
                          <w:widowControl/>
                          <w:autoSpaceDE/>
                          <w:autoSpaceDN/>
                          <w:adjustRightInd/>
                          <w:rPr>
                            <w:sz w:val="20"/>
                            <w:szCs w:val="20"/>
                          </w:rPr>
                        </w:pPr>
                      </w:p>
                    </w:tc>
                    <w:tc>
                      <w:tcPr>
                        <w:tcW w:w="0" w:type="auto"/>
                        <w:hideMark/>
                      </w:tcPr>
                      <w:p w:rsidR="00530426" w:rsidRPr="00530426" w:rsidRDefault="00530426" w:rsidP="00530426">
                        <w:pPr>
                          <w:widowControl/>
                          <w:autoSpaceDE/>
                          <w:autoSpaceDN/>
                          <w:adjustRightInd/>
                          <w:rPr>
                            <w:sz w:val="20"/>
                            <w:szCs w:val="20"/>
                          </w:rPr>
                        </w:pPr>
                      </w:p>
                    </w:tc>
                    <w:tc>
                      <w:tcPr>
                        <w:tcW w:w="0" w:type="auto"/>
                        <w:hideMark/>
                      </w:tcPr>
                      <w:p w:rsidR="00530426" w:rsidRPr="00530426" w:rsidRDefault="00530426" w:rsidP="00530426">
                        <w:pPr>
                          <w:widowControl/>
                          <w:autoSpaceDE/>
                          <w:autoSpaceDN/>
                          <w:adjustRightInd/>
                          <w:rPr>
                            <w:sz w:val="20"/>
                            <w:szCs w:val="20"/>
                          </w:rPr>
                        </w:pPr>
                      </w:p>
                    </w:tc>
                    <w:tc>
                      <w:tcPr>
                        <w:tcW w:w="0" w:type="auto"/>
                        <w:hideMark/>
                      </w:tcPr>
                      <w:p w:rsidR="00530426" w:rsidRPr="00530426" w:rsidRDefault="00530426" w:rsidP="00530426">
                        <w:pPr>
                          <w:widowControl/>
                          <w:autoSpaceDE/>
                          <w:autoSpaceDN/>
                          <w:adjustRightInd/>
                          <w:rPr>
                            <w:sz w:val="20"/>
                            <w:szCs w:val="20"/>
                          </w:rPr>
                        </w:pPr>
                      </w:p>
                    </w:tc>
                    <w:tc>
                      <w:tcPr>
                        <w:tcW w:w="0" w:type="auto"/>
                        <w:hideMark/>
                      </w:tcPr>
                      <w:p w:rsidR="00530426" w:rsidRPr="00530426" w:rsidRDefault="00530426" w:rsidP="00530426">
                        <w:pPr>
                          <w:widowControl/>
                          <w:autoSpaceDE/>
                          <w:autoSpaceDN/>
                          <w:adjustRightInd/>
                          <w:rPr>
                            <w:sz w:val="20"/>
                            <w:szCs w:val="20"/>
                          </w:rPr>
                        </w:pPr>
                      </w:p>
                    </w:tc>
                  </w:tr>
                </w:tbl>
                <w:p w:rsidR="00530426" w:rsidRPr="00530426" w:rsidRDefault="00530426" w:rsidP="00530426">
                  <w:pPr>
                    <w:widowControl/>
                    <w:autoSpaceDE/>
                    <w:autoSpaceDN/>
                    <w:adjustRightInd/>
                    <w:jc w:val="center"/>
                    <w:rPr>
                      <w:vanish/>
                      <w:color w:val="000000"/>
                      <w:sz w:val="20"/>
                      <w:szCs w:val="20"/>
                    </w:rPr>
                  </w:pPr>
                </w:p>
                <w:tbl>
                  <w:tblPr>
                    <w:tblW w:w="5000" w:type="pct"/>
                    <w:jc w:val="center"/>
                    <w:tblBorders>
                      <w:top w:val="outset" w:sz="2"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3"/>
                    <w:gridCol w:w="1793"/>
                    <w:gridCol w:w="1793"/>
                    <w:gridCol w:w="1793"/>
                    <w:gridCol w:w="1793"/>
                    <w:gridCol w:w="1793"/>
                  </w:tblGrid>
                  <w:tr w:rsidR="00530426" w:rsidRPr="00530426" w:rsidTr="00FF020D">
                    <w:trPr>
                      <w:jc w:val="center"/>
                    </w:trPr>
                    <w:tc>
                      <w:tcPr>
                        <w:tcW w:w="200" w:type="pct"/>
                        <w:vMerge w:val="restart"/>
                        <w:tcBorders>
                          <w:top w:val="outset" w:sz="6" w:space="0" w:color="auto"/>
                          <w:left w:val="outset" w:sz="6" w:space="0" w:color="auto"/>
                          <w:bottom w:val="outset" w:sz="6" w:space="0" w:color="auto"/>
                          <w:right w:val="outset" w:sz="6" w:space="0" w:color="auto"/>
                        </w:tcBorders>
                        <w:shd w:val="clear" w:color="auto" w:fill="DCDCDC"/>
                        <w:vAlign w:val="center"/>
                        <w:hideMark/>
                      </w:tcPr>
                      <w:p w:rsidR="00530426" w:rsidRPr="00530426" w:rsidRDefault="00530426" w:rsidP="00530426">
                        <w:pPr>
                          <w:widowControl/>
                          <w:autoSpaceDE/>
                          <w:autoSpaceDN/>
                          <w:adjustRightInd/>
                          <w:jc w:val="center"/>
                          <w:rPr>
                            <w:color w:val="000000"/>
                            <w:sz w:val="20"/>
                            <w:szCs w:val="20"/>
                          </w:rPr>
                        </w:pPr>
                        <w:r w:rsidRPr="00530426">
                          <w:rPr>
                            <w:b/>
                            <w:bCs/>
                            <w:color w:val="000000"/>
                            <w:sz w:val="20"/>
                            <w:szCs w:val="20"/>
                          </w:rPr>
                          <w:t>15</w:t>
                        </w:r>
                      </w:p>
                    </w:tc>
                    <w:tc>
                      <w:tcPr>
                        <w:tcW w:w="0" w:type="auto"/>
                        <w:gridSpan w:val="5"/>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530426" w:rsidRPr="00530426" w:rsidRDefault="00530426" w:rsidP="00530426">
                        <w:pPr>
                          <w:widowControl/>
                          <w:autoSpaceDE/>
                          <w:autoSpaceDN/>
                          <w:adjustRightInd/>
                          <w:rPr>
                            <w:color w:val="000000"/>
                            <w:sz w:val="20"/>
                            <w:szCs w:val="20"/>
                          </w:rPr>
                        </w:pPr>
                        <w:r w:rsidRPr="00530426">
                          <w:rPr>
                            <w:color w:val="000000"/>
                            <w:sz w:val="20"/>
                            <w:szCs w:val="20"/>
                          </w:rPr>
                          <w:t>Сведения о правах: Список правообладателей прилагается на листе № 2</w:t>
                        </w:r>
                      </w:p>
                    </w:tc>
                  </w:tr>
                  <w:tr w:rsidR="00530426" w:rsidRPr="00530426" w:rsidTr="00FF020D">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0426" w:rsidRPr="00530426" w:rsidRDefault="00530426" w:rsidP="00530426">
                        <w:pPr>
                          <w:widowControl/>
                          <w:autoSpaceDE/>
                          <w:autoSpaceDN/>
                          <w:adjustRightInd/>
                          <w:rPr>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0426" w:rsidRPr="00530426" w:rsidRDefault="00530426" w:rsidP="00530426">
                        <w:pPr>
                          <w:widowControl/>
                          <w:autoSpaceDE/>
                          <w:autoSpaceDN/>
                          <w:adjustRightInd/>
                        </w:pPr>
                      </w:p>
                    </w:tc>
                    <w:tc>
                      <w:tcPr>
                        <w:tcW w:w="0" w:type="auto"/>
                        <w:vAlign w:val="center"/>
                        <w:hideMark/>
                      </w:tcPr>
                      <w:p w:rsidR="00530426" w:rsidRPr="00530426" w:rsidRDefault="00530426" w:rsidP="00530426">
                        <w:pPr>
                          <w:widowControl/>
                          <w:autoSpaceDE/>
                          <w:autoSpaceDN/>
                          <w:adjustRightInd/>
                          <w:rPr>
                            <w:sz w:val="20"/>
                            <w:szCs w:val="20"/>
                          </w:rPr>
                        </w:pPr>
                      </w:p>
                    </w:tc>
                    <w:tc>
                      <w:tcPr>
                        <w:tcW w:w="0" w:type="auto"/>
                        <w:vAlign w:val="center"/>
                        <w:hideMark/>
                      </w:tcPr>
                      <w:p w:rsidR="00530426" w:rsidRPr="00530426" w:rsidRDefault="00530426" w:rsidP="00530426">
                        <w:pPr>
                          <w:widowControl/>
                          <w:autoSpaceDE/>
                          <w:autoSpaceDN/>
                          <w:adjustRightInd/>
                          <w:rPr>
                            <w:sz w:val="20"/>
                            <w:szCs w:val="20"/>
                          </w:rPr>
                        </w:pPr>
                      </w:p>
                    </w:tc>
                    <w:tc>
                      <w:tcPr>
                        <w:tcW w:w="0" w:type="auto"/>
                        <w:vAlign w:val="center"/>
                        <w:hideMark/>
                      </w:tcPr>
                      <w:p w:rsidR="00530426" w:rsidRPr="00530426" w:rsidRDefault="00530426" w:rsidP="00530426">
                        <w:pPr>
                          <w:widowControl/>
                          <w:autoSpaceDE/>
                          <w:autoSpaceDN/>
                          <w:adjustRightInd/>
                          <w:rPr>
                            <w:sz w:val="20"/>
                            <w:szCs w:val="20"/>
                          </w:rPr>
                        </w:pPr>
                      </w:p>
                    </w:tc>
                    <w:tc>
                      <w:tcPr>
                        <w:tcW w:w="0" w:type="auto"/>
                        <w:vAlign w:val="center"/>
                        <w:hideMark/>
                      </w:tcPr>
                      <w:p w:rsidR="00530426" w:rsidRPr="00530426" w:rsidRDefault="00530426" w:rsidP="00530426">
                        <w:pPr>
                          <w:widowControl/>
                          <w:autoSpaceDE/>
                          <w:autoSpaceDN/>
                          <w:adjustRightInd/>
                          <w:rPr>
                            <w:sz w:val="20"/>
                            <w:szCs w:val="20"/>
                          </w:rPr>
                        </w:pPr>
                      </w:p>
                    </w:tc>
                  </w:tr>
                </w:tbl>
                <w:p w:rsidR="00530426" w:rsidRPr="00530426" w:rsidRDefault="00530426" w:rsidP="00530426">
                  <w:pPr>
                    <w:widowControl/>
                    <w:autoSpaceDE/>
                    <w:autoSpaceDN/>
                    <w:adjustRightInd/>
                    <w:jc w:val="center"/>
                    <w:rPr>
                      <w:vanish/>
                      <w:color w:val="000000"/>
                      <w:sz w:val="20"/>
                      <w:szCs w:val="20"/>
                    </w:rPr>
                  </w:pPr>
                </w:p>
                <w:tbl>
                  <w:tblPr>
                    <w:tblW w:w="5000" w:type="pct"/>
                    <w:jc w:val="center"/>
                    <w:tblBorders>
                      <w:top w:val="outset" w:sz="2"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4"/>
                    <w:gridCol w:w="8964"/>
                  </w:tblGrid>
                  <w:tr w:rsidR="00530426" w:rsidRPr="00530426" w:rsidTr="00FF020D">
                    <w:trPr>
                      <w:jc w:val="center"/>
                    </w:trPr>
                    <w:tc>
                      <w:tcPr>
                        <w:tcW w:w="200" w:type="pct"/>
                        <w:tcBorders>
                          <w:top w:val="outset" w:sz="2" w:space="0" w:color="auto"/>
                          <w:left w:val="outset" w:sz="6" w:space="0" w:color="auto"/>
                          <w:bottom w:val="outset" w:sz="6" w:space="0" w:color="auto"/>
                          <w:right w:val="outset" w:sz="6" w:space="0" w:color="auto"/>
                        </w:tcBorders>
                        <w:shd w:val="clear" w:color="auto" w:fill="DCDCDC"/>
                        <w:vAlign w:val="center"/>
                        <w:hideMark/>
                      </w:tcPr>
                      <w:p w:rsidR="00530426" w:rsidRPr="00530426" w:rsidRDefault="00530426" w:rsidP="00530426">
                        <w:pPr>
                          <w:widowControl/>
                          <w:autoSpaceDE/>
                          <w:autoSpaceDN/>
                          <w:adjustRightInd/>
                          <w:jc w:val="center"/>
                          <w:rPr>
                            <w:color w:val="000000"/>
                            <w:sz w:val="20"/>
                            <w:szCs w:val="20"/>
                          </w:rPr>
                        </w:pPr>
                        <w:r w:rsidRPr="00530426">
                          <w:rPr>
                            <w:b/>
                            <w:bCs/>
                            <w:color w:val="000000"/>
                            <w:sz w:val="20"/>
                            <w:szCs w:val="20"/>
                          </w:rPr>
                          <w:t>16</w:t>
                        </w:r>
                      </w:p>
                    </w:tc>
                    <w:tc>
                      <w:tcPr>
                        <w:tcW w:w="0" w:type="auto"/>
                        <w:tcBorders>
                          <w:top w:val="outset" w:sz="2"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530426" w:rsidRPr="00530426" w:rsidRDefault="00530426" w:rsidP="00530426">
                        <w:pPr>
                          <w:widowControl/>
                          <w:autoSpaceDE/>
                          <w:autoSpaceDN/>
                          <w:adjustRightInd/>
                          <w:rPr>
                            <w:color w:val="000000"/>
                            <w:sz w:val="20"/>
                            <w:szCs w:val="20"/>
                          </w:rPr>
                        </w:pPr>
                        <w:r w:rsidRPr="00530426">
                          <w:rPr>
                            <w:color w:val="000000"/>
                            <w:sz w:val="20"/>
                            <w:szCs w:val="20"/>
                          </w:rPr>
                          <w:t>Особые отметки:</w:t>
                        </w:r>
                      </w:p>
                      <w:tbl>
                        <w:tblPr>
                          <w:tblW w:w="0" w:type="auto"/>
                          <w:tblCellMar>
                            <w:top w:w="15" w:type="dxa"/>
                            <w:left w:w="15" w:type="dxa"/>
                            <w:bottom w:w="15" w:type="dxa"/>
                            <w:right w:w="15" w:type="dxa"/>
                          </w:tblCellMar>
                          <w:tblLook w:val="04A0" w:firstRow="1" w:lastRow="0" w:firstColumn="1" w:lastColumn="0" w:noHBand="0" w:noVBand="1"/>
                        </w:tblPr>
                        <w:tblGrid>
                          <w:gridCol w:w="36"/>
                          <w:gridCol w:w="280"/>
                          <w:gridCol w:w="36"/>
                        </w:tblGrid>
                        <w:tr w:rsidR="00530426" w:rsidRPr="00530426" w:rsidTr="00FF020D">
                          <w:tc>
                            <w:tcPr>
                              <w:tcW w:w="6" w:type="dxa"/>
                              <w:hideMark/>
                            </w:tcPr>
                            <w:p w:rsidR="00530426" w:rsidRPr="00530426" w:rsidRDefault="00530426" w:rsidP="00530426">
                              <w:pPr>
                                <w:widowControl/>
                                <w:autoSpaceDE/>
                                <w:autoSpaceDN/>
                                <w:adjustRightInd/>
                                <w:rPr>
                                  <w:color w:val="000000"/>
                                  <w:sz w:val="20"/>
                                  <w:szCs w:val="20"/>
                                </w:rPr>
                              </w:pPr>
                            </w:p>
                          </w:tc>
                          <w:tc>
                            <w:tcPr>
                              <w:tcW w:w="0" w:type="auto"/>
                              <w:hideMark/>
                            </w:tcPr>
                            <w:p w:rsidR="00530426" w:rsidRPr="00530426" w:rsidRDefault="00530426" w:rsidP="00530426">
                              <w:pPr>
                                <w:widowControl/>
                                <w:autoSpaceDE/>
                                <w:autoSpaceDN/>
                                <w:adjustRightInd/>
                                <w:jc w:val="center"/>
                                <w:rPr>
                                  <w:color w:val="000000"/>
                                  <w:sz w:val="10"/>
                                  <w:szCs w:val="10"/>
                                </w:rPr>
                              </w:pPr>
                              <w:r w:rsidRPr="00530426">
                                <w:rPr>
                                  <w:b/>
                                  <w:bCs/>
                                  <w:color w:val="000000"/>
                                  <w:sz w:val="10"/>
                                  <w:szCs w:val="10"/>
                                </w:rPr>
                                <w:t>_____</w:t>
                              </w:r>
                            </w:p>
                          </w:tc>
                          <w:tc>
                            <w:tcPr>
                              <w:tcW w:w="6" w:type="dxa"/>
                              <w:hideMark/>
                            </w:tcPr>
                            <w:p w:rsidR="00530426" w:rsidRPr="00530426" w:rsidRDefault="00530426" w:rsidP="00530426">
                              <w:pPr>
                                <w:widowControl/>
                                <w:autoSpaceDE/>
                                <w:autoSpaceDN/>
                                <w:adjustRightInd/>
                                <w:rPr>
                                  <w:color w:val="000000"/>
                                  <w:sz w:val="20"/>
                                  <w:szCs w:val="20"/>
                                </w:rPr>
                              </w:pPr>
                            </w:p>
                          </w:tc>
                        </w:tr>
                      </w:tbl>
                      <w:p w:rsidR="00530426" w:rsidRPr="00530426" w:rsidRDefault="00530426" w:rsidP="00530426">
                        <w:pPr>
                          <w:widowControl/>
                          <w:autoSpaceDE/>
                          <w:autoSpaceDN/>
                          <w:adjustRightInd/>
                          <w:rPr>
                            <w:color w:val="000000"/>
                            <w:sz w:val="20"/>
                            <w:szCs w:val="20"/>
                          </w:rPr>
                        </w:pPr>
                      </w:p>
                    </w:tc>
                  </w:tr>
                  <w:tr w:rsidR="00530426" w:rsidRPr="00530426" w:rsidTr="00FF020D">
                    <w:trPr>
                      <w:jc w:val="center"/>
                    </w:trPr>
                    <w:tc>
                      <w:tcPr>
                        <w:tcW w:w="200" w:type="pct"/>
                        <w:tcBorders>
                          <w:top w:val="outset" w:sz="6" w:space="0" w:color="auto"/>
                          <w:left w:val="outset" w:sz="6" w:space="0" w:color="auto"/>
                          <w:bottom w:val="outset" w:sz="6" w:space="0" w:color="auto"/>
                          <w:right w:val="outset" w:sz="6" w:space="0" w:color="auto"/>
                        </w:tcBorders>
                        <w:shd w:val="clear" w:color="auto" w:fill="DCDCDC"/>
                        <w:vAlign w:val="center"/>
                        <w:hideMark/>
                      </w:tcPr>
                      <w:p w:rsidR="00530426" w:rsidRPr="00530426" w:rsidRDefault="00530426" w:rsidP="00530426">
                        <w:pPr>
                          <w:widowControl/>
                          <w:autoSpaceDE/>
                          <w:autoSpaceDN/>
                          <w:adjustRightInd/>
                          <w:jc w:val="center"/>
                          <w:rPr>
                            <w:color w:val="000000"/>
                            <w:sz w:val="20"/>
                            <w:szCs w:val="20"/>
                          </w:rPr>
                        </w:pPr>
                        <w:r w:rsidRPr="00530426">
                          <w:rPr>
                            <w:b/>
                            <w:bCs/>
                            <w:color w:val="000000"/>
                            <w:sz w:val="20"/>
                            <w:szCs w:val="20"/>
                          </w:rPr>
                          <w:t>17</w:t>
                        </w: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530426" w:rsidRPr="00530426" w:rsidRDefault="00530426" w:rsidP="00530426">
                        <w:pPr>
                          <w:widowControl/>
                          <w:autoSpaceDE/>
                          <w:autoSpaceDN/>
                          <w:adjustRightInd/>
                          <w:rPr>
                            <w:color w:val="000000"/>
                            <w:sz w:val="20"/>
                            <w:szCs w:val="20"/>
                          </w:rPr>
                        </w:pPr>
                        <w:r w:rsidRPr="00530426">
                          <w:rPr>
                            <w:color w:val="000000"/>
                            <w:sz w:val="20"/>
                            <w:szCs w:val="20"/>
                          </w:rPr>
                          <w:t>Характер сведений государственного кадастра недвижимости (статус записи о земельном участке): Сведения об объекте недвижимости имеют статус ранее учтенные</w:t>
                        </w:r>
                      </w:p>
                    </w:tc>
                  </w:tr>
                </w:tbl>
                <w:p w:rsidR="00530426" w:rsidRPr="00530426" w:rsidRDefault="00530426" w:rsidP="00530426">
                  <w:pPr>
                    <w:widowControl/>
                    <w:autoSpaceDE/>
                    <w:autoSpaceDN/>
                    <w:adjustRightInd/>
                    <w:jc w:val="center"/>
                    <w:rPr>
                      <w:vanish/>
                      <w:color w:val="000000"/>
                      <w:sz w:val="20"/>
                      <w:szCs w:val="20"/>
                    </w:rPr>
                  </w:pPr>
                </w:p>
                <w:tbl>
                  <w:tblPr>
                    <w:tblW w:w="5000" w:type="pct"/>
                    <w:jc w:val="center"/>
                    <w:tblBorders>
                      <w:top w:val="outset" w:sz="2"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0"/>
                    <w:gridCol w:w="380"/>
                    <w:gridCol w:w="8588"/>
                  </w:tblGrid>
                  <w:tr w:rsidR="00530426" w:rsidRPr="00530426" w:rsidTr="00FF020D">
                    <w:trPr>
                      <w:jc w:val="center"/>
                    </w:trPr>
                    <w:tc>
                      <w:tcPr>
                        <w:tcW w:w="200" w:type="pct"/>
                        <w:vMerge w:val="restart"/>
                        <w:tcBorders>
                          <w:top w:val="outset" w:sz="2" w:space="0" w:color="auto"/>
                          <w:left w:val="outset" w:sz="6" w:space="0" w:color="auto"/>
                          <w:bottom w:val="outset" w:sz="6" w:space="0" w:color="auto"/>
                          <w:right w:val="outset" w:sz="6" w:space="0" w:color="auto"/>
                        </w:tcBorders>
                        <w:shd w:val="clear" w:color="auto" w:fill="DCDCDC"/>
                        <w:vAlign w:val="center"/>
                        <w:hideMark/>
                      </w:tcPr>
                      <w:p w:rsidR="00530426" w:rsidRPr="00530426" w:rsidRDefault="00530426" w:rsidP="00530426">
                        <w:pPr>
                          <w:widowControl/>
                          <w:autoSpaceDE/>
                          <w:autoSpaceDN/>
                          <w:adjustRightInd/>
                          <w:jc w:val="center"/>
                          <w:rPr>
                            <w:color w:val="000000"/>
                            <w:sz w:val="20"/>
                            <w:szCs w:val="20"/>
                          </w:rPr>
                        </w:pPr>
                        <w:r w:rsidRPr="00530426">
                          <w:rPr>
                            <w:b/>
                            <w:bCs/>
                            <w:color w:val="000000"/>
                            <w:sz w:val="20"/>
                            <w:szCs w:val="20"/>
                          </w:rPr>
                          <w:t>18</w:t>
                        </w:r>
                      </w:p>
                    </w:tc>
                    <w:tc>
                      <w:tcPr>
                        <w:tcW w:w="0" w:type="auto"/>
                        <w:gridSpan w:val="2"/>
                        <w:tcBorders>
                          <w:top w:val="outset" w:sz="2"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530426" w:rsidRPr="00530426" w:rsidRDefault="00530426" w:rsidP="00530426">
                        <w:pPr>
                          <w:widowControl/>
                          <w:autoSpaceDE/>
                          <w:autoSpaceDN/>
                          <w:adjustRightInd/>
                          <w:rPr>
                            <w:color w:val="000000"/>
                            <w:sz w:val="20"/>
                            <w:szCs w:val="20"/>
                          </w:rPr>
                        </w:pPr>
                        <w:r w:rsidRPr="00530426">
                          <w:rPr>
                            <w:color w:val="000000"/>
                            <w:sz w:val="20"/>
                            <w:szCs w:val="20"/>
                          </w:rPr>
                          <w:t>Дополнительные сведения:</w:t>
                        </w:r>
                      </w:p>
                    </w:tc>
                  </w:tr>
                  <w:tr w:rsidR="00530426" w:rsidRPr="00530426" w:rsidTr="00FF020D">
                    <w:trPr>
                      <w:jc w:val="center"/>
                    </w:trPr>
                    <w:tc>
                      <w:tcPr>
                        <w:tcW w:w="0" w:type="auto"/>
                        <w:vMerge/>
                        <w:tcBorders>
                          <w:top w:val="outset" w:sz="2" w:space="0" w:color="auto"/>
                          <w:left w:val="outset" w:sz="6" w:space="0" w:color="auto"/>
                          <w:bottom w:val="outset" w:sz="6" w:space="0" w:color="auto"/>
                          <w:right w:val="outset" w:sz="6" w:space="0" w:color="auto"/>
                        </w:tcBorders>
                        <w:vAlign w:val="center"/>
                        <w:hideMark/>
                      </w:tcPr>
                      <w:p w:rsidR="00530426" w:rsidRPr="00530426" w:rsidRDefault="00530426" w:rsidP="00530426">
                        <w:pPr>
                          <w:widowControl/>
                          <w:autoSpaceDE/>
                          <w:autoSpaceDN/>
                          <w:adjustRightInd/>
                          <w:rPr>
                            <w:color w:val="000000"/>
                            <w:sz w:val="20"/>
                            <w:szCs w:val="20"/>
                          </w:rPr>
                        </w:pPr>
                      </w:p>
                    </w:tc>
                    <w:tc>
                      <w:tcPr>
                        <w:tcW w:w="200" w:type="pct"/>
                        <w:tcBorders>
                          <w:top w:val="outset" w:sz="6" w:space="0" w:color="auto"/>
                          <w:left w:val="outset" w:sz="6" w:space="0" w:color="auto"/>
                          <w:bottom w:val="outset" w:sz="6" w:space="0" w:color="auto"/>
                          <w:right w:val="outset" w:sz="6" w:space="0" w:color="auto"/>
                        </w:tcBorders>
                        <w:shd w:val="clear" w:color="auto" w:fill="DCDCDC"/>
                        <w:vAlign w:val="center"/>
                        <w:hideMark/>
                      </w:tcPr>
                      <w:p w:rsidR="00530426" w:rsidRPr="00530426" w:rsidRDefault="00530426" w:rsidP="00530426">
                        <w:pPr>
                          <w:widowControl/>
                          <w:autoSpaceDE/>
                          <w:autoSpaceDN/>
                          <w:adjustRightInd/>
                          <w:jc w:val="center"/>
                          <w:rPr>
                            <w:color w:val="000000"/>
                            <w:sz w:val="20"/>
                            <w:szCs w:val="20"/>
                          </w:rPr>
                        </w:pPr>
                        <w:r w:rsidRPr="00530426">
                          <w:rPr>
                            <w:b/>
                            <w:bCs/>
                            <w:color w:val="000000"/>
                            <w:sz w:val="20"/>
                            <w:szCs w:val="20"/>
                          </w:rPr>
                          <w:t>18.1</w:t>
                        </w:r>
                      </w:p>
                    </w:tc>
                    <w:tc>
                      <w:tcPr>
                        <w:tcW w:w="0" w:type="auto"/>
                        <w:tcBorders>
                          <w:top w:val="single" w:sz="6" w:space="0" w:color="auto"/>
                          <w:left w:val="single" w:sz="6" w:space="0" w:color="auto"/>
                          <w:bottom w:val="single" w:sz="6" w:space="0" w:color="auto"/>
                          <w:right w:val="single" w:sz="6" w:space="0" w:color="auto"/>
                        </w:tcBorders>
                        <w:tcMar>
                          <w:top w:w="15" w:type="dxa"/>
                          <w:left w:w="75" w:type="dxa"/>
                          <w:bottom w:w="15" w:type="dxa"/>
                          <w:right w:w="1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
                          <w:gridCol w:w="280"/>
                          <w:gridCol w:w="36"/>
                        </w:tblGrid>
                        <w:tr w:rsidR="00530426" w:rsidRPr="00530426" w:rsidTr="00FF020D">
                          <w:tc>
                            <w:tcPr>
                              <w:tcW w:w="6" w:type="dxa"/>
                              <w:hideMark/>
                            </w:tcPr>
                            <w:p w:rsidR="00530426" w:rsidRPr="00530426" w:rsidRDefault="00530426" w:rsidP="00530426">
                              <w:pPr>
                                <w:widowControl/>
                                <w:autoSpaceDE/>
                                <w:autoSpaceDN/>
                                <w:adjustRightInd/>
                                <w:rPr>
                                  <w:color w:val="000000"/>
                                  <w:sz w:val="20"/>
                                  <w:szCs w:val="20"/>
                                </w:rPr>
                              </w:pPr>
                            </w:p>
                          </w:tc>
                          <w:tc>
                            <w:tcPr>
                              <w:tcW w:w="0" w:type="auto"/>
                              <w:hideMark/>
                            </w:tcPr>
                            <w:p w:rsidR="00530426" w:rsidRPr="00530426" w:rsidRDefault="00530426" w:rsidP="00530426">
                              <w:pPr>
                                <w:widowControl/>
                                <w:autoSpaceDE/>
                                <w:autoSpaceDN/>
                                <w:adjustRightInd/>
                                <w:jc w:val="center"/>
                                <w:rPr>
                                  <w:color w:val="000000"/>
                                  <w:sz w:val="10"/>
                                  <w:szCs w:val="10"/>
                                </w:rPr>
                              </w:pPr>
                              <w:r w:rsidRPr="00530426">
                                <w:rPr>
                                  <w:b/>
                                  <w:bCs/>
                                  <w:color w:val="000000"/>
                                  <w:sz w:val="10"/>
                                  <w:szCs w:val="10"/>
                                </w:rPr>
                                <w:t>_____</w:t>
                              </w:r>
                            </w:p>
                          </w:tc>
                          <w:tc>
                            <w:tcPr>
                              <w:tcW w:w="6" w:type="dxa"/>
                              <w:hideMark/>
                            </w:tcPr>
                            <w:p w:rsidR="00530426" w:rsidRPr="00530426" w:rsidRDefault="00530426" w:rsidP="00530426">
                              <w:pPr>
                                <w:widowControl/>
                                <w:autoSpaceDE/>
                                <w:autoSpaceDN/>
                                <w:adjustRightInd/>
                                <w:rPr>
                                  <w:color w:val="000000"/>
                                  <w:sz w:val="20"/>
                                  <w:szCs w:val="20"/>
                                </w:rPr>
                              </w:pPr>
                            </w:p>
                          </w:tc>
                        </w:tr>
                      </w:tbl>
                      <w:p w:rsidR="00530426" w:rsidRPr="00530426" w:rsidRDefault="00530426" w:rsidP="00530426">
                        <w:pPr>
                          <w:widowControl/>
                          <w:autoSpaceDE/>
                          <w:autoSpaceDN/>
                          <w:adjustRightInd/>
                          <w:rPr>
                            <w:color w:val="000000"/>
                            <w:sz w:val="20"/>
                            <w:szCs w:val="20"/>
                          </w:rPr>
                        </w:pPr>
                      </w:p>
                    </w:tc>
                  </w:tr>
                  <w:tr w:rsidR="00530426" w:rsidRPr="00530426" w:rsidTr="00FF020D">
                    <w:trPr>
                      <w:jc w:val="center"/>
                    </w:trPr>
                    <w:tc>
                      <w:tcPr>
                        <w:tcW w:w="0" w:type="auto"/>
                        <w:vMerge/>
                        <w:tcBorders>
                          <w:top w:val="outset" w:sz="2" w:space="0" w:color="auto"/>
                          <w:left w:val="outset" w:sz="6" w:space="0" w:color="auto"/>
                          <w:bottom w:val="outset" w:sz="6" w:space="0" w:color="auto"/>
                          <w:right w:val="outset" w:sz="6" w:space="0" w:color="auto"/>
                        </w:tcBorders>
                        <w:vAlign w:val="center"/>
                        <w:hideMark/>
                      </w:tcPr>
                      <w:p w:rsidR="00530426" w:rsidRPr="00530426" w:rsidRDefault="00530426" w:rsidP="00530426">
                        <w:pPr>
                          <w:widowControl/>
                          <w:autoSpaceDE/>
                          <w:autoSpaceDN/>
                          <w:adjustRightInd/>
                          <w:rPr>
                            <w:color w:val="000000"/>
                            <w:sz w:val="20"/>
                            <w:szCs w:val="20"/>
                          </w:rPr>
                        </w:pPr>
                      </w:p>
                    </w:tc>
                    <w:tc>
                      <w:tcPr>
                        <w:tcW w:w="200" w:type="pct"/>
                        <w:tcBorders>
                          <w:top w:val="outset" w:sz="6" w:space="0" w:color="auto"/>
                          <w:left w:val="outset" w:sz="6" w:space="0" w:color="auto"/>
                          <w:bottom w:val="outset" w:sz="6" w:space="0" w:color="auto"/>
                          <w:right w:val="outset" w:sz="6" w:space="0" w:color="auto"/>
                        </w:tcBorders>
                        <w:shd w:val="clear" w:color="auto" w:fill="DCDCDC"/>
                        <w:vAlign w:val="center"/>
                        <w:hideMark/>
                      </w:tcPr>
                      <w:p w:rsidR="00530426" w:rsidRPr="00530426" w:rsidRDefault="00530426" w:rsidP="00530426">
                        <w:pPr>
                          <w:widowControl/>
                          <w:autoSpaceDE/>
                          <w:autoSpaceDN/>
                          <w:adjustRightInd/>
                          <w:jc w:val="center"/>
                          <w:rPr>
                            <w:color w:val="000000"/>
                            <w:sz w:val="20"/>
                            <w:szCs w:val="20"/>
                          </w:rPr>
                        </w:pPr>
                        <w:r w:rsidRPr="00530426">
                          <w:rPr>
                            <w:b/>
                            <w:bCs/>
                            <w:color w:val="000000"/>
                            <w:sz w:val="20"/>
                            <w:szCs w:val="20"/>
                          </w:rPr>
                          <w:t>18.2</w:t>
                        </w:r>
                      </w:p>
                    </w:tc>
                    <w:tc>
                      <w:tcPr>
                        <w:tcW w:w="0" w:type="auto"/>
                        <w:tcBorders>
                          <w:top w:val="outset" w:sz="6" w:space="0" w:color="auto"/>
                          <w:left w:val="single" w:sz="6" w:space="0" w:color="auto"/>
                          <w:bottom w:val="single" w:sz="6" w:space="0" w:color="auto"/>
                          <w:right w:val="single" w:sz="6" w:space="0" w:color="auto"/>
                        </w:tcBorders>
                        <w:tcMar>
                          <w:top w:w="15" w:type="dxa"/>
                          <w:left w:w="75" w:type="dxa"/>
                          <w:bottom w:w="15" w:type="dxa"/>
                          <w:right w:w="15" w:type="dxa"/>
                        </w:tcMar>
                        <w:vAlign w:val="center"/>
                        <w:hideMark/>
                      </w:tcPr>
                      <w:p w:rsidR="00530426" w:rsidRPr="00530426" w:rsidRDefault="00530426" w:rsidP="00530426">
                        <w:pPr>
                          <w:widowControl/>
                          <w:autoSpaceDE/>
                          <w:autoSpaceDN/>
                          <w:adjustRightInd/>
                          <w:rPr>
                            <w:color w:val="000000"/>
                            <w:sz w:val="20"/>
                            <w:szCs w:val="20"/>
                          </w:rPr>
                        </w:pPr>
                        <w:r w:rsidRPr="00530426">
                          <w:rPr>
                            <w:color w:val="000000"/>
                            <w:sz w:val="20"/>
                            <w:szCs w:val="20"/>
                          </w:rPr>
                          <w:t>Кадастровые номера участков, образованных из земельного участка:</w:t>
                        </w:r>
                      </w:p>
                      <w:tbl>
                        <w:tblPr>
                          <w:tblW w:w="0" w:type="auto"/>
                          <w:tblCellMar>
                            <w:top w:w="15" w:type="dxa"/>
                            <w:left w:w="15" w:type="dxa"/>
                            <w:bottom w:w="15" w:type="dxa"/>
                            <w:right w:w="15" w:type="dxa"/>
                          </w:tblCellMar>
                          <w:tblLook w:val="04A0" w:firstRow="1" w:lastRow="0" w:firstColumn="1" w:lastColumn="0" w:noHBand="0" w:noVBand="1"/>
                        </w:tblPr>
                        <w:tblGrid>
                          <w:gridCol w:w="36"/>
                          <w:gridCol w:w="280"/>
                          <w:gridCol w:w="36"/>
                        </w:tblGrid>
                        <w:tr w:rsidR="00530426" w:rsidRPr="00530426" w:rsidTr="00FF020D">
                          <w:tc>
                            <w:tcPr>
                              <w:tcW w:w="6" w:type="dxa"/>
                              <w:hideMark/>
                            </w:tcPr>
                            <w:p w:rsidR="00530426" w:rsidRPr="00530426" w:rsidRDefault="00530426" w:rsidP="00530426">
                              <w:pPr>
                                <w:widowControl/>
                                <w:autoSpaceDE/>
                                <w:autoSpaceDN/>
                                <w:adjustRightInd/>
                                <w:rPr>
                                  <w:color w:val="000000"/>
                                  <w:sz w:val="20"/>
                                  <w:szCs w:val="20"/>
                                </w:rPr>
                              </w:pPr>
                            </w:p>
                          </w:tc>
                          <w:tc>
                            <w:tcPr>
                              <w:tcW w:w="0" w:type="auto"/>
                              <w:hideMark/>
                            </w:tcPr>
                            <w:p w:rsidR="00530426" w:rsidRPr="00530426" w:rsidRDefault="00530426" w:rsidP="00530426">
                              <w:pPr>
                                <w:widowControl/>
                                <w:autoSpaceDE/>
                                <w:autoSpaceDN/>
                                <w:adjustRightInd/>
                                <w:jc w:val="center"/>
                                <w:rPr>
                                  <w:color w:val="000000"/>
                                  <w:sz w:val="10"/>
                                  <w:szCs w:val="10"/>
                                </w:rPr>
                              </w:pPr>
                              <w:r w:rsidRPr="00530426">
                                <w:rPr>
                                  <w:b/>
                                  <w:bCs/>
                                  <w:color w:val="000000"/>
                                  <w:sz w:val="10"/>
                                  <w:szCs w:val="10"/>
                                </w:rPr>
                                <w:t>_____</w:t>
                              </w:r>
                            </w:p>
                          </w:tc>
                          <w:tc>
                            <w:tcPr>
                              <w:tcW w:w="6" w:type="dxa"/>
                              <w:hideMark/>
                            </w:tcPr>
                            <w:p w:rsidR="00530426" w:rsidRPr="00530426" w:rsidRDefault="00530426" w:rsidP="00530426">
                              <w:pPr>
                                <w:widowControl/>
                                <w:autoSpaceDE/>
                                <w:autoSpaceDN/>
                                <w:adjustRightInd/>
                                <w:rPr>
                                  <w:color w:val="000000"/>
                                  <w:sz w:val="20"/>
                                  <w:szCs w:val="20"/>
                                </w:rPr>
                              </w:pPr>
                            </w:p>
                          </w:tc>
                        </w:tr>
                      </w:tbl>
                      <w:p w:rsidR="00530426" w:rsidRPr="00530426" w:rsidRDefault="00530426" w:rsidP="00530426">
                        <w:pPr>
                          <w:widowControl/>
                          <w:autoSpaceDE/>
                          <w:autoSpaceDN/>
                          <w:adjustRightInd/>
                          <w:rPr>
                            <w:color w:val="000000"/>
                            <w:sz w:val="20"/>
                            <w:szCs w:val="20"/>
                          </w:rPr>
                        </w:pPr>
                      </w:p>
                    </w:tc>
                  </w:tr>
                  <w:tr w:rsidR="00530426" w:rsidRPr="00530426" w:rsidTr="00FF020D">
                    <w:trPr>
                      <w:jc w:val="center"/>
                    </w:trPr>
                    <w:tc>
                      <w:tcPr>
                        <w:tcW w:w="200" w:type="pct"/>
                        <w:tcBorders>
                          <w:top w:val="outset" w:sz="6" w:space="0" w:color="auto"/>
                          <w:left w:val="outset" w:sz="6" w:space="0" w:color="auto"/>
                          <w:bottom w:val="outset" w:sz="6" w:space="0" w:color="auto"/>
                          <w:right w:val="outset" w:sz="6" w:space="0" w:color="auto"/>
                        </w:tcBorders>
                        <w:shd w:val="clear" w:color="auto" w:fill="DCDCDC"/>
                        <w:vAlign w:val="center"/>
                        <w:hideMark/>
                      </w:tcPr>
                      <w:p w:rsidR="00530426" w:rsidRPr="00530426" w:rsidRDefault="00530426" w:rsidP="00530426">
                        <w:pPr>
                          <w:widowControl/>
                          <w:autoSpaceDE/>
                          <w:autoSpaceDN/>
                          <w:adjustRightInd/>
                          <w:jc w:val="center"/>
                          <w:rPr>
                            <w:color w:val="000000"/>
                            <w:sz w:val="20"/>
                            <w:szCs w:val="20"/>
                          </w:rPr>
                        </w:pPr>
                        <w:r w:rsidRPr="00530426">
                          <w:rPr>
                            <w:b/>
                            <w:bCs/>
                            <w:color w:val="000000"/>
                            <w:sz w:val="20"/>
                            <w:szCs w:val="20"/>
                          </w:rPr>
                          <w:t>19</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530426" w:rsidRPr="00530426" w:rsidRDefault="00530426" w:rsidP="00530426">
                        <w:pPr>
                          <w:widowControl/>
                          <w:autoSpaceDE/>
                          <w:autoSpaceDN/>
                          <w:adjustRightInd/>
                          <w:rPr>
                            <w:color w:val="000000"/>
                            <w:sz w:val="20"/>
                            <w:szCs w:val="20"/>
                          </w:rPr>
                        </w:pPr>
                        <w:r w:rsidRPr="00530426">
                          <w:rPr>
                            <w:color w:val="000000"/>
                            <w:sz w:val="20"/>
                            <w:szCs w:val="20"/>
                          </w:rPr>
                          <w:t>Сведения о кадастровых инженерах:</w:t>
                        </w:r>
                      </w:p>
                      <w:tbl>
                        <w:tblPr>
                          <w:tblW w:w="0" w:type="auto"/>
                          <w:tblCellMar>
                            <w:top w:w="15" w:type="dxa"/>
                            <w:left w:w="15" w:type="dxa"/>
                            <w:bottom w:w="15" w:type="dxa"/>
                            <w:right w:w="15" w:type="dxa"/>
                          </w:tblCellMar>
                          <w:tblLook w:val="04A0" w:firstRow="1" w:lastRow="0" w:firstColumn="1" w:lastColumn="0" w:noHBand="0" w:noVBand="1"/>
                        </w:tblPr>
                        <w:tblGrid>
                          <w:gridCol w:w="36"/>
                          <w:gridCol w:w="280"/>
                          <w:gridCol w:w="36"/>
                        </w:tblGrid>
                        <w:tr w:rsidR="00530426" w:rsidRPr="00530426" w:rsidTr="00FF020D">
                          <w:tc>
                            <w:tcPr>
                              <w:tcW w:w="6" w:type="dxa"/>
                              <w:hideMark/>
                            </w:tcPr>
                            <w:p w:rsidR="00530426" w:rsidRPr="00530426" w:rsidRDefault="00530426" w:rsidP="00530426">
                              <w:pPr>
                                <w:widowControl/>
                                <w:autoSpaceDE/>
                                <w:autoSpaceDN/>
                                <w:adjustRightInd/>
                                <w:rPr>
                                  <w:color w:val="000000"/>
                                  <w:sz w:val="20"/>
                                  <w:szCs w:val="20"/>
                                </w:rPr>
                              </w:pPr>
                            </w:p>
                          </w:tc>
                          <w:tc>
                            <w:tcPr>
                              <w:tcW w:w="0" w:type="auto"/>
                              <w:hideMark/>
                            </w:tcPr>
                            <w:p w:rsidR="00530426" w:rsidRPr="00530426" w:rsidRDefault="00530426" w:rsidP="00530426">
                              <w:pPr>
                                <w:widowControl/>
                                <w:autoSpaceDE/>
                                <w:autoSpaceDN/>
                                <w:adjustRightInd/>
                                <w:jc w:val="center"/>
                                <w:rPr>
                                  <w:color w:val="000000"/>
                                  <w:sz w:val="10"/>
                                  <w:szCs w:val="10"/>
                                </w:rPr>
                              </w:pPr>
                              <w:r w:rsidRPr="00530426">
                                <w:rPr>
                                  <w:b/>
                                  <w:bCs/>
                                  <w:color w:val="000000"/>
                                  <w:sz w:val="10"/>
                                  <w:szCs w:val="10"/>
                                </w:rPr>
                                <w:t>_____</w:t>
                              </w:r>
                            </w:p>
                          </w:tc>
                          <w:tc>
                            <w:tcPr>
                              <w:tcW w:w="6" w:type="dxa"/>
                              <w:hideMark/>
                            </w:tcPr>
                            <w:p w:rsidR="00530426" w:rsidRPr="00530426" w:rsidRDefault="00530426" w:rsidP="00530426">
                              <w:pPr>
                                <w:widowControl/>
                                <w:autoSpaceDE/>
                                <w:autoSpaceDN/>
                                <w:adjustRightInd/>
                                <w:rPr>
                                  <w:color w:val="000000"/>
                                  <w:sz w:val="20"/>
                                  <w:szCs w:val="20"/>
                                </w:rPr>
                              </w:pPr>
                            </w:p>
                          </w:tc>
                        </w:tr>
                      </w:tbl>
                      <w:p w:rsidR="00530426" w:rsidRPr="00530426" w:rsidRDefault="00530426" w:rsidP="00530426">
                        <w:pPr>
                          <w:widowControl/>
                          <w:autoSpaceDE/>
                          <w:autoSpaceDN/>
                          <w:adjustRightInd/>
                          <w:rPr>
                            <w:color w:val="000000"/>
                            <w:sz w:val="20"/>
                            <w:szCs w:val="20"/>
                          </w:rPr>
                        </w:pPr>
                      </w:p>
                    </w:tc>
                  </w:tr>
                </w:tbl>
                <w:p w:rsidR="00530426" w:rsidRPr="00530426" w:rsidRDefault="00530426" w:rsidP="00530426">
                  <w:pPr>
                    <w:widowControl/>
                    <w:autoSpaceDE/>
                    <w:autoSpaceDN/>
                    <w:adjustRightInd/>
                    <w:jc w:val="center"/>
                    <w:rPr>
                      <w:color w:val="000000"/>
                      <w:sz w:val="20"/>
                      <w:szCs w:val="20"/>
                    </w:rPr>
                  </w:pPr>
                </w:p>
              </w:tc>
            </w:tr>
          </w:tbl>
          <w:p w:rsidR="00530426" w:rsidRPr="00530426" w:rsidRDefault="00530426" w:rsidP="00530426">
            <w:pPr>
              <w:widowControl/>
              <w:autoSpaceDE/>
              <w:autoSpaceDN/>
              <w:adjustRightInd/>
              <w:jc w:val="center"/>
              <w:rPr>
                <w:color w:val="000000"/>
                <w:sz w:val="20"/>
                <w:szCs w:val="20"/>
              </w:rPr>
            </w:pPr>
          </w:p>
          <w:tbl>
            <w:tblPr>
              <w:tblW w:w="5000" w:type="pct"/>
              <w:jc w:val="center"/>
              <w:tblCellMar>
                <w:left w:w="0" w:type="dxa"/>
                <w:right w:w="0" w:type="dxa"/>
              </w:tblCellMar>
              <w:tblLook w:val="04A0" w:firstRow="1" w:lastRow="0" w:firstColumn="1" w:lastColumn="0" w:noHBand="0" w:noVBand="1"/>
            </w:tblPr>
            <w:tblGrid>
              <w:gridCol w:w="3741"/>
              <w:gridCol w:w="935"/>
              <w:gridCol w:w="1871"/>
              <w:gridCol w:w="468"/>
              <w:gridCol w:w="2339"/>
            </w:tblGrid>
            <w:tr w:rsidR="00530426" w:rsidRPr="00530426" w:rsidTr="00FF020D">
              <w:trPr>
                <w:jc w:val="center"/>
              </w:trPr>
              <w:tc>
                <w:tcPr>
                  <w:tcW w:w="2000" w:type="pct"/>
                  <w:tcBorders>
                    <w:bottom w:val="single" w:sz="6" w:space="0" w:color="000000"/>
                  </w:tcBorders>
                  <w:vAlign w:val="center"/>
                  <w:hideMark/>
                </w:tcPr>
                <w:p w:rsidR="00530426" w:rsidRPr="00530426" w:rsidRDefault="00530426" w:rsidP="00530426">
                  <w:pPr>
                    <w:widowControl/>
                    <w:autoSpaceDE/>
                    <w:autoSpaceDN/>
                    <w:adjustRightInd/>
                    <w:jc w:val="center"/>
                    <w:rPr>
                      <w:color w:val="000000"/>
                      <w:sz w:val="20"/>
                      <w:szCs w:val="20"/>
                    </w:rPr>
                  </w:pPr>
                  <w:r w:rsidRPr="00530426">
                    <w:rPr>
                      <w:color w:val="000000"/>
                      <w:sz w:val="20"/>
                      <w:szCs w:val="20"/>
                    </w:rPr>
                    <w:t>Ведущий инженер отдела подготовки и предоставления сведений</w:t>
                  </w:r>
                </w:p>
              </w:tc>
              <w:tc>
                <w:tcPr>
                  <w:tcW w:w="500" w:type="pct"/>
                  <w:vAlign w:val="center"/>
                  <w:hideMark/>
                </w:tcPr>
                <w:p w:rsidR="00530426" w:rsidRPr="00530426" w:rsidRDefault="00530426" w:rsidP="00530426">
                  <w:pPr>
                    <w:widowControl/>
                    <w:autoSpaceDE/>
                    <w:autoSpaceDN/>
                    <w:adjustRightInd/>
                    <w:jc w:val="center"/>
                    <w:rPr>
                      <w:color w:val="000000"/>
                      <w:sz w:val="20"/>
                      <w:szCs w:val="20"/>
                    </w:rPr>
                  </w:pPr>
                </w:p>
              </w:tc>
              <w:tc>
                <w:tcPr>
                  <w:tcW w:w="1000" w:type="pct"/>
                  <w:tcBorders>
                    <w:bottom w:val="single" w:sz="6" w:space="0" w:color="000000"/>
                  </w:tcBorders>
                  <w:vAlign w:val="center"/>
                  <w:hideMark/>
                </w:tcPr>
                <w:p w:rsidR="00530426" w:rsidRPr="00530426" w:rsidRDefault="00530426" w:rsidP="00530426">
                  <w:pPr>
                    <w:widowControl/>
                    <w:autoSpaceDE/>
                    <w:autoSpaceDN/>
                    <w:adjustRightInd/>
                    <w:jc w:val="center"/>
                    <w:rPr>
                      <w:color w:val="000000"/>
                      <w:sz w:val="20"/>
                      <w:szCs w:val="20"/>
                    </w:rPr>
                  </w:pPr>
                </w:p>
              </w:tc>
              <w:tc>
                <w:tcPr>
                  <w:tcW w:w="250" w:type="pct"/>
                  <w:vAlign w:val="center"/>
                  <w:hideMark/>
                </w:tcPr>
                <w:p w:rsidR="00530426" w:rsidRPr="00530426" w:rsidRDefault="00530426" w:rsidP="00530426">
                  <w:pPr>
                    <w:widowControl/>
                    <w:autoSpaceDE/>
                    <w:autoSpaceDN/>
                    <w:adjustRightInd/>
                    <w:jc w:val="center"/>
                    <w:rPr>
                      <w:color w:val="000000"/>
                      <w:sz w:val="20"/>
                      <w:szCs w:val="20"/>
                    </w:rPr>
                  </w:pPr>
                </w:p>
              </w:tc>
              <w:tc>
                <w:tcPr>
                  <w:tcW w:w="1500" w:type="pct"/>
                  <w:tcBorders>
                    <w:bottom w:val="single" w:sz="6" w:space="0" w:color="000000"/>
                  </w:tcBorders>
                  <w:vAlign w:val="center"/>
                  <w:hideMark/>
                </w:tcPr>
                <w:p w:rsidR="00530426" w:rsidRPr="00530426" w:rsidRDefault="00530426" w:rsidP="00530426">
                  <w:pPr>
                    <w:widowControl/>
                    <w:autoSpaceDE/>
                    <w:autoSpaceDN/>
                    <w:adjustRightInd/>
                    <w:jc w:val="center"/>
                    <w:rPr>
                      <w:color w:val="000000"/>
                      <w:sz w:val="20"/>
                      <w:szCs w:val="20"/>
                    </w:rPr>
                  </w:pPr>
                  <w:r w:rsidRPr="00530426">
                    <w:rPr>
                      <w:color w:val="000000"/>
                      <w:sz w:val="20"/>
                      <w:szCs w:val="20"/>
                    </w:rPr>
                    <w:t>И.В. Полякова</w:t>
                  </w:r>
                </w:p>
              </w:tc>
            </w:tr>
            <w:tr w:rsidR="00530426" w:rsidRPr="00530426" w:rsidTr="00FF020D">
              <w:trPr>
                <w:jc w:val="center"/>
              </w:trPr>
              <w:tc>
                <w:tcPr>
                  <w:tcW w:w="0" w:type="auto"/>
                  <w:hideMark/>
                </w:tcPr>
                <w:p w:rsidR="00530426" w:rsidRPr="00530426" w:rsidRDefault="00530426" w:rsidP="00530426">
                  <w:pPr>
                    <w:widowControl/>
                    <w:autoSpaceDE/>
                    <w:autoSpaceDN/>
                    <w:adjustRightInd/>
                    <w:jc w:val="center"/>
                    <w:rPr>
                      <w:color w:val="000000"/>
                      <w:sz w:val="20"/>
                      <w:szCs w:val="20"/>
                    </w:rPr>
                  </w:pPr>
                  <w:r w:rsidRPr="00530426">
                    <w:rPr>
                      <w:color w:val="000000"/>
                      <w:sz w:val="12"/>
                      <w:szCs w:val="12"/>
                    </w:rPr>
                    <w:t>(наименование должности)</w:t>
                  </w:r>
                </w:p>
              </w:tc>
              <w:tc>
                <w:tcPr>
                  <w:tcW w:w="0" w:type="auto"/>
                  <w:hideMark/>
                </w:tcPr>
                <w:p w:rsidR="00530426" w:rsidRPr="00530426" w:rsidRDefault="00530426" w:rsidP="00530426">
                  <w:pPr>
                    <w:widowControl/>
                    <w:autoSpaceDE/>
                    <w:autoSpaceDN/>
                    <w:adjustRightInd/>
                    <w:jc w:val="center"/>
                    <w:rPr>
                      <w:color w:val="000000"/>
                      <w:sz w:val="20"/>
                      <w:szCs w:val="20"/>
                    </w:rPr>
                  </w:pPr>
                  <w:r w:rsidRPr="00530426">
                    <w:rPr>
                      <w:color w:val="000000"/>
                      <w:sz w:val="20"/>
                      <w:szCs w:val="20"/>
                    </w:rPr>
                    <w:t>М.П.</w:t>
                  </w:r>
                </w:p>
              </w:tc>
              <w:tc>
                <w:tcPr>
                  <w:tcW w:w="0" w:type="auto"/>
                  <w:hideMark/>
                </w:tcPr>
                <w:p w:rsidR="00530426" w:rsidRPr="00530426" w:rsidRDefault="00530426" w:rsidP="00530426">
                  <w:pPr>
                    <w:widowControl/>
                    <w:autoSpaceDE/>
                    <w:autoSpaceDN/>
                    <w:adjustRightInd/>
                    <w:jc w:val="center"/>
                    <w:rPr>
                      <w:color w:val="000000"/>
                      <w:sz w:val="20"/>
                      <w:szCs w:val="20"/>
                    </w:rPr>
                  </w:pPr>
                  <w:r w:rsidRPr="00530426">
                    <w:rPr>
                      <w:color w:val="000000"/>
                      <w:sz w:val="12"/>
                      <w:szCs w:val="12"/>
                    </w:rPr>
                    <w:t>(подпись)</w:t>
                  </w:r>
                </w:p>
              </w:tc>
              <w:tc>
                <w:tcPr>
                  <w:tcW w:w="0" w:type="auto"/>
                  <w:hideMark/>
                </w:tcPr>
                <w:p w:rsidR="00530426" w:rsidRPr="00530426" w:rsidRDefault="00530426" w:rsidP="00530426">
                  <w:pPr>
                    <w:widowControl/>
                    <w:autoSpaceDE/>
                    <w:autoSpaceDN/>
                    <w:adjustRightInd/>
                    <w:jc w:val="center"/>
                    <w:rPr>
                      <w:color w:val="000000"/>
                      <w:sz w:val="20"/>
                      <w:szCs w:val="20"/>
                    </w:rPr>
                  </w:pPr>
                </w:p>
              </w:tc>
              <w:tc>
                <w:tcPr>
                  <w:tcW w:w="0" w:type="auto"/>
                  <w:hideMark/>
                </w:tcPr>
                <w:p w:rsidR="00530426" w:rsidRPr="00530426" w:rsidRDefault="00530426" w:rsidP="00530426">
                  <w:pPr>
                    <w:widowControl/>
                    <w:autoSpaceDE/>
                    <w:autoSpaceDN/>
                    <w:adjustRightInd/>
                    <w:jc w:val="center"/>
                    <w:rPr>
                      <w:color w:val="000000"/>
                      <w:sz w:val="20"/>
                      <w:szCs w:val="20"/>
                    </w:rPr>
                  </w:pPr>
                  <w:r w:rsidRPr="00530426">
                    <w:rPr>
                      <w:color w:val="000000"/>
                      <w:sz w:val="12"/>
                      <w:szCs w:val="12"/>
                    </w:rPr>
                    <w:t>(инициалы, фамилия)</w:t>
                  </w:r>
                </w:p>
              </w:tc>
            </w:tr>
          </w:tbl>
          <w:p w:rsidR="00530426" w:rsidRPr="00530426" w:rsidRDefault="00530426" w:rsidP="00530426">
            <w:pPr>
              <w:widowControl/>
              <w:autoSpaceDE/>
              <w:autoSpaceDN/>
              <w:adjustRightInd/>
              <w:spacing w:after="240"/>
              <w:jc w:val="center"/>
              <w:rPr>
                <w:color w:val="000000"/>
                <w:sz w:val="20"/>
                <w:szCs w:val="20"/>
              </w:rPr>
            </w:pPr>
          </w:p>
        </w:tc>
      </w:tr>
    </w:tbl>
    <w:p w:rsidR="0057584C" w:rsidRPr="0057584C" w:rsidRDefault="00530426" w:rsidP="0057584C">
      <w:pPr>
        <w:widowControl/>
        <w:autoSpaceDE/>
        <w:autoSpaceDN/>
        <w:adjustRightInd/>
        <w:rPr>
          <w:rFonts w:eastAsia="Calibri"/>
          <w:b/>
          <w:sz w:val="22"/>
          <w:szCs w:val="22"/>
          <w:lang w:eastAsia="en-US"/>
        </w:rPr>
      </w:pPr>
      <w:r w:rsidRPr="00530426">
        <w:t> </w:t>
      </w:r>
      <w:r w:rsidR="0057584C" w:rsidRPr="0057584C">
        <w:rPr>
          <w:rFonts w:eastAsia="Calibri"/>
          <w:b/>
          <w:sz w:val="22"/>
          <w:szCs w:val="22"/>
          <w:lang w:eastAsia="en-US"/>
        </w:rPr>
        <w:t>Подписи и печати Сторон</w:t>
      </w:r>
    </w:p>
    <w:tbl>
      <w:tblPr>
        <w:tblW w:w="0" w:type="auto"/>
        <w:tblLook w:val="00A0" w:firstRow="1" w:lastRow="0" w:firstColumn="1" w:lastColumn="0" w:noHBand="0" w:noVBand="0"/>
      </w:tblPr>
      <w:tblGrid>
        <w:gridCol w:w="4248"/>
        <w:gridCol w:w="360"/>
        <w:gridCol w:w="4962"/>
      </w:tblGrid>
      <w:tr w:rsidR="0057584C" w:rsidRPr="0057584C" w:rsidTr="0057584C">
        <w:trPr>
          <w:trHeight w:val="312"/>
        </w:trPr>
        <w:tc>
          <w:tcPr>
            <w:tcW w:w="4248" w:type="dxa"/>
            <w:shd w:val="clear" w:color="auto" w:fill="auto"/>
          </w:tcPr>
          <w:p w:rsidR="0057584C" w:rsidRPr="0057584C" w:rsidRDefault="0057584C" w:rsidP="00A11D54">
            <w:pPr>
              <w:widowControl/>
              <w:autoSpaceDE/>
              <w:autoSpaceDN/>
              <w:adjustRightInd/>
              <w:spacing w:after="200" w:line="276" w:lineRule="auto"/>
              <w:rPr>
                <w:rFonts w:eastAsia="Calibri"/>
                <w:b/>
                <w:sz w:val="22"/>
                <w:szCs w:val="22"/>
                <w:lang w:eastAsia="en-US"/>
              </w:rPr>
            </w:pPr>
            <w:r w:rsidRPr="0057584C">
              <w:rPr>
                <w:rFonts w:eastAsia="Calibri"/>
                <w:b/>
                <w:sz w:val="22"/>
                <w:szCs w:val="22"/>
                <w:lang w:eastAsia="en-US"/>
              </w:rPr>
              <w:t>От Покупателя:</w:t>
            </w:r>
          </w:p>
        </w:tc>
        <w:tc>
          <w:tcPr>
            <w:tcW w:w="360" w:type="dxa"/>
            <w:shd w:val="clear" w:color="auto" w:fill="auto"/>
          </w:tcPr>
          <w:p w:rsidR="0057584C" w:rsidRPr="0057584C" w:rsidRDefault="0057584C" w:rsidP="00A11D54">
            <w:pPr>
              <w:widowControl/>
              <w:autoSpaceDE/>
              <w:autoSpaceDN/>
              <w:adjustRightInd/>
              <w:spacing w:after="200" w:line="276" w:lineRule="auto"/>
              <w:rPr>
                <w:rFonts w:eastAsia="Calibri"/>
                <w:sz w:val="22"/>
                <w:szCs w:val="22"/>
                <w:lang w:eastAsia="en-US"/>
              </w:rPr>
            </w:pPr>
          </w:p>
        </w:tc>
        <w:tc>
          <w:tcPr>
            <w:tcW w:w="4962" w:type="dxa"/>
            <w:shd w:val="clear" w:color="auto" w:fill="auto"/>
          </w:tcPr>
          <w:p w:rsidR="0057584C" w:rsidRPr="0057584C" w:rsidRDefault="0057584C" w:rsidP="00A11D54">
            <w:pPr>
              <w:widowControl/>
              <w:autoSpaceDE/>
              <w:autoSpaceDN/>
              <w:adjustRightInd/>
              <w:spacing w:after="200" w:line="276" w:lineRule="auto"/>
              <w:rPr>
                <w:rFonts w:eastAsia="Calibri"/>
                <w:b/>
                <w:sz w:val="22"/>
                <w:szCs w:val="22"/>
                <w:lang w:eastAsia="en-US"/>
              </w:rPr>
            </w:pPr>
            <w:r w:rsidRPr="0057584C">
              <w:rPr>
                <w:rFonts w:eastAsia="Calibri"/>
                <w:b/>
                <w:sz w:val="22"/>
                <w:szCs w:val="22"/>
                <w:lang w:eastAsia="en-US"/>
              </w:rPr>
              <w:t>От Продавца:</w:t>
            </w:r>
          </w:p>
        </w:tc>
      </w:tr>
      <w:tr w:rsidR="0057584C" w:rsidRPr="0057584C" w:rsidTr="00A11D54">
        <w:tc>
          <w:tcPr>
            <w:tcW w:w="4248" w:type="dxa"/>
            <w:shd w:val="clear" w:color="auto" w:fill="auto"/>
          </w:tcPr>
          <w:p w:rsidR="0057584C" w:rsidRPr="0057584C" w:rsidRDefault="0057584C" w:rsidP="0057584C">
            <w:pPr>
              <w:widowControl/>
              <w:autoSpaceDE/>
              <w:autoSpaceDN/>
              <w:adjustRightInd/>
              <w:spacing w:after="200"/>
              <w:rPr>
                <w:rFonts w:eastAsia="Calibri"/>
                <w:b/>
                <w:bCs/>
                <w:sz w:val="22"/>
                <w:szCs w:val="22"/>
                <w:lang w:eastAsia="en-US"/>
              </w:rPr>
            </w:pPr>
            <w:r w:rsidRPr="0057584C">
              <w:rPr>
                <w:rFonts w:eastAsia="Calibri"/>
                <w:b/>
                <w:bCs/>
                <w:sz w:val="22"/>
                <w:szCs w:val="22"/>
                <w:lang w:eastAsia="en-US"/>
              </w:rPr>
              <w:t xml:space="preserve">Заместитель генерального директора ПАО ГК «ТНС </w:t>
            </w:r>
            <w:proofErr w:type="spellStart"/>
            <w:r w:rsidRPr="0057584C">
              <w:rPr>
                <w:rFonts w:eastAsia="Calibri"/>
                <w:b/>
                <w:bCs/>
                <w:sz w:val="22"/>
                <w:szCs w:val="22"/>
                <w:lang w:eastAsia="en-US"/>
              </w:rPr>
              <w:t>энерго</w:t>
            </w:r>
            <w:proofErr w:type="spellEnd"/>
            <w:r w:rsidRPr="0057584C">
              <w:rPr>
                <w:rFonts w:eastAsia="Calibri"/>
                <w:b/>
                <w:bCs/>
                <w:sz w:val="22"/>
                <w:szCs w:val="22"/>
                <w:lang w:eastAsia="en-US"/>
              </w:rPr>
              <w:t xml:space="preserve">» - управляющий директор АО «ТНС </w:t>
            </w:r>
            <w:proofErr w:type="spellStart"/>
            <w:r w:rsidRPr="0057584C">
              <w:rPr>
                <w:rFonts w:eastAsia="Calibri"/>
                <w:b/>
                <w:bCs/>
                <w:sz w:val="22"/>
                <w:szCs w:val="22"/>
                <w:lang w:eastAsia="en-US"/>
              </w:rPr>
              <w:t>энерго</w:t>
            </w:r>
            <w:proofErr w:type="spellEnd"/>
            <w:r w:rsidRPr="0057584C">
              <w:rPr>
                <w:rFonts w:eastAsia="Calibri"/>
                <w:b/>
                <w:bCs/>
                <w:sz w:val="22"/>
                <w:szCs w:val="22"/>
                <w:lang w:eastAsia="en-US"/>
              </w:rPr>
              <w:t xml:space="preserve"> Карелия»</w:t>
            </w:r>
          </w:p>
          <w:p w:rsidR="0057584C" w:rsidRPr="0057584C" w:rsidRDefault="0057584C" w:rsidP="0057584C">
            <w:pPr>
              <w:widowControl/>
              <w:autoSpaceDE/>
              <w:autoSpaceDN/>
              <w:adjustRightInd/>
              <w:spacing w:after="200"/>
              <w:rPr>
                <w:rFonts w:eastAsia="Calibri"/>
                <w:b/>
                <w:bCs/>
                <w:sz w:val="22"/>
                <w:szCs w:val="22"/>
                <w:lang w:eastAsia="en-US"/>
              </w:rPr>
            </w:pPr>
            <w:r w:rsidRPr="0057584C">
              <w:rPr>
                <w:rFonts w:eastAsia="Calibri"/>
                <w:b/>
                <w:bCs/>
                <w:sz w:val="22"/>
                <w:szCs w:val="22"/>
                <w:lang w:eastAsia="en-US"/>
              </w:rPr>
              <w:t>____________О.М. Доценко</w:t>
            </w:r>
          </w:p>
          <w:p w:rsidR="0057584C" w:rsidRPr="0057584C" w:rsidRDefault="0057584C" w:rsidP="0057584C">
            <w:pPr>
              <w:widowControl/>
              <w:autoSpaceDE/>
              <w:autoSpaceDN/>
              <w:adjustRightInd/>
              <w:spacing w:after="200" w:line="276" w:lineRule="auto"/>
              <w:rPr>
                <w:rFonts w:eastAsia="Calibri"/>
                <w:b/>
                <w:sz w:val="22"/>
                <w:szCs w:val="22"/>
                <w:lang w:eastAsia="en-US"/>
              </w:rPr>
            </w:pPr>
            <w:r w:rsidRPr="0057584C">
              <w:rPr>
                <w:rFonts w:eastAsia="Calibri"/>
                <w:b/>
                <w:bCs/>
                <w:sz w:val="22"/>
                <w:szCs w:val="22"/>
                <w:lang w:eastAsia="en-US"/>
              </w:rPr>
              <w:t xml:space="preserve"> </w:t>
            </w:r>
            <w:proofErr w:type="spellStart"/>
            <w:r w:rsidRPr="0057584C">
              <w:rPr>
                <w:rFonts w:eastAsia="Calibri"/>
                <w:b/>
                <w:sz w:val="22"/>
                <w:szCs w:val="22"/>
                <w:lang w:eastAsia="en-US"/>
              </w:rPr>
              <w:t>М.п</w:t>
            </w:r>
            <w:proofErr w:type="spellEnd"/>
            <w:r w:rsidRPr="0057584C">
              <w:rPr>
                <w:rFonts w:eastAsia="Calibri"/>
                <w:b/>
                <w:sz w:val="22"/>
                <w:szCs w:val="22"/>
                <w:lang w:eastAsia="en-US"/>
              </w:rPr>
              <w:t>.</w:t>
            </w:r>
          </w:p>
        </w:tc>
        <w:tc>
          <w:tcPr>
            <w:tcW w:w="360" w:type="dxa"/>
            <w:shd w:val="clear" w:color="auto" w:fill="auto"/>
          </w:tcPr>
          <w:p w:rsidR="0057584C" w:rsidRPr="0057584C" w:rsidRDefault="0057584C" w:rsidP="00A11D54">
            <w:pPr>
              <w:widowControl/>
              <w:autoSpaceDE/>
              <w:autoSpaceDN/>
              <w:adjustRightInd/>
              <w:spacing w:after="200" w:line="276" w:lineRule="auto"/>
              <w:rPr>
                <w:rFonts w:eastAsia="Calibri"/>
                <w:sz w:val="22"/>
                <w:szCs w:val="22"/>
                <w:lang w:eastAsia="en-US"/>
              </w:rPr>
            </w:pPr>
          </w:p>
        </w:tc>
        <w:tc>
          <w:tcPr>
            <w:tcW w:w="4962" w:type="dxa"/>
            <w:shd w:val="clear" w:color="auto" w:fill="auto"/>
          </w:tcPr>
          <w:p w:rsidR="0057584C" w:rsidRPr="0057584C" w:rsidRDefault="0057584C" w:rsidP="0057584C">
            <w:pPr>
              <w:widowControl/>
              <w:autoSpaceDE/>
              <w:autoSpaceDN/>
              <w:adjustRightInd/>
              <w:spacing w:after="200"/>
              <w:rPr>
                <w:rFonts w:eastAsia="Calibri"/>
                <w:b/>
                <w:sz w:val="22"/>
                <w:szCs w:val="22"/>
                <w:lang w:eastAsia="en-US"/>
              </w:rPr>
            </w:pPr>
            <w:r w:rsidRPr="0057584C">
              <w:rPr>
                <w:rFonts w:eastAsia="Calibri"/>
                <w:b/>
                <w:sz w:val="22"/>
                <w:szCs w:val="22"/>
                <w:lang w:eastAsia="en-US"/>
              </w:rPr>
              <w:t>Заместитель управляющего</w:t>
            </w:r>
          </w:p>
          <w:p w:rsidR="0057584C" w:rsidRPr="0057584C" w:rsidRDefault="0057584C" w:rsidP="0057584C">
            <w:pPr>
              <w:widowControl/>
              <w:autoSpaceDE/>
              <w:autoSpaceDN/>
              <w:adjustRightInd/>
              <w:spacing w:after="200"/>
              <w:rPr>
                <w:rFonts w:eastAsia="Calibri"/>
                <w:b/>
                <w:sz w:val="22"/>
                <w:szCs w:val="22"/>
                <w:lang w:eastAsia="en-US"/>
              </w:rPr>
            </w:pPr>
            <w:r w:rsidRPr="0057584C">
              <w:rPr>
                <w:rFonts w:eastAsia="Calibri"/>
                <w:b/>
                <w:sz w:val="22"/>
                <w:szCs w:val="22"/>
                <w:lang w:eastAsia="en-US"/>
              </w:rPr>
              <w:t>Карельским отделением №8628</w:t>
            </w:r>
          </w:p>
          <w:p w:rsidR="0057584C" w:rsidRPr="0057584C" w:rsidRDefault="0057584C" w:rsidP="0057584C">
            <w:pPr>
              <w:widowControl/>
              <w:autoSpaceDE/>
              <w:autoSpaceDN/>
              <w:adjustRightInd/>
              <w:spacing w:after="200"/>
              <w:rPr>
                <w:rFonts w:eastAsia="Calibri"/>
                <w:b/>
                <w:sz w:val="22"/>
                <w:szCs w:val="22"/>
                <w:lang w:eastAsia="en-US"/>
              </w:rPr>
            </w:pPr>
            <w:r w:rsidRPr="0057584C">
              <w:rPr>
                <w:rFonts w:eastAsia="Calibri"/>
                <w:b/>
                <w:sz w:val="22"/>
                <w:szCs w:val="22"/>
                <w:lang w:eastAsia="en-US"/>
              </w:rPr>
              <w:t>ПАО Сбербанк ____________О.В. Карпухина</w:t>
            </w:r>
          </w:p>
          <w:p w:rsidR="0057584C" w:rsidRPr="0057584C" w:rsidRDefault="0057584C" w:rsidP="00A11D54">
            <w:pPr>
              <w:widowControl/>
              <w:autoSpaceDE/>
              <w:autoSpaceDN/>
              <w:adjustRightInd/>
              <w:spacing w:after="200" w:line="276" w:lineRule="auto"/>
              <w:rPr>
                <w:rFonts w:eastAsia="Calibri"/>
                <w:b/>
                <w:sz w:val="22"/>
                <w:szCs w:val="22"/>
                <w:lang w:eastAsia="en-US"/>
              </w:rPr>
            </w:pPr>
            <w:proofErr w:type="spellStart"/>
            <w:r w:rsidRPr="0057584C">
              <w:rPr>
                <w:rFonts w:eastAsia="Calibri"/>
                <w:b/>
                <w:sz w:val="22"/>
                <w:szCs w:val="22"/>
                <w:lang w:eastAsia="en-US"/>
              </w:rPr>
              <w:t>М.п</w:t>
            </w:r>
            <w:proofErr w:type="spellEnd"/>
            <w:r w:rsidRPr="0057584C">
              <w:rPr>
                <w:rFonts w:eastAsia="Calibri"/>
                <w:b/>
                <w:sz w:val="22"/>
                <w:szCs w:val="22"/>
                <w:lang w:eastAsia="en-US"/>
              </w:rPr>
              <w:t>.</w:t>
            </w:r>
          </w:p>
        </w:tc>
      </w:tr>
    </w:tbl>
    <w:p w:rsidR="00530426" w:rsidRPr="00530426" w:rsidRDefault="00530426" w:rsidP="00530426">
      <w:pPr>
        <w:widowControl/>
        <w:autoSpaceDE/>
        <w:autoSpaceDN/>
        <w:adjustRightInd/>
        <w:ind w:left="6372"/>
        <w:rPr>
          <w:rFonts w:eastAsia="Calibri"/>
          <w:lang w:eastAsia="en-US"/>
        </w:rPr>
      </w:pPr>
    </w:p>
    <w:p w:rsidR="004F24AD" w:rsidRDefault="00A70516" w:rsidP="004F24AD">
      <w:pPr>
        <w:pStyle w:val="Style39"/>
        <w:widowControl/>
        <w:spacing w:before="50" w:line="266" w:lineRule="exact"/>
        <w:ind w:left="3686" w:firstLine="1514"/>
        <w:jc w:val="right"/>
        <w:rPr>
          <w:rStyle w:val="FontStyle43"/>
          <w:sz w:val="24"/>
          <w:szCs w:val="24"/>
        </w:rPr>
      </w:pPr>
      <w:r w:rsidRPr="00DF416C">
        <w:rPr>
          <w:rStyle w:val="FontStyle43"/>
          <w:sz w:val="24"/>
          <w:szCs w:val="24"/>
        </w:rPr>
        <w:lastRenderedPageBreak/>
        <w:t xml:space="preserve">Приложение №3 к Договору </w:t>
      </w:r>
      <w:r w:rsidR="004F24AD">
        <w:rPr>
          <w:rStyle w:val="FontStyle43"/>
          <w:sz w:val="24"/>
          <w:szCs w:val="24"/>
        </w:rPr>
        <w:t xml:space="preserve">  </w:t>
      </w:r>
      <w:r w:rsidRPr="00DF416C">
        <w:rPr>
          <w:rStyle w:val="FontStyle43"/>
          <w:sz w:val="24"/>
          <w:szCs w:val="24"/>
        </w:rPr>
        <w:t>купл</w:t>
      </w:r>
      <w:proofErr w:type="gramStart"/>
      <w:r w:rsidRPr="00DF416C">
        <w:rPr>
          <w:rStyle w:val="FontStyle43"/>
          <w:sz w:val="24"/>
          <w:szCs w:val="24"/>
        </w:rPr>
        <w:t>и-</w:t>
      </w:r>
      <w:proofErr w:type="gramEnd"/>
      <w:r w:rsidR="004F24AD">
        <w:rPr>
          <w:rStyle w:val="FontStyle43"/>
          <w:sz w:val="24"/>
          <w:szCs w:val="24"/>
        </w:rPr>
        <w:t xml:space="preserve">                  </w:t>
      </w:r>
      <w:r w:rsidRPr="00DF416C">
        <w:rPr>
          <w:rStyle w:val="FontStyle43"/>
          <w:sz w:val="24"/>
          <w:szCs w:val="24"/>
        </w:rPr>
        <w:t>продажи недвижимости нежилого</w:t>
      </w:r>
    </w:p>
    <w:p w:rsidR="004F24AD" w:rsidRDefault="00A70516" w:rsidP="004F24AD">
      <w:pPr>
        <w:pStyle w:val="Style39"/>
        <w:widowControl/>
        <w:spacing w:before="50" w:line="266" w:lineRule="exact"/>
        <w:ind w:left="3686" w:firstLine="1514"/>
        <w:jc w:val="right"/>
        <w:rPr>
          <w:rStyle w:val="FontStyle43"/>
          <w:sz w:val="24"/>
          <w:szCs w:val="24"/>
        </w:rPr>
      </w:pPr>
      <w:r w:rsidRPr="00DF416C">
        <w:rPr>
          <w:rStyle w:val="FontStyle43"/>
          <w:sz w:val="24"/>
          <w:szCs w:val="24"/>
        </w:rPr>
        <w:t xml:space="preserve"> назначения (с земельным участком)</w:t>
      </w:r>
    </w:p>
    <w:p w:rsidR="00F27C62" w:rsidRPr="00DF416C" w:rsidRDefault="00A70516" w:rsidP="004F24AD">
      <w:pPr>
        <w:pStyle w:val="Style39"/>
        <w:widowControl/>
        <w:spacing w:before="50" w:line="266" w:lineRule="exact"/>
        <w:ind w:left="3686" w:firstLine="1514"/>
        <w:jc w:val="right"/>
        <w:rPr>
          <w:rStyle w:val="FontStyle43"/>
          <w:sz w:val="24"/>
          <w:szCs w:val="24"/>
        </w:rPr>
      </w:pPr>
      <w:r w:rsidRPr="00DF416C">
        <w:rPr>
          <w:rStyle w:val="FontStyle43"/>
          <w:sz w:val="24"/>
          <w:szCs w:val="24"/>
        </w:rPr>
        <w:t xml:space="preserve"> №</w:t>
      </w:r>
      <w:r w:rsidR="004F24AD">
        <w:rPr>
          <w:rStyle w:val="FontStyle43"/>
          <w:sz w:val="24"/>
          <w:szCs w:val="24"/>
        </w:rPr>
        <w:t>_________</w:t>
      </w:r>
      <w:r w:rsidRPr="00DF416C">
        <w:rPr>
          <w:rStyle w:val="FontStyle43"/>
          <w:sz w:val="24"/>
          <w:szCs w:val="24"/>
        </w:rPr>
        <w:t xml:space="preserve"> от</w:t>
      </w:r>
      <w:r w:rsidR="004F24AD">
        <w:rPr>
          <w:rStyle w:val="FontStyle43"/>
          <w:sz w:val="24"/>
          <w:szCs w:val="24"/>
        </w:rPr>
        <w:t xml:space="preserve"> « »______2016г.</w:t>
      </w:r>
    </w:p>
    <w:p w:rsidR="00F27C62" w:rsidRPr="00DF416C" w:rsidRDefault="00F27C62">
      <w:pPr>
        <w:pStyle w:val="Style2"/>
        <w:widowControl/>
        <w:spacing w:line="240" w:lineRule="exact"/>
        <w:ind w:right="86"/>
      </w:pPr>
    </w:p>
    <w:p w:rsidR="00F27C62" w:rsidRPr="00DF416C" w:rsidRDefault="00A70516">
      <w:pPr>
        <w:pStyle w:val="Style2"/>
        <w:widowControl/>
        <w:spacing w:before="84" w:line="240" w:lineRule="auto"/>
        <w:ind w:right="86"/>
        <w:rPr>
          <w:rStyle w:val="FontStyle42"/>
          <w:sz w:val="24"/>
          <w:szCs w:val="24"/>
        </w:rPr>
      </w:pPr>
      <w:r w:rsidRPr="00DF416C">
        <w:rPr>
          <w:rStyle w:val="FontStyle42"/>
          <w:sz w:val="24"/>
          <w:szCs w:val="24"/>
        </w:rPr>
        <w:t>Гарантии по недопущению действий коррупционного характера</w:t>
      </w:r>
    </w:p>
    <w:p w:rsidR="00F27C62" w:rsidRPr="00DF416C" w:rsidRDefault="00A70516" w:rsidP="00904A72">
      <w:pPr>
        <w:pStyle w:val="Style15"/>
        <w:widowControl/>
        <w:numPr>
          <w:ilvl w:val="0"/>
          <w:numId w:val="21"/>
        </w:numPr>
        <w:tabs>
          <w:tab w:val="left" w:pos="706"/>
        </w:tabs>
        <w:spacing w:before="266"/>
        <w:ind w:right="79"/>
      </w:pPr>
      <w:proofErr w:type="gramStart"/>
      <w:r w:rsidRPr="00904A72">
        <w:rPr>
          <w:rStyle w:val="FontStyle43"/>
          <w:sz w:val="24"/>
          <w:szCs w:val="24"/>
        </w:rPr>
        <w:t xml:space="preserve">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w:t>
      </w:r>
      <w:r w:rsidR="002E19D6" w:rsidRPr="00904A72">
        <w:rPr>
          <w:rStyle w:val="FontStyle43"/>
          <w:sz w:val="24"/>
          <w:szCs w:val="24"/>
        </w:rPr>
        <w:t xml:space="preserve">АО </w:t>
      </w:r>
      <w:r w:rsidRPr="00904A72">
        <w:rPr>
          <w:rStyle w:val="FontStyle43"/>
          <w:sz w:val="24"/>
          <w:szCs w:val="24"/>
        </w:rPr>
        <w:t xml:space="preserve">«ТНС ЭНЕРГО КАРЕЛИЯ» гарантирует соблюдение в рамках исполнения заключенного договора с Банком, в том числе при установлении, изменении, расторжении договорных отношений, следующих </w:t>
      </w:r>
      <w:r w:rsidRPr="00904A72">
        <w:rPr>
          <w:rStyle w:val="FontStyle42"/>
          <w:sz w:val="24"/>
          <w:szCs w:val="24"/>
        </w:rPr>
        <w:t>принципов:</w:t>
      </w:r>
      <w:proofErr w:type="gramEnd"/>
    </w:p>
    <w:p w:rsidR="00F27C62" w:rsidRPr="00DF416C" w:rsidRDefault="00A70516" w:rsidP="006C2F2F">
      <w:pPr>
        <w:pStyle w:val="Style15"/>
        <w:widowControl/>
        <w:numPr>
          <w:ilvl w:val="0"/>
          <w:numId w:val="22"/>
        </w:numPr>
        <w:tabs>
          <w:tab w:val="left" w:pos="706"/>
        </w:tabs>
        <w:spacing w:before="22"/>
        <w:ind w:firstLine="353"/>
        <w:rPr>
          <w:rStyle w:val="FontStyle43"/>
          <w:sz w:val="24"/>
          <w:szCs w:val="24"/>
        </w:rPr>
      </w:pPr>
      <w:r w:rsidRPr="00DF416C">
        <w:rPr>
          <w:rStyle w:val="FontStyle43"/>
          <w:sz w:val="24"/>
          <w:szCs w:val="24"/>
        </w:rPr>
        <w:t>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w:t>
      </w:r>
    </w:p>
    <w:p w:rsidR="00F27C62" w:rsidRPr="00DF416C" w:rsidRDefault="00A70516" w:rsidP="006C2F2F">
      <w:pPr>
        <w:pStyle w:val="Style15"/>
        <w:widowControl/>
        <w:numPr>
          <w:ilvl w:val="0"/>
          <w:numId w:val="22"/>
        </w:numPr>
        <w:tabs>
          <w:tab w:val="left" w:pos="706"/>
        </w:tabs>
        <w:spacing w:before="29" w:line="266" w:lineRule="exact"/>
        <w:ind w:firstLine="353"/>
        <w:rPr>
          <w:rStyle w:val="FontStyle43"/>
          <w:sz w:val="24"/>
          <w:szCs w:val="24"/>
        </w:rPr>
      </w:pPr>
      <w:r w:rsidRPr="00DF416C">
        <w:rPr>
          <w:rStyle w:val="FontStyle43"/>
          <w:sz w:val="24"/>
          <w:szCs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F27C62" w:rsidRPr="00DF416C" w:rsidRDefault="00A70516" w:rsidP="006C2F2F">
      <w:pPr>
        <w:pStyle w:val="Style15"/>
        <w:widowControl/>
        <w:numPr>
          <w:ilvl w:val="0"/>
          <w:numId w:val="22"/>
        </w:numPr>
        <w:tabs>
          <w:tab w:val="left" w:pos="706"/>
        </w:tabs>
        <w:spacing w:before="22"/>
        <w:ind w:firstLine="353"/>
        <w:rPr>
          <w:rStyle w:val="FontStyle43"/>
          <w:sz w:val="24"/>
          <w:szCs w:val="24"/>
        </w:rPr>
      </w:pPr>
      <w:r w:rsidRPr="00DF416C">
        <w:rPr>
          <w:rStyle w:val="FontStyle43"/>
          <w:sz w:val="24"/>
          <w:szCs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F27C62" w:rsidRPr="00DF416C" w:rsidRDefault="00A70516" w:rsidP="006C2F2F">
      <w:pPr>
        <w:pStyle w:val="Style15"/>
        <w:widowControl/>
        <w:numPr>
          <w:ilvl w:val="0"/>
          <w:numId w:val="22"/>
        </w:numPr>
        <w:tabs>
          <w:tab w:val="left" w:pos="706"/>
        </w:tabs>
        <w:spacing w:before="7"/>
        <w:ind w:firstLine="353"/>
        <w:rPr>
          <w:rStyle w:val="FontStyle43"/>
          <w:sz w:val="24"/>
          <w:szCs w:val="24"/>
        </w:rPr>
      </w:pPr>
      <w:proofErr w:type="gramStart"/>
      <w:r w:rsidRPr="00DF416C">
        <w:rPr>
          <w:rStyle w:val="FontStyle43"/>
          <w:sz w:val="24"/>
          <w:szCs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roofErr w:type="gramEnd"/>
    </w:p>
    <w:p w:rsidR="00F27C62" w:rsidRPr="00DF416C" w:rsidRDefault="00A70516" w:rsidP="006C2F2F">
      <w:pPr>
        <w:pStyle w:val="Style15"/>
        <w:widowControl/>
        <w:numPr>
          <w:ilvl w:val="0"/>
          <w:numId w:val="22"/>
        </w:numPr>
        <w:tabs>
          <w:tab w:val="left" w:pos="706"/>
        </w:tabs>
        <w:spacing w:before="14"/>
        <w:ind w:firstLine="353"/>
        <w:rPr>
          <w:rStyle w:val="FontStyle43"/>
          <w:sz w:val="24"/>
          <w:szCs w:val="24"/>
        </w:rPr>
      </w:pPr>
      <w:r w:rsidRPr="00DF416C">
        <w:rPr>
          <w:rStyle w:val="FontStyle43"/>
          <w:sz w:val="24"/>
          <w:szCs w:val="24"/>
        </w:rPr>
        <w:t>внедрение лучших практик реализации антикоррупционных программ и деловое сотрудничество в этой области.</w:t>
      </w:r>
    </w:p>
    <w:p w:rsidR="00F27C62" w:rsidRPr="00DF416C" w:rsidRDefault="00A70516" w:rsidP="006C2F2F">
      <w:pPr>
        <w:pStyle w:val="Style15"/>
        <w:widowControl/>
        <w:numPr>
          <w:ilvl w:val="0"/>
          <w:numId w:val="23"/>
        </w:numPr>
        <w:tabs>
          <w:tab w:val="left" w:pos="706"/>
        </w:tabs>
        <w:ind w:right="29"/>
        <w:rPr>
          <w:rStyle w:val="FontStyle43"/>
          <w:sz w:val="24"/>
          <w:szCs w:val="24"/>
        </w:rPr>
      </w:pPr>
      <w:proofErr w:type="gramStart"/>
      <w:r w:rsidRPr="00DF416C">
        <w:rPr>
          <w:rStyle w:val="FontStyle43"/>
          <w:sz w:val="24"/>
          <w:szCs w:val="24"/>
        </w:rPr>
        <w:t xml:space="preserve">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 или индивидуальный предприниматель), вместе именуемые Стороны, принимают на себя следующие </w:t>
      </w:r>
      <w:r w:rsidRPr="00DF416C">
        <w:rPr>
          <w:rStyle w:val="FontStyle42"/>
          <w:sz w:val="24"/>
          <w:szCs w:val="24"/>
        </w:rPr>
        <w:t>обязательства:</w:t>
      </w:r>
      <w:proofErr w:type="gramEnd"/>
    </w:p>
    <w:p w:rsidR="00F27C62" w:rsidRPr="00DF416C" w:rsidRDefault="00A70516" w:rsidP="006C2F2F">
      <w:pPr>
        <w:pStyle w:val="Style15"/>
        <w:widowControl/>
        <w:numPr>
          <w:ilvl w:val="0"/>
          <w:numId w:val="24"/>
        </w:numPr>
        <w:tabs>
          <w:tab w:val="left" w:pos="1418"/>
        </w:tabs>
        <w:ind w:firstLine="360"/>
        <w:rPr>
          <w:rStyle w:val="FontStyle43"/>
          <w:sz w:val="24"/>
          <w:szCs w:val="24"/>
        </w:rPr>
      </w:pPr>
      <w:r w:rsidRPr="00DF416C">
        <w:rPr>
          <w:rStyle w:val="FontStyle43"/>
          <w:sz w:val="24"/>
          <w:szCs w:val="24"/>
        </w:rPr>
        <w:t>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w:t>
      </w:r>
    </w:p>
    <w:p w:rsidR="00F27C62" w:rsidRPr="00DF416C" w:rsidRDefault="00A70516" w:rsidP="006C2F2F">
      <w:pPr>
        <w:pStyle w:val="Style15"/>
        <w:widowControl/>
        <w:numPr>
          <w:ilvl w:val="0"/>
          <w:numId w:val="24"/>
        </w:numPr>
        <w:tabs>
          <w:tab w:val="left" w:pos="1418"/>
        </w:tabs>
        <w:ind w:firstLine="360"/>
        <w:rPr>
          <w:rStyle w:val="FontStyle43"/>
          <w:sz w:val="24"/>
          <w:szCs w:val="24"/>
        </w:rPr>
      </w:pPr>
      <w:r w:rsidRPr="00DF416C">
        <w:rPr>
          <w:rStyle w:val="FontStyle43"/>
          <w:sz w:val="24"/>
          <w:szCs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F27C62" w:rsidRPr="00DF416C" w:rsidRDefault="00A70516" w:rsidP="006C2F2F">
      <w:pPr>
        <w:pStyle w:val="Style15"/>
        <w:widowControl/>
        <w:numPr>
          <w:ilvl w:val="0"/>
          <w:numId w:val="24"/>
        </w:numPr>
        <w:tabs>
          <w:tab w:val="left" w:pos="1418"/>
        </w:tabs>
        <w:ind w:firstLine="360"/>
        <w:rPr>
          <w:rStyle w:val="FontStyle43"/>
          <w:sz w:val="24"/>
          <w:szCs w:val="24"/>
        </w:rPr>
      </w:pPr>
      <w:r w:rsidRPr="00DF416C">
        <w:rPr>
          <w:rStyle w:val="FontStyle43"/>
          <w:sz w:val="24"/>
          <w:szCs w:val="24"/>
        </w:rPr>
        <w:t>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w:t>
      </w:r>
    </w:p>
    <w:p w:rsidR="00F27C62" w:rsidRPr="00DF416C" w:rsidRDefault="00A70516" w:rsidP="006C2F2F">
      <w:pPr>
        <w:pStyle w:val="Style15"/>
        <w:widowControl/>
        <w:numPr>
          <w:ilvl w:val="0"/>
          <w:numId w:val="24"/>
        </w:numPr>
        <w:tabs>
          <w:tab w:val="left" w:pos="1418"/>
        </w:tabs>
        <w:spacing w:before="7"/>
        <w:ind w:firstLine="360"/>
        <w:rPr>
          <w:rStyle w:val="FontStyle43"/>
          <w:sz w:val="24"/>
          <w:szCs w:val="24"/>
        </w:rPr>
      </w:pPr>
      <w:r w:rsidRPr="00DF416C">
        <w:rPr>
          <w:rStyle w:val="FontStyle43"/>
          <w:sz w:val="24"/>
          <w:szCs w:val="24"/>
        </w:rPr>
        <w:lastRenderedPageBreak/>
        <w:t>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w:t>
      </w:r>
    </w:p>
    <w:p w:rsidR="00F27C62" w:rsidRPr="00DF416C" w:rsidRDefault="00A70516">
      <w:pPr>
        <w:pStyle w:val="Style13"/>
        <w:widowControl/>
        <w:rPr>
          <w:rStyle w:val="FontStyle43"/>
          <w:sz w:val="24"/>
          <w:szCs w:val="24"/>
        </w:rPr>
      </w:pPr>
      <w:r w:rsidRPr="00DF416C">
        <w:rPr>
          <w:rStyle w:val="FontStyle43"/>
          <w:sz w:val="24"/>
          <w:szCs w:val="24"/>
        </w:rPr>
        <w:t>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w:t>
      </w:r>
    </w:p>
    <w:p w:rsidR="00F27C62" w:rsidRPr="00DF416C" w:rsidRDefault="00A70516">
      <w:pPr>
        <w:pStyle w:val="Style13"/>
        <w:widowControl/>
        <w:ind w:firstLine="353"/>
        <w:rPr>
          <w:rStyle w:val="FontStyle43"/>
          <w:sz w:val="24"/>
          <w:szCs w:val="24"/>
        </w:rPr>
      </w:pPr>
      <w:proofErr w:type="gramStart"/>
      <w:r w:rsidRPr="00DF416C">
        <w:rPr>
          <w:rStyle w:val="FontStyle43"/>
          <w:sz w:val="24"/>
          <w:szCs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 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 Участник обязан уплатить штраф Банку в размере 10 (десять</w:t>
      </w:r>
      <w:proofErr w:type="gramEnd"/>
      <w:r w:rsidRPr="00DF416C">
        <w:rPr>
          <w:rStyle w:val="FontStyle43"/>
          <w:sz w:val="24"/>
          <w:szCs w:val="24"/>
        </w:rPr>
        <w:t xml:space="preserve">) % от общей стоимости договора, но не менее 5000000,00 (пять миллионов) рублей в срок не позднее 10 (десять) календарных дней, </w:t>
      </w:r>
      <w:proofErr w:type="gramStart"/>
      <w:r w:rsidRPr="00DF416C">
        <w:rPr>
          <w:rStyle w:val="FontStyle43"/>
          <w:sz w:val="24"/>
          <w:szCs w:val="24"/>
        </w:rPr>
        <w:t>с даты получения</w:t>
      </w:r>
      <w:proofErr w:type="gramEnd"/>
      <w:r w:rsidRPr="00DF416C">
        <w:rPr>
          <w:rStyle w:val="FontStyle43"/>
          <w:sz w:val="24"/>
          <w:szCs w:val="24"/>
        </w:rPr>
        <w:t xml:space="preserve"> требования Банка.</w:t>
      </w:r>
    </w:p>
    <w:p w:rsidR="00F27C62" w:rsidRPr="00DF416C" w:rsidRDefault="00A70516" w:rsidP="006C2F2F">
      <w:pPr>
        <w:pStyle w:val="Style15"/>
        <w:widowControl/>
        <w:numPr>
          <w:ilvl w:val="0"/>
          <w:numId w:val="25"/>
        </w:numPr>
        <w:tabs>
          <w:tab w:val="left" w:pos="1418"/>
        </w:tabs>
        <w:ind w:firstLine="367"/>
        <w:rPr>
          <w:rStyle w:val="FontStyle43"/>
          <w:sz w:val="24"/>
          <w:szCs w:val="24"/>
        </w:rPr>
      </w:pPr>
      <w:proofErr w:type="gramStart"/>
      <w:r w:rsidRPr="00DF416C">
        <w:rPr>
          <w:rStyle w:val="FontStyle43"/>
          <w:sz w:val="24"/>
          <w:szCs w:val="24"/>
        </w:rPr>
        <w:t>Участник обязан 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и/или представителей Банка, или аффилированных</w:t>
      </w:r>
      <w:proofErr w:type="gramEnd"/>
      <w:r w:rsidRPr="00DF416C">
        <w:rPr>
          <w:rStyle w:val="FontStyle43"/>
          <w:sz w:val="24"/>
          <w:szCs w:val="24"/>
        </w:rPr>
        <w:t xml:space="preserve"> (зависимых) лиц Банка, или от третьих лиц, в том числе членов семей работников Банка.</w:t>
      </w:r>
    </w:p>
    <w:p w:rsidR="00F27C62" w:rsidRPr="00DF416C" w:rsidRDefault="00A70516">
      <w:pPr>
        <w:pStyle w:val="Style13"/>
        <w:widowControl/>
        <w:ind w:firstLine="353"/>
        <w:rPr>
          <w:rStyle w:val="FontStyle43"/>
          <w:sz w:val="24"/>
          <w:szCs w:val="24"/>
        </w:rPr>
      </w:pPr>
      <w:proofErr w:type="gramStart"/>
      <w:r w:rsidRPr="00DF416C">
        <w:rPr>
          <w:rStyle w:val="FontStyle43"/>
          <w:sz w:val="24"/>
          <w:szCs w:val="24"/>
        </w:rPr>
        <w:t>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w:t>
      </w:r>
      <w:proofErr w:type="gramEnd"/>
      <w:r w:rsidRPr="00DF416C">
        <w:rPr>
          <w:rStyle w:val="FontStyle43"/>
          <w:sz w:val="24"/>
          <w:szCs w:val="24"/>
        </w:rPr>
        <w:t xml:space="preserve"> Федерации, но не более 10 (десять) % от общей стоимости договора (в случае ее наличия в договоре)/соответствующего технического задания, не позднее 10 (десять) рабочих дней.</w:t>
      </w:r>
    </w:p>
    <w:p w:rsidR="00F27C62" w:rsidRPr="00DF416C" w:rsidRDefault="00A70516">
      <w:pPr>
        <w:pStyle w:val="Style13"/>
        <w:widowControl/>
        <w:ind w:firstLine="353"/>
        <w:rPr>
          <w:rStyle w:val="FontStyle43"/>
          <w:sz w:val="24"/>
          <w:szCs w:val="24"/>
        </w:rPr>
      </w:pPr>
      <w:r w:rsidRPr="00DF416C">
        <w:rPr>
          <w:rStyle w:val="FontStyle43"/>
          <w:sz w:val="24"/>
          <w:szCs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5000000,00 (пять миллионов) рублей, не позднее 10 (десять) календарных дней </w:t>
      </w:r>
      <w:proofErr w:type="gramStart"/>
      <w:r w:rsidRPr="00DF416C">
        <w:rPr>
          <w:rStyle w:val="FontStyle43"/>
          <w:sz w:val="24"/>
          <w:szCs w:val="24"/>
        </w:rPr>
        <w:t>с даты получения</w:t>
      </w:r>
      <w:proofErr w:type="gramEnd"/>
      <w:r w:rsidRPr="00DF416C">
        <w:rPr>
          <w:rStyle w:val="FontStyle43"/>
          <w:sz w:val="24"/>
          <w:szCs w:val="24"/>
        </w:rPr>
        <w:t xml:space="preserve">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F27C62" w:rsidRDefault="00A70516" w:rsidP="006C2F2F">
      <w:pPr>
        <w:pStyle w:val="Style15"/>
        <w:widowControl/>
        <w:numPr>
          <w:ilvl w:val="0"/>
          <w:numId w:val="26"/>
        </w:numPr>
        <w:tabs>
          <w:tab w:val="left" w:pos="1418"/>
        </w:tabs>
        <w:ind w:firstLine="367"/>
        <w:rPr>
          <w:rStyle w:val="FontStyle43"/>
          <w:sz w:val="24"/>
          <w:szCs w:val="24"/>
        </w:rPr>
      </w:pPr>
      <w:r w:rsidRPr="00DF416C">
        <w:rPr>
          <w:rStyle w:val="FontStyle43"/>
          <w:sz w:val="24"/>
          <w:szCs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904A72" w:rsidRDefault="00904A72" w:rsidP="00904A72">
      <w:pPr>
        <w:pStyle w:val="Style15"/>
        <w:widowControl/>
        <w:tabs>
          <w:tab w:val="left" w:pos="1418"/>
        </w:tabs>
        <w:rPr>
          <w:rStyle w:val="FontStyle43"/>
          <w:sz w:val="24"/>
          <w:szCs w:val="24"/>
        </w:rPr>
      </w:pPr>
    </w:p>
    <w:p w:rsidR="00904A72" w:rsidRDefault="00904A72" w:rsidP="00904A72">
      <w:pPr>
        <w:pStyle w:val="Style15"/>
        <w:widowControl/>
        <w:tabs>
          <w:tab w:val="left" w:pos="1418"/>
        </w:tabs>
        <w:rPr>
          <w:rStyle w:val="FontStyle43"/>
          <w:sz w:val="24"/>
          <w:szCs w:val="24"/>
        </w:rPr>
      </w:pPr>
    </w:p>
    <w:p w:rsidR="00904A72" w:rsidRDefault="00904A72" w:rsidP="00904A72">
      <w:pPr>
        <w:pStyle w:val="Style15"/>
        <w:widowControl/>
        <w:tabs>
          <w:tab w:val="left" w:pos="1418"/>
        </w:tabs>
        <w:rPr>
          <w:rStyle w:val="FontStyle43"/>
          <w:sz w:val="24"/>
          <w:szCs w:val="24"/>
        </w:rPr>
      </w:pPr>
    </w:p>
    <w:p w:rsidR="00904A72" w:rsidRDefault="00904A72" w:rsidP="00904A72">
      <w:pPr>
        <w:pStyle w:val="Style15"/>
        <w:widowControl/>
        <w:tabs>
          <w:tab w:val="left" w:pos="1418"/>
        </w:tabs>
        <w:rPr>
          <w:rStyle w:val="FontStyle43"/>
          <w:sz w:val="24"/>
          <w:szCs w:val="24"/>
        </w:rPr>
      </w:pPr>
    </w:p>
    <w:p w:rsidR="00904A72" w:rsidRPr="00DF416C" w:rsidRDefault="00904A72" w:rsidP="00904A72">
      <w:pPr>
        <w:pStyle w:val="Style15"/>
        <w:widowControl/>
        <w:tabs>
          <w:tab w:val="left" w:pos="1418"/>
        </w:tabs>
        <w:rPr>
          <w:rStyle w:val="FontStyle43"/>
          <w:sz w:val="24"/>
          <w:szCs w:val="24"/>
        </w:rPr>
      </w:pPr>
    </w:p>
    <w:p w:rsidR="00F27C62" w:rsidRPr="00DF416C" w:rsidRDefault="00A70516" w:rsidP="006C2F2F">
      <w:pPr>
        <w:pStyle w:val="Style15"/>
        <w:widowControl/>
        <w:numPr>
          <w:ilvl w:val="0"/>
          <w:numId w:val="26"/>
        </w:numPr>
        <w:tabs>
          <w:tab w:val="left" w:pos="1418"/>
        </w:tabs>
        <w:ind w:firstLine="367"/>
        <w:rPr>
          <w:rStyle w:val="FontStyle43"/>
          <w:sz w:val="24"/>
          <w:szCs w:val="24"/>
        </w:rPr>
      </w:pPr>
      <w:r w:rsidRPr="00DF416C">
        <w:rPr>
          <w:rStyle w:val="FontStyle43"/>
          <w:sz w:val="24"/>
          <w:szCs w:val="24"/>
        </w:rPr>
        <w:lastRenderedPageBreak/>
        <w:t>Заказчик вправе при установлении, изменении, расторжении договорных отношений учитывать фактор несоблюдения Участником антикоррупционных обязательств, а также степень неприятия Участником коррупции при ведении предпринимательской деятельности.</w:t>
      </w:r>
    </w:p>
    <w:p w:rsidR="00F27C62" w:rsidRPr="00DF416C" w:rsidRDefault="00A70516">
      <w:pPr>
        <w:pStyle w:val="Style2"/>
        <w:widowControl/>
        <w:spacing w:before="43" w:after="43" w:line="240" w:lineRule="auto"/>
        <w:ind w:left="1130"/>
        <w:jc w:val="both"/>
        <w:rPr>
          <w:rStyle w:val="FontStyle42"/>
          <w:sz w:val="24"/>
          <w:szCs w:val="24"/>
        </w:rPr>
      </w:pPr>
      <w:r w:rsidRPr="00DF416C">
        <w:rPr>
          <w:rStyle w:val="FontStyle42"/>
          <w:sz w:val="24"/>
          <w:szCs w:val="24"/>
        </w:rPr>
        <w:t>Подписи и печати Сторон</w:t>
      </w:r>
      <w:r w:rsidR="004F24AD">
        <w:rPr>
          <w:rStyle w:val="FontStyle42"/>
          <w:sz w:val="24"/>
          <w:szCs w:val="24"/>
        </w:rPr>
        <w:t>:</w:t>
      </w:r>
    </w:p>
    <w:p w:rsidR="00F27C62" w:rsidRPr="00DF416C" w:rsidRDefault="00F27C62">
      <w:pPr>
        <w:pStyle w:val="Style2"/>
        <w:widowControl/>
        <w:spacing w:before="43" w:after="43" w:line="240" w:lineRule="auto"/>
        <w:ind w:left="1130"/>
        <w:jc w:val="both"/>
        <w:rPr>
          <w:rStyle w:val="FontStyle42"/>
          <w:sz w:val="24"/>
          <w:szCs w:val="24"/>
        </w:rPr>
        <w:sectPr w:rsidR="00F27C62" w:rsidRPr="00DF416C" w:rsidSect="005D5CA1">
          <w:footerReference w:type="default" r:id="rId10"/>
          <w:type w:val="continuous"/>
          <w:pgSz w:w="11905" w:h="16837"/>
          <w:pgMar w:top="1134" w:right="850" w:bottom="1134" w:left="1701" w:header="720" w:footer="720" w:gutter="0"/>
          <w:cols w:space="60"/>
          <w:noEndnote/>
          <w:docGrid w:linePitch="326"/>
        </w:sectPr>
      </w:pPr>
    </w:p>
    <w:p w:rsidR="00F27C62" w:rsidRDefault="00F27C62">
      <w:pPr>
        <w:pStyle w:val="Style2"/>
        <w:widowControl/>
        <w:spacing w:before="36" w:line="240" w:lineRule="auto"/>
        <w:ind w:left="1822"/>
        <w:jc w:val="both"/>
        <w:rPr>
          <w:rStyle w:val="FontStyle42"/>
          <w:sz w:val="24"/>
          <w:szCs w:val="24"/>
        </w:rPr>
      </w:pPr>
    </w:p>
    <w:tbl>
      <w:tblPr>
        <w:tblW w:w="11199" w:type="dxa"/>
        <w:tblInd w:w="-743" w:type="dxa"/>
        <w:tblLook w:val="00A0" w:firstRow="1" w:lastRow="0" w:firstColumn="1" w:lastColumn="0" w:noHBand="0" w:noVBand="0"/>
      </w:tblPr>
      <w:tblGrid>
        <w:gridCol w:w="5104"/>
        <w:gridCol w:w="6095"/>
      </w:tblGrid>
      <w:tr w:rsidR="00530426" w:rsidRPr="00530426" w:rsidTr="00904A72">
        <w:trPr>
          <w:trHeight w:val="521"/>
        </w:trPr>
        <w:tc>
          <w:tcPr>
            <w:tcW w:w="5104" w:type="dxa"/>
            <w:shd w:val="clear" w:color="auto" w:fill="auto"/>
          </w:tcPr>
          <w:p w:rsidR="00530426" w:rsidRPr="00530426" w:rsidRDefault="00530426" w:rsidP="00904A72">
            <w:pPr>
              <w:widowControl/>
              <w:autoSpaceDE/>
              <w:autoSpaceDN/>
              <w:adjustRightInd/>
              <w:spacing w:after="200" w:line="276" w:lineRule="auto"/>
              <w:ind w:left="4004" w:hanging="4004"/>
              <w:rPr>
                <w:rFonts w:eastAsia="Calibri"/>
                <w:b/>
                <w:szCs w:val="22"/>
                <w:lang w:eastAsia="en-US"/>
              </w:rPr>
            </w:pPr>
            <w:r w:rsidRPr="00530426">
              <w:rPr>
                <w:rFonts w:eastAsia="Calibri"/>
                <w:b/>
                <w:szCs w:val="22"/>
                <w:lang w:eastAsia="en-US"/>
              </w:rPr>
              <w:t>От Покупателя:</w:t>
            </w:r>
          </w:p>
        </w:tc>
        <w:tc>
          <w:tcPr>
            <w:tcW w:w="6095" w:type="dxa"/>
            <w:shd w:val="clear" w:color="auto" w:fill="auto"/>
          </w:tcPr>
          <w:p w:rsidR="00530426" w:rsidRPr="00530426" w:rsidRDefault="00530426" w:rsidP="00530426">
            <w:pPr>
              <w:widowControl/>
              <w:autoSpaceDE/>
              <w:autoSpaceDN/>
              <w:adjustRightInd/>
              <w:spacing w:after="200" w:line="276" w:lineRule="auto"/>
              <w:rPr>
                <w:rFonts w:eastAsia="Calibri"/>
                <w:b/>
                <w:szCs w:val="22"/>
                <w:lang w:eastAsia="en-US"/>
              </w:rPr>
            </w:pPr>
            <w:r w:rsidRPr="00530426">
              <w:rPr>
                <w:rFonts w:eastAsia="Calibri"/>
                <w:b/>
                <w:szCs w:val="22"/>
                <w:lang w:eastAsia="en-US"/>
              </w:rPr>
              <w:t>От Продавца:</w:t>
            </w:r>
          </w:p>
        </w:tc>
      </w:tr>
      <w:tr w:rsidR="00530426" w:rsidRPr="00530426" w:rsidTr="00904A72">
        <w:trPr>
          <w:trHeight w:val="1624"/>
        </w:trPr>
        <w:tc>
          <w:tcPr>
            <w:tcW w:w="5104" w:type="dxa"/>
            <w:shd w:val="clear" w:color="auto" w:fill="auto"/>
            <w:vAlign w:val="center"/>
          </w:tcPr>
          <w:p w:rsidR="00904A72" w:rsidRPr="00530426" w:rsidRDefault="00904A72" w:rsidP="00904A72">
            <w:pPr>
              <w:widowControl/>
              <w:autoSpaceDE/>
              <w:autoSpaceDN/>
              <w:adjustRightInd/>
              <w:spacing w:after="200" w:line="276" w:lineRule="auto"/>
              <w:rPr>
                <w:rFonts w:eastAsia="Calibri"/>
                <w:b/>
                <w:bCs/>
                <w:szCs w:val="22"/>
                <w:lang w:eastAsia="en-US"/>
              </w:rPr>
            </w:pPr>
            <w:r w:rsidRPr="00530426">
              <w:rPr>
                <w:rFonts w:eastAsia="Calibri"/>
                <w:b/>
                <w:bCs/>
                <w:szCs w:val="22"/>
                <w:lang w:eastAsia="en-US"/>
              </w:rPr>
              <w:t xml:space="preserve">Заместитель генерального директора ПАО ГК «ТНС </w:t>
            </w:r>
            <w:proofErr w:type="spellStart"/>
            <w:r w:rsidRPr="00530426">
              <w:rPr>
                <w:rFonts w:eastAsia="Calibri"/>
                <w:b/>
                <w:bCs/>
                <w:szCs w:val="22"/>
                <w:lang w:eastAsia="en-US"/>
              </w:rPr>
              <w:t>энерго</w:t>
            </w:r>
            <w:proofErr w:type="spellEnd"/>
            <w:r w:rsidRPr="00530426">
              <w:rPr>
                <w:rFonts w:eastAsia="Calibri"/>
                <w:b/>
                <w:bCs/>
                <w:szCs w:val="22"/>
                <w:lang w:eastAsia="en-US"/>
              </w:rPr>
              <w:t xml:space="preserve">» - управляющий директор АО «ТНС </w:t>
            </w:r>
            <w:proofErr w:type="spellStart"/>
            <w:r w:rsidRPr="00530426">
              <w:rPr>
                <w:rFonts w:eastAsia="Calibri"/>
                <w:b/>
                <w:bCs/>
                <w:szCs w:val="22"/>
                <w:lang w:eastAsia="en-US"/>
              </w:rPr>
              <w:t>энерго</w:t>
            </w:r>
            <w:proofErr w:type="spellEnd"/>
            <w:r w:rsidRPr="00530426">
              <w:rPr>
                <w:rFonts w:eastAsia="Calibri"/>
                <w:b/>
                <w:bCs/>
                <w:szCs w:val="22"/>
                <w:lang w:eastAsia="en-US"/>
              </w:rPr>
              <w:t xml:space="preserve"> Карелия»</w:t>
            </w:r>
          </w:p>
          <w:p w:rsidR="00904A72" w:rsidRDefault="00904A72" w:rsidP="00904A72">
            <w:pPr>
              <w:widowControl/>
              <w:autoSpaceDE/>
              <w:autoSpaceDN/>
              <w:adjustRightInd/>
              <w:spacing w:after="200"/>
              <w:ind w:left="4004" w:hanging="4004"/>
              <w:jc w:val="both"/>
              <w:rPr>
                <w:rFonts w:eastAsia="Calibri"/>
                <w:b/>
                <w:bCs/>
                <w:szCs w:val="22"/>
                <w:lang w:eastAsia="en-US"/>
              </w:rPr>
            </w:pPr>
            <w:r w:rsidRPr="00530426">
              <w:rPr>
                <w:rFonts w:eastAsia="Calibri"/>
                <w:b/>
                <w:bCs/>
                <w:szCs w:val="22"/>
                <w:lang w:eastAsia="en-US"/>
              </w:rPr>
              <w:t xml:space="preserve">____________________/О.М. Доценко </w:t>
            </w:r>
          </w:p>
          <w:p w:rsidR="00530426" w:rsidRPr="00530426" w:rsidRDefault="00904A72" w:rsidP="00904A72">
            <w:pPr>
              <w:widowControl/>
              <w:autoSpaceDE/>
              <w:autoSpaceDN/>
              <w:adjustRightInd/>
              <w:spacing w:after="200"/>
              <w:ind w:left="4004" w:hanging="4004"/>
              <w:jc w:val="both"/>
              <w:rPr>
                <w:rFonts w:eastAsia="Calibri"/>
                <w:b/>
                <w:szCs w:val="22"/>
                <w:lang w:eastAsia="en-US"/>
              </w:rPr>
            </w:pPr>
            <w:proofErr w:type="spellStart"/>
            <w:r w:rsidRPr="00530426">
              <w:rPr>
                <w:rFonts w:eastAsia="Calibri"/>
                <w:b/>
                <w:szCs w:val="22"/>
                <w:lang w:eastAsia="en-US"/>
              </w:rPr>
              <w:t>М.п</w:t>
            </w:r>
            <w:proofErr w:type="spellEnd"/>
            <w:r w:rsidRPr="00530426">
              <w:rPr>
                <w:rFonts w:eastAsia="Calibri"/>
                <w:b/>
                <w:szCs w:val="22"/>
                <w:lang w:eastAsia="en-US"/>
              </w:rPr>
              <w:t>.</w:t>
            </w:r>
          </w:p>
        </w:tc>
        <w:tc>
          <w:tcPr>
            <w:tcW w:w="6095" w:type="dxa"/>
            <w:shd w:val="clear" w:color="auto" w:fill="auto"/>
          </w:tcPr>
          <w:p w:rsidR="00530426" w:rsidRPr="00530426" w:rsidRDefault="00530426" w:rsidP="004F24AD">
            <w:pPr>
              <w:widowControl/>
              <w:autoSpaceDE/>
              <w:autoSpaceDN/>
              <w:adjustRightInd/>
              <w:ind w:left="-250" w:firstLine="250"/>
              <w:rPr>
                <w:rFonts w:eastAsia="Calibri"/>
                <w:b/>
                <w:szCs w:val="22"/>
                <w:lang w:eastAsia="en-US"/>
              </w:rPr>
            </w:pPr>
            <w:r w:rsidRPr="00530426">
              <w:rPr>
                <w:rFonts w:eastAsia="Calibri"/>
                <w:b/>
                <w:szCs w:val="22"/>
                <w:lang w:eastAsia="en-US"/>
              </w:rPr>
              <w:t>Заместитель управляющего</w:t>
            </w:r>
          </w:p>
          <w:p w:rsidR="00530426" w:rsidRPr="00530426" w:rsidRDefault="00530426" w:rsidP="004F24AD">
            <w:pPr>
              <w:widowControl/>
              <w:autoSpaceDE/>
              <w:autoSpaceDN/>
              <w:adjustRightInd/>
              <w:ind w:left="-250" w:firstLine="250"/>
              <w:rPr>
                <w:rFonts w:eastAsia="Calibri"/>
                <w:b/>
                <w:szCs w:val="22"/>
                <w:lang w:eastAsia="en-US"/>
              </w:rPr>
            </w:pPr>
            <w:r w:rsidRPr="00530426">
              <w:rPr>
                <w:rFonts w:eastAsia="Calibri"/>
                <w:b/>
                <w:szCs w:val="22"/>
                <w:lang w:eastAsia="en-US"/>
              </w:rPr>
              <w:t>Карельским отделением №8628</w:t>
            </w:r>
          </w:p>
          <w:p w:rsidR="00904A72" w:rsidRDefault="00530426" w:rsidP="00B27FEB">
            <w:pPr>
              <w:widowControl/>
              <w:autoSpaceDE/>
              <w:autoSpaceDN/>
              <w:adjustRightInd/>
              <w:ind w:left="-250" w:right="176" w:firstLine="250"/>
              <w:rPr>
                <w:rFonts w:eastAsia="Calibri"/>
                <w:b/>
                <w:szCs w:val="22"/>
                <w:lang w:eastAsia="en-US"/>
              </w:rPr>
            </w:pPr>
            <w:r w:rsidRPr="00530426">
              <w:rPr>
                <w:rFonts w:eastAsia="Calibri"/>
                <w:b/>
                <w:szCs w:val="22"/>
                <w:lang w:eastAsia="en-US"/>
              </w:rPr>
              <w:t xml:space="preserve">ПАО Сбербанк </w:t>
            </w:r>
            <w:r w:rsidR="00B27FEB">
              <w:rPr>
                <w:rFonts w:eastAsia="Calibri"/>
                <w:b/>
                <w:szCs w:val="22"/>
                <w:lang w:eastAsia="en-US"/>
              </w:rPr>
              <w:t xml:space="preserve">                                  </w:t>
            </w:r>
          </w:p>
          <w:p w:rsidR="00904A72" w:rsidRDefault="00904A72" w:rsidP="00B27FEB">
            <w:pPr>
              <w:widowControl/>
              <w:autoSpaceDE/>
              <w:autoSpaceDN/>
              <w:adjustRightInd/>
              <w:ind w:left="-250" w:right="176" w:firstLine="250"/>
              <w:rPr>
                <w:rFonts w:eastAsia="Calibri"/>
                <w:b/>
                <w:szCs w:val="22"/>
                <w:lang w:eastAsia="en-US"/>
              </w:rPr>
            </w:pPr>
          </w:p>
          <w:p w:rsidR="00530426" w:rsidRPr="00530426" w:rsidRDefault="00530426" w:rsidP="00B27FEB">
            <w:pPr>
              <w:widowControl/>
              <w:autoSpaceDE/>
              <w:autoSpaceDN/>
              <w:adjustRightInd/>
              <w:ind w:left="-250" w:right="176" w:firstLine="250"/>
              <w:rPr>
                <w:rFonts w:eastAsia="Calibri"/>
                <w:b/>
                <w:szCs w:val="22"/>
                <w:lang w:eastAsia="en-US"/>
              </w:rPr>
            </w:pPr>
            <w:r w:rsidRPr="00530426">
              <w:rPr>
                <w:rFonts w:eastAsia="Calibri"/>
                <w:b/>
                <w:szCs w:val="22"/>
                <w:lang w:eastAsia="en-US"/>
              </w:rPr>
              <w:t>______________О.В. Карпухина</w:t>
            </w:r>
          </w:p>
          <w:p w:rsidR="00904A72" w:rsidRDefault="00904A72" w:rsidP="004F24AD">
            <w:pPr>
              <w:widowControl/>
              <w:autoSpaceDE/>
              <w:autoSpaceDN/>
              <w:adjustRightInd/>
              <w:ind w:left="-250" w:firstLine="250"/>
              <w:rPr>
                <w:rFonts w:eastAsia="Calibri"/>
                <w:b/>
                <w:szCs w:val="22"/>
                <w:lang w:eastAsia="en-US"/>
              </w:rPr>
            </w:pPr>
          </w:p>
          <w:p w:rsidR="00530426" w:rsidRPr="00530426" w:rsidRDefault="00530426" w:rsidP="004F24AD">
            <w:pPr>
              <w:widowControl/>
              <w:autoSpaceDE/>
              <w:autoSpaceDN/>
              <w:adjustRightInd/>
              <w:ind w:left="-250" w:firstLine="250"/>
              <w:rPr>
                <w:rFonts w:eastAsia="Calibri"/>
                <w:b/>
                <w:szCs w:val="22"/>
                <w:lang w:eastAsia="en-US"/>
              </w:rPr>
            </w:pPr>
            <w:proofErr w:type="spellStart"/>
            <w:r w:rsidRPr="00530426">
              <w:rPr>
                <w:rFonts w:eastAsia="Calibri"/>
                <w:b/>
                <w:szCs w:val="22"/>
                <w:lang w:eastAsia="en-US"/>
              </w:rPr>
              <w:t>М.п</w:t>
            </w:r>
            <w:proofErr w:type="spellEnd"/>
            <w:r w:rsidRPr="00530426">
              <w:rPr>
                <w:rFonts w:eastAsia="Calibri"/>
                <w:b/>
                <w:szCs w:val="22"/>
                <w:lang w:eastAsia="en-US"/>
              </w:rPr>
              <w:t>.</w:t>
            </w:r>
          </w:p>
        </w:tc>
      </w:tr>
    </w:tbl>
    <w:p w:rsidR="00530426" w:rsidRPr="00DF416C" w:rsidRDefault="00530426">
      <w:pPr>
        <w:pStyle w:val="Style2"/>
        <w:widowControl/>
        <w:spacing w:before="36" w:line="240" w:lineRule="auto"/>
        <w:ind w:left="1822"/>
        <w:jc w:val="both"/>
        <w:rPr>
          <w:rStyle w:val="FontStyle42"/>
          <w:sz w:val="24"/>
          <w:szCs w:val="24"/>
        </w:rPr>
        <w:sectPr w:rsidR="00530426" w:rsidRPr="00DF416C" w:rsidSect="005D5CA1">
          <w:footerReference w:type="default" r:id="rId11"/>
          <w:type w:val="continuous"/>
          <w:pgSz w:w="11905" w:h="16837"/>
          <w:pgMar w:top="1134" w:right="850" w:bottom="1134" w:left="1701" w:header="720" w:footer="720" w:gutter="0"/>
          <w:cols w:space="60"/>
          <w:noEndnote/>
          <w:docGrid w:linePitch="326"/>
        </w:sectPr>
      </w:pPr>
    </w:p>
    <w:p w:rsidR="00904A72" w:rsidRDefault="00A70516" w:rsidP="00B27FEB">
      <w:pPr>
        <w:pStyle w:val="Style39"/>
        <w:widowControl/>
        <w:spacing w:before="50" w:line="274" w:lineRule="exact"/>
        <w:ind w:left="5501" w:firstLine="1447"/>
        <w:jc w:val="right"/>
        <w:rPr>
          <w:rStyle w:val="FontStyle43"/>
          <w:sz w:val="24"/>
          <w:szCs w:val="24"/>
        </w:rPr>
      </w:pPr>
      <w:r w:rsidRPr="00DF416C">
        <w:rPr>
          <w:rStyle w:val="FontStyle43"/>
          <w:sz w:val="24"/>
          <w:szCs w:val="24"/>
        </w:rPr>
        <w:lastRenderedPageBreak/>
        <w:t xml:space="preserve">Приложение № 4 </w:t>
      </w:r>
    </w:p>
    <w:p w:rsidR="00B27FEB" w:rsidRDefault="00A70516" w:rsidP="00B27FEB">
      <w:pPr>
        <w:pStyle w:val="Style39"/>
        <w:widowControl/>
        <w:spacing w:before="50" w:line="274" w:lineRule="exact"/>
        <w:ind w:left="5501" w:firstLine="1447"/>
        <w:jc w:val="right"/>
        <w:rPr>
          <w:rStyle w:val="FontStyle43"/>
          <w:sz w:val="24"/>
          <w:szCs w:val="24"/>
        </w:rPr>
      </w:pPr>
      <w:r w:rsidRPr="00DF416C">
        <w:rPr>
          <w:rStyle w:val="FontStyle43"/>
          <w:sz w:val="24"/>
          <w:szCs w:val="24"/>
        </w:rPr>
        <w:t>к Договору купли-продажи недвижимости нежилого назначения (с земельным участком)</w:t>
      </w:r>
    </w:p>
    <w:p w:rsidR="00F27C62" w:rsidRPr="00DF416C" w:rsidRDefault="00A70516" w:rsidP="00B27FEB">
      <w:pPr>
        <w:pStyle w:val="Style39"/>
        <w:widowControl/>
        <w:spacing w:before="50" w:line="266" w:lineRule="exact"/>
        <w:ind w:left="3686" w:firstLine="720"/>
        <w:jc w:val="right"/>
        <w:rPr>
          <w:rStyle w:val="FontStyle43"/>
          <w:sz w:val="24"/>
          <w:szCs w:val="24"/>
        </w:rPr>
      </w:pPr>
      <w:r w:rsidRPr="00DF416C">
        <w:rPr>
          <w:rStyle w:val="FontStyle43"/>
          <w:sz w:val="24"/>
          <w:szCs w:val="24"/>
        </w:rPr>
        <w:t xml:space="preserve"> № </w:t>
      </w:r>
      <w:r w:rsidR="00B27FEB">
        <w:rPr>
          <w:rStyle w:val="FontStyle43"/>
          <w:sz w:val="24"/>
          <w:szCs w:val="24"/>
        </w:rPr>
        <w:t>__________</w:t>
      </w:r>
      <w:r w:rsidRPr="00DF416C">
        <w:rPr>
          <w:rStyle w:val="FontStyle43"/>
          <w:sz w:val="24"/>
          <w:szCs w:val="24"/>
        </w:rPr>
        <w:t>от</w:t>
      </w:r>
      <w:r w:rsidR="00B27FEB">
        <w:rPr>
          <w:rStyle w:val="FontStyle43"/>
          <w:sz w:val="24"/>
          <w:szCs w:val="24"/>
        </w:rPr>
        <w:t xml:space="preserve"> «  »______2016г.</w:t>
      </w:r>
    </w:p>
    <w:p w:rsidR="00F27C62" w:rsidRPr="00DF416C" w:rsidRDefault="00F27C62" w:rsidP="00B27FEB">
      <w:pPr>
        <w:pStyle w:val="Style2"/>
        <w:widowControl/>
        <w:spacing w:line="266" w:lineRule="exact"/>
        <w:ind w:left="3686" w:firstLine="720"/>
        <w:jc w:val="right"/>
      </w:pPr>
    </w:p>
    <w:p w:rsidR="00F27C62" w:rsidRPr="00DF416C" w:rsidRDefault="00A70516">
      <w:pPr>
        <w:pStyle w:val="Style2"/>
        <w:widowControl/>
        <w:spacing w:before="103" w:line="240" w:lineRule="auto"/>
        <w:ind w:left="2434"/>
        <w:jc w:val="both"/>
        <w:rPr>
          <w:rStyle w:val="FontStyle42"/>
          <w:sz w:val="24"/>
          <w:szCs w:val="24"/>
        </w:rPr>
      </w:pPr>
      <w:r w:rsidRPr="00DF416C">
        <w:rPr>
          <w:rStyle w:val="FontStyle42"/>
          <w:sz w:val="24"/>
          <w:szCs w:val="24"/>
        </w:rPr>
        <w:t>Форма Акта приема-передачи нежилого помещения</w:t>
      </w:r>
    </w:p>
    <w:p w:rsidR="00F27C62" w:rsidRPr="00DF416C" w:rsidRDefault="00F27C62">
      <w:pPr>
        <w:pStyle w:val="Style21"/>
        <w:widowControl/>
        <w:spacing w:line="240" w:lineRule="exact"/>
        <w:ind w:left="4349" w:right="3686"/>
      </w:pPr>
    </w:p>
    <w:p w:rsidR="00904A72" w:rsidRDefault="00904A72" w:rsidP="00904A72">
      <w:pPr>
        <w:pStyle w:val="Style21"/>
        <w:widowControl/>
        <w:spacing w:line="240" w:lineRule="auto"/>
        <w:ind w:firstLine="0"/>
        <w:jc w:val="center"/>
        <w:rPr>
          <w:rStyle w:val="FontStyle43"/>
          <w:sz w:val="24"/>
          <w:szCs w:val="24"/>
        </w:rPr>
      </w:pPr>
      <w:r>
        <w:rPr>
          <w:rStyle w:val="FontStyle42"/>
          <w:sz w:val="24"/>
          <w:szCs w:val="24"/>
        </w:rPr>
        <w:t xml:space="preserve">                         </w:t>
      </w:r>
      <w:r w:rsidR="00A70516" w:rsidRPr="00DF416C">
        <w:rPr>
          <w:rStyle w:val="FontStyle42"/>
          <w:sz w:val="24"/>
          <w:szCs w:val="24"/>
        </w:rPr>
        <w:t>АКТ приема</w:t>
      </w:r>
      <w:r>
        <w:rPr>
          <w:rStyle w:val="FontStyle42"/>
          <w:sz w:val="24"/>
          <w:szCs w:val="24"/>
        </w:rPr>
        <w:t xml:space="preserve"> </w:t>
      </w:r>
      <w:r w:rsidR="00A70516" w:rsidRPr="00DF416C">
        <w:rPr>
          <w:rStyle w:val="FontStyle42"/>
          <w:sz w:val="24"/>
          <w:szCs w:val="24"/>
        </w:rPr>
        <w:t>-</w:t>
      </w:r>
      <w:r>
        <w:rPr>
          <w:rStyle w:val="FontStyle42"/>
          <w:sz w:val="24"/>
          <w:szCs w:val="24"/>
        </w:rPr>
        <w:t xml:space="preserve"> пе</w:t>
      </w:r>
      <w:r w:rsidR="00A70516" w:rsidRPr="00DF416C">
        <w:rPr>
          <w:rStyle w:val="FontStyle42"/>
          <w:sz w:val="24"/>
          <w:szCs w:val="24"/>
        </w:rPr>
        <w:t>редачи</w:t>
      </w:r>
      <w:r w:rsidR="00DD156D">
        <w:rPr>
          <w:rStyle w:val="FontStyle43"/>
          <w:sz w:val="24"/>
          <w:szCs w:val="24"/>
        </w:rPr>
        <w:t xml:space="preserve">  </w:t>
      </w:r>
      <w:r>
        <w:rPr>
          <w:rStyle w:val="FontStyle43"/>
          <w:sz w:val="24"/>
          <w:szCs w:val="24"/>
        </w:rPr>
        <w:t xml:space="preserve">                  </w:t>
      </w:r>
    </w:p>
    <w:p w:rsidR="00F27C62" w:rsidRPr="00DF416C" w:rsidRDefault="00904A72" w:rsidP="00904A72">
      <w:pPr>
        <w:pStyle w:val="Style21"/>
        <w:widowControl/>
        <w:spacing w:line="240" w:lineRule="auto"/>
        <w:ind w:firstLine="0"/>
        <w:jc w:val="center"/>
        <w:rPr>
          <w:rStyle w:val="FontStyle43"/>
          <w:sz w:val="24"/>
          <w:szCs w:val="24"/>
        </w:rPr>
      </w:pPr>
      <w:r>
        <w:rPr>
          <w:rStyle w:val="FontStyle43"/>
          <w:sz w:val="24"/>
          <w:szCs w:val="24"/>
        </w:rPr>
        <w:t xml:space="preserve">                      «    </w:t>
      </w:r>
      <w:r w:rsidR="00DD156D">
        <w:rPr>
          <w:rStyle w:val="FontStyle43"/>
          <w:sz w:val="24"/>
          <w:szCs w:val="24"/>
        </w:rPr>
        <w:t>»____________</w:t>
      </w:r>
      <w:r w:rsidR="00A70516" w:rsidRPr="00DF416C">
        <w:rPr>
          <w:rStyle w:val="FontStyle43"/>
          <w:sz w:val="24"/>
          <w:szCs w:val="24"/>
        </w:rPr>
        <w:t xml:space="preserve">20 </w:t>
      </w:r>
      <w:r w:rsidR="00DD156D">
        <w:rPr>
          <w:rStyle w:val="FontStyle43"/>
          <w:sz w:val="24"/>
          <w:szCs w:val="24"/>
        </w:rPr>
        <w:t xml:space="preserve"> </w:t>
      </w:r>
      <w:r>
        <w:rPr>
          <w:rStyle w:val="FontStyle43"/>
          <w:sz w:val="24"/>
          <w:szCs w:val="24"/>
        </w:rPr>
        <w:t xml:space="preserve">   </w:t>
      </w:r>
      <w:r w:rsidR="00A70516" w:rsidRPr="00DF416C">
        <w:rPr>
          <w:rStyle w:val="FontStyle43"/>
          <w:sz w:val="24"/>
          <w:szCs w:val="24"/>
        </w:rPr>
        <w:t>г.</w:t>
      </w:r>
    </w:p>
    <w:p w:rsidR="00F27C62" w:rsidRPr="00DF416C" w:rsidRDefault="00F27C62">
      <w:pPr>
        <w:pStyle w:val="Style2"/>
        <w:widowControl/>
        <w:spacing w:line="240" w:lineRule="exact"/>
        <w:ind w:right="36"/>
        <w:jc w:val="right"/>
      </w:pPr>
    </w:p>
    <w:p w:rsidR="00F27C62" w:rsidRPr="00DF416C" w:rsidRDefault="00A70516" w:rsidP="00904A72">
      <w:pPr>
        <w:pStyle w:val="Style2"/>
        <w:widowControl/>
        <w:spacing w:before="26" w:line="274" w:lineRule="exact"/>
        <w:ind w:left="-284" w:firstLine="284"/>
        <w:jc w:val="both"/>
        <w:rPr>
          <w:rStyle w:val="FontStyle42"/>
          <w:sz w:val="24"/>
          <w:szCs w:val="24"/>
        </w:rPr>
      </w:pPr>
      <w:r w:rsidRPr="00DF416C">
        <w:rPr>
          <w:rStyle w:val="FontStyle43"/>
          <w:sz w:val="24"/>
          <w:szCs w:val="24"/>
        </w:rPr>
        <w:t xml:space="preserve">Мы, нижеподписавшиеся, </w:t>
      </w:r>
      <w:r w:rsidRPr="00DF416C">
        <w:rPr>
          <w:rStyle w:val="FontStyle42"/>
          <w:sz w:val="24"/>
          <w:szCs w:val="24"/>
        </w:rPr>
        <w:t>Публичное акционерное общество «Сбербанк России»,</w:t>
      </w:r>
    </w:p>
    <w:p w:rsidR="00F27C62" w:rsidRPr="00DF416C" w:rsidRDefault="00A70516" w:rsidP="00904A72">
      <w:pPr>
        <w:pStyle w:val="Style7"/>
        <w:widowControl/>
        <w:spacing w:line="274" w:lineRule="exact"/>
        <w:rPr>
          <w:rStyle w:val="FontStyle43"/>
          <w:sz w:val="24"/>
          <w:szCs w:val="24"/>
        </w:rPr>
      </w:pPr>
      <w:proofErr w:type="gramStart"/>
      <w:r w:rsidRPr="00DF416C">
        <w:rPr>
          <w:rStyle w:val="FontStyle43"/>
          <w:sz w:val="24"/>
          <w:szCs w:val="24"/>
        </w:rPr>
        <w:t xml:space="preserve">сокращенное наименование ПАО Сбербанк, именуемое в дальнейшем </w:t>
      </w:r>
      <w:r w:rsidRPr="00DF416C">
        <w:rPr>
          <w:rStyle w:val="FontStyle42"/>
          <w:sz w:val="24"/>
          <w:szCs w:val="24"/>
        </w:rPr>
        <w:t xml:space="preserve">"Продавец", </w:t>
      </w:r>
      <w:r w:rsidRPr="00DF416C">
        <w:rPr>
          <w:rStyle w:val="FontStyle43"/>
          <w:sz w:val="24"/>
          <w:szCs w:val="24"/>
        </w:rPr>
        <w:t xml:space="preserve">в </w:t>
      </w:r>
      <w:r w:rsidRPr="00904A72">
        <w:rPr>
          <w:rStyle w:val="FontStyle43"/>
          <w:sz w:val="24"/>
          <w:szCs w:val="24"/>
          <w:u w:val="single"/>
        </w:rPr>
        <w:t>лице Заместителя управляющего Карельским отделением № 8628 ПАО Сбербанк</w:t>
      </w:r>
      <w:r w:rsidRPr="00DF416C">
        <w:rPr>
          <w:rStyle w:val="FontStyle43"/>
          <w:sz w:val="24"/>
          <w:szCs w:val="24"/>
        </w:rPr>
        <w:t xml:space="preserve"> Карпухиной Ольги Викторовны, действующего на основании Устава ПАО Сбербанк, Положения о филиале Публичного акционерного общества «Сбербанк России» - Карельском отделении №8628 и доверенности № 9-ДГ-37/372 от21.01.2016г., с одной стороны, и </w:t>
      </w:r>
      <w:r w:rsidRPr="00DF416C">
        <w:rPr>
          <w:rStyle w:val="FontStyle42"/>
          <w:sz w:val="24"/>
          <w:szCs w:val="24"/>
        </w:rPr>
        <w:t xml:space="preserve">Акционерное общество «ТНС </w:t>
      </w:r>
      <w:proofErr w:type="spellStart"/>
      <w:r w:rsidRPr="00DF416C">
        <w:rPr>
          <w:rStyle w:val="FontStyle42"/>
          <w:sz w:val="24"/>
          <w:szCs w:val="24"/>
        </w:rPr>
        <w:t>энерго</w:t>
      </w:r>
      <w:proofErr w:type="spellEnd"/>
      <w:r w:rsidRPr="00DF416C">
        <w:rPr>
          <w:rStyle w:val="FontStyle42"/>
          <w:sz w:val="24"/>
          <w:szCs w:val="24"/>
        </w:rPr>
        <w:t xml:space="preserve"> Карелия», </w:t>
      </w:r>
      <w:r w:rsidRPr="00DF416C">
        <w:rPr>
          <w:rStyle w:val="FontStyle43"/>
          <w:sz w:val="24"/>
          <w:szCs w:val="24"/>
        </w:rPr>
        <w:t xml:space="preserve">сокращенное наименование АО «ТНС </w:t>
      </w:r>
      <w:proofErr w:type="spellStart"/>
      <w:r w:rsidRPr="00DF416C">
        <w:rPr>
          <w:rStyle w:val="FontStyle43"/>
          <w:sz w:val="24"/>
          <w:szCs w:val="24"/>
        </w:rPr>
        <w:t>энерго</w:t>
      </w:r>
      <w:proofErr w:type="spellEnd"/>
      <w:r w:rsidRPr="00DF416C">
        <w:rPr>
          <w:rStyle w:val="FontStyle43"/>
          <w:sz w:val="24"/>
          <w:szCs w:val="24"/>
        </w:rPr>
        <w:t xml:space="preserve"> Карелия», именуемое</w:t>
      </w:r>
      <w:proofErr w:type="gramEnd"/>
      <w:r w:rsidRPr="00DF416C">
        <w:rPr>
          <w:rStyle w:val="FontStyle43"/>
          <w:sz w:val="24"/>
          <w:szCs w:val="24"/>
        </w:rPr>
        <w:t xml:space="preserve"> в дальнейшем </w:t>
      </w:r>
      <w:r w:rsidRPr="00DF416C">
        <w:rPr>
          <w:rStyle w:val="FontStyle42"/>
          <w:sz w:val="24"/>
          <w:szCs w:val="24"/>
        </w:rPr>
        <w:t xml:space="preserve">"Покупатель", </w:t>
      </w:r>
      <w:r w:rsidRPr="00DF416C">
        <w:rPr>
          <w:rStyle w:val="FontStyle43"/>
          <w:sz w:val="24"/>
          <w:szCs w:val="24"/>
        </w:rPr>
        <w:t xml:space="preserve">в лице Заместителя генерального директора ПАО ГК «ТНС </w:t>
      </w:r>
      <w:proofErr w:type="spellStart"/>
      <w:r w:rsidRPr="00DF416C">
        <w:rPr>
          <w:rStyle w:val="FontStyle43"/>
          <w:sz w:val="24"/>
          <w:szCs w:val="24"/>
        </w:rPr>
        <w:t>энерго</w:t>
      </w:r>
      <w:proofErr w:type="spellEnd"/>
      <w:r w:rsidRPr="00DF416C">
        <w:rPr>
          <w:rStyle w:val="FontStyle43"/>
          <w:sz w:val="24"/>
          <w:szCs w:val="24"/>
        </w:rPr>
        <w:t xml:space="preserve">» - управляющего директора АО «ТНС </w:t>
      </w:r>
      <w:proofErr w:type="spellStart"/>
      <w:r w:rsidRPr="00DF416C">
        <w:rPr>
          <w:rStyle w:val="FontStyle43"/>
          <w:sz w:val="24"/>
          <w:szCs w:val="24"/>
        </w:rPr>
        <w:t>энерго</w:t>
      </w:r>
      <w:proofErr w:type="spellEnd"/>
      <w:r w:rsidRPr="00DF416C">
        <w:rPr>
          <w:rStyle w:val="FontStyle43"/>
          <w:sz w:val="24"/>
          <w:szCs w:val="24"/>
        </w:rPr>
        <w:t xml:space="preserve"> Карелия» Доценко Олега Михайловича, действующего на основании доверенности от 06.07.2015г., с другой стороны, совместно именуемые далее "Стороны", а каждая по отдельности "Сторона", составили настоящий Акт о нижеследующем:</w:t>
      </w:r>
    </w:p>
    <w:p w:rsidR="00F27C62" w:rsidRPr="00DF416C" w:rsidRDefault="00A70516" w:rsidP="00904A72">
      <w:pPr>
        <w:pStyle w:val="Style10"/>
        <w:widowControl/>
        <w:tabs>
          <w:tab w:val="left" w:pos="353"/>
        </w:tabs>
        <w:spacing w:before="7" w:line="274" w:lineRule="exact"/>
        <w:rPr>
          <w:rStyle w:val="FontStyle43"/>
          <w:sz w:val="24"/>
          <w:szCs w:val="24"/>
        </w:rPr>
      </w:pPr>
      <w:r w:rsidRPr="00DF416C">
        <w:rPr>
          <w:rStyle w:val="FontStyle43"/>
          <w:sz w:val="24"/>
          <w:szCs w:val="24"/>
        </w:rPr>
        <w:t>1.</w:t>
      </w:r>
      <w:r w:rsidRPr="00DF416C">
        <w:rPr>
          <w:rStyle w:val="FontStyle43"/>
          <w:sz w:val="24"/>
          <w:szCs w:val="24"/>
        </w:rPr>
        <w:tab/>
        <w:t>Продавец   передает   Покупателю   в   соответствии   с   п.3.1.1.   договора купли-продажи</w:t>
      </w:r>
      <w:r w:rsidR="00363B0D">
        <w:rPr>
          <w:rStyle w:val="FontStyle43"/>
          <w:sz w:val="24"/>
          <w:szCs w:val="24"/>
        </w:rPr>
        <w:t xml:space="preserve"> </w:t>
      </w:r>
      <w:r w:rsidRPr="00DF416C">
        <w:rPr>
          <w:rStyle w:val="FontStyle43"/>
          <w:sz w:val="24"/>
          <w:szCs w:val="24"/>
        </w:rPr>
        <w:t>недвижимости нежилого назначения №</w:t>
      </w:r>
      <w:r w:rsidRPr="00DF416C">
        <w:rPr>
          <w:rStyle w:val="FontStyle43"/>
          <w:sz w:val="24"/>
          <w:szCs w:val="24"/>
        </w:rPr>
        <w:tab/>
      </w:r>
      <w:r w:rsidR="00363B0D">
        <w:rPr>
          <w:rStyle w:val="FontStyle43"/>
          <w:sz w:val="24"/>
          <w:szCs w:val="24"/>
        </w:rPr>
        <w:t xml:space="preserve">_______ </w:t>
      </w:r>
      <w:r w:rsidRPr="00DF416C">
        <w:rPr>
          <w:rStyle w:val="FontStyle43"/>
          <w:sz w:val="24"/>
          <w:szCs w:val="24"/>
        </w:rPr>
        <w:t>от</w:t>
      </w:r>
      <w:r w:rsidR="00363B0D">
        <w:rPr>
          <w:rStyle w:val="FontStyle43"/>
          <w:sz w:val="24"/>
          <w:szCs w:val="24"/>
        </w:rPr>
        <w:t xml:space="preserve"> «   »_______</w:t>
      </w:r>
      <w:r w:rsidR="007577AB">
        <w:rPr>
          <w:rStyle w:val="FontStyle43"/>
          <w:sz w:val="24"/>
          <w:szCs w:val="24"/>
        </w:rPr>
        <w:t>2016г.</w:t>
      </w:r>
      <w:r w:rsidRPr="00DF416C">
        <w:rPr>
          <w:rStyle w:val="FontStyle43"/>
          <w:sz w:val="24"/>
          <w:szCs w:val="24"/>
        </w:rPr>
        <w:t>,</w:t>
      </w:r>
      <w:r w:rsidR="00363B0D">
        <w:rPr>
          <w:rStyle w:val="FontStyle43"/>
          <w:sz w:val="24"/>
          <w:szCs w:val="24"/>
        </w:rPr>
        <w:t xml:space="preserve"> </w:t>
      </w:r>
      <w:r w:rsidRPr="00DF416C">
        <w:rPr>
          <w:rStyle w:val="FontStyle43"/>
          <w:sz w:val="24"/>
          <w:szCs w:val="24"/>
        </w:rPr>
        <w:t>а Покупатель принимает</w:t>
      </w:r>
      <w:r w:rsidR="00363B0D">
        <w:rPr>
          <w:rStyle w:val="FontStyle43"/>
          <w:sz w:val="24"/>
          <w:szCs w:val="24"/>
        </w:rPr>
        <w:t xml:space="preserve"> </w:t>
      </w:r>
      <w:r w:rsidRPr="00DF416C">
        <w:rPr>
          <w:rStyle w:val="FontStyle43"/>
          <w:sz w:val="24"/>
          <w:szCs w:val="24"/>
        </w:rPr>
        <w:t>следующее недвижимое имущество (далее - Объект):</w:t>
      </w:r>
    </w:p>
    <w:p w:rsidR="00F27C62" w:rsidRPr="00DF416C" w:rsidRDefault="00A70516" w:rsidP="00904A72">
      <w:pPr>
        <w:pStyle w:val="Style10"/>
        <w:widowControl/>
        <w:numPr>
          <w:ilvl w:val="0"/>
          <w:numId w:val="27"/>
        </w:numPr>
        <w:tabs>
          <w:tab w:val="left" w:pos="857"/>
        </w:tabs>
        <w:spacing w:line="274" w:lineRule="exact"/>
        <w:rPr>
          <w:rStyle w:val="FontStyle43"/>
          <w:sz w:val="24"/>
          <w:szCs w:val="24"/>
        </w:rPr>
      </w:pPr>
      <w:r w:rsidRPr="00DF416C">
        <w:rPr>
          <w:rStyle w:val="FontStyle43"/>
          <w:sz w:val="24"/>
          <w:szCs w:val="24"/>
        </w:rPr>
        <w:t xml:space="preserve">Помещение №11, на 1 этаже, общей площадью 70,9 </w:t>
      </w:r>
      <w:proofErr w:type="spellStart"/>
      <w:r w:rsidRPr="00DF416C">
        <w:rPr>
          <w:rStyle w:val="FontStyle43"/>
          <w:sz w:val="24"/>
          <w:szCs w:val="24"/>
        </w:rPr>
        <w:t>кв</w:t>
      </w:r>
      <w:proofErr w:type="gramStart"/>
      <w:r w:rsidRPr="00DF416C">
        <w:rPr>
          <w:rStyle w:val="FontStyle43"/>
          <w:sz w:val="24"/>
          <w:szCs w:val="24"/>
        </w:rPr>
        <w:t>.м</w:t>
      </w:r>
      <w:proofErr w:type="spellEnd"/>
      <w:proofErr w:type="gramEnd"/>
      <w:r w:rsidRPr="00DF416C">
        <w:rPr>
          <w:rStyle w:val="FontStyle43"/>
          <w:sz w:val="24"/>
          <w:szCs w:val="24"/>
        </w:rPr>
        <w:t xml:space="preserve"> </w:t>
      </w:r>
      <w:r w:rsidRPr="00DF416C">
        <w:rPr>
          <w:rStyle w:val="FontStyle43"/>
          <w:sz w:val="24"/>
          <w:szCs w:val="24"/>
          <w:u w:val="single"/>
        </w:rPr>
        <w:t>Кадастровый</w:t>
      </w:r>
      <w:r w:rsidRPr="00DF416C">
        <w:rPr>
          <w:rStyle w:val="FontStyle43"/>
          <w:sz w:val="24"/>
          <w:szCs w:val="24"/>
        </w:rPr>
        <w:t>/условный номер Объекта: №10:14:0010302:348.</w:t>
      </w:r>
    </w:p>
    <w:p w:rsidR="00F27C62" w:rsidRPr="00DF416C" w:rsidRDefault="00A70516" w:rsidP="00904A72">
      <w:pPr>
        <w:pStyle w:val="Style7"/>
        <w:widowControl/>
        <w:spacing w:line="274" w:lineRule="exact"/>
        <w:rPr>
          <w:rStyle w:val="FontStyle43"/>
          <w:sz w:val="24"/>
          <w:szCs w:val="24"/>
        </w:rPr>
      </w:pPr>
      <w:r w:rsidRPr="00DF416C">
        <w:rPr>
          <w:rStyle w:val="FontStyle43"/>
          <w:sz w:val="24"/>
          <w:szCs w:val="24"/>
        </w:rPr>
        <w:t>Объект расположен по адресу: Республика Карелия, г. Олонец, ул. Урицкого, д.15а.</w:t>
      </w:r>
    </w:p>
    <w:p w:rsidR="00F27C62" w:rsidRPr="00DF416C" w:rsidRDefault="00A70516" w:rsidP="00904A72">
      <w:pPr>
        <w:pStyle w:val="Style10"/>
        <w:widowControl/>
        <w:numPr>
          <w:ilvl w:val="0"/>
          <w:numId w:val="28"/>
        </w:numPr>
        <w:tabs>
          <w:tab w:val="left" w:pos="857"/>
        </w:tabs>
        <w:spacing w:line="274" w:lineRule="exact"/>
        <w:rPr>
          <w:rStyle w:val="FontStyle43"/>
          <w:sz w:val="24"/>
          <w:szCs w:val="24"/>
        </w:rPr>
      </w:pPr>
      <w:r w:rsidRPr="00DF416C">
        <w:rPr>
          <w:rStyle w:val="FontStyle43"/>
          <w:sz w:val="24"/>
          <w:szCs w:val="24"/>
        </w:rPr>
        <w:t xml:space="preserve">Долю в праве общей долевой собственности, составляющую 44/1000, на земельный участок, расположенный по адресу: Республика Карелия, </w:t>
      </w:r>
      <w:proofErr w:type="spellStart"/>
      <w:r w:rsidRPr="00DF416C">
        <w:rPr>
          <w:rStyle w:val="FontStyle43"/>
          <w:sz w:val="24"/>
          <w:szCs w:val="24"/>
        </w:rPr>
        <w:t>г</w:t>
      </w:r>
      <w:proofErr w:type="gramStart"/>
      <w:r w:rsidRPr="00DF416C">
        <w:rPr>
          <w:rStyle w:val="FontStyle43"/>
          <w:sz w:val="24"/>
          <w:szCs w:val="24"/>
        </w:rPr>
        <w:t>.О</w:t>
      </w:r>
      <w:proofErr w:type="gramEnd"/>
      <w:r w:rsidRPr="00DF416C">
        <w:rPr>
          <w:rStyle w:val="FontStyle43"/>
          <w:sz w:val="24"/>
          <w:szCs w:val="24"/>
        </w:rPr>
        <w:t>лонец</w:t>
      </w:r>
      <w:proofErr w:type="spellEnd"/>
      <w:r w:rsidRPr="00DF416C">
        <w:rPr>
          <w:rStyle w:val="FontStyle43"/>
          <w:sz w:val="24"/>
          <w:szCs w:val="24"/>
        </w:rPr>
        <w:t xml:space="preserve">, </w:t>
      </w:r>
      <w:proofErr w:type="spellStart"/>
      <w:r w:rsidRPr="00DF416C">
        <w:rPr>
          <w:rStyle w:val="FontStyle43"/>
          <w:sz w:val="24"/>
          <w:szCs w:val="24"/>
        </w:rPr>
        <w:t>ул.Урицкого</w:t>
      </w:r>
      <w:proofErr w:type="spellEnd"/>
      <w:r w:rsidRPr="00DF416C">
        <w:rPr>
          <w:rStyle w:val="FontStyle43"/>
          <w:sz w:val="24"/>
          <w:szCs w:val="24"/>
        </w:rPr>
        <w:t>, кадастровый номер 10:14:0010302:40.</w:t>
      </w:r>
    </w:p>
    <w:p w:rsidR="00F27C62" w:rsidRPr="00DF416C" w:rsidRDefault="00A70516" w:rsidP="00904A72">
      <w:pPr>
        <w:pStyle w:val="Style10"/>
        <w:widowControl/>
        <w:tabs>
          <w:tab w:val="left" w:pos="353"/>
        </w:tabs>
        <w:spacing w:line="274" w:lineRule="exact"/>
        <w:rPr>
          <w:rStyle w:val="FontStyle43"/>
          <w:sz w:val="24"/>
          <w:szCs w:val="24"/>
        </w:rPr>
      </w:pPr>
      <w:r w:rsidRPr="00DF416C">
        <w:rPr>
          <w:rStyle w:val="FontStyle43"/>
          <w:sz w:val="24"/>
          <w:szCs w:val="24"/>
        </w:rPr>
        <w:t>2.</w:t>
      </w:r>
      <w:r w:rsidRPr="00DF416C">
        <w:rPr>
          <w:rStyle w:val="FontStyle43"/>
          <w:sz w:val="24"/>
          <w:szCs w:val="24"/>
        </w:rPr>
        <w:tab/>
        <w:t>Объект передается в следующем техническом состоянии:</w:t>
      </w:r>
    </w:p>
    <w:p w:rsidR="00F27C62" w:rsidRPr="00DF416C" w:rsidRDefault="00A70516" w:rsidP="00904A72">
      <w:pPr>
        <w:pStyle w:val="Style31"/>
        <w:widowControl/>
        <w:numPr>
          <w:ilvl w:val="0"/>
          <w:numId w:val="29"/>
        </w:numPr>
        <w:tabs>
          <w:tab w:val="left" w:pos="504"/>
          <w:tab w:val="left" w:leader="underscore" w:pos="6206"/>
        </w:tabs>
        <w:spacing w:line="274" w:lineRule="exact"/>
        <w:jc w:val="both"/>
        <w:rPr>
          <w:rStyle w:val="FontStyle42"/>
          <w:sz w:val="24"/>
          <w:szCs w:val="24"/>
        </w:rPr>
      </w:pPr>
      <w:r w:rsidRPr="00DF416C">
        <w:rPr>
          <w:rStyle w:val="FontStyle42"/>
          <w:sz w:val="24"/>
          <w:szCs w:val="24"/>
        </w:rPr>
        <w:t>стены:</w:t>
      </w:r>
      <w:r w:rsidRPr="00DF416C">
        <w:rPr>
          <w:rStyle w:val="FontStyle42"/>
          <w:sz w:val="24"/>
          <w:szCs w:val="24"/>
        </w:rPr>
        <w:tab/>
      </w:r>
    </w:p>
    <w:p w:rsidR="00F27C62" w:rsidRPr="00DF416C" w:rsidRDefault="00A70516" w:rsidP="00904A72">
      <w:pPr>
        <w:pStyle w:val="Style14"/>
        <w:widowControl/>
        <w:ind w:firstLine="0"/>
        <w:jc w:val="both"/>
        <w:rPr>
          <w:rStyle w:val="FontStyle43"/>
          <w:sz w:val="24"/>
          <w:szCs w:val="24"/>
        </w:rPr>
      </w:pPr>
      <w:r w:rsidRPr="00DF416C">
        <w:rPr>
          <w:rStyle w:val="FontStyle43"/>
          <w:sz w:val="24"/>
          <w:szCs w:val="24"/>
        </w:rPr>
        <w:t>(указать вид отделки, например - окраска, обои, др. покрытие)</w:t>
      </w:r>
    </w:p>
    <w:p w:rsidR="00F27C62" w:rsidRPr="00DF416C" w:rsidRDefault="00A70516" w:rsidP="00904A72">
      <w:pPr>
        <w:pStyle w:val="Style3"/>
        <w:widowControl/>
        <w:tabs>
          <w:tab w:val="left" w:leader="underscore" w:pos="6797"/>
        </w:tabs>
        <w:spacing w:line="274" w:lineRule="exact"/>
        <w:rPr>
          <w:rStyle w:val="FontStyle43"/>
          <w:sz w:val="24"/>
          <w:szCs w:val="24"/>
        </w:rPr>
      </w:pPr>
      <w:r w:rsidRPr="00DF416C">
        <w:rPr>
          <w:rStyle w:val="FontStyle43"/>
          <w:sz w:val="24"/>
          <w:szCs w:val="24"/>
        </w:rPr>
        <w:t>состояние:</w:t>
      </w:r>
      <w:r w:rsidRPr="00DF416C">
        <w:rPr>
          <w:rStyle w:val="FontStyle43"/>
          <w:sz w:val="24"/>
          <w:szCs w:val="24"/>
        </w:rPr>
        <w:tab/>
      </w:r>
    </w:p>
    <w:p w:rsidR="00F27C62" w:rsidRPr="00DF416C" w:rsidRDefault="00A70516" w:rsidP="00904A72">
      <w:pPr>
        <w:pStyle w:val="Style14"/>
        <w:widowControl/>
        <w:tabs>
          <w:tab w:val="left" w:pos="6797"/>
        </w:tabs>
        <w:ind w:firstLine="0"/>
        <w:jc w:val="both"/>
        <w:rPr>
          <w:rStyle w:val="FontStyle43"/>
          <w:sz w:val="24"/>
          <w:szCs w:val="24"/>
        </w:rPr>
      </w:pPr>
      <w:r w:rsidRPr="00DF416C">
        <w:rPr>
          <w:rStyle w:val="FontStyle43"/>
          <w:sz w:val="24"/>
          <w:szCs w:val="24"/>
        </w:rPr>
        <w:t>(отличное, хорошее, удовлетворительное - указать)</w:t>
      </w:r>
      <w:r w:rsidR="00904A72">
        <w:rPr>
          <w:rStyle w:val="FontStyle43"/>
          <w:sz w:val="24"/>
          <w:szCs w:val="24"/>
        </w:rPr>
        <w:tab/>
      </w:r>
    </w:p>
    <w:p w:rsidR="00F27C62" w:rsidRPr="00DF416C" w:rsidRDefault="00A70516" w:rsidP="00904A72">
      <w:pPr>
        <w:pStyle w:val="Style3"/>
        <w:widowControl/>
        <w:tabs>
          <w:tab w:val="left" w:leader="underscore" w:pos="6797"/>
        </w:tabs>
        <w:spacing w:line="274" w:lineRule="exact"/>
        <w:rPr>
          <w:rStyle w:val="FontStyle43"/>
          <w:sz w:val="24"/>
          <w:szCs w:val="24"/>
        </w:rPr>
      </w:pPr>
      <w:r w:rsidRPr="00DF416C">
        <w:rPr>
          <w:rStyle w:val="FontStyle43"/>
          <w:sz w:val="24"/>
          <w:szCs w:val="24"/>
        </w:rPr>
        <w:t>недостатки:</w:t>
      </w:r>
      <w:r w:rsidRPr="00DF416C">
        <w:rPr>
          <w:rStyle w:val="FontStyle43"/>
          <w:sz w:val="24"/>
          <w:szCs w:val="24"/>
        </w:rPr>
        <w:tab/>
      </w:r>
    </w:p>
    <w:p w:rsidR="00F27C62" w:rsidRPr="00DF416C" w:rsidRDefault="00A70516" w:rsidP="00904A72">
      <w:pPr>
        <w:pStyle w:val="Style14"/>
        <w:widowControl/>
        <w:ind w:firstLine="0"/>
        <w:jc w:val="both"/>
        <w:rPr>
          <w:rStyle w:val="FontStyle43"/>
          <w:sz w:val="24"/>
          <w:szCs w:val="24"/>
        </w:rPr>
      </w:pPr>
      <w:r w:rsidRPr="00DF416C">
        <w:rPr>
          <w:rStyle w:val="FontStyle43"/>
          <w:sz w:val="24"/>
          <w:szCs w:val="24"/>
        </w:rPr>
        <w:t>(при наличии перечислить недостатки)</w:t>
      </w:r>
    </w:p>
    <w:p w:rsidR="00F27C62" w:rsidRPr="00DF416C" w:rsidRDefault="00A70516" w:rsidP="00904A72">
      <w:pPr>
        <w:pStyle w:val="Style31"/>
        <w:widowControl/>
        <w:numPr>
          <w:ilvl w:val="0"/>
          <w:numId w:val="29"/>
        </w:numPr>
        <w:tabs>
          <w:tab w:val="left" w:pos="504"/>
          <w:tab w:val="left" w:leader="underscore" w:pos="6466"/>
        </w:tabs>
        <w:spacing w:line="274" w:lineRule="exact"/>
        <w:jc w:val="both"/>
        <w:rPr>
          <w:rStyle w:val="FontStyle42"/>
          <w:sz w:val="24"/>
          <w:szCs w:val="24"/>
        </w:rPr>
      </w:pPr>
      <w:r w:rsidRPr="00DF416C">
        <w:rPr>
          <w:rStyle w:val="FontStyle42"/>
          <w:sz w:val="24"/>
          <w:szCs w:val="24"/>
        </w:rPr>
        <w:t>потолки:</w:t>
      </w:r>
      <w:r w:rsidRPr="00DF416C">
        <w:rPr>
          <w:rStyle w:val="FontStyle42"/>
          <w:sz w:val="24"/>
          <w:szCs w:val="24"/>
        </w:rPr>
        <w:tab/>
      </w:r>
    </w:p>
    <w:p w:rsidR="00F27C62" w:rsidRPr="00DF416C" w:rsidRDefault="00A70516" w:rsidP="00904A72">
      <w:pPr>
        <w:pStyle w:val="Style14"/>
        <w:widowControl/>
        <w:tabs>
          <w:tab w:val="left" w:leader="underscore" w:pos="6804"/>
        </w:tabs>
        <w:ind w:firstLine="0"/>
        <w:jc w:val="both"/>
        <w:rPr>
          <w:rStyle w:val="FontStyle43"/>
          <w:sz w:val="24"/>
          <w:szCs w:val="24"/>
        </w:rPr>
      </w:pPr>
      <w:r w:rsidRPr="00DF416C">
        <w:rPr>
          <w:rStyle w:val="FontStyle43"/>
          <w:sz w:val="24"/>
          <w:szCs w:val="24"/>
        </w:rPr>
        <w:t xml:space="preserve">(указать вид отделки, например </w:t>
      </w:r>
      <w:proofErr w:type="gramStart"/>
      <w:r w:rsidRPr="00DF416C">
        <w:rPr>
          <w:rStyle w:val="FontStyle43"/>
          <w:sz w:val="24"/>
          <w:szCs w:val="24"/>
        </w:rPr>
        <w:t>:о</w:t>
      </w:r>
      <w:proofErr w:type="gramEnd"/>
      <w:r w:rsidRPr="00DF416C">
        <w:rPr>
          <w:rStyle w:val="FontStyle43"/>
          <w:sz w:val="24"/>
          <w:szCs w:val="24"/>
        </w:rPr>
        <w:t>краска, обои, др. покрытие)</w:t>
      </w:r>
      <w:r w:rsidRPr="00DF416C">
        <w:rPr>
          <w:rStyle w:val="FontStyle43"/>
          <w:sz w:val="24"/>
          <w:szCs w:val="24"/>
        </w:rPr>
        <w:br/>
        <w:t>состояние:</w:t>
      </w:r>
      <w:r w:rsidRPr="00DF416C">
        <w:rPr>
          <w:rStyle w:val="FontStyle43"/>
          <w:sz w:val="24"/>
          <w:szCs w:val="24"/>
        </w:rPr>
        <w:tab/>
      </w:r>
    </w:p>
    <w:p w:rsidR="00F27C62" w:rsidRPr="00DF416C" w:rsidRDefault="00A70516" w:rsidP="00904A72">
      <w:pPr>
        <w:pStyle w:val="Style14"/>
        <w:widowControl/>
        <w:tabs>
          <w:tab w:val="left" w:leader="underscore" w:pos="6804"/>
        </w:tabs>
        <w:ind w:firstLine="0"/>
        <w:jc w:val="both"/>
        <w:rPr>
          <w:rStyle w:val="FontStyle43"/>
          <w:sz w:val="24"/>
          <w:szCs w:val="24"/>
        </w:rPr>
      </w:pPr>
      <w:r w:rsidRPr="00DF416C">
        <w:rPr>
          <w:rStyle w:val="FontStyle43"/>
          <w:sz w:val="24"/>
          <w:szCs w:val="24"/>
        </w:rPr>
        <w:t>(</w:t>
      </w:r>
      <w:proofErr w:type="gramStart"/>
      <w:r w:rsidRPr="00DF416C">
        <w:rPr>
          <w:rStyle w:val="FontStyle43"/>
          <w:sz w:val="24"/>
          <w:szCs w:val="24"/>
        </w:rPr>
        <w:t>отличное</w:t>
      </w:r>
      <w:proofErr w:type="gramEnd"/>
      <w:r w:rsidRPr="00DF416C">
        <w:rPr>
          <w:rStyle w:val="FontStyle43"/>
          <w:sz w:val="24"/>
          <w:szCs w:val="24"/>
        </w:rPr>
        <w:t>, хорошее, удовлетворительное</w:t>
      </w:r>
      <w:r w:rsidR="00345483">
        <w:rPr>
          <w:rStyle w:val="FontStyle43"/>
          <w:sz w:val="24"/>
          <w:szCs w:val="24"/>
        </w:rPr>
        <w:t xml:space="preserve"> </w:t>
      </w:r>
      <w:r w:rsidRPr="00DF416C">
        <w:rPr>
          <w:rStyle w:val="FontStyle43"/>
          <w:sz w:val="24"/>
          <w:szCs w:val="24"/>
        </w:rPr>
        <w:t>- указать)</w:t>
      </w:r>
      <w:r w:rsidRPr="00DF416C">
        <w:rPr>
          <w:rStyle w:val="FontStyle43"/>
          <w:sz w:val="24"/>
          <w:szCs w:val="24"/>
        </w:rPr>
        <w:br/>
        <w:t xml:space="preserve">недостатки: </w:t>
      </w:r>
      <w:r w:rsidRPr="00DF416C">
        <w:rPr>
          <w:rStyle w:val="FontStyle43"/>
          <w:sz w:val="24"/>
          <w:szCs w:val="24"/>
        </w:rPr>
        <w:tab/>
      </w:r>
    </w:p>
    <w:p w:rsidR="00904A72" w:rsidRDefault="00A70516" w:rsidP="00904A72">
      <w:pPr>
        <w:pStyle w:val="Style14"/>
        <w:widowControl/>
        <w:ind w:firstLine="0"/>
        <w:jc w:val="both"/>
        <w:rPr>
          <w:rStyle w:val="FontStyle43"/>
          <w:sz w:val="24"/>
          <w:szCs w:val="24"/>
        </w:rPr>
      </w:pPr>
      <w:r w:rsidRPr="00DF416C">
        <w:rPr>
          <w:rStyle w:val="FontStyle43"/>
          <w:sz w:val="24"/>
          <w:szCs w:val="24"/>
        </w:rPr>
        <w:t>(при наличии перечислить недостатки)</w:t>
      </w:r>
    </w:p>
    <w:p w:rsidR="00F27C62" w:rsidRPr="00DF416C" w:rsidRDefault="00904A72" w:rsidP="00904A72">
      <w:pPr>
        <w:pStyle w:val="Style14"/>
        <w:widowControl/>
        <w:ind w:firstLine="0"/>
        <w:jc w:val="both"/>
        <w:rPr>
          <w:rStyle w:val="FontStyle42"/>
          <w:sz w:val="24"/>
          <w:szCs w:val="24"/>
        </w:rPr>
      </w:pPr>
      <w:r>
        <w:rPr>
          <w:rStyle w:val="FontStyle43"/>
          <w:sz w:val="24"/>
          <w:szCs w:val="24"/>
        </w:rPr>
        <w:t>-</w:t>
      </w:r>
      <w:r w:rsidR="00A70516" w:rsidRPr="00DF416C">
        <w:rPr>
          <w:rStyle w:val="FontStyle42"/>
          <w:sz w:val="24"/>
          <w:szCs w:val="24"/>
        </w:rPr>
        <w:t>полы:</w:t>
      </w:r>
      <w:r w:rsidR="00A70516" w:rsidRPr="00DF416C">
        <w:rPr>
          <w:rStyle w:val="FontStyle42"/>
          <w:sz w:val="24"/>
          <w:szCs w:val="24"/>
        </w:rPr>
        <w:tab/>
      </w:r>
    </w:p>
    <w:p w:rsidR="00F27C62" w:rsidRPr="00DF416C" w:rsidRDefault="00A70516" w:rsidP="00904A72">
      <w:pPr>
        <w:pStyle w:val="Style34"/>
        <w:widowControl/>
        <w:tabs>
          <w:tab w:val="left" w:leader="underscore" w:pos="6818"/>
        </w:tabs>
        <w:spacing w:before="7"/>
        <w:ind w:firstLine="0"/>
        <w:jc w:val="both"/>
        <w:rPr>
          <w:rStyle w:val="FontStyle43"/>
          <w:sz w:val="24"/>
          <w:szCs w:val="24"/>
        </w:rPr>
      </w:pPr>
      <w:r w:rsidRPr="00DF416C">
        <w:rPr>
          <w:rStyle w:val="FontStyle43"/>
          <w:sz w:val="24"/>
          <w:szCs w:val="24"/>
        </w:rPr>
        <w:t>(указать вид отделки, например: окраска, обои, др. покрытие)</w:t>
      </w:r>
      <w:r w:rsidRPr="00DF416C">
        <w:rPr>
          <w:rStyle w:val="FontStyle43"/>
          <w:sz w:val="24"/>
          <w:szCs w:val="24"/>
        </w:rPr>
        <w:br/>
        <w:t>состояние:</w:t>
      </w:r>
      <w:r w:rsidRPr="00DF416C">
        <w:rPr>
          <w:rStyle w:val="FontStyle43"/>
          <w:sz w:val="24"/>
          <w:szCs w:val="24"/>
        </w:rPr>
        <w:tab/>
      </w:r>
    </w:p>
    <w:p w:rsidR="00F27C62" w:rsidRPr="00DF416C" w:rsidRDefault="00A70516" w:rsidP="00904A72">
      <w:pPr>
        <w:pStyle w:val="Style34"/>
        <w:widowControl/>
        <w:tabs>
          <w:tab w:val="left" w:leader="underscore" w:pos="6811"/>
        </w:tabs>
        <w:ind w:firstLine="0"/>
        <w:jc w:val="both"/>
        <w:rPr>
          <w:rStyle w:val="FontStyle43"/>
          <w:sz w:val="24"/>
          <w:szCs w:val="24"/>
        </w:rPr>
      </w:pPr>
      <w:r w:rsidRPr="00DF416C">
        <w:rPr>
          <w:rStyle w:val="FontStyle43"/>
          <w:sz w:val="24"/>
          <w:szCs w:val="24"/>
        </w:rPr>
        <w:t>(</w:t>
      </w:r>
      <w:proofErr w:type="gramStart"/>
      <w:r w:rsidRPr="00DF416C">
        <w:rPr>
          <w:rStyle w:val="FontStyle43"/>
          <w:sz w:val="24"/>
          <w:szCs w:val="24"/>
        </w:rPr>
        <w:t>отличное</w:t>
      </w:r>
      <w:proofErr w:type="gramEnd"/>
      <w:r w:rsidRPr="00DF416C">
        <w:rPr>
          <w:rStyle w:val="FontStyle43"/>
          <w:sz w:val="24"/>
          <w:szCs w:val="24"/>
        </w:rPr>
        <w:t>, хорошее, удовлетворительное - указать)</w:t>
      </w:r>
      <w:r w:rsidRPr="00DF416C">
        <w:rPr>
          <w:rStyle w:val="FontStyle43"/>
          <w:sz w:val="24"/>
          <w:szCs w:val="24"/>
        </w:rPr>
        <w:br/>
        <w:t>недостатки:</w:t>
      </w:r>
      <w:r w:rsidRPr="00DF416C">
        <w:rPr>
          <w:rStyle w:val="FontStyle43"/>
          <w:sz w:val="24"/>
          <w:szCs w:val="24"/>
        </w:rPr>
        <w:tab/>
      </w:r>
    </w:p>
    <w:p w:rsidR="00F27C62" w:rsidRDefault="00A70516" w:rsidP="00904A72">
      <w:pPr>
        <w:pStyle w:val="Style34"/>
        <w:widowControl/>
        <w:spacing w:before="50"/>
        <w:ind w:firstLine="0"/>
        <w:jc w:val="both"/>
        <w:rPr>
          <w:rStyle w:val="FontStyle43"/>
          <w:sz w:val="24"/>
          <w:szCs w:val="24"/>
        </w:rPr>
      </w:pPr>
      <w:r w:rsidRPr="00DF416C">
        <w:rPr>
          <w:rStyle w:val="FontStyle43"/>
          <w:sz w:val="24"/>
          <w:szCs w:val="24"/>
        </w:rPr>
        <w:t>(при наличии перечислить недостатки)</w:t>
      </w:r>
    </w:p>
    <w:p w:rsidR="00904A72" w:rsidRPr="00DF416C" w:rsidRDefault="00904A72" w:rsidP="00904A72">
      <w:pPr>
        <w:pStyle w:val="Style34"/>
        <w:widowControl/>
        <w:spacing w:before="50"/>
        <w:ind w:firstLine="0"/>
        <w:jc w:val="both"/>
        <w:rPr>
          <w:rStyle w:val="FontStyle43"/>
          <w:sz w:val="24"/>
          <w:szCs w:val="24"/>
        </w:rPr>
      </w:pPr>
    </w:p>
    <w:p w:rsidR="00F27C62" w:rsidRPr="00DF416C" w:rsidRDefault="00B27FEB" w:rsidP="00904A72">
      <w:pPr>
        <w:pStyle w:val="Style31"/>
        <w:widowControl/>
        <w:numPr>
          <w:ilvl w:val="0"/>
          <w:numId w:val="30"/>
        </w:numPr>
        <w:tabs>
          <w:tab w:val="left" w:pos="130"/>
          <w:tab w:val="left" w:leader="underscore" w:pos="5810"/>
        </w:tabs>
        <w:spacing w:line="274" w:lineRule="exact"/>
        <w:jc w:val="both"/>
        <w:rPr>
          <w:rStyle w:val="FontStyle42"/>
          <w:sz w:val="24"/>
          <w:szCs w:val="24"/>
        </w:rPr>
      </w:pPr>
      <w:r>
        <w:rPr>
          <w:rStyle w:val="FontStyle42"/>
          <w:sz w:val="24"/>
          <w:szCs w:val="24"/>
        </w:rPr>
        <w:lastRenderedPageBreak/>
        <w:t xml:space="preserve">    </w:t>
      </w:r>
      <w:r w:rsidR="00A70516" w:rsidRPr="00DF416C">
        <w:rPr>
          <w:rStyle w:val="FontStyle42"/>
          <w:sz w:val="24"/>
          <w:szCs w:val="24"/>
        </w:rPr>
        <w:t>двери:</w:t>
      </w:r>
      <w:r w:rsidR="00A70516" w:rsidRPr="00DF416C">
        <w:rPr>
          <w:rStyle w:val="FontStyle42"/>
          <w:sz w:val="24"/>
          <w:szCs w:val="24"/>
        </w:rPr>
        <w:tab/>
      </w:r>
    </w:p>
    <w:p w:rsidR="00F27C62" w:rsidRPr="00DF416C" w:rsidRDefault="00A70516" w:rsidP="00904A72">
      <w:pPr>
        <w:pStyle w:val="Style34"/>
        <w:widowControl/>
        <w:tabs>
          <w:tab w:val="left" w:leader="underscore" w:pos="6430"/>
        </w:tabs>
        <w:ind w:firstLine="0"/>
        <w:jc w:val="both"/>
        <w:rPr>
          <w:rStyle w:val="FontStyle43"/>
          <w:sz w:val="24"/>
          <w:szCs w:val="24"/>
        </w:rPr>
      </w:pPr>
      <w:r w:rsidRPr="00DF416C">
        <w:rPr>
          <w:rStyle w:val="FontStyle43"/>
          <w:sz w:val="24"/>
          <w:szCs w:val="24"/>
        </w:rPr>
        <w:t>(указать материал, вид отделки, например: окраска, др. покрытие)</w:t>
      </w:r>
      <w:r w:rsidRPr="00DF416C">
        <w:rPr>
          <w:rStyle w:val="FontStyle43"/>
          <w:sz w:val="24"/>
          <w:szCs w:val="24"/>
        </w:rPr>
        <w:br/>
        <w:t>состояние:</w:t>
      </w:r>
      <w:r w:rsidRPr="00DF416C">
        <w:rPr>
          <w:rStyle w:val="FontStyle43"/>
          <w:sz w:val="24"/>
          <w:szCs w:val="24"/>
        </w:rPr>
        <w:tab/>
      </w:r>
    </w:p>
    <w:p w:rsidR="00F27C62" w:rsidRPr="00DF416C" w:rsidRDefault="00A70516" w:rsidP="00904A72">
      <w:pPr>
        <w:pStyle w:val="Style34"/>
        <w:widowControl/>
        <w:tabs>
          <w:tab w:val="left" w:leader="underscore" w:pos="6422"/>
        </w:tabs>
        <w:ind w:firstLine="0"/>
        <w:jc w:val="both"/>
        <w:rPr>
          <w:rStyle w:val="FontStyle43"/>
          <w:sz w:val="24"/>
          <w:szCs w:val="24"/>
        </w:rPr>
      </w:pPr>
      <w:r w:rsidRPr="00DF416C">
        <w:rPr>
          <w:rStyle w:val="FontStyle43"/>
          <w:sz w:val="24"/>
          <w:szCs w:val="24"/>
        </w:rPr>
        <w:t>(</w:t>
      </w:r>
      <w:proofErr w:type="gramStart"/>
      <w:r w:rsidRPr="00DF416C">
        <w:rPr>
          <w:rStyle w:val="FontStyle43"/>
          <w:sz w:val="24"/>
          <w:szCs w:val="24"/>
        </w:rPr>
        <w:t>отличное</w:t>
      </w:r>
      <w:proofErr w:type="gramEnd"/>
      <w:r w:rsidRPr="00DF416C">
        <w:rPr>
          <w:rStyle w:val="FontStyle43"/>
          <w:sz w:val="24"/>
          <w:szCs w:val="24"/>
        </w:rPr>
        <w:t>, хорошее, удовлетворительное - указать)</w:t>
      </w:r>
      <w:r w:rsidRPr="00DF416C">
        <w:rPr>
          <w:rStyle w:val="FontStyle43"/>
          <w:sz w:val="24"/>
          <w:szCs w:val="24"/>
        </w:rPr>
        <w:br/>
        <w:t>недостатки:</w:t>
      </w:r>
      <w:r w:rsidRPr="00DF416C">
        <w:rPr>
          <w:rStyle w:val="FontStyle43"/>
          <w:sz w:val="24"/>
          <w:szCs w:val="24"/>
        </w:rPr>
        <w:tab/>
      </w:r>
    </w:p>
    <w:p w:rsidR="00F27C62" w:rsidRPr="00DF416C" w:rsidRDefault="00A70516" w:rsidP="00904A72">
      <w:pPr>
        <w:pStyle w:val="Style34"/>
        <w:widowControl/>
        <w:ind w:firstLine="0"/>
        <w:jc w:val="both"/>
        <w:rPr>
          <w:rStyle w:val="FontStyle43"/>
          <w:sz w:val="24"/>
          <w:szCs w:val="24"/>
        </w:rPr>
      </w:pPr>
      <w:r w:rsidRPr="00DF416C">
        <w:rPr>
          <w:rStyle w:val="FontStyle43"/>
          <w:sz w:val="24"/>
          <w:szCs w:val="24"/>
        </w:rPr>
        <w:t>(при наличии перечислить недостатки)</w:t>
      </w:r>
    </w:p>
    <w:p w:rsidR="00F27C62" w:rsidRPr="00DF416C" w:rsidRDefault="00A70516" w:rsidP="00904A72">
      <w:pPr>
        <w:pStyle w:val="Style31"/>
        <w:widowControl/>
        <w:numPr>
          <w:ilvl w:val="0"/>
          <w:numId w:val="30"/>
        </w:numPr>
        <w:tabs>
          <w:tab w:val="left" w:pos="130"/>
          <w:tab w:val="left" w:leader="underscore" w:pos="5710"/>
        </w:tabs>
        <w:spacing w:line="274" w:lineRule="exact"/>
        <w:jc w:val="both"/>
        <w:rPr>
          <w:rStyle w:val="FontStyle42"/>
          <w:sz w:val="24"/>
          <w:szCs w:val="24"/>
        </w:rPr>
      </w:pPr>
      <w:r w:rsidRPr="00DF416C">
        <w:rPr>
          <w:rStyle w:val="FontStyle42"/>
          <w:sz w:val="24"/>
          <w:szCs w:val="24"/>
        </w:rPr>
        <w:t>окна:</w:t>
      </w:r>
      <w:r w:rsidRPr="00DF416C">
        <w:rPr>
          <w:rStyle w:val="FontStyle42"/>
          <w:sz w:val="24"/>
          <w:szCs w:val="24"/>
        </w:rPr>
        <w:tab/>
      </w:r>
    </w:p>
    <w:p w:rsidR="00F27C62" w:rsidRPr="00DF416C" w:rsidRDefault="00A70516" w:rsidP="00904A72">
      <w:pPr>
        <w:pStyle w:val="Style34"/>
        <w:widowControl/>
        <w:tabs>
          <w:tab w:val="left" w:leader="underscore" w:pos="6444"/>
        </w:tabs>
        <w:ind w:firstLine="0"/>
        <w:jc w:val="both"/>
        <w:rPr>
          <w:rStyle w:val="FontStyle43"/>
          <w:sz w:val="24"/>
          <w:szCs w:val="24"/>
        </w:rPr>
      </w:pPr>
      <w:r w:rsidRPr="00DF416C">
        <w:rPr>
          <w:rStyle w:val="FontStyle43"/>
          <w:sz w:val="24"/>
          <w:szCs w:val="24"/>
        </w:rPr>
        <w:t>(указать материал, вид отделки, например: окраска, др. покрытие)</w:t>
      </w:r>
      <w:r w:rsidRPr="00DF416C">
        <w:rPr>
          <w:rStyle w:val="FontStyle43"/>
          <w:sz w:val="24"/>
          <w:szCs w:val="24"/>
        </w:rPr>
        <w:br/>
        <w:t>состояние:</w:t>
      </w:r>
      <w:r w:rsidRPr="00DF416C">
        <w:rPr>
          <w:rStyle w:val="FontStyle43"/>
          <w:sz w:val="24"/>
          <w:szCs w:val="24"/>
        </w:rPr>
        <w:tab/>
      </w:r>
    </w:p>
    <w:p w:rsidR="00F27C62" w:rsidRPr="00DF416C" w:rsidRDefault="00A70516" w:rsidP="00904A72">
      <w:pPr>
        <w:pStyle w:val="Style34"/>
        <w:widowControl/>
        <w:tabs>
          <w:tab w:val="left" w:leader="underscore" w:pos="6437"/>
        </w:tabs>
        <w:ind w:firstLine="0"/>
        <w:jc w:val="both"/>
        <w:rPr>
          <w:rStyle w:val="FontStyle43"/>
          <w:sz w:val="24"/>
          <w:szCs w:val="24"/>
        </w:rPr>
      </w:pPr>
      <w:r w:rsidRPr="00DF416C">
        <w:rPr>
          <w:rStyle w:val="FontStyle43"/>
          <w:sz w:val="24"/>
          <w:szCs w:val="24"/>
        </w:rPr>
        <w:t>(</w:t>
      </w:r>
      <w:proofErr w:type="gramStart"/>
      <w:r w:rsidRPr="00DF416C">
        <w:rPr>
          <w:rStyle w:val="FontStyle43"/>
          <w:sz w:val="24"/>
          <w:szCs w:val="24"/>
        </w:rPr>
        <w:t>отличное</w:t>
      </w:r>
      <w:proofErr w:type="gramEnd"/>
      <w:r w:rsidRPr="00DF416C">
        <w:rPr>
          <w:rStyle w:val="FontStyle43"/>
          <w:sz w:val="24"/>
          <w:szCs w:val="24"/>
        </w:rPr>
        <w:t>, хорошее, удовлетворительное - указать)</w:t>
      </w:r>
      <w:r w:rsidRPr="00DF416C">
        <w:rPr>
          <w:rStyle w:val="FontStyle43"/>
          <w:sz w:val="24"/>
          <w:szCs w:val="24"/>
        </w:rPr>
        <w:br/>
        <w:t>недостатки:</w:t>
      </w:r>
      <w:r w:rsidRPr="00DF416C">
        <w:rPr>
          <w:rStyle w:val="FontStyle43"/>
          <w:sz w:val="24"/>
          <w:szCs w:val="24"/>
        </w:rPr>
        <w:tab/>
      </w:r>
    </w:p>
    <w:p w:rsidR="00F27C62" w:rsidRPr="00DF416C" w:rsidRDefault="00A70516" w:rsidP="00904A72">
      <w:pPr>
        <w:pStyle w:val="Style34"/>
        <w:widowControl/>
        <w:ind w:firstLine="0"/>
        <w:jc w:val="both"/>
        <w:rPr>
          <w:rStyle w:val="FontStyle43"/>
          <w:sz w:val="24"/>
          <w:szCs w:val="24"/>
        </w:rPr>
      </w:pPr>
      <w:r w:rsidRPr="00DF416C">
        <w:rPr>
          <w:rStyle w:val="FontStyle43"/>
          <w:sz w:val="24"/>
          <w:szCs w:val="24"/>
        </w:rPr>
        <w:t>(при наличии перечислить недостатки)</w:t>
      </w:r>
    </w:p>
    <w:p w:rsidR="00F27C62" w:rsidRPr="00DF416C" w:rsidRDefault="00A70516" w:rsidP="00904A72">
      <w:pPr>
        <w:pStyle w:val="Style31"/>
        <w:widowControl/>
        <w:numPr>
          <w:ilvl w:val="0"/>
          <w:numId w:val="30"/>
        </w:numPr>
        <w:tabs>
          <w:tab w:val="left" w:pos="130"/>
          <w:tab w:val="left" w:leader="underscore" w:pos="6761"/>
        </w:tabs>
        <w:spacing w:line="274" w:lineRule="exact"/>
        <w:jc w:val="both"/>
        <w:rPr>
          <w:rStyle w:val="FontStyle42"/>
          <w:sz w:val="24"/>
          <w:szCs w:val="24"/>
        </w:rPr>
      </w:pPr>
      <w:r w:rsidRPr="00DF416C">
        <w:rPr>
          <w:rStyle w:val="FontStyle42"/>
          <w:sz w:val="24"/>
          <w:szCs w:val="24"/>
        </w:rPr>
        <w:t>Оборудование:</w:t>
      </w:r>
      <w:r w:rsidRPr="00DF416C">
        <w:rPr>
          <w:rStyle w:val="FontStyle42"/>
          <w:sz w:val="24"/>
          <w:szCs w:val="24"/>
        </w:rPr>
        <w:tab/>
      </w:r>
    </w:p>
    <w:p w:rsidR="00F27C62" w:rsidRPr="00DF416C" w:rsidRDefault="00A70516" w:rsidP="00904A72">
      <w:pPr>
        <w:pStyle w:val="Style3"/>
        <w:widowControl/>
        <w:spacing w:line="274" w:lineRule="exact"/>
        <w:rPr>
          <w:rStyle w:val="FontStyle43"/>
          <w:sz w:val="24"/>
          <w:szCs w:val="24"/>
        </w:rPr>
      </w:pPr>
      <w:r w:rsidRPr="00DF416C">
        <w:rPr>
          <w:rStyle w:val="FontStyle43"/>
          <w:sz w:val="24"/>
          <w:szCs w:val="24"/>
        </w:rPr>
        <w:t xml:space="preserve">(перечислить виды оборудования, например: радиаторы, светильники, кондиционеры, системы сигнализации и пожаротушения, </w:t>
      </w:r>
      <w:proofErr w:type="gramStart"/>
      <w:r w:rsidRPr="00DF416C">
        <w:rPr>
          <w:rStyle w:val="FontStyle43"/>
          <w:sz w:val="24"/>
          <w:szCs w:val="24"/>
        </w:rPr>
        <w:t>другое</w:t>
      </w:r>
      <w:proofErr w:type="gramEnd"/>
      <w:r w:rsidRPr="00DF416C">
        <w:rPr>
          <w:rStyle w:val="FontStyle43"/>
          <w:sz w:val="24"/>
          <w:szCs w:val="24"/>
        </w:rPr>
        <w:t>)</w:t>
      </w:r>
    </w:p>
    <w:p w:rsidR="00F27C62" w:rsidRPr="00DF416C" w:rsidRDefault="00A70516" w:rsidP="00904A72">
      <w:pPr>
        <w:pStyle w:val="Style3"/>
        <w:widowControl/>
        <w:tabs>
          <w:tab w:val="left" w:leader="underscore" w:pos="6458"/>
        </w:tabs>
        <w:spacing w:line="274" w:lineRule="exact"/>
        <w:rPr>
          <w:rStyle w:val="FontStyle43"/>
          <w:sz w:val="24"/>
          <w:szCs w:val="24"/>
        </w:rPr>
      </w:pPr>
      <w:r w:rsidRPr="00DF416C">
        <w:rPr>
          <w:rStyle w:val="FontStyle43"/>
          <w:sz w:val="24"/>
          <w:szCs w:val="24"/>
        </w:rPr>
        <w:t>состояние:</w:t>
      </w:r>
      <w:r w:rsidRPr="00DF416C">
        <w:rPr>
          <w:rStyle w:val="FontStyle43"/>
          <w:sz w:val="24"/>
          <w:szCs w:val="24"/>
        </w:rPr>
        <w:tab/>
      </w:r>
    </w:p>
    <w:p w:rsidR="00F27C62" w:rsidRPr="00DF416C" w:rsidRDefault="00A70516" w:rsidP="00904A72">
      <w:pPr>
        <w:pStyle w:val="Style3"/>
        <w:widowControl/>
        <w:spacing w:line="274" w:lineRule="exact"/>
        <w:rPr>
          <w:rStyle w:val="FontStyle43"/>
          <w:sz w:val="24"/>
          <w:szCs w:val="24"/>
        </w:rPr>
      </w:pPr>
      <w:proofErr w:type="gramStart"/>
      <w:r w:rsidRPr="00DF416C">
        <w:rPr>
          <w:rStyle w:val="FontStyle43"/>
          <w:sz w:val="24"/>
          <w:szCs w:val="24"/>
        </w:rPr>
        <w:t>(отличное, хорошее, удовлетворительное - указать для каждого вида</w:t>
      </w:r>
      <w:proofErr w:type="gramEnd"/>
    </w:p>
    <w:p w:rsidR="00F27C62" w:rsidRPr="00DF416C" w:rsidRDefault="00A70516" w:rsidP="00904A72">
      <w:pPr>
        <w:pStyle w:val="Style3"/>
        <w:widowControl/>
        <w:spacing w:line="274" w:lineRule="exact"/>
        <w:rPr>
          <w:rStyle w:val="FontStyle43"/>
          <w:sz w:val="24"/>
          <w:szCs w:val="24"/>
        </w:rPr>
      </w:pPr>
      <w:r w:rsidRPr="00DF416C">
        <w:rPr>
          <w:rStyle w:val="FontStyle43"/>
          <w:sz w:val="24"/>
          <w:szCs w:val="24"/>
        </w:rPr>
        <w:t>оборудования)</w:t>
      </w:r>
    </w:p>
    <w:p w:rsidR="00F27C62" w:rsidRPr="00DF416C" w:rsidRDefault="00A70516" w:rsidP="00904A72">
      <w:pPr>
        <w:pStyle w:val="Style3"/>
        <w:widowControl/>
        <w:tabs>
          <w:tab w:val="left" w:leader="underscore" w:pos="6458"/>
        </w:tabs>
        <w:spacing w:line="274" w:lineRule="exact"/>
        <w:rPr>
          <w:rStyle w:val="FontStyle43"/>
          <w:sz w:val="24"/>
          <w:szCs w:val="24"/>
        </w:rPr>
      </w:pPr>
      <w:r w:rsidRPr="00DF416C">
        <w:rPr>
          <w:rStyle w:val="FontStyle43"/>
          <w:sz w:val="24"/>
          <w:szCs w:val="24"/>
        </w:rPr>
        <w:t>недостатки:</w:t>
      </w:r>
      <w:r w:rsidRPr="00DF416C">
        <w:rPr>
          <w:rStyle w:val="FontStyle43"/>
          <w:sz w:val="24"/>
          <w:szCs w:val="24"/>
        </w:rPr>
        <w:tab/>
      </w:r>
    </w:p>
    <w:p w:rsidR="00F27C62" w:rsidRPr="00DF416C" w:rsidRDefault="00A70516" w:rsidP="00904A72">
      <w:pPr>
        <w:pStyle w:val="Style17"/>
        <w:widowControl/>
        <w:spacing w:line="274" w:lineRule="exact"/>
        <w:ind w:firstLine="0"/>
        <w:jc w:val="both"/>
        <w:rPr>
          <w:rStyle w:val="FontStyle43"/>
          <w:sz w:val="24"/>
          <w:szCs w:val="24"/>
        </w:rPr>
      </w:pPr>
      <w:r w:rsidRPr="00DF416C">
        <w:rPr>
          <w:rStyle w:val="FontStyle43"/>
          <w:sz w:val="24"/>
          <w:szCs w:val="24"/>
        </w:rPr>
        <w:t>(при наличии перечислить недостатки, повреждения для каждого вида оборудования)</w:t>
      </w:r>
    </w:p>
    <w:p w:rsidR="00F27C62" w:rsidRPr="00DF416C" w:rsidRDefault="00A70516" w:rsidP="00904A72">
      <w:pPr>
        <w:pStyle w:val="Style36"/>
        <w:widowControl/>
        <w:tabs>
          <w:tab w:val="left" w:leader="underscore" w:pos="8402"/>
        </w:tabs>
        <w:spacing w:line="274" w:lineRule="exact"/>
        <w:jc w:val="both"/>
        <w:rPr>
          <w:rStyle w:val="FontStyle64"/>
        </w:rPr>
      </w:pPr>
      <w:r w:rsidRPr="00DF416C">
        <w:rPr>
          <w:rStyle w:val="FontStyle42"/>
          <w:sz w:val="24"/>
          <w:szCs w:val="24"/>
        </w:rPr>
        <w:t xml:space="preserve">- Иное </w:t>
      </w:r>
      <w:r w:rsidRPr="00DF416C">
        <w:rPr>
          <w:rStyle w:val="FontStyle64"/>
        </w:rPr>
        <w:t>(имущество)</w:t>
      </w:r>
      <w:r w:rsidRPr="00DF416C">
        <w:rPr>
          <w:rStyle w:val="FontStyle64"/>
        </w:rPr>
        <w:tab/>
      </w:r>
    </w:p>
    <w:p w:rsidR="00F27C62" w:rsidRPr="00DF416C" w:rsidRDefault="00A70516" w:rsidP="00904A72">
      <w:pPr>
        <w:pStyle w:val="Style3"/>
        <w:widowControl/>
        <w:spacing w:line="274" w:lineRule="exact"/>
        <w:rPr>
          <w:rStyle w:val="FontStyle43"/>
          <w:sz w:val="24"/>
          <w:szCs w:val="24"/>
        </w:rPr>
      </w:pPr>
      <w:r w:rsidRPr="00DF416C">
        <w:rPr>
          <w:rStyle w:val="FontStyle43"/>
          <w:sz w:val="24"/>
          <w:szCs w:val="24"/>
        </w:rPr>
        <w:t>3. Покупатель не имеет замечаний и претензий относительно состояния приобретаемого Объекта и Земельного участка.</w:t>
      </w:r>
    </w:p>
    <w:p w:rsidR="00F27C62" w:rsidRPr="00DF416C" w:rsidRDefault="00F27C62" w:rsidP="00904A72">
      <w:pPr>
        <w:pStyle w:val="Style5"/>
        <w:widowControl/>
        <w:spacing w:line="274" w:lineRule="exact"/>
        <w:jc w:val="both"/>
      </w:pPr>
    </w:p>
    <w:p w:rsidR="00F27C62" w:rsidRPr="00DF416C" w:rsidRDefault="00A70516" w:rsidP="00904A72">
      <w:pPr>
        <w:pStyle w:val="Style5"/>
        <w:widowControl/>
        <w:tabs>
          <w:tab w:val="left" w:pos="6379"/>
        </w:tabs>
        <w:spacing w:before="34" w:line="274" w:lineRule="exact"/>
        <w:jc w:val="both"/>
        <w:rPr>
          <w:rStyle w:val="FontStyle42"/>
          <w:sz w:val="24"/>
          <w:szCs w:val="24"/>
        </w:rPr>
      </w:pPr>
      <w:r w:rsidRPr="00DF416C">
        <w:rPr>
          <w:rStyle w:val="FontStyle42"/>
          <w:sz w:val="24"/>
          <w:szCs w:val="24"/>
        </w:rPr>
        <w:t>От Покупателя:</w:t>
      </w:r>
      <w:r w:rsidRPr="00DF416C">
        <w:rPr>
          <w:rStyle w:val="FontStyle42"/>
          <w:sz w:val="24"/>
          <w:szCs w:val="24"/>
        </w:rPr>
        <w:tab/>
        <w:t>От Продавца:</w:t>
      </w:r>
    </w:p>
    <w:p w:rsidR="00F27C62" w:rsidRPr="00DF416C" w:rsidRDefault="00A70516" w:rsidP="00904A72">
      <w:pPr>
        <w:pStyle w:val="Style3"/>
        <w:widowControl/>
        <w:spacing w:line="274" w:lineRule="exact"/>
        <w:rPr>
          <w:rStyle w:val="FontStyle43"/>
          <w:sz w:val="24"/>
          <w:szCs w:val="24"/>
        </w:rPr>
      </w:pPr>
      <w:r w:rsidRPr="00DF416C">
        <w:rPr>
          <w:rStyle w:val="FontStyle43"/>
          <w:sz w:val="24"/>
          <w:szCs w:val="24"/>
        </w:rPr>
        <w:t xml:space="preserve">Должность </w:t>
      </w:r>
      <w:r w:rsidR="00363B0D">
        <w:rPr>
          <w:rStyle w:val="FontStyle43"/>
          <w:sz w:val="24"/>
          <w:szCs w:val="24"/>
        </w:rPr>
        <w:t xml:space="preserve">                                        </w:t>
      </w:r>
      <w:r w:rsidR="00B27FEB">
        <w:rPr>
          <w:rStyle w:val="FontStyle43"/>
          <w:sz w:val="24"/>
          <w:szCs w:val="24"/>
        </w:rPr>
        <w:t xml:space="preserve">                                               </w:t>
      </w:r>
      <w:proofErr w:type="spellStart"/>
      <w:proofErr w:type="gramStart"/>
      <w:r w:rsidRPr="00DF416C">
        <w:rPr>
          <w:rStyle w:val="FontStyle43"/>
          <w:sz w:val="24"/>
          <w:szCs w:val="24"/>
        </w:rPr>
        <w:t>Должность</w:t>
      </w:r>
      <w:proofErr w:type="spellEnd"/>
      <w:proofErr w:type="gramEnd"/>
    </w:p>
    <w:p w:rsidR="00F27C62" w:rsidRPr="00DF416C" w:rsidRDefault="00A70516" w:rsidP="00904A72">
      <w:pPr>
        <w:pStyle w:val="Style3"/>
        <w:widowControl/>
        <w:tabs>
          <w:tab w:val="left" w:leader="underscore" w:pos="1800"/>
          <w:tab w:val="left" w:leader="underscore" w:pos="7963"/>
        </w:tabs>
        <w:spacing w:line="274" w:lineRule="exact"/>
        <w:rPr>
          <w:rStyle w:val="FontStyle43"/>
          <w:sz w:val="24"/>
          <w:szCs w:val="24"/>
        </w:rPr>
      </w:pPr>
      <w:r w:rsidRPr="00DF416C">
        <w:rPr>
          <w:rStyle w:val="FontStyle43"/>
          <w:sz w:val="24"/>
          <w:szCs w:val="24"/>
        </w:rPr>
        <w:t>__</w:t>
      </w:r>
      <w:r w:rsidRPr="00DF416C">
        <w:rPr>
          <w:rStyle w:val="FontStyle43"/>
          <w:sz w:val="24"/>
          <w:szCs w:val="24"/>
        </w:rPr>
        <w:tab/>
        <w:t xml:space="preserve">Ф.И.О. </w:t>
      </w:r>
      <w:r w:rsidR="00363B0D">
        <w:rPr>
          <w:rStyle w:val="FontStyle43"/>
          <w:sz w:val="24"/>
          <w:szCs w:val="24"/>
        </w:rPr>
        <w:t xml:space="preserve">                          </w:t>
      </w:r>
      <w:r w:rsidR="00B27FEB">
        <w:rPr>
          <w:rStyle w:val="FontStyle43"/>
          <w:sz w:val="24"/>
          <w:szCs w:val="24"/>
        </w:rPr>
        <w:t xml:space="preserve">                                      </w:t>
      </w:r>
      <w:r w:rsidRPr="00DF416C">
        <w:rPr>
          <w:rStyle w:val="FontStyle43"/>
          <w:sz w:val="24"/>
          <w:szCs w:val="24"/>
        </w:rPr>
        <w:tab/>
        <w:t>Ф.И.О.</w:t>
      </w:r>
    </w:p>
    <w:p w:rsidR="00F27C62" w:rsidRDefault="00A70516" w:rsidP="00904A72">
      <w:pPr>
        <w:pStyle w:val="Style3"/>
        <w:widowControl/>
        <w:spacing w:after="1073" w:line="274" w:lineRule="exact"/>
        <w:rPr>
          <w:rStyle w:val="FontStyle43"/>
          <w:sz w:val="24"/>
          <w:szCs w:val="24"/>
        </w:rPr>
      </w:pPr>
      <w:proofErr w:type="spellStart"/>
      <w:r w:rsidRPr="00DF416C">
        <w:rPr>
          <w:rStyle w:val="FontStyle43"/>
          <w:sz w:val="24"/>
          <w:szCs w:val="24"/>
        </w:rPr>
        <w:t>М</w:t>
      </w:r>
      <w:r w:rsidRPr="00DF416C">
        <w:rPr>
          <w:rStyle w:val="FontStyle42"/>
          <w:sz w:val="24"/>
          <w:szCs w:val="24"/>
        </w:rPr>
        <w:t>.</w:t>
      </w:r>
      <w:r w:rsidRPr="00B27FEB">
        <w:rPr>
          <w:rStyle w:val="FontStyle42"/>
          <w:b w:val="0"/>
          <w:sz w:val="24"/>
          <w:szCs w:val="24"/>
        </w:rPr>
        <w:t>п</w:t>
      </w:r>
      <w:proofErr w:type="spellEnd"/>
      <w:r w:rsidRPr="00B27FEB">
        <w:rPr>
          <w:rStyle w:val="FontStyle42"/>
          <w:b w:val="0"/>
          <w:sz w:val="24"/>
          <w:szCs w:val="24"/>
        </w:rPr>
        <w:t xml:space="preserve">. </w:t>
      </w:r>
      <w:r w:rsidR="00363B0D" w:rsidRPr="00B27FEB">
        <w:rPr>
          <w:rStyle w:val="FontStyle42"/>
          <w:b w:val="0"/>
          <w:sz w:val="24"/>
          <w:szCs w:val="24"/>
        </w:rPr>
        <w:t xml:space="preserve">                                                </w:t>
      </w:r>
      <w:r w:rsidR="00B27FEB" w:rsidRPr="00B27FEB">
        <w:rPr>
          <w:rStyle w:val="FontStyle42"/>
          <w:b w:val="0"/>
          <w:sz w:val="24"/>
          <w:szCs w:val="24"/>
        </w:rPr>
        <w:t xml:space="preserve">                                                   </w:t>
      </w:r>
      <w:proofErr w:type="spellStart"/>
      <w:r w:rsidRPr="00DF416C">
        <w:rPr>
          <w:rStyle w:val="FontStyle43"/>
          <w:sz w:val="24"/>
          <w:szCs w:val="24"/>
        </w:rPr>
        <w:t>М.п</w:t>
      </w:r>
      <w:proofErr w:type="spellEnd"/>
      <w:r w:rsidRPr="00DF416C">
        <w:rPr>
          <w:rStyle w:val="FontStyle43"/>
          <w:sz w:val="24"/>
          <w:szCs w:val="24"/>
        </w:rPr>
        <w:t>.</w:t>
      </w:r>
    </w:p>
    <w:tbl>
      <w:tblPr>
        <w:tblW w:w="9923" w:type="dxa"/>
        <w:tblInd w:w="-34" w:type="dxa"/>
        <w:tblLook w:val="00A0" w:firstRow="1" w:lastRow="0" w:firstColumn="1" w:lastColumn="0" w:noHBand="0" w:noVBand="0"/>
      </w:tblPr>
      <w:tblGrid>
        <w:gridCol w:w="5104"/>
        <w:gridCol w:w="4819"/>
      </w:tblGrid>
      <w:tr w:rsidR="00363B0D" w:rsidRPr="00530426" w:rsidTr="00CC0B21">
        <w:tc>
          <w:tcPr>
            <w:tcW w:w="5104" w:type="dxa"/>
            <w:shd w:val="clear" w:color="auto" w:fill="auto"/>
          </w:tcPr>
          <w:p w:rsidR="00363B0D" w:rsidRPr="00530426" w:rsidRDefault="00363B0D" w:rsidP="00904A72">
            <w:pPr>
              <w:widowControl/>
              <w:autoSpaceDE/>
              <w:autoSpaceDN/>
              <w:adjustRightInd/>
              <w:spacing w:after="200" w:line="274" w:lineRule="exact"/>
              <w:jc w:val="both"/>
              <w:rPr>
                <w:rFonts w:eastAsia="Calibri"/>
                <w:b/>
                <w:szCs w:val="22"/>
                <w:lang w:eastAsia="en-US"/>
              </w:rPr>
            </w:pPr>
            <w:r w:rsidRPr="00530426">
              <w:rPr>
                <w:rFonts w:eastAsia="Calibri"/>
                <w:b/>
                <w:szCs w:val="22"/>
                <w:lang w:eastAsia="en-US"/>
              </w:rPr>
              <w:t>От Покупателя:</w:t>
            </w:r>
          </w:p>
        </w:tc>
        <w:tc>
          <w:tcPr>
            <w:tcW w:w="4819" w:type="dxa"/>
            <w:shd w:val="clear" w:color="auto" w:fill="auto"/>
          </w:tcPr>
          <w:p w:rsidR="00363B0D" w:rsidRPr="00530426" w:rsidRDefault="00363B0D" w:rsidP="00904A72">
            <w:pPr>
              <w:widowControl/>
              <w:autoSpaceDE/>
              <w:autoSpaceDN/>
              <w:adjustRightInd/>
              <w:spacing w:after="200" w:line="274" w:lineRule="exact"/>
              <w:jc w:val="both"/>
              <w:rPr>
                <w:rFonts w:eastAsia="Calibri"/>
                <w:b/>
                <w:szCs w:val="22"/>
                <w:lang w:eastAsia="en-US"/>
              </w:rPr>
            </w:pPr>
            <w:r w:rsidRPr="00530426">
              <w:rPr>
                <w:rFonts w:eastAsia="Calibri"/>
                <w:b/>
                <w:szCs w:val="22"/>
                <w:lang w:eastAsia="en-US"/>
              </w:rPr>
              <w:t>От Продавца:</w:t>
            </w:r>
          </w:p>
        </w:tc>
      </w:tr>
      <w:tr w:rsidR="00363B0D" w:rsidRPr="00530426" w:rsidTr="00CC0B21">
        <w:tc>
          <w:tcPr>
            <w:tcW w:w="5104" w:type="dxa"/>
            <w:shd w:val="clear" w:color="auto" w:fill="auto"/>
          </w:tcPr>
          <w:p w:rsidR="00363B0D" w:rsidRPr="00530426" w:rsidRDefault="00363B0D" w:rsidP="00904A72">
            <w:pPr>
              <w:widowControl/>
              <w:autoSpaceDE/>
              <w:autoSpaceDN/>
              <w:adjustRightInd/>
              <w:spacing w:after="200" w:line="274" w:lineRule="exact"/>
              <w:jc w:val="both"/>
              <w:rPr>
                <w:rFonts w:eastAsia="Calibri"/>
                <w:b/>
                <w:bCs/>
                <w:szCs w:val="22"/>
                <w:lang w:eastAsia="en-US"/>
              </w:rPr>
            </w:pPr>
            <w:r w:rsidRPr="00530426">
              <w:rPr>
                <w:rFonts w:eastAsia="Calibri"/>
                <w:b/>
                <w:bCs/>
                <w:szCs w:val="22"/>
                <w:lang w:eastAsia="en-US"/>
              </w:rPr>
              <w:t xml:space="preserve">Заместитель генерального директора ПАО ГК «ТНС </w:t>
            </w:r>
            <w:proofErr w:type="spellStart"/>
            <w:r w:rsidRPr="00530426">
              <w:rPr>
                <w:rFonts w:eastAsia="Calibri"/>
                <w:b/>
                <w:bCs/>
                <w:szCs w:val="22"/>
                <w:lang w:eastAsia="en-US"/>
              </w:rPr>
              <w:t>энерго</w:t>
            </w:r>
            <w:proofErr w:type="spellEnd"/>
            <w:r w:rsidRPr="00530426">
              <w:rPr>
                <w:rFonts w:eastAsia="Calibri"/>
                <w:b/>
                <w:bCs/>
                <w:szCs w:val="22"/>
                <w:lang w:eastAsia="en-US"/>
              </w:rPr>
              <w:t xml:space="preserve">» - управляющий директор АО «ТНС </w:t>
            </w:r>
            <w:proofErr w:type="spellStart"/>
            <w:r w:rsidRPr="00530426">
              <w:rPr>
                <w:rFonts w:eastAsia="Calibri"/>
                <w:b/>
                <w:bCs/>
                <w:szCs w:val="22"/>
                <w:lang w:eastAsia="en-US"/>
              </w:rPr>
              <w:t>энерго</w:t>
            </w:r>
            <w:proofErr w:type="spellEnd"/>
            <w:r w:rsidRPr="00530426">
              <w:rPr>
                <w:rFonts w:eastAsia="Calibri"/>
                <w:b/>
                <w:bCs/>
                <w:szCs w:val="22"/>
                <w:lang w:eastAsia="en-US"/>
              </w:rPr>
              <w:t xml:space="preserve"> Карелия»</w:t>
            </w:r>
          </w:p>
          <w:p w:rsidR="00CC0B21" w:rsidRDefault="00363B0D" w:rsidP="00CC0B21">
            <w:pPr>
              <w:widowControl/>
              <w:autoSpaceDE/>
              <w:autoSpaceDN/>
              <w:adjustRightInd/>
              <w:spacing w:after="200" w:line="274" w:lineRule="exact"/>
              <w:jc w:val="both"/>
              <w:rPr>
                <w:rFonts w:eastAsia="Calibri"/>
                <w:b/>
                <w:bCs/>
                <w:szCs w:val="22"/>
                <w:lang w:eastAsia="en-US"/>
              </w:rPr>
            </w:pPr>
            <w:r w:rsidRPr="00530426">
              <w:rPr>
                <w:rFonts w:eastAsia="Calibri"/>
                <w:b/>
                <w:bCs/>
                <w:szCs w:val="22"/>
                <w:lang w:eastAsia="en-US"/>
              </w:rPr>
              <w:t>___________________</w:t>
            </w:r>
            <w:proofErr w:type="spellStart"/>
            <w:r w:rsidRPr="00530426">
              <w:rPr>
                <w:rFonts w:eastAsia="Calibri"/>
                <w:b/>
                <w:bCs/>
                <w:szCs w:val="22"/>
                <w:lang w:eastAsia="en-US"/>
              </w:rPr>
              <w:t>О.М.Доценко</w:t>
            </w:r>
            <w:proofErr w:type="spellEnd"/>
          </w:p>
          <w:p w:rsidR="00363B0D" w:rsidRPr="00530426" w:rsidRDefault="00B27FEB" w:rsidP="00CC0B21">
            <w:pPr>
              <w:widowControl/>
              <w:autoSpaceDE/>
              <w:autoSpaceDN/>
              <w:adjustRightInd/>
              <w:spacing w:after="200" w:line="274" w:lineRule="exact"/>
              <w:jc w:val="both"/>
              <w:rPr>
                <w:rFonts w:eastAsia="Calibri"/>
                <w:b/>
                <w:szCs w:val="22"/>
                <w:lang w:eastAsia="en-US"/>
              </w:rPr>
            </w:pPr>
            <w:r>
              <w:rPr>
                <w:rFonts w:eastAsia="Calibri"/>
                <w:b/>
                <w:bCs/>
                <w:szCs w:val="22"/>
                <w:lang w:eastAsia="en-US"/>
              </w:rPr>
              <w:t xml:space="preserve">     </w:t>
            </w:r>
            <w:proofErr w:type="spellStart"/>
            <w:r w:rsidR="00363B0D" w:rsidRPr="00530426">
              <w:rPr>
                <w:rFonts w:eastAsia="Calibri"/>
                <w:b/>
                <w:szCs w:val="22"/>
                <w:lang w:eastAsia="en-US"/>
              </w:rPr>
              <w:t>М.п</w:t>
            </w:r>
            <w:proofErr w:type="spellEnd"/>
            <w:r w:rsidR="00363B0D" w:rsidRPr="00530426">
              <w:rPr>
                <w:rFonts w:eastAsia="Calibri"/>
                <w:b/>
                <w:szCs w:val="22"/>
                <w:lang w:eastAsia="en-US"/>
              </w:rPr>
              <w:t>.</w:t>
            </w:r>
          </w:p>
        </w:tc>
        <w:tc>
          <w:tcPr>
            <w:tcW w:w="4819" w:type="dxa"/>
            <w:shd w:val="clear" w:color="auto" w:fill="auto"/>
          </w:tcPr>
          <w:p w:rsidR="00363B0D" w:rsidRPr="00530426" w:rsidRDefault="00363B0D" w:rsidP="00904A72">
            <w:pPr>
              <w:widowControl/>
              <w:autoSpaceDE/>
              <w:autoSpaceDN/>
              <w:adjustRightInd/>
              <w:spacing w:line="274" w:lineRule="exact"/>
              <w:jc w:val="both"/>
              <w:rPr>
                <w:rFonts w:eastAsia="Calibri"/>
                <w:b/>
                <w:szCs w:val="22"/>
                <w:lang w:eastAsia="en-US"/>
              </w:rPr>
            </w:pPr>
            <w:r w:rsidRPr="00530426">
              <w:rPr>
                <w:rFonts w:eastAsia="Calibri"/>
                <w:b/>
                <w:szCs w:val="22"/>
                <w:lang w:eastAsia="en-US"/>
              </w:rPr>
              <w:t>Заместитель управляющего</w:t>
            </w:r>
          </w:p>
          <w:p w:rsidR="00363B0D" w:rsidRPr="00530426" w:rsidRDefault="00363B0D" w:rsidP="00904A72">
            <w:pPr>
              <w:widowControl/>
              <w:autoSpaceDE/>
              <w:autoSpaceDN/>
              <w:adjustRightInd/>
              <w:spacing w:line="274" w:lineRule="exact"/>
              <w:jc w:val="both"/>
              <w:rPr>
                <w:rFonts w:eastAsia="Calibri"/>
                <w:b/>
                <w:szCs w:val="22"/>
                <w:lang w:eastAsia="en-US"/>
              </w:rPr>
            </w:pPr>
            <w:r w:rsidRPr="00530426">
              <w:rPr>
                <w:rFonts w:eastAsia="Calibri"/>
                <w:b/>
                <w:szCs w:val="22"/>
                <w:lang w:eastAsia="en-US"/>
              </w:rPr>
              <w:t>Карельским отделением №8628</w:t>
            </w:r>
          </w:p>
          <w:p w:rsidR="00363B0D" w:rsidRPr="00530426" w:rsidRDefault="00363B0D" w:rsidP="00904A72">
            <w:pPr>
              <w:widowControl/>
              <w:autoSpaceDE/>
              <w:autoSpaceDN/>
              <w:adjustRightInd/>
              <w:spacing w:line="274" w:lineRule="exact"/>
              <w:jc w:val="both"/>
              <w:rPr>
                <w:rFonts w:eastAsia="Calibri"/>
                <w:b/>
                <w:szCs w:val="22"/>
                <w:lang w:eastAsia="en-US"/>
              </w:rPr>
            </w:pPr>
            <w:r w:rsidRPr="00530426">
              <w:rPr>
                <w:rFonts w:eastAsia="Calibri"/>
                <w:b/>
                <w:szCs w:val="22"/>
                <w:lang w:eastAsia="en-US"/>
              </w:rPr>
              <w:t xml:space="preserve">ПАО Сбербанк </w:t>
            </w:r>
          </w:p>
          <w:p w:rsidR="00CC0B21" w:rsidRDefault="00CC0B21" w:rsidP="00904A72">
            <w:pPr>
              <w:widowControl/>
              <w:autoSpaceDE/>
              <w:autoSpaceDN/>
              <w:adjustRightInd/>
              <w:spacing w:line="274" w:lineRule="exact"/>
              <w:jc w:val="both"/>
              <w:rPr>
                <w:rFonts w:eastAsia="Calibri"/>
                <w:b/>
                <w:szCs w:val="22"/>
                <w:lang w:eastAsia="en-US"/>
              </w:rPr>
            </w:pPr>
          </w:p>
          <w:p w:rsidR="00363B0D" w:rsidRPr="00530426" w:rsidRDefault="00363B0D" w:rsidP="00904A72">
            <w:pPr>
              <w:widowControl/>
              <w:autoSpaceDE/>
              <w:autoSpaceDN/>
              <w:adjustRightInd/>
              <w:spacing w:line="274" w:lineRule="exact"/>
              <w:jc w:val="both"/>
              <w:rPr>
                <w:rFonts w:eastAsia="Calibri"/>
                <w:b/>
                <w:szCs w:val="22"/>
                <w:lang w:eastAsia="en-US"/>
              </w:rPr>
            </w:pPr>
            <w:r w:rsidRPr="00530426">
              <w:rPr>
                <w:rFonts w:eastAsia="Calibri"/>
                <w:b/>
                <w:szCs w:val="22"/>
                <w:lang w:eastAsia="en-US"/>
              </w:rPr>
              <w:t>______________О.В. Карпухина</w:t>
            </w:r>
          </w:p>
          <w:p w:rsidR="00CC0B21" w:rsidRDefault="00CC0B21" w:rsidP="00904A72">
            <w:pPr>
              <w:widowControl/>
              <w:autoSpaceDE/>
              <w:autoSpaceDN/>
              <w:adjustRightInd/>
              <w:spacing w:line="274" w:lineRule="exact"/>
              <w:jc w:val="both"/>
              <w:rPr>
                <w:rFonts w:eastAsia="Calibri"/>
                <w:b/>
                <w:szCs w:val="22"/>
                <w:lang w:eastAsia="en-US"/>
              </w:rPr>
            </w:pPr>
          </w:p>
          <w:p w:rsidR="00363B0D" w:rsidRPr="00530426" w:rsidRDefault="00363B0D" w:rsidP="00904A72">
            <w:pPr>
              <w:widowControl/>
              <w:autoSpaceDE/>
              <w:autoSpaceDN/>
              <w:adjustRightInd/>
              <w:spacing w:line="274" w:lineRule="exact"/>
              <w:jc w:val="both"/>
              <w:rPr>
                <w:rFonts w:eastAsia="Calibri"/>
                <w:b/>
                <w:szCs w:val="22"/>
                <w:lang w:eastAsia="en-US"/>
              </w:rPr>
            </w:pPr>
            <w:proofErr w:type="spellStart"/>
            <w:r w:rsidRPr="00530426">
              <w:rPr>
                <w:rFonts w:eastAsia="Calibri"/>
                <w:b/>
                <w:szCs w:val="22"/>
                <w:lang w:eastAsia="en-US"/>
              </w:rPr>
              <w:t>М.п</w:t>
            </w:r>
            <w:proofErr w:type="spellEnd"/>
            <w:r w:rsidRPr="00530426">
              <w:rPr>
                <w:rFonts w:eastAsia="Calibri"/>
                <w:b/>
                <w:szCs w:val="22"/>
                <w:lang w:eastAsia="en-US"/>
              </w:rPr>
              <w:t>.</w:t>
            </w:r>
          </w:p>
        </w:tc>
      </w:tr>
    </w:tbl>
    <w:p w:rsidR="00F27C62" w:rsidRPr="00DF416C" w:rsidRDefault="00F27C62" w:rsidP="00904A72">
      <w:pPr>
        <w:pStyle w:val="Style5"/>
        <w:widowControl/>
        <w:spacing w:line="274" w:lineRule="exact"/>
        <w:jc w:val="both"/>
      </w:pPr>
    </w:p>
    <w:p w:rsidR="006C2F2F" w:rsidRPr="00DF416C" w:rsidRDefault="006C2F2F" w:rsidP="00904A72">
      <w:pPr>
        <w:widowControl/>
        <w:spacing w:line="274" w:lineRule="exact"/>
        <w:jc w:val="both"/>
      </w:pPr>
    </w:p>
    <w:sectPr w:rsidR="006C2F2F" w:rsidRPr="00DF416C" w:rsidSect="005D5CA1">
      <w:footerReference w:type="default" r:id="rId12"/>
      <w:pgSz w:w="11905" w:h="16837"/>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069" w:rsidRDefault="00AE7069">
      <w:r>
        <w:separator/>
      </w:r>
    </w:p>
  </w:endnote>
  <w:endnote w:type="continuationSeparator" w:id="0">
    <w:p w:rsidR="00AE7069" w:rsidRDefault="00AE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Franklin Gothic Book">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6C" w:rsidRDefault="003C5E9C">
    <w:pPr>
      <w:pStyle w:val="Style1"/>
      <w:widowControl/>
      <w:ind w:left="5026" w:right="-554"/>
      <w:rPr>
        <w:rStyle w:val="FontStyle60"/>
      </w:rPr>
    </w:pPr>
    <w:r>
      <w:rPr>
        <w:rStyle w:val="FontStyle60"/>
      </w:rPr>
      <w:fldChar w:fldCharType="begin"/>
    </w:r>
    <w:r w:rsidR="00DF416C">
      <w:rPr>
        <w:rStyle w:val="FontStyle60"/>
      </w:rPr>
      <w:instrText>PAGE</w:instrText>
    </w:r>
    <w:r>
      <w:rPr>
        <w:rStyle w:val="FontStyle60"/>
      </w:rPr>
      <w:fldChar w:fldCharType="separate"/>
    </w:r>
    <w:r w:rsidR="008345B5">
      <w:rPr>
        <w:rStyle w:val="FontStyle60"/>
        <w:noProof/>
      </w:rPr>
      <w:t>2</w:t>
    </w:r>
    <w:r>
      <w:rPr>
        <w:rStyle w:val="FontStyle6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6C" w:rsidRDefault="003C5E9C">
    <w:pPr>
      <w:pStyle w:val="Style1"/>
      <w:widowControl/>
      <w:ind w:left="288" w:right="-1764"/>
      <w:rPr>
        <w:rStyle w:val="FontStyle60"/>
      </w:rPr>
    </w:pPr>
    <w:r>
      <w:rPr>
        <w:rStyle w:val="FontStyle60"/>
      </w:rPr>
      <w:fldChar w:fldCharType="begin"/>
    </w:r>
    <w:r w:rsidR="00DF416C">
      <w:rPr>
        <w:rStyle w:val="FontStyle60"/>
      </w:rPr>
      <w:instrText>PAGE</w:instrText>
    </w:r>
    <w:r>
      <w:rPr>
        <w:rStyle w:val="FontStyle60"/>
      </w:rPr>
      <w:fldChar w:fldCharType="separate"/>
    </w:r>
    <w:r w:rsidR="00904A72">
      <w:rPr>
        <w:rStyle w:val="FontStyle60"/>
        <w:noProof/>
      </w:rPr>
      <w:t>12</w:t>
    </w:r>
    <w:r>
      <w:rPr>
        <w:rStyle w:val="FontStyle6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6C" w:rsidRDefault="00DF416C">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069" w:rsidRDefault="00AE7069">
      <w:r>
        <w:separator/>
      </w:r>
    </w:p>
  </w:footnote>
  <w:footnote w:type="continuationSeparator" w:id="0">
    <w:p w:rsidR="00AE7069" w:rsidRDefault="00AE7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E6EDD0"/>
    <w:lvl w:ilvl="0">
      <w:numFmt w:val="bullet"/>
      <w:lvlText w:val="*"/>
      <w:lvlJc w:val="left"/>
    </w:lvl>
  </w:abstractNum>
  <w:abstractNum w:abstractNumId="1">
    <w:nsid w:val="040B4550"/>
    <w:multiLevelType w:val="singleLevel"/>
    <w:tmpl w:val="B9DA7536"/>
    <w:lvl w:ilvl="0">
      <w:start w:val="2"/>
      <w:numFmt w:val="decimal"/>
      <w:lvlText w:val="2.%1."/>
      <w:legacy w:legacy="1" w:legacySpace="0" w:legacyIndent="446"/>
      <w:lvlJc w:val="left"/>
      <w:rPr>
        <w:rFonts w:ascii="Times New Roman" w:hAnsi="Times New Roman" w:cs="Times New Roman" w:hint="default"/>
      </w:rPr>
    </w:lvl>
  </w:abstractNum>
  <w:abstractNum w:abstractNumId="2">
    <w:nsid w:val="08137684"/>
    <w:multiLevelType w:val="singleLevel"/>
    <w:tmpl w:val="D838617C"/>
    <w:lvl w:ilvl="0">
      <w:start w:val="4"/>
      <w:numFmt w:val="decimal"/>
      <w:lvlText w:val="10.%1."/>
      <w:legacy w:legacy="1" w:legacySpace="0" w:legacyIndent="576"/>
      <w:lvlJc w:val="left"/>
      <w:rPr>
        <w:rFonts w:ascii="Times New Roman" w:hAnsi="Times New Roman" w:cs="Times New Roman" w:hint="default"/>
      </w:rPr>
    </w:lvl>
  </w:abstractNum>
  <w:abstractNum w:abstractNumId="3">
    <w:nsid w:val="08A14696"/>
    <w:multiLevelType w:val="singleLevel"/>
    <w:tmpl w:val="79DE9816"/>
    <w:lvl w:ilvl="0">
      <w:start w:val="1"/>
      <w:numFmt w:val="decimal"/>
      <w:lvlText w:val="3.2.3.%1."/>
      <w:legacy w:legacy="1" w:legacySpace="0" w:legacyIndent="842"/>
      <w:lvlJc w:val="left"/>
      <w:rPr>
        <w:rFonts w:ascii="Times New Roman" w:hAnsi="Times New Roman" w:cs="Times New Roman" w:hint="default"/>
      </w:rPr>
    </w:lvl>
  </w:abstractNum>
  <w:abstractNum w:abstractNumId="4">
    <w:nsid w:val="08F961F4"/>
    <w:multiLevelType w:val="singleLevel"/>
    <w:tmpl w:val="494AFCEC"/>
    <w:lvl w:ilvl="0">
      <w:start w:val="1"/>
      <w:numFmt w:val="decimal"/>
      <w:lvlText w:val="8.%1."/>
      <w:legacy w:legacy="1" w:legacySpace="0" w:legacyIndent="417"/>
      <w:lvlJc w:val="left"/>
      <w:rPr>
        <w:rFonts w:ascii="Times New Roman" w:hAnsi="Times New Roman" w:cs="Times New Roman" w:hint="default"/>
      </w:rPr>
    </w:lvl>
  </w:abstractNum>
  <w:abstractNum w:abstractNumId="5">
    <w:nsid w:val="0A131D61"/>
    <w:multiLevelType w:val="singleLevel"/>
    <w:tmpl w:val="82AA3DC8"/>
    <w:lvl w:ilvl="0">
      <w:start w:val="2"/>
      <w:numFmt w:val="decimal"/>
      <w:lvlText w:val="1.%1."/>
      <w:legacy w:legacy="1" w:legacySpace="0" w:legacyIndent="504"/>
      <w:lvlJc w:val="left"/>
      <w:rPr>
        <w:rFonts w:ascii="Times New Roman" w:hAnsi="Times New Roman" w:cs="Times New Roman" w:hint="default"/>
      </w:rPr>
    </w:lvl>
  </w:abstractNum>
  <w:abstractNum w:abstractNumId="6">
    <w:nsid w:val="1E3C29D1"/>
    <w:multiLevelType w:val="singleLevel"/>
    <w:tmpl w:val="F6B2918C"/>
    <w:lvl w:ilvl="0">
      <w:start w:val="1"/>
      <w:numFmt w:val="decimal"/>
      <w:lvlText w:val="10.%1."/>
      <w:legacy w:legacy="1" w:legacySpace="0" w:legacyIndent="677"/>
      <w:lvlJc w:val="left"/>
      <w:rPr>
        <w:rFonts w:ascii="Times New Roman" w:hAnsi="Times New Roman" w:cs="Times New Roman" w:hint="default"/>
      </w:rPr>
    </w:lvl>
  </w:abstractNum>
  <w:abstractNum w:abstractNumId="7">
    <w:nsid w:val="1E7B1486"/>
    <w:multiLevelType w:val="singleLevel"/>
    <w:tmpl w:val="02D8841C"/>
    <w:lvl w:ilvl="0">
      <w:start w:val="2"/>
      <w:numFmt w:val="decimal"/>
      <w:lvlText w:val="5.%1."/>
      <w:legacy w:legacy="1" w:legacySpace="0" w:legacyIndent="698"/>
      <w:lvlJc w:val="left"/>
      <w:rPr>
        <w:rFonts w:ascii="Times New Roman" w:hAnsi="Times New Roman" w:cs="Times New Roman" w:hint="default"/>
      </w:rPr>
    </w:lvl>
  </w:abstractNum>
  <w:abstractNum w:abstractNumId="8">
    <w:nsid w:val="1E97361C"/>
    <w:multiLevelType w:val="singleLevel"/>
    <w:tmpl w:val="13A6418C"/>
    <w:lvl w:ilvl="0">
      <w:start w:val="1"/>
      <w:numFmt w:val="decimal"/>
      <w:lvlText w:val="2.1.%1."/>
      <w:legacy w:legacy="1" w:legacySpace="0" w:legacyIndent="713"/>
      <w:lvlJc w:val="left"/>
      <w:rPr>
        <w:rFonts w:ascii="Times New Roman" w:hAnsi="Times New Roman" w:cs="Times New Roman" w:hint="default"/>
      </w:rPr>
    </w:lvl>
  </w:abstractNum>
  <w:abstractNum w:abstractNumId="9">
    <w:nsid w:val="25E170AD"/>
    <w:multiLevelType w:val="singleLevel"/>
    <w:tmpl w:val="CDD63A72"/>
    <w:lvl w:ilvl="0">
      <w:start w:val="1"/>
      <w:numFmt w:val="decimal"/>
      <w:lvlText w:val="2.%1."/>
      <w:legacy w:legacy="1" w:legacySpace="0" w:legacyIndent="1058"/>
      <w:lvlJc w:val="left"/>
      <w:rPr>
        <w:rFonts w:ascii="Times New Roman" w:hAnsi="Times New Roman" w:cs="Times New Roman" w:hint="default"/>
      </w:rPr>
    </w:lvl>
  </w:abstractNum>
  <w:abstractNum w:abstractNumId="10">
    <w:nsid w:val="273D0CA3"/>
    <w:multiLevelType w:val="singleLevel"/>
    <w:tmpl w:val="D5744F94"/>
    <w:lvl w:ilvl="0">
      <w:start w:val="3"/>
      <w:numFmt w:val="decimal"/>
      <w:lvlText w:val="1.%1."/>
      <w:legacy w:legacy="1" w:legacySpace="0" w:legacyIndent="684"/>
      <w:lvlJc w:val="left"/>
      <w:rPr>
        <w:rFonts w:ascii="Times New Roman" w:hAnsi="Times New Roman" w:cs="Times New Roman" w:hint="default"/>
      </w:rPr>
    </w:lvl>
  </w:abstractNum>
  <w:abstractNum w:abstractNumId="11">
    <w:nsid w:val="35BE6843"/>
    <w:multiLevelType w:val="singleLevel"/>
    <w:tmpl w:val="45CC2EDC"/>
    <w:lvl w:ilvl="0">
      <w:start w:val="1"/>
      <w:numFmt w:val="decimal"/>
      <w:lvlText w:val="1.%1."/>
      <w:legacy w:legacy="1" w:legacySpace="0" w:legacyIndent="504"/>
      <w:lvlJc w:val="left"/>
      <w:rPr>
        <w:rFonts w:ascii="Times New Roman" w:hAnsi="Times New Roman" w:cs="Times New Roman" w:hint="default"/>
      </w:rPr>
    </w:lvl>
  </w:abstractNum>
  <w:abstractNum w:abstractNumId="12">
    <w:nsid w:val="4C2B4D5F"/>
    <w:multiLevelType w:val="singleLevel"/>
    <w:tmpl w:val="11261DDE"/>
    <w:lvl w:ilvl="0">
      <w:start w:val="1"/>
      <w:numFmt w:val="decimal"/>
      <w:lvlText w:val="9.%1."/>
      <w:legacy w:legacy="1" w:legacySpace="0" w:legacyIndent="705"/>
      <w:lvlJc w:val="left"/>
      <w:rPr>
        <w:rFonts w:ascii="Times New Roman" w:hAnsi="Times New Roman" w:cs="Times New Roman" w:hint="default"/>
      </w:rPr>
    </w:lvl>
  </w:abstractNum>
  <w:abstractNum w:abstractNumId="13">
    <w:nsid w:val="563627DC"/>
    <w:multiLevelType w:val="singleLevel"/>
    <w:tmpl w:val="D71E4114"/>
    <w:lvl w:ilvl="0">
      <w:start w:val="1"/>
      <w:numFmt w:val="decimal"/>
      <w:lvlText w:val="6.%1."/>
      <w:legacy w:legacy="1" w:legacySpace="0" w:legacyIndent="417"/>
      <w:lvlJc w:val="left"/>
      <w:rPr>
        <w:rFonts w:ascii="Times New Roman" w:hAnsi="Times New Roman" w:cs="Times New Roman" w:hint="default"/>
      </w:rPr>
    </w:lvl>
  </w:abstractNum>
  <w:abstractNum w:abstractNumId="14">
    <w:nsid w:val="5CA8748C"/>
    <w:multiLevelType w:val="singleLevel"/>
    <w:tmpl w:val="CB761A28"/>
    <w:lvl w:ilvl="0">
      <w:start w:val="5"/>
      <w:numFmt w:val="decimal"/>
      <w:lvlText w:val="2.%1."/>
      <w:legacy w:legacy="1" w:legacySpace="0" w:legacyIndent="1051"/>
      <w:lvlJc w:val="left"/>
      <w:rPr>
        <w:rFonts w:ascii="Times New Roman" w:hAnsi="Times New Roman" w:cs="Times New Roman" w:hint="default"/>
      </w:rPr>
    </w:lvl>
  </w:abstractNum>
  <w:abstractNum w:abstractNumId="15">
    <w:nsid w:val="60BC481C"/>
    <w:multiLevelType w:val="singleLevel"/>
    <w:tmpl w:val="CFBC16D0"/>
    <w:lvl w:ilvl="0">
      <w:start w:val="2"/>
      <w:numFmt w:val="decimal"/>
      <w:lvlText w:val="1.%1."/>
      <w:legacy w:legacy="1" w:legacySpace="0" w:legacyIndent="684"/>
      <w:lvlJc w:val="left"/>
      <w:rPr>
        <w:rFonts w:ascii="Times New Roman" w:hAnsi="Times New Roman" w:cs="Times New Roman" w:hint="default"/>
        <w:b w:val="0"/>
      </w:rPr>
    </w:lvl>
  </w:abstractNum>
  <w:abstractNum w:abstractNumId="16">
    <w:nsid w:val="61442A6F"/>
    <w:multiLevelType w:val="singleLevel"/>
    <w:tmpl w:val="471C7C6A"/>
    <w:lvl w:ilvl="0">
      <w:start w:val="6"/>
      <w:numFmt w:val="decimal"/>
      <w:lvlText w:val="2.%1."/>
      <w:legacy w:legacy="1" w:legacySpace="0" w:legacyIndent="1051"/>
      <w:lvlJc w:val="left"/>
      <w:rPr>
        <w:rFonts w:ascii="Times New Roman" w:hAnsi="Times New Roman" w:cs="Times New Roman" w:hint="default"/>
      </w:rPr>
    </w:lvl>
  </w:abstractNum>
  <w:abstractNum w:abstractNumId="17">
    <w:nsid w:val="662B3C85"/>
    <w:multiLevelType w:val="singleLevel"/>
    <w:tmpl w:val="D3CA90F0"/>
    <w:lvl w:ilvl="0">
      <w:start w:val="1"/>
      <w:numFmt w:val="decimal"/>
      <w:lvlText w:val="%1."/>
      <w:legacy w:legacy="1" w:legacySpace="0" w:legacyIndent="324"/>
      <w:lvlJc w:val="left"/>
      <w:rPr>
        <w:rFonts w:ascii="Times New Roman" w:hAnsi="Times New Roman" w:cs="Times New Roman" w:hint="default"/>
      </w:rPr>
    </w:lvl>
  </w:abstractNum>
  <w:abstractNum w:abstractNumId="18">
    <w:nsid w:val="6AAA5A56"/>
    <w:multiLevelType w:val="singleLevel"/>
    <w:tmpl w:val="BD4A559A"/>
    <w:lvl w:ilvl="0">
      <w:start w:val="2"/>
      <w:numFmt w:val="decimal"/>
      <w:lvlText w:val="%1."/>
      <w:legacy w:legacy="1" w:legacySpace="0" w:legacyIndent="324"/>
      <w:lvlJc w:val="left"/>
      <w:rPr>
        <w:rFonts w:ascii="Times New Roman" w:hAnsi="Times New Roman" w:cs="Times New Roman" w:hint="default"/>
      </w:rPr>
    </w:lvl>
  </w:abstractNum>
  <w:abstractNum w:abstractNumId="19">
    <w:nsid w:val="754C2933"/>
    <w:multiLevelType w:val="singleLevel"/>
    <w:tmpl w:val="83D86000"/>
    <w:lvl w:ilvl="0">
      <w:start w:val="1"/>
      <w:numFmt w:val="decimal"/>
      <w:lvlText w:val="4.%1."/>
      <w:legacy w:legacy="1" w:legacySpace="0" w:legacyIndent="713"/>
      <w:lvlJc w:val="left"/>
      <w:rPr>
        <w:rFonts w:ascii="Times New Roman" w:hAnsi="Times New Roman" w:cs="Times New Roman" w:hint="default"/>
      </w:rPr>
    </w:lvl>
  </w:abstractNum>
  <w:abstractNum w:abstractNumId="20">
    <w:nsid w:val="765C0BC9"/>
    <w:multiLevelType w:val="singleLevel"/>
    <w:tmpl w:val="C540D272"/>
    <w:lvl w:ilvl="0">
      <w:start w:val="1"/>
      <w:numFmt w:val="decimal"/>
      <w:lvlText w:val="3.2.%1."/>
      <w:legacy w:legacy="1" w:legacySpace="0" w:legacyIndent="698"/>
      <w:lvlJc w:val="left"/>
      <w:rPr>
        <w:rFonts w:ascii="Times New Roman" w:hAnsi="Times New Roman" w:cs="Times New Roman" w:hint="default"/>
      </w:rPr>
    </w:lvl>
  </w:abstractNum>
  <w:abstractNum w:abstractNumId="21">
    <w:nsid w:val="7A915CB8"/>
    <w:multiLevelType w:val="singleLevel"/>
    <w:tmpl w:val="77A8D66E"/>
    <w:lvl w:ilvl="0">
      <w:start w:val="1"/>
      <w:numFmt w:val="decimal"/>
      <w:lvlText w:val="3.1.%1."/>
      <w:legacy w:legacy="1" w:legacySpace="0" w:legacyIndent="612"/>
      <w:lvlJc w:val="left"/>
      <w:rPr>
        <w:rFonts w:ascii="Times New Roman" w:hAnsi="Times New Roman" w:cs="Times New Roman" w:hint="default"/>
      </w:rPr>
    </w:lvl>
  </w:abstractNum>
  <w:num w:numId="1">
    <w:abstractNumId w:val="15"/>
  </w:num>
  <w:num w:numId="2">
    <w:abstractNumId w:val="10"/>
  </w:num>
  <w:num w:numId="3">
    <w:abstractNumId w:val="8"/>
  </w:num>
  <w:num w:numId="4">
    <w:abstractNumId w:val="1"/>
  </w:num>
  <w:num w:numId="5">
    <w:abstractNumId w:val="1"/>
    <w:lvlOverride w:ilvl="0">
      <w:lvl w:ilvl="0">
        <w:start w:val="2"/>
        <w:numFmt w:val="decimal"/>
        <w:lvlText w:val="2.%1."/>
        <w:legacy w:legacy="1" w:legacySpace="0" w:legacyIndent="584"/>
        <w:lvlJc w:val="left"/>
        <w:rPr>
          <w:rFonts w:ascii="Times New Roman" w:hAnsi="Times New Roman" w:cs="Times New Roman" w:hint="default"/>
        </w:rPr>
      </w:lvl>
    </w:lvlOverride>
  </w:num>
  <w:num w:numId="6">
    <w:abstractNumId w:val="1"/>
    <w:lvlOverride w:ilvl="0">
      <w:lvl w:ilvl="0">
        <w:start w:val="2"/>
        <w:numFmt w:val="decimal"/>
        <w:lvlText w:val="2.%1."/>
        <w:legacy w:legacy="1" w:legacySpace="0" w:legacyIndent="439"/>
        <w:lvlJc w:val="left"/>
        <w:rPr>
          <w:rFonts w:ascii="Times New Roman" w:hAnsi="Times New Roman" w:cs="Times New Roman" w:hint="default"/>
        </w:rPr>
      </w:lvl>
    </w:lvlOverride>
  </w:num>
  <w:num w:numId="7">
    <w:abstractNumId w:val="21"/>
  </w:num>
  <w:num w:numId="8">
    <w:abstractNumId w:val="21"/>
    <w:lvlOverride w:ilvl="0">
      <w:lvl w:ilvl="0">
        <w:start w:val="1"/>
        <w:numFmt w:val="decimal"/>
        <w:lvlText w:val="3.1.%1."/>
        <w:legacy w:legacy="1" w:legacySpace="0" w:legacyIndent="691"/>
        <w:lvlJc w:val="left"/>
        <w:rPr>
          <w:rFonts w:ascii="Times New Roman" w:hAnsi="Times New Roman" w:cs="Times New Roman" w:hint="default"/>
        </w:rPr>
      </w:lvl>
    </w:lvlOverride>
  </w:num>
  <w:num w:numId="9">
    <w:abstractNumId w:val="20"/>
  </w:num>
  <w:num w:numId="10">
    <w:abstractNumId w:val="3"/>
  </w:num>
  <w:num w:numId="11">
    <w:abstractNumId w:val="19"/>
  </w:num>
  <w:num w:numId="12">
    <w:abstractNumId w:val="7"/>
  </w:num>
  <w:num w:numId="13">
    <w:abstractNumId w:val="13"/>
  </w:num>
  <w:num w:numId="14">
    <w:abstractNumId w:val="4"/>
  </w:num>
  <w:num w:numId="15">
    <w:abstractNumId w:val="12"/>
  </w:num>
  <w:num w:numId="16">
    <w:abstractNumId w:val="12"/>
    <w:lvlOverride w:ilvl="0">
      <w:lvl w:ilvl="0">
        <w:start w:val="1"/>
        <w:numFmt w:val="decimal"/>
        <w:lvlText w:val="9.%1."/>
        <w:legacy w:legacy="1" w:legacySpace="0" w:legacyIndent="771"/>
        <w:lvlJc w:val="left"/>
        <w:rPr>
          <w:rFonts w:ascii="Times New Roman" w:hAnsi="Times New Roman" w:cs="Times New Roman" w:hint="default"/>
        </w:rPr>
      </w:lvl>
    </w:lvlOverride>
  </w:num>
  <w:num w:numId="17">
    <w:abstractNumId w:val="6"/>
  </w:num>
  <w:num w:numId="18">
    <w:abstractNumId w:val="2"/>
  </w:num>
  <w:num w:numId="19">
    <w:abstractNumId w:val="2"/>
    <w:lvlOverride w:ilvl="0">
      <w:lvl w:ilvl="0">
        <w:start w:val="4"/>
        <w:numFmt w:val="decimal"/>
        <w:lvlText w:val="10.%1."/>
        <w:legacy w:legacy="1" w:legacySpace="0" w:legacyIndent="677"/>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1">
    <w:abstractNumId w:val="17"/>
  </w:num>
  <w:num w:numId="22">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23">
    <w:abstractNumId w:val="18"/>
  </w:num>
  <w:num w:numId="24">
    <w:abstractNumId w:val="9"/>
  </w:num>
  <w:num w:numId="25">
    <w:abstractNumId w:val="14"/>
  </w:num>
  <w:num w:numId="26">
    <w:abstractNumId w:val="16"/>
  </w:num>
  <w:num w:numId="27">
    <w:abstractNumId w:val="11"/>
  </w:num>
  <w:num w:numId="28">
    <w:abstractNumId w:val="5"/>
  </w:num>
  <w:num w:numId="29">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2F2F"/>
    <w:rsid w:val="000306F4"/>
    <w:rsid w:val="001C016A"/>
    <w:rsid w:val="00252706"/>
    <w:rsid w:val="002B3B2C"/>
    <w:rsid w:val="002E19D6"/>
    <w:rsid w:val="002E365F"/>
    <w:rsid w:val="003005B4"/>
    <w:rsid w:val="00345483"/>
    <w:rsid w:val="00363B0D"/>
    <w:rsid w:val="003C5E9C"/>
    <w:rsid w:val="004F24AD"/>
    <w:rsid w:val="00530426"/>
    <w:rsid w:val="0057584C"/>
    <w:rsid w:val="005D5CA1"/>
    <w:rsid w:val="006C2F2F"/>
    <w:rsid w:val="007577AB"/>
    <w:rsid w:val="0076634C"/>
    <w:rsid w:val="00827AC0"/>
    <w:rsid w:val="008345B5"/>
    <w:rsid w:val="00866BC6"/>
    <w:rsid w:val="008D71D2"/>
    <w:rsid w:val="008F3ACE"/>
    <w:rsid w:val="00904A72"/>
    <w:rsid w:val="009633B3"/>
    <w:rsid w:val="00A43551"/>
    <w:rsid w:val="00A70516"/>
    <w:rsid w:val="00AE7069"/>
    <w:rsid w:val="00B27FEB"/>
    <w:rsid w:val="00C25971"/>
    <w:rsid w:val="00C9046D"/>
    <w:rsid w:val="00CC0B21"/>
    <w:rsid w:val="00D04EEE"/>
    <w:rsid w:val="00D320C2"/>
    <w:rsid w:val="00DA5BD2"/>
    <w:rsid w:val="00DD156D"/>
    <w:rsid w:val="00DF416C"/>
    <w:rsid w:val="00F27C62"/>
    <w:rsid w:val="00F454AD"/>
    <w:rsid w:val="00FE1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0D"/>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C5E9C"/>
    <w:pPr>
      <w:jc w:val="both"/>
    </w:pPr>
  </w:style>
  <w:style w:type="paragraph" w:customStyle="1" w:styleId="Style2">
    <w:name w:val="Style2"/>
    <w:basedOn w:val="a"/>
    <w:uiPriority w:val="99"/>
    <w:rsid w:val="003C5E9C"/>
    <w:pPr>
      <w:spacing w:line="281" w:lineRule="exact"/>
      <w:jc w:val="center"/>
    </w:pPr>
  </w:style>
  <w:style w:type="paragraph" w:customStyle="1" w:styleId="Style3">
    <w:name w:val="Style3"/>
    <w:basedOn w:val="a"/>
    <w:uiPriority w:val="99"/>
    <w:rsid w:val="003C5E9C"/>
    <w:pPr>
      <w:jc w:val="both"/>
    </w:pPr>
  </w:style>
  <w:style w:type="paragraph" w:customStyle="1" w:styleId="Style4">
    <w:name w:val="Style4"/>
    <w:basedOn w:val="a"/>
    <w:uiPriority w:val="99"/>
    <w:rsid w:val="003C5E9C"/>
    <w:pPr>
      <w:spacing w:line="276" w:lineRule="exact"/>
      <w:ind w:firstLine="698"/>
      <w:jc w:val="both"/>
    </w:pPr>
  </w:style>
  <w:style w:type="paragraph" w:customStyle="1" w:styleId="Style5">
    <w:name w:val="Style5"/>
    <w:basedOn w:val="a"/>
    <w:uiPriority w:val="99"/>
    <w:rsid w:val="003C5E9C"/>
  </w:style>
  <w:style w:type="paragraph" w:customStyle="1" w:styleId="Style6">
    <w:name w:val="Style6"/>
    <w:basedOn w:val="a"/>
    <w:uiPriority w:val="99"/>
    <w:rsid w:val="003C5E9C"/>
    <w:pPr>
      <w:spacing w:line="274" w:lineRule="exact"/>
      <w:ind w:firstLine="720"/>
      <w:jc w:val="both"/>
    </w:pPr>
  </w:style>
  <w:style w:type="paragraph" w:customStyle="1" w:styleId="Style7">
    <w:name w:val="Style7"/>
    <w:basedOn w:val="a"/>
    <w:uiPriority w:val="99"/>
    <w:rsid w:val="003C5E9C"/>
    <w:pPr>
      <w:spacing w:line="276" w:lineRule="exact"/>
      <w:jc w:val="both"/>
    </w:pPr>
  </w:style>
  <w:style w:type="paragraph" w:customStyle="1" w:styleId="Style8">
    <w:name w:val="Style8"/>
    <w:basedOn w:val="a"/>
    <w:uiPriority w:val="99"/>
    <w:rsid w:val="003C5E9C"/>
  </w:style>
  <w:style w:type="paragraph" w:customStyle="1" w:styleId="Style9">
    <w:name w:val="Style9"/>
    <w:basedOn w:val="a"/>
    <w:uiPriority w:val="99"/>
    <w:rsid w:val="003C5E9C"/>
    <w:pPr>
      <w:spacing w:line="158" w:lineRule="exact"/>
      <w:jc w:val="center"/>
    </w:pPr>
  </w:style>
  <w:style w:type="paragraph" w:customStyle="1" w:styleId="Style10">
    <w:name w:val="Style10"/>
    <w:basedOn w:val="a"/>
    <w:uiPriority w:val="99"/>
    <w:rsid w:val="003C5E9C"/>
    <w:pPr>
      <w:spacing w:line="281" w:lineRule="exact"/>
      <w:jc w:val="both"/>
    </w:pPr>
  </w:style>
  <w:style w:type="paragraph" w:customStyle="1" w:styleId="Style11">
    <w:name w:val="Style11"/>
    <w:basedOn w:val="a"/>
    <w:uiPriority w:val="99"/>
    <w:rsid w:val="003C5E9C"/>
  </w:style>
  <w:style w:type="paragraph" w:customStyle="1" w:styleId="Style12">
    <w:name w:val="Style12"/>
    <w:basedOn w:val="a"/>
    <w:uiPriority w:val="99"/>
    <w:rsid w:val="003C5E9C"/>
    <w:pPr>
      <w:spacing w:line="169" w:lineRule="exact"/>
      <w:ind w:firstLine="295"/>
    </w:pPr>
  </w:style>
  <w:style w:type="paragraph" w:customStyle="1" w:styleId="Style13">
    <w:name w:val="Style13"/>
    <w:basedOn w:val="a"/>
    <w:uiPriority w:val="99"/>
    <w:rsid w:val="003C5E9C"/>
    <w:pPr>
      <w:spacing w:line="274" w:lineRule="exact"/>
      <w:ind w:firstLine="346"/>
      <w:jc w:val="both"/>
    </w:pPr>
  </w:style>
  <w:style w:type="paragraph" w:customStyle="1" w:styleId="Style14">
    <w:name w:val="Style14"/>
    <w:basedOn w:val="a"/>
    <w:uiPriority w:val="99"/>
    <w:rsid w:val="003C5E9C"/>
    <w:pPr>
      <w:spacing w:line="274" w:lineRule="exact"/>
      <w:ind w:firstLine="1123"/>
    </w:pPr>
  </w:style>
  <w:style w:type="paragraph" w:customStyle="1" w:styleId="Style15">
    <w:name w:val="Style15"/>
    <w:basedOn w:val="a"/>
    <w:uiPriority w:val="99"/>
    <w:rsid w:val="003C5E9C"/>
    <w:pPr>
      <w:spacing w:line="274" w:lineRule="exact"/>
      <w:ind w:firstLine="382"/>
      <w:jc w:val="both"/>
    </w:pPr>
  </w:style>
  <w:style w:type="paragraph" w:customStyle="1" w:styleId="Style16">
    <w:name w:val="Style16"/>
    <w:basedOn w:val="a"/>
    <w:uiPriority w:val="99"/>
    <w:rsid w:val="003C5E9C"/>
  </w:style>
  <w:style w:type="paragraph" w:customStyle="1" w:styleId="Style17">
    <w:name w:val="Style17"/>
    <w:basedOn w:val="a"/>
    <w:uiPriority w:val="99"/>
    <w:rsid w:val="003C5E9C"/>
    <w:pPr>
      <w:spacing w:line="281" w:lineRule="exact"/>
      <w:ind w:firstLine="1404"/>
    </w:pPr>
  </w:style>
  <w:style w:type="paragraph" w:customStyle="1" w:styleId="Style18">
    <w:name w:val="Style18"/>
    <w:basedOn w:val="a"/>
    <w:uiPriority w:val="99"/>
    <w:rsid w:val="003C5E9C"/>
  </w:style>
  <w:style w:type="paragraph" w:customStyle="1" w:styleId="Style19">
    <w:name w:val="Style19"/>
    <w:basedOn w:val="a"/>
    <w:uiPriority w:val="99"/>
    <w:rsid w:val="003C5E9C"/>
    <w:pPr>
      <w:jc w:val="right"/>
    </w:pPr>
  </w:style>
  <w:style w:type="paragraph" w:customStyle="1" w:styleId="Style20">
    <w:name w:val="Style20"/>
    <w:basedOn w:val="a"/>
    <w:uiPriority w:val="99"/>
    <w:rsid w:val="003C5E9C"/>
  </w:style>
  <w:style w:type="paragraph" w:customStyle="1" w:styleId="Style21">
    <w:name w:val="Style21"/>
    <w:basedOn w:val="a"/>
    <w:uiPriority w:val="99"/>
    <w:rsid w:val="003C5E9C"/>
    <w:pPr>
      <w:spacing w:line="274" w:lineRule="exact"/>
      <w:ind w:firstLine="677"/>
    </w:pPr>
  </w:style>
  <w:style w:type="paragraph" w:customStyle="1" w:styleId="Style22">
    <w:name w:val="Style22"/>
    <w:basedOn w:val="a"/>
    <w:uiPriority w:val="99"/>
    <w:rsid w:val="003C5E9C"/>
  </w:style>
  <w:style w:type="paragraph" w:customStyle="1" w:styleId="Style23">
    <w:name w:val="Style23"/>
    <w:basedOn w:val="a"/>
    <w:uiPriority w:val="99"/>
    <w:rsid w:val="003C5E9C"/>
  </w:style>
  <w:style w:type="paragraph" w:customStyle="1" w:styleId="Style24">
    <w:name w:val="Style24"/>
    <w:basedOn w:val="a"/>
    <w:uiPriority w:val="99"/>
    <w:rsid w:val="003C5E9C"/>
  </w:style>
  <w:style w:type="paragraph" w:customStyle="1" w:styleId="Style25">
    <w:name w:val="Style25"/>
    <w:basedOn w:val="a"/>
    <w:uiPriority w:val="99"/>
    <w:rsid w:val="003C5E9C"/>
  </w:style>
  <w:style w:type="paragraph" w:customStyle="1" w:styleId="Style26">
    <w:name w:val="Style26"/>
    <w:basedOn w:val="a"/>
    <w:uiPriority w:val="99"/>
    <w:rsid w:val="003C5E9C"/>
    <w:pPr>
      <w:spacing w:line="166" w:lineRule="exact"/>
    </w:pPr>
  </w:style>
  <w:style w:type="paragraph" w:customStyle="1" w:styleId="Style27">
    <w:name w:val="Style27"/>
    <w:basedOn w:val="a"/>
    <w:uiPriority w:val="99"/>
    <w:rsid w:val="003C5E9C"/>
    <w:pPr>
      <w:spacing w:line="454" w:lineRule="exact"/>
      <w:jc w:val="center"/>
    </w:pPr>
  </w:style>
  <w:style w:type="paragraph" w:customStyle="1" w:styleId="Style28">
    <w:name w:val="Style28"/>
    <w:basedOn w:val="a"/>
    <w:uiPriority w:val="99"/>
    <w:rsid w:val="003C5E9C"/>
    <w:pPr>
      <w:spacing w:line="281" w:lineRule="exact"/>
      <w:ind w:hanging="886"/>
    </w:pPr>
  </w:style>
  <w:style w:type="paragraph" w:customStyle="1" w:styleId="Style29">
    <w:name w:val="Style29"/>
    <w:basedOn w:val="a"/>
    <w:uiPriority w:val="99"/>
    <w:rsid w:val="003C5E9C"/>
  </w:style>
  <w:style w:type="paragraph" w:customStyle="1" w:styleId="Style30">
    <w:name w:val="Style30"/>
    <w:basedOn w:val="a"/>
    <w:uiPriority w:val="99"/>
    <w:rsid w:val="003C5E9C"/>
  </w:style>
  <w:style w:type="paragraph" w:customStyle="1" w:styleId="Style31">
    <w:name w:val="Style31"/>
    <w:basedOn w:val="a"/>
    <w:uiPriority w:val="99"/>
    <w:rsid w:val="003C5E9C"/>
  </w:style>
  <w:style w:type="paragraph" w:customStyle="1" w:styleId="Style32">
    <w:name w:val="Style32"/>
    <w:basedOn w:val="a"/>
    <w:uiPriority w:val="99"/>
    <w:rsid w:val="003C5E9C"/>
  </w:style>
  <w:style w:type="paragraph" w:customStyle="1" w:styleId="Style33">
    <w:name w:val="Style33"/>
    <w:basedOn w:val="a"/>
    <w:uiPriority w:val="99"/>
    <w:rsid w:val="003C5E9C"/>
    <w:pPr>
      <w:spacing w:line="230" w:lineRule="exact"/>
      <w:ind w:firstLine="295"/>
    </w:pPr>
  </w:style>
  <w:style w:type="paragraph" w:customStyle="1" w:styleId="Style34">
    <w:name w:val="Style34"/>
    <w:basedOn w:val="a"/>
    <w:uiPriority w:val="99"/>
    <w:rsid w:val="003C5E9C"/>
    <w:pPr>
      <w:spacing w:line="274" w:lineRule="exact"/>
      <w:ind w:firstLine="1001"/>
    </w:pPr>
  </w:style>
  <w:style w:type="paragraph" w:customStyle="1" w:styleId="Style35">
    <w:name w:val="Style35"/>
    <w:basedOn w:val="a"/>
    <w:uiPriority w:val="99"/>
    <w:rsid w:val="003C5E9C"/>
  </w:style>
  <w:style w:type="paragraph" w:customStyle="1" w:styleId="Style36">
    <w:name w:val="Style36"/>
    <w:basedOn w:val="a"/>
    <w:uiPriority w:val="99"/>
    <w:rsid w:val="003C5E9C"/>
  </w:style>
  <w:style w:type="paragraph" w:customStyle="1" w:styleId="Style37">
    <w:name w:val="Style37"/>
    <w:basedOn w:val="a"/>
    <w:uiPriority w:val="99"/>
    <w:rsid w:val="003C5E9C"/>
  </w:style>
  <w:style w:type="paragraph" w:customStyle="1" w:styleId="Style38">
    <w:name w:val="Style38"/>
    <w:basedOn w:val="a"/>
    <w:uiPriority w:val="99"/>
    <w:rsid w:val="003C5E9C"/>
    <w:pPr>
      <w:spacing w:line="274" w:lineRule="exact"/>
    </w:pPr>
  </w:style>
  <w:style w:type="paragraph" w:customStyle="1" w:styleId="Style39">
    <w:name w:val="Style39"/>
    <w:basedOn w:val="a"/>
    <w:uiPriority w:val="99"/>
    <w:rsid w:val="003C5E9C"/>
    <w:pPr>
      <w:spacing w:line="276" w:lineRule="exact"/>
      <w:ind w:firstLine="2722"/>
    </w:pPr>
  </w:style>
  <w:style w:type="paragraph" w:customStyle="1" w:styleId="Style40">
    <w:name w:val="Style40"/>
    <w:basedOn w:val="a"/>
    <w:uiPriority w:val="99"/>
    <w:rsid w:val="003C5E9C"/>
  </w:style>
  <w:style w:type="character" w:customStyle="1" w:styleId="FontStyle42">
    <w:name w:val="Font Style42"/>
    <w:uiPriority w:val="99"/>
    <w:rsid w:val="003C5E9C"/>
    <w:rPr>
      <w:rFonts w:ascii="Times New Roman" w:hAnsi="Times New Roman" w:cs="Times New Roman"/>
      <w:b/>
      <w:bCs/>
      <w:sz w:val="20"/>
      <w:szCs w:val="20"/>
    </w:rPr>
  </w:style>
  <w:style w:type="character" w:customStyle="1" w:styleId="FontStyle43">
    <w:name w:val="Font Style43"/>
    <w:uiPriority w:val="99"/>
    <w:rsid w:val="003C5E9C"/>
    <w:rPr>
      <w:rFonts w:ascii="Times New Roman" w:hAnsi="Times New Roman" w:cs="Times New Roman"/>
      <w:sz w:val="20"/>
      <w:szCs w:val="20"/>
    </w:rPr>
  </w:style>
  <w:style w:type="character" w:customStyle="1" w:styleId="FontStyle44">
    <w:name w:val="Font Style44"/>
    <w:uiPriority w:val="99"/>
    <w:rsid w:val="003C5E9C"/>
    <w:rPr>
      <w:rFonts w:ascii="Times New Roman" w:hAnsi="Times New Roman" w:cs="Times New Roman"/>
      <w:b/>
      <w:bCs/>
      <w:smallCaps/>
      <w:sz w:val="20"/>
      <w:szCs w:val="20"/>
    </w:rPr>
  </w:style>
  <w:style w:type="character" w:customStyle="1" w:styleId="FontStyle45">
    <w:name w:val="Font Style45"/>
    <w:uiPriority w:val="99"/>
    <w:rsid w:val="003C5E9C"/>
    <w:rPr>
      <w:rFonts w:ascii="Times New Roman" w:hAnsi="Times New Roman" w:cs="Times New Roman"/>
      <w:b/>
      <w:bCs/>
      <w:sz w:val="10"/>
      <w:szCs w:val="10"/>
    </w:rPr>
  </w:style>
  <w:style w:type="character" w:customStyle="1" w:styleId="FontStyle46">
    <w:name w:val="Font Style46"/>
    <w:uiPriority w:val="99"/>
    <w:rsid w:val="003C5E9C"/>
    <w:rPr>
      <w:rFonts w:ascii="Corbel" w:hAnsi="Corbel" w:cs="Corbel"/>
      <w:b/>
      <w:bCs/>
      <w:i/>
      <w:iCs/>
      <w:sz w:val="14"/>
      <w:szCs w:val="14"/>
    </w:rPr>
  </w:style>
  <w:style w:type="character" w:customStyle="1" w:styleId="FontStyle47">
    <w:name w:val="Font Style47"/>
    <w:uiPriority w:val="99"/>
    <w:rsid w:val="003C5E9C"/>
    <w:rPr>
      <w:rFonts w:ascii="Times New Roman" w:hAnsi="Times New Roman" w:cs="Times New Roman"/>
      <w:b/>
      <w:bCs/>
      <w:sz w:val="14"/>
      <w:szCs w:val="14"/>
    </w:rPr>
  </w:style>
  <w:style w:type="character" w:customStyle="1" w:styleId="FontStyle48">
    <w:name w:val="Font Style48"/>
    <w:uiPriority w:val="99"/>
    <w:rsid w:val="003C5E9C"/>
    <w:rPr>
      <w:rFonts w:ascii="SimSun" w:eastAsia="SimSun" w:cs="SimSun"/>
      <w:sz w:val="62"/>
      <w:szCs w:val="62"/>
    </w:rPr>
  </w:style>
  <w:style w:type="character" w:customStyle="1" w:styleId="FontStyle49">
    <w:name w:val="Font Style49"/>
    <w:uiPriority w:val="99"/>
    <w:rsid w:val="003C5E9C"/>
    <w:rPr>
      <w:rFonts w:ascii="Times New Roman" w:hAnsi="Times New Roman" w:cs="Times New Roman"/>
      <w:b/>
      <w:bCs/>
      <w:smallCaps/>
      <w:sz w:val="14"/>
      <w:szCs w:val="14"/>
    </w:rPr>
  </w:style>
  <w:style w:type="character" w:customStyle="1" w:styleId="FontStyle50">
    <w:name w:val="Font Style50"/>
    <w:uiPriority w:val="99"/>
    <w:rsid w:val="003C5E9C"/>
    <w:rPr>
      <w:rFonts w:ascii="Times New Roman" w:hAnsi="Times New Roman" w:cs="Times New Roman"/>
      <w:b/>
      <w:bCs/>
      <w:sz w:val="16"/>
      <w:szCs w:val="16"/>
    </w:rPr>
  </w:style>
  <w:style w:type="character" w:customStyle="1" w:styleId="FontStyle51">
    <w:name w:val="Font Style51"/>
    <w:uiPriority w:val="99"/>
    <w:rsid w:val="003C5E9C"/>
    <w:rPr>
      <w:rFonts w:ascii="Constantia" w:hAnsi="Constantia" w:cs="Constantia"/>
      <w:b/>
      <w:bCs/>
      <w:sz w:val="14"/>
      <w:szCs w:val="14"/>
    </w:rPr>
  </w:style>
  <w:style w:type="character" w:customStyle="1" w:styleId="FontStyle52">
    <w:name w:val="Font Style52"/>
    <w:uiPriority w:val="99"/>
    <w:rsid w:val="003C5E9C"/>
    <w:rPr>
      <w:rFonts w:ascii="Times New Roman" w:hAnsi="Times New Roman" w:cs="Times New Roman"/>
      <w:b/>
      <w:bCs/>
      <w:i/>
      <w:iCs/>
      <w:sz w:val="14"/>
      <w:szCs w:val="14"/>
    </w:rPr>
  </w:style>
  <w:style w:type="character" w:customStyle="1" w:styleId="FontStyle53">
    <w:name w:val="Font Style53"/>
    <w:uiPriority w:val="99"/>
    <w:rsid w:val="003C5E9C"/>
    <w:rPr>
      <w:rFonts w:ascii="Sylfaen" w:hAnsi="Sylfaen" w:cs="Sylfaen"/>
      <w:b/>
      <w:bCs/>
      <w:sz w:val="16"/>
      <w:szCs w:val="16"/>
    </w:rPr>
  </w:style>
  <w:style w:type="character" w:customStyle="1" w:styleId="FontStyle54">
    <w:name w:val="Font Style54"/>
    <w:uiPriority w:val="99"/>
    <w:rsid w:val="003C5E9C"/>
    <w:rPr>
      <w:rFonts w:ascii="Times New Roman" w:hAnsi="Times New Roman" w:cs="Times New Roman"/>
      <w:b/>
      <w:bCs/>
      <w:smallCaps/>
      <w:sz w:val="10"/>
      <w:szCs w:val="10"/>
    </w:rPr>
  </w:style>
  <w:style w:type="character" w:customStyle="1" w:styleId="FontStyle55">
    <w:name w:val="Font Style55"/>
    <w:uiPriority w:val="99"/>
    <w:rsid w:val="003C5E9C"/>
    <w:rPr>
      <w:rFonts w:ascii="Times New Roman" w:hAnsi="Times New Roman" w:cs="Times New Roman"/>
      <w:b/>
      <w:bCs/>
      <w:i/>
      <w:iCs/>
      <w:w w:val="50"/>
      <w:sz w:val="8"/>
      <w:szCs w:val="8"/>
    </w:rPr>
  </w:style>
  <w:style w:type="character" w:customStyle="1" w:styleId="FontStyle56">
    <w:name w:val="Font Style56"/>
    <w:uiPriority w:val="99"/>
    <w:rsid w:val="003C5E9C"/>
    <w:rPr>
      <w:rFonts w:ascii="Sylfaen" w:hAnsi="Sylfaen" w:cs="Sylfaen"/>
      <w:b/>
      <w:bCs/>
      <w:i/>
      <w:iCs/>
      <w:spacing w:val="-10"/>
      <w:sz w:val="8"/>
      <w:szCs w:val="8"/>
    </w:rPr>
  </w:style>
  <w:style w:type="character" w:customStyle="1" w:styleId="FontStyle57">
    <w:name w:val="Font Style57"/>
    <w:uiPriority w:val="99"/>
    <w:rsid w:val="003C5E9C"/>
    <w:rPr>
      <w:rFonts w:ascii="Franklin Gothic Book" w:hAnsi="Franklin Gothic Book" w:cs="Franklin Gothic Book"/>
      <w:b/>
      <w:bCs/>
      <w:i/>
      <w:iCs/>
      <w:sz w:val="10"/>
      <w:szCs w:val="10"/>
    </w:rPr>
  </w:style>
  <w:style w:type="character" w:customStyle="1" w:styleId="FontStyle58">
    <w:name w:val="Font Style58"/>
    <w:uiPriority w:val="99"/>
    <w:rsid w:val="003C5E9C"/>
    <w:rPr>
      <w:rFonts w:ascii="Times New Roman" w:hAnsi="Times New Roman" w:cs="Times New Roman"/>
      <w:i/>
      <w:iCs/>
      <w:sz w:val="18"/>
      <w:szCs w:val="18"/>
    </w:rPr>
  </w:style>
  <w:style w:type="character" w:customStyle="1" w:styleId="FontStyle59">
    <w:name w:val="Font Style59"/>
    <w:uiPriority w:val="99"/>
    <w:rsid w:val="003C5E9C"/>
    <w:rPr>
      <w:rFonts w:ascii="Times New Roman" w:hAnsi="Times New Roman" w:cs="Times New Roman"/>
      <w:b/>
      <w:bCs/>
      <w:sz w:val="18"/>
      <w:szCs w:val="18"/>
    </w:rPr>
  </w:style>
  <w:style w:type="character" w:customStyle="1" w:styleId="FontStyle60">
    <w:name w:val="Font Style60"/>
    <w:uiPriority w:val="99"/>
    <w:rsid w:val="003C5E9C"/>
    <w:rPr>
      <w:rFonts w:ascii="Times New Roman" w:hAnsi="Times New Roman" w:cs="Times New Roman"/>
      <w:sz w:val="18"/>
      <w:szCs w:val="18"/>
    </w:rPr>
  </w:style>
  <w:style w:type="character" w:customStyle="1" w:styleId="FontStyle61">
    <w:name w:val="Font Style61"/>
    <w:uiPriority w:val="99"/>
    <w:rsid w:val="003C5E9C"/>
    <w:rPr>
      <w:rFonts w:ascii="Times New Roman" w:hAnsi="Times New Roman" w:cs="Times New Roman"/>
      <w:sz w:val="20"/>
      <w:szCs w:val="20"/>
    </w:rPr>
  </w:style>
  <w:style w:type="character" w:customStyle="1" w:styleId="FontStyle62">
    <w:name w:val="Font Style62"/>
    <w:uiPriority w:val="99"/>
    <w:rsid w:val="003C5E9C"/>
    <w:rPr>
      <w:rFonts w:ascii="Times New Roman" w:hAnsi="Times New Roman" w:cs="Times New Roman"/>
      <w:b/>
      <w:bCs/>
      <w:sz w:val="10"/>
      <w:szCs w:val="10"/>
    </w:rPr>
  </w:style>
  <w:style w:type="character" w:customStyle="1" w:styleId="FontStyle63">
    <w:name w:val="Font Style63"/>
    <w:uiPriority w:val="99"/>
    <w:rsid w:val="003C5E9C"/>
    <w:rPr>
      <w:rFonts w:ascii="Times New Roman" w:hAnsi="Times New Roman" w:cs="Times New Roman"/>
      <w:b/>
      <w:bCs/>
      <w:i/>
      <w:iCs/>
      <w:spacing w:val="30"/>
      <w:sz w:val="20"/>
      <w:szCs w:val="20"/>
    </w:rPr>
  </w:style>
  <w:style w:type="character" w:customStyle="1" w:styleId="FontStyle64">
    <w:name w:val="Font Style64"/>
    <w:uiPriority w:val="99"/>
    <w:rsid w:val="003C5E9C"/>
    <w:rPr>
      <w:rFonts w:ascii="Times New Roman" w:hAnsi="Times New Roman" w:cs="Times New Roman"/>
      <w:b/>
      <w:bCs/>
      <w:i/>
      <w:iCs/>
      <w:sz w:val="24"/>
      <w:szCs w:val="24"/>
    </w:rPr>
  </w:style>
  <w:style w:type="character" w:styleId="a3">
    <w:name w:val="Hyperlink"/>
    <w:uiPriority w:val="99"/>
    <w:rsid w:val="003C5E9C"/>
    <w:rPr>
      <w:color w:val="0066CC"/>
      <w:u w:val="single"/>
    </w:rPr>
  </w:style>
  <w:style w:type="paragraph" w:styleId="a4">
    <w:name w:val="Balloon Text"/>
    <w:basedOn w:val="a"/>
    <w:link w:val="a5"/>
    <w:uiPriority w:val="99"/>
    <w:semiHidden/>
    <w:unhideWhenUsed/>
    <w:rsid w:val="00CC0B21"/>
    <w:rPr>
      <w:rFonts w:ascii="Tahoma" w:hAnsi="Tahoma"/>
      <w:sz w:val="16"/>
      <w:szCs w:val="16"/>
    </w:rPr>
  </w:style>
  <w:style w:type="character" w:customStyle="1" w:styleId="a5">
    <w:name w:val="Текст выноски Знак"/>
    <w:link w:val="a4"/>
    <w:uiPriority w:val="99"/>
    <w:semiHidden/>
    <w:rsid w:val="00CC0B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4532</Words>
  <Characters>25838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Курбатова Ольга Николаевна</dc:creator>
  <cp:lastModifiedBy>Павлова Людмила Викторовна</cp:lastModifiedBy>
  <cp:revision>3</cp:revision>
  <cp:lastPrinted>2016-12-02T11:18:00Z</cp:lastPrinted>
  <dcterms:created xsi:type="dcterms:W3CDTF">2016-12-30T12:10:00Z</dcterms:created>
  <dcterms:modified xsi:type="dcterms:W3CDTF">2016-12-30T14:12:00Z</dcterms:modified>
</cp:coreProperties>
</file>