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26C" w:rsidRPr="0091426C" w:rsidRDefault="0091426C" w:rsidP="0091426C">
      <w:pPr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91426C">
        <w:rPr>
          <w:rFonts w:ascii="Times New Roman" w:hAnsi="Times New Roman"/>
          <w:bCs/>
          <w:i/>
          <w:color w:val="000000"/>
          <w:sz w:val="24"/>
          <w:szCs w:val="24"/>
        </w:rPr>
        <w:t xml:space="preserve">Приложение 1 к документации </w:t>
      </w:r>
    </w:p>
    <w:p w:rsidR="0091426C" w:rsidRPr="0091426C" w:rsidRDefault="0091426C" w:rsidP="0091426C">
      <w:pPr>
        <w:jc w:val="right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91426C">
        <w:rPr>
          <w:rFonts w:ascii="Times New Roman" w:hAnsi="Times New Roman"/>
          <w:bCs/>
          <w:i/>
          <w:color w:val="000000"/>
          <w:sz w:val="24"/>
          <w:szCs w:val="24"/>
        </w:rPr>
        <w:t xml:space="preserve">открытого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конкурса</w:t>
      </w:r>
    </w:p>
    <w:p w:rsidR="00C00190" w:rsidRDefault="00C00190" w:rsidP="00822A2B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22A2B" w:rsidRPr="00430589" w:rsidRDefault="0091426C" w:rsidP="00822A2B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ПРОЕКТ </w:t>
      </w:r>
      <w:r w:rsidR="00822A2B" w:rsidRPr="00430589">
        <w:rPr>
          <w:rFonts w:ascii="Times New Roman" w:hAnsi="Times New Roman"/>
          <w:color w:val="000000"/>
          <w:sz w:val="24"/>
          <w:szCs w:val="24"/>
        </w:rPr>
        <w:t>ДОГОВОР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822A2B" w:rsidRPr="00430589">
        <w:rPr>
          <w:rFonts w:ascii="Times New Roman" w:hAnsi="Times New Roman"/>
          <w:color w:val="000000"/>
          <w:sz w:val="24"/>
          <w:szCs w:val="24"/>
        </w:rPr>
        <w:t xml:space="preserve"> № ______</w:t>
      </w:r>
    </w:p>
    <w:p w:rsidR="00822A2B" w:rsidRPr="00430589" w:rsidRDefault="00822A2B" w:rsidP="00822A2B">
      <w:pPr>
        <w:jc w:val="center"/>
        <w:rPr>
          <w:rFonts w:ascii="Times New Roman" w:hAnsi="Times New Roman"/>
          <w:sz w:val="24"/>
          <w:szCs w:val="24"/>
        </w:rPr>
      </w:pPr>
      <w:r w:rsidRPr="00430589">
        <w:rPr>
          <w:rFonts w:ascii="Times New Roman" w:hAnsi="Times New Roman"/>
          <w:sz w:val="24"/>
          <w:szCs w:val="24"/>
        </w:rPr>
        <w:t xml:space="preserve">на оказание услуг, требуемых для осуществления расчетов с собственниками и пользователями помещений в многоквартирных домах и жилых домов, </w:t>
      </w:r>
      <w:r w:rsidRPr="008E0C65">
        <w:rPr>
          <w:rFonts w:ascii="Times New Roman" w:hAnsi="Times New Roman"/>
          <w:sz w:val="24"/>
          <w:szCs w:val="24"/>
        </w:rPr>
        <w:t>проведение работ по введению ограничения/приостановления и возобновления предоставления коммунальной услуги.</w:t>
      </w:r>
    </w:p>
    <w:p w:rsidR="00822A2B" w:rsidRPr="00430589" w:rsidRDefault="00822A2B" w:rsidP="00822A2B">
      <w:pPr>
        <w:rPr>
          <w:rFonts w:ascii="Times New Roman" w:hAnsi="Times New Roman"/>
          <w:sz w:val="24"/>
          <w:szCs w:val="24"/>
        </w:rPr>
      </w:pPr>
    </w:p>
    <w:p w:rsidR="00822A2B" w:rsidRPr="00430589" w:rsidRDefault="00822A2B" w:rsidP="00822A2B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22A2B" w:rsidRPr="00430589" w:rsidRDefault="00822A2B" w:rsidP="000F1058">
      <w:pPr>
        <w:ind w:right="-2"/>
        <w:rPr>
          <w:rFonts w:ascii="Times New Roman" w:hAnsi="Times New Roman"/>
          <w:color w:val="000000"/>
          <w:sz w:val="24"/>
          <w:szCs w:val="24"/>
        </w:rPr>
      </w:pPr>
      <w:r w:rsidRPr="00430589">
        <w:rPr>
          <w:rFonts w:ascii="Times New Roman" w:hAnsi="Times New Roman"/>
          <w:color w:val="000000"/>
          <w:sz w:val="24"/>
          <w:szCs w:val="24"/>
        </w:rPr>
        <w:t xml:space="preserve">г. </w:t>
      </w:r>
      <w:r>
        <w:rPr>
          <w:rFonts w:ascii="Times New Roman" w:hAnsi="Times New Roman"/>
          <w:color w:val="000000"/>
          <w:sz w:val="24"/>
          <w:szCs w:val="24"/>
        </w:rPr>
        <w:t>Пенза</w:t>
      </w:r>
      <w:r w:rsidRPr="00430589">
        <w:rPr>
          <w:rFonts w:ascii="Times New Roman" w:hAnsi="Times New Roman"/>
          <w:color w:val="000000"/>
          <w:sz w:val="24"/>
          <w:szCs w:val="24"/>
        </w:rPr>
        <w:tab/>
      </w:r>
      <w:r w:rsidRPr="00430589">
        <w:rPr>
          <w:rFonts w:ascii="Times New Roman" w:hAnsi="Times New Roman"/>
          <w:color w:val="000000"/>
          <w:sz w:val="24"/>
          <w:szCs w:val="24"/>
        </w:rPr>
        <w:tab/>
      </w:r>
      <w:r w:rsidRPr="00430589">
        <w:rPr>
          <w:rFonts w:ascii="Times New Roman" w:hAnsi="Times New Roman"/>
          <w:color w:val="000000"/>
          <w:sz w:val="24"/>
          <w:szCs w:val="24"/>
        </w:rPr>
        <w:tab/>
      </w:r>
      <w:r w:rsidRPr="00430589">
        <w:rPr>
          <w:rFonts w:ascii="Times New Roman" w:hAnsi="Times New Roman"/>
          <w:color w:val="000000"/>
          <w:sz w:val="24"/>
          <w:szCs w:val="24"/>
        </w:rPr>
        <w:tab/>
        <w:t xml:space="preserve">     </w:t>
      </w:r>
      <w:r w:rsidRPr="00430589">
        <w:rPr>
          <w:rFonts w:ascii="Times New Roman" w:hAnsi="Times New Roman"/>
          <w:color w:val="000000"/>
          <w:sz w:val="24"/>
          <w:szCs w:val="24"/>
        </w:rPr>
        <w:tab/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«__</w:t>
      </w:r>
      <w:r w:rsidRPr="00430589">
        <w:rPr>
          <w:rFonts w:ascii="Times New Roman" w:hAnsi="Times New Roman"/>
          <w:color w:val="000000"/>
          <w:sz w:val="24"/>
          <w:szCs w:val="24"/>
        </w:rPr>
        <w:t>»________________20___г.</w:t>
      </w:r>
    </w:p>
    <w:p w:rsidR="00822A2B" w:rsidRPr="00430589" w:rsidRDefault="00822A2B" w:rsidP="00822A2B">
      <w:pPr>
        <w:rPr>
          <w:rFonts w:ascii="Times New Roman" w:hAnsi="Times New Roman"/>
          <w:color w:val="000000"/>
          <w:sz w:val="24"/>
          <w:szCs w:val="24"/>
        </w:rPr>
      </w:pPr>
    </w:p>
    <w:p w:rsidR="00822A2B" w:rsidRPr="00430589" w:rsidRDefault="00822A2B" w:rsidP="00822A2B">
      <w:pPr>
        <w:rPr>
          <w:rFonts w:ascii="Times New Roman" w:hAnsi="Times New Roman"/>
          <w:color w:val="000000"/>
          <w:sz w:val="24"/>
          <w:szCs w:val="24"/>
        </w:rPr>
      </w:pPr>
    </w:p>
    <w:p w:rsidR="00822A2B" w:rsidRDefault="00822A2B" w:rsidP="00822A2B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Общество с ограниченной ответственностью</w:t>
      </w:r>
      <w:r w:rsidRPr="00430589">
        <w:rPr>
          <w:rFonts w:ascii="Times New Roman" w:hAnsi="Times New Roman"/>
          <w:color w:val="000000"/>
          <w:sz w:val="24"/>
          <w:szCs w:val="24"/>
        </w:rPr>
        <w:t xml:space="preserve"> «ТНС энерго </w:t>
      </w:r>
      <w:r>
        <w:rPr>
          <w:rFonts w:ascii="Times New Roman" w:hAnsi="Times New Roman"/>
          <w:color w:val="000000"/>
          <w:sz w:val="24"/>
          <w:szCs w:val="24"/>
        </w:rPr>
        <w:t>Пенза</w:t>
      </w:r>
      <w:r w:rsidRPr="00430589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(ОО</w:t>
      </w:r>
      <w:r w:rsidRPr="00430589">
        <w:rPr>
          <w:rFonts w:ascii="Times New Roman" w:hAnsi="Times New Roman"/>
          <w:color w:val="000000"/>
          <w:sz w:val="24"/>
          <w:szCs w:val="24"/>
        </w:rPr>
        <w:t xml:space="preserve">О «ТНС энерго </w:t>
      </w:r>
      <w:r w:rsidRPr="00BE306C">
        <w:rPr>
          <w:rFonts w:ascii="Times New Roman" w:hAnsi="Times New Roman"/>
          <w:color w:val="000000"/>
          <w:sz w:val="24"/>
          <w:szCs w:val="24"/>
        </w:rPr>
        <w:t>Пенза</w:t>
      </w:r>
      <w:r w:rsidRPr="00430589">
        <w:rPr>
          <w:rFonts w:ascii="Times New Roman" w:hAnsi="Times New Roman"/>
          <w:color w:val="000000"/>
          <w:sz w:val="24"/>
          <w:szCs w:val="24"/>
        </w:rPr>
        <w:t xml:space="preserve">»), именуемое в дальнейшем «Заказчик», в лице </w:t>
      </w:r>
      <w:r w:rsidRPr="00BE306C">
        <w:rPr>
          <w:rFonts w:ascii="Times New Roman" w:hAnsi="Times New Roman"/>
          <w:color w:val="000000"/>
          <w:sz w:val="24"/>
          <w:szCs w:val="24"/>
        </w:rPr>
        <w:t>заместителя генерального директора ПАО ГК «ТНС энерго» - управляющего директора ООО «ТНС энерго Пенза» Чернова Романа Борисовича, действующего на основании доверенности от 2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BE306C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BE306C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430589">
        <w:rPr>
          <w:rFonts w:ascii="Times New Roman" w:hAnsi="Times New Roman"/>
          <w:color w:val="000000"/>
          <w:sz w:val="24"/>
          <w:szCs w:val="24"/>
        </w:rPr>
        <w:t>, 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0589">
        <w:rPr>
          <w:rFonts w:ascii="Times New Roman" w:hAnsi="Times New Roman"/>
          <w:color w:val="000000"/>
          <w:sz w:val="24"/>
          <w:szCs w:val="24"/>
        </w:rPr>
        <w:t xml:space="preserve">одной стороны, и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</w:t>
      </w:r>
      <w:r w:rsidRPr="00430589">
        <w:rPr>
          <w:rFonts w:ascii="Times New Roman" w:hAnsi="Times New Roman"/>
          <w:color w:val="000000"/>
          <w:sz w:val="24"/>
          <w:szCs w:val="24"/>
        </w:rPr>
        <w:t>, именуемое в д</w:t>
      </w:r>
      <w:r>
        <w:rPr>
          <w:rFonts w:ascii="Times New Roman" w:hAnsi="Times New Roman"/>
          <w:color w:val="000000"/>
          <w:sz w:val="24"/>
          <w:szCs w:val="24"/>
        </w:rPr>
        <w:t xml:space="preserve">альнейшем «Исполнитель», в лице </w:t>
      </w:r>
      <w:r w:rsidR="000F105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_________________________________________,</w:t>
      </w:r>
      <w:r w:rsidRPr="00430589">
        <w:rPr>
          <w:rFonts w:ascii="Times New Roman" w:hAnsi="Times New Roman"/>
          <w:color w:val="000000"/>
          <w:sz w:val="24"/>
          <w:szCs w:val="24"/>
        </w:rPr>
        <w:t xml:space="preserve"> действующего на основании </w:t>
      </w:r>
      <w:r w:rsidR="000F1058">
        <w:rPr>
          <w:rFonts w:ascii="Times New Roman" w:hAnsi="Times New Roman"/>
          <w:sz w:val="24"/>
          <w:szCs w:val="24"/>
        </w:rPr>
        <w:t>____________________</w:t>
      </w:r>
      <w:r w:rsidRPr="00430589">
        <w:rPr>
          <w:rFonts w:ascii="Times New Roman" w:hAnsi="Times New Roman"/>
          <w:color w:val="000000"/>
          <w:sz w:val="24"/>
          <w:szCs w:val="24"/>
        </w:rPr>
        <w:t xml:space="preserve">, с другой стороны, совместно именуемые Стороны, </w:t>
      </w:r>
      <w:r>
        <w:rPr>
          <w:rFonts w:ascii="Times New Roman" w:hAnsi="Times New Roman"/>
          <w:color w:val="000000"/>
          <w:sz w:val="24"/>
          <w:szCs w:val="24"/>
        </w:rPr>
        <w:t xml:space="preserve">по результатам проведения </w:t>
      </w:r>
      <w:r w:rsidR="001E1FEF">
        <w:rPr>
          <w:rFonts w:ascii="Times New Roman" w:hAnsi="Times New Roman"/>
          <w:color w:val="000000"/>
          <w:sz w:val="24"/>
          <w:szCs w:val="24"/>
        </w:rPr>
        <w:t>____________</w:t>
      </w:r>
      <w:r>
        <w:rPr>
          <w:rFonts w:ascii="Times New Roman" w:hAnsi="Times New Roman"/>
          <w:color w:val="000000"/>
          <w:sz w:val="24"/>
          <w:szCs w:val="24"/>
        </w:rPr>
        <w:t>(протокол заседания постоянно действующей закупочной комиссии ООО «ТНС энерго Пенза»</w:t>
      </w:r>
      <w:r w:rsidRPr="00DC1DB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№__от________20__г.) </w:t>
      </w:r>
      <w:r w:rsidRPr="00430589">
        <w:rPr>
          <w:rFonts w:ascii="Times New Roman" w:hAnsi="Times New Roman"/>
          <w:color w:val="000000"/>
          <w:sz w:val="24"/>
          <w:szCs w:val="24"/>
        </w:rPr>
        <w:t>заключили настоящий договор (далее-Договор) о нижеследующем:</w:t>
      </w:r>
    </w:p>
    <w:p w:rsidR="00822A2B" w:rsidRPr="00430589" w:rsidRDefault="00822A2B" w:rsidP="00822A2B">
      <w:pPr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822A2B" w:rsidRDefault="00822A2B" w:rsidP="00822A2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30589">
        <w:rPr>
          <w:rFonts w:ascii="Times New Roman" w:hAnsi="Times New Roman"/>
          <w:b/>
          <w:color w:val="000000"/>
          <w:sz w:val="24"/>
          <w:szCs w:val="24"/>
        </w:rPr>
        <w:t>Общие определения</w:t>
      </w:r>
    </w:p>
    <w:p w:rsidR="00822A2B" w:rsidRPr="00430589" w:rsidRDefault="00822A2B" w:rsidP="00822A2B">
      <w:pPr>
        <w:pStyle w:val="a3"/>
        <w:ind w:left="1068"/>
        <w:rPr>
          <w:rFonts w:ascii="Times New Roman" w:hAnsi="Times New Roman"/>
          <w:b/>
          <w:color w:val="000000"/>
          <w:sz w:val="24"/>
          <w:szCs w:val="24"/>
        </w:rPr>
      </w:pPr>
    </w:p>
    <w:p w:rsidR="00822A2B" w:rsidRPr="00430589" w:rsidRDefault="00822A2B" w:rsidP="00822A2B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30589">
        <w:rPr>
          <w:rFonts w:ascii="Times New Roman" w:hAnsi="Times New Roman"/>
          <w:color w:val="000000"/>
          <w:sz w:val="24"/>
          <w:szCs w:val="24"/>
        </w:rPr>
        <w:t>В рамках Договора стороны договорились об определении следующих терминов:</w:t>
      </w:r>
    </w:p>
    <w:p w:rsidR="00822A2B" w:rsidRPr="00430589" w:rsidRDefault="00822A2B" w:rsidP="00822A2B">
      <w:pPr>
        <w:pStyle w:val="a3"/>
        <w:tabs>
          <w:tab w:val="left" w:pos="426"/>
        </w:tabs>
        <w:ind w:left="0" w:firstLine="709"/>
        <w:rPr>
          <w:rFonts w:ascii="Times New Roman" w:hAnsi="Times New Roman"/>
          <w:b/>
          <w:sz w:val="24"/>
          <w:szCs w:val="24"/>
        </w:rPr>
      </w:pPr>
      <w:r w:rsidRPr="00430589">
        <w:rPr>
          <w:rFonts w:ascii="Times New Roman" w:hAnsi="Times New Roman"/>
          <w:b/>
          <w:sz w:val="24"/>
          <w:szCs w:val="24"/>
        </w:rPr>
        <w:t>ППРФ 354</w:t>
      </w:r>
      <w:r w:rsidRPr="00430589">
        <w:rPr>
          <w:rFonts w:ascii="Times New Roman" w:hAnsi="Times New Roman"/>
          <w:sz w:val="24"/>
          <w:szCs w:val="24"/>
        </w:rPr>
        <w:t xml:space="preserve"> - Правила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г. №354.</w:t>
      </w:r>
    </w:p>
    <w:p w:rsidR="00822A2B" w:rsidRPr="00430589" w:rsidRDefault="00822A2B" w:rsidP="00822A2B">
      <w:pPr>
        <w:pStyle w:val="a3"/>
        <w:tabs>
          <w:tab w:val="left" w:pos="426"/>
        </w:tabs>
        <w:ind w:left="0" w:firstLine="709"/>
        <w:rPr>
          <w:rFonts w:ascii="Times New Roman" w:hAnsi="Times New Roman"/>
          <w:sz w:val="24"/>
          <w:szCs w:val="24"/>
        </w:rPr>
      </w:pPr>
      <w:r w:rsidRPr="00430589">
        <w:rPr>
          <w:rFonts w:ascii="Times New Roman" w:hAnsi="Times New Roman"/>
          <w:b/>
          <w:sz w:val="24"/>
          <w:szCs w:val="24"/>
        </w:rPr>
        <w:t xml:space="preserve">Индивидуальный прибор учета (ИПУ) </w:t>
      </w:r>
      <w:r w:rsidRPr="00430589">
        <w:rPr>
          <w:rFonts w:ascii="Times New Roman" w:hAnsi="Times New Roman"/>
          <w:sz w:val="24"/>
          <w:szCs w:val="24"/>
        </w:rPr>
        <w:t>- средство измерения (совокупность средств измерения и дополнительного оборудования), используемое для определения объемов (количества) потребления коммунального ресурса «электрическая энергия» в одном жилом или нежилом помещении в многоквартирном доме (за исключением жилого помещения в коммунальной квартире), в жилом доме (части жилого дома) или домовладении.</w:t>
      </w:r>
    </w:p>
    <w:p w:rsidR="00822A2B" w:rsidRPr="00430589" w:rsidRDefault="00822A2B" w:rsidP="00822A2B">
      <w:pPr>
        <w:pStyle w:val="a3"/>
        <w:tabs>
          <w:tab w:val="left" w:pos="567"/>
        </w:tabs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430589">
        <w:rPr>
          <w:rFonts w:ascii="Times New Roman" w:hAnsi="Times New Roman"/>
          <w:b/>
          <w:color w:val="000000"/>
          <w:sz w:val="24"/>
          <w:szCs w:val="24"/>
        </w:rPr>
        <w:t>Комнатный прибор учета (</w:t>
      </w:r>
      <w:proofErr w:type="spellStart"/>
      <w:r w:rsidRPr="00430589">
        <w:rPr>
          <w:rFonts w:ascii="Times New Roman" w:hAnsi="Times New Roman"/>
          <w:b/>
          <w:color w:val="000000"/>
          <w:sz w:val="24"/>
          <w:szCs w:val="24"/>
        </w:rPr>
        <w:t>КоПУ</w:t>
      </w:r>
      <w:proofErr w:type="spellEnd"/>
      <w:r w:rsidRPr="00430589">
        <w:rPr>
          <w:rFonts w:ascii="Times New Roman" w:hAnsi="Times New Roman"/>
          <w:b/>
          <w:color w:val="000000"/>
          <w:sz w:val="24"/>
          <w:szCs w:val="24"/>
        </w:rPr>
        <w:t xml:space="preserve">) - </w:t>
      </w:r>
      <w:r w:rsidRPr="00430589">
        <w:rPr>
          <w:rFonts w:ascii="Times New Roman" w:hAnsi="Times New Roman"/>
          <w:color w:val="000000"/>
          <w:sz w:val="24"/>
          <w:szCs w:val="24"/>
        </w:rPr>
        <w:t>средство измерения, используемое для определения объемов (количества) потребления электрической энергии в одном жилом помещении потребителя в коммунальной квартире или в нескольких жилых помещениях, занимаемых Потребителем в коммунальной квартире, при условии, что такой прибор учета позволяет определить объем (количество) потребления электрической энергии суммарно по нескольким жилым помещениям, занимаемым Потребителем.</w:t>
      </w:r>
    </w:p>
    <w:p w:rsidR="00822A2B" w:rsidRPr="00430589" w:rsidRDefault="00822A2B" w:rsidP="00822A2B">
      <w:pPr>
        <w:pStyle w:val="a3"/>
        <w:tabs>
          <w:tab w:val="left" w:pos="426"/>
        </w:tabs>
        <w:ind w:left="0" w:firstLine="709"/>
        <w:rPr>
          <w:rFonts w:ascii="Times New Roman" w:hAnsi="Times New Roman"/>
          <w:sz w:val="24"/>
          <w:szCs w:val="24"/>
        </w:rPr>
      </w:pPr>
      <w:r w:rsidRPr="00430589">
        <w:rPr>
          <w:rFonts w:ascii="Times New Roman" w:hAnsi="Times New Roman"/>
          <w:b/>
          <w:color w:val="000000"/>
          <w:sz w:val="24"/>
          <w:szCs w:val="24"/>
        </w:rPr>
        <w:t>Коллективный (общедомовой) прибор учета (КПУ)</w:t>
      </w:r>
      <w:r w:rsidRPr="00430589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430589">
        <w:rPr>
          <w:rFonts w:ascii="Times New Roman" w:hAnsi="Times New Roman"/>
          <w:bCs/>
          <w:sz w:val="24"/>
          <w:szCs w:val="24"/>
          <w:lang w:eastAsia="ru-RU"/>
        </w:rPr>
        <w:t>средство измерения (</w:t>
      </w:r>
      <w:r w:rsidRPr="00430589">
        <w:rPr>
          <w:rFonts w:ascii="Times New Roman" w:hAnsi="Times New Roman"/>
          <w:sz w:val="24"/>
          <w:szCs w:val="24"/>
        </w:rPr>
        <w:t>совокупность средств измерения и дополнительного оборудования), используемое для определения объемов (количества) коммунального ресурса «электрическая энергия», поданного в многоквартирный дом;</w:t>
      </w:r>
    </w:p>
    <w:p w:rsidR="00822A2B" w:rsidRPr="00430589" w:rsidRDefault="00822A2B" w:rsidP="00822A2B">
      <w:pPr>
        <w:pStyle w:val="a3"/>
        <w:tabs>
          <w:tab w:val="left" w:pos="426"/>
        </w:tabs>
        <w:ind w:left="0" w:firstLine="709"/>
        <w:rPr>
          <w:rFonts w:ascii="Times New Roman" w:hAnsi="Times New Roman"/>
          <w:sz w:val="24"/>
          <w:szCs w:val="24"/>
        </w:rPr>
      </w:pPr>
      <w:r w:rsidRPr="00430589">
        <w:rPr>
          <w:rFonts w:ascii="Times New Roman" w:hAnsi="Times New Roman"/>
          <w:b/>
          <w:sz w:val="24"/>
          <w:szCs w:val="24"/>
        </w:rPr>
        <w:t>Общий (квартирный) прибор учета (ОПУ)</w:t>
      </w:r>
      <w:r w:rsidRPr="00430589">
        <w:rPr>
          <w:rFonts w:ascii="Times New Roman" w:hAnsi="Times New Roman"/>
          <w:sz w:val="24"/>
          <w:szCs w:val="24"/>
        </w:rPr>
        <w:t>- средство измерения (совокупность средств измерения и дополнительного оборудования), используемое для определения объемов (количества) потребления коммунального ресурса «электрическая энергия» в коммунальной квартире.</w:t>
      </w:r>
      <w:r w:rsidRPr="00430589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430589">
        <w:rPr>
          <w:rFonts w:ascii="Times New Roman" w:hAnsi="Times New Roman"/>
          <w:b/>
          <w:sz w:val="24"/>
          <w:szCs w:val="24"/>
        </w:rPr>
        <w:t>Акт об отказе в допуске</w:t>
      </w:r>
      <w:r w:rsidRPr="00430589">
        <w:rPr>
          <w:rFonts w:ascii="Times New Roman" w:hAnsi="Times New Roman"/>
          <w:sz w:val="24"/>
          <w:szCs w:val="24"/>
        </w:rPr>
        <w:t xml:space="preserve"> – документ, подтверждающий факт отказа Потребителя от </w:t>
      </w:r>
      <w:r w:rsidRPr="00430589">
        <w:rPr>
          <w:rFonts w:ascii="Times New Roman" w:hAnsi="Times New Roman"/>
          <w:sz w:val="24"/>
          <w:szCs w:val="24"/>
        </w:rPr>
        <w:lastRenderedPageBreak/>
        <w:t>допуска персонала Исполнителя к индивидуальному прибору учета электроэнергии (ИПУ), о</w:t>
      </w:r>
      <w:r w:rsidRPr="00430589">
        <w:rPr>
          <w:rFonts w:ascii="Times New Roman" w:hAnsi="Times New Roman"/>
          <w:color w:val="000000"/>
          <w:sz w:val="24"/>
          <w:szCs w:val="24"/>
        </w:rPr>
        <w:t>бщему (квартирному) прибору учета электроэнергии (ОПУ)</w:t>
      </w:r>
      <w:r w:rsidRPr="00430589">
        <w:rPr>
          <w:rFonts w:ascii="Times New Roman" w:hAnsi="Times New Roman"/>
          <w:sz w:val="24"/>
          <w:szCs w:val="24"/>
        </w:rPr>
        <w:t xml:space="preserve"> или к</w:t>
      </w:r>
      <w:r w:rsidRPr="00430589">
        <w:rPr>
          <w:rFonts w:ascii="Times New Roman" w:hAnsi="Times New Roman"/>
          <w:color w:val="000000"/>
          <w:sz w:val="24"/>
          <w:szCs w:val="24"/>
        </w:rPr>
        <w:t>омнатному прибору учета электроэнергии</w:t>
      </w:r>
      <w:r w:rsidRPr="0043058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30589">
        <w:rPr>
          <w:rFonts w:ascii="Times New Roman" w:hAnsi="Times New Roman"/>
          <w:sz w:val="24"/>
          <w:szCs w:val="24"/>
        </w:rPr>
        <w:t>КоПУ</w:t>
      </w:r>
      <w:proofErr w:type="spellEnd"/>
      <w:r w:rsidRPr="00430589">
        <w:rPr>
          <w:rFonts w:ascii="Times New Roman" w:hAnsi="Times New Roman"/>
          <w:sz w:val="24"/>
          <w:szCs w:val="24"/>
        </w:rPr>
        <w:t>)</w:t>
      </w:r>
      <w:r w:rsidRPr="00430589" w:rsidDel="00F60326">
        <w:rPr>
          <w:rFonts w:ascii="Times New Roman" w:hAnsi="Times New Roman"/>
          <w:sz w:val="24"/>
          <w:szCs w:val="24"/>
        </w:rPr>
        <w:t xml:space="preserve"> </w:t>
      </w:r>
      <w:r w:rsidRPr="00430589">
        <w:rPr>
          <w:rFonts w:ascii="Times New Roman" w:hAnsi="Times New Roman"/>
          <w:sz w:val="24"/>
          <w:szCs w:val="24"/>
        </w:rPr>
        <w:t xml:space="preserve">для снятия контрольных показаний или проведения проверки его состояния.  </w:t>
      </w:r>
    </w:p>
    <w:p w:rsidR="00822A2B" w:rsidRPr="00430589" w:rsidRDefault="00822A2B" w:rsidP="00822A2B">
      <w:pPr>
        <w:pStyle w:val="a3"/>
        <w:tabs>
          <w:tab w:val="left" w:pos="426"/>
        </w:tabs>
        <w:ind w:left="0"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430589">
        <w:rPr>
          <w:rFonts w:ascii="Times New Roman" w:hAnsi="Times New Roman"/>
          <w:b/>
          <w:color w:val="000000"/>
          <w:sz w:val="24"/>
          <w:szCs w:val="24"/>
        </w:rPr>
        <w:t xml:space="preserve">Акт обследования на предмет установления наличия (отсутствия) технической возможности установки прибора учета электрической энергии - </w:t>
      </w:r>
      <w:r w:rsidRPr="00430589">
        <w:rPr>
          <w:rFonts w:ascii="Times New Roman" w:hAnsi="Times New Roman"/>
          <w:color w:val="000000"/>
          <w:sz w:val="24"/>
          <w:szCs w:val="24"/>
        </w:rPr>
        <w:t xml:space="preserve">документ, фиксирующий наличие (отсутствие) технической возможности установки ИПУ, </w:t>
      </w:r>
      <w:r>
        <w:rPr>
          <w:rFonts w:ascii="Times New Roman" w:hAnsi="Times New Roman"/>
          <w:color w:val="000000"/>
          <w:sz w:val="24"/>
          <w:szCs w:val="24"/>
        </w:rPr>
        <w:t>ОПУ</w:t>
      </w:r>
      <w:r w:rsidRPr="00430589">
        <w:rPr>
          <w:rFonts w:ascii="Times New Roman" w:hAnsi="Times New Roman"/>
          <w:color w:val="000000"/>
          <w:sz w:val="24"/>
          <w:szCs w:val="24"/>
        </w:rPr>
        <w:t xml:space="preserve"> для осуществления расчета платы за коммунальную услугу по электроснабжению.</w:t>
      </w:r>
    </w:p>
    <w:p w:rsidR="00822A2B" w:rsidRPr="00430589" w:rsidRDefault="00822A2B" w:rsidP="00822A2B">
      <w:pPr>
        <w:widowControl w:val="0"/>
        <w:shd w:val="clear" w:color="auto" w:fill="FFFFFF"/>
        <w:tabs>
          <w:tab w:val="left" w:pos="0"/>
          <w:tab w:val="left" w:pos="142"/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rStyle w:val="4"/>
          <w:rFonts w:eastAsia="Calibri"/>
          <w:b w:val="0"/>
          <w:snapToGrid w:val="0"/>
          <w:spacing w:val="3"/>
          <w:sz w:val="24"/>
          <w:szCs w:val="24"/>
          <w:lang w:eastAsia="ru-RU"/>
        </w:rPr>
      </w:pPr>
      <w:r w:rsidRPr="00430589">
        <w:rPr>
          <w:rStyle w:val="blk"/>
          <w:rFonts w:ascii="Times New Roman" w:hAnsi="Times New Roman"/>
          <w:b/>
          <w:sz w:val="24"/>
          <w:szCs w:val="24"/>
        </w:rPr>
        <w:t xml:space="preserve">Акт </w:t>
      </w:r>
      <w:r w:rsidRPr="00430589">
        <w:rPr>
          <w:rFonts w:ascii="Times New Roman" w:hAnsi="Times New Roman"/>
          <w:b/>
          <w:sz w:val="24"/>
          <w:szCs w:val="24"/>
        </w:rPr>
        <w:t>выявленных нарушений</w:t>
      </w:r>
      <w:r w:rsidRPr="00430589">
        <w:rPr>
          <w:rFonts w:ascii="Times New Roman" w:hAnsi="Times New Roman"/>
          <w:sz w:val="24"/>
          <w:szCs w:val="24"/>
        </w:rPr>
        <w:t xml:space="preserve"> </w:t>
      </w:r>
      <w:r w:rsidRPr="00430589">
        <w:rPr>
          <w:rStyle w:val="blk"/>
          <w:rFonts w:ascii="Times New Roman" w:hAnsi="Times New Roman"/>
          <w:b/>
          <w:sz w:val="24"/>
          <w:szCs w:val="24"/>
        </w:rPr>
        <w:t xml:space="preserve">– </w:t>
      </w:r>
      <w:r w:rsidRPr="00430589">
        <w:rPr>
          <w:rStyle w:val="blk"/>
          <w:rFonts w:ascii="Times New Roman" w:hAnsi="Times New Roman"/>
          <w:sz w:val="24"/>
          <w:szCs w:val="24"/>
        </w:rPr>
        <w:t xml:space="preserve">документ, фиксирующий факт </w:t>
      </w:r>
      <w:r w:rsidRPr="00430589">
        <w:rPr>
          <w:rFonts w:ascii="Times New Roman" w:hAnsi="Times New Roman"/>
          <w:sz w:val="24"/>
          <w:szCs w:val="24"/>
        </w:rPr>
        <w:t>выявления видимых нарушений схемы учета электрической энергии или нарушений целостности самого прибора учета или пломб.</w:t>
      </w:r>
      <w:r w:rsidRPr="00430589">
        <w:rPr>
          <w:rStyle w:val="4"/>
          <w:rFonts w:eastAsia="Calibri"/>
          <w:sz w:val="24"/>
          <w:szCs w:val="24"/>
        </w:rPr>
        <w:t xml:space="preserve"> </w:t>
      </w:r>
    </w:p>
    <w:p w:rsidR="00822A2B" w:rsidRPr="00430589" w:rsidRDefault="00822A2B" w:rsidP="00822A2B">
      <w:pPr>
        <w:pStyle w:val="a3"/>
        <w:tabs>
          <w:tab w:val="left" w:pos="0"/>
          <w:tab w:val="left" w:pos="426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430589">
        <w:rPr>
          <w:rFonts w:ascii="Times New Roman" w:hAnsi="Times New Roman"/>
          <w:b/>
          <w:sz w:val="24"/>
          <w:szCs w:val="24"/>
        </w:rPr>
        <w:t xml:space="preserve">Акт ввода прибора учета в эксплуатацию </w:t>
      </w:r>
      <w:r w:rsidRPr="00430589">
        <w:rPr>
          <w:rFonts w:ascii="Times New Roman" w:hAnsi="Times New Roman"/>
          <w:sz w:val="24"/>
          <w:szCs w:val="24"/>
        </w:rPr>
        <w:t xml:space="preserve">- документ, оформляемый по результатам проверки </w:t>
      </w:r>
      <w:r w:rsidRPr="00430589">
        <w:rPr>
          <w:rFonts w:ascii="Times New Roman" w:hAnsi="Times New Roman"/>
          <w:color w:val="000000"/>
          <w:sz w:val="24"/>
          <w:szCs w:val="24"/>
        </w:rPr>
        <w:t xml:space="preserve">ИПУ, ОПУ, </w:t>
      </w:r>
      <w:proofErr w:type="spellStart"/>
      <w:r w:rsidRPr="00430589">
        <w:rPr>
          <w:rFonts w:ascii="Times New Roman" w:hAnsi="Times New Roman"/>
          <w:color w:val="000000"/>
          <w:sz w:val="24"/>
          <w:szCs w:val="24"/>
        </w:rPr>
        <w:t>КоПУ</w:t>
      </w:r>
      <w:proofErr w:type="spellEnd"/>
      <w:r w:rsidRPr="00430589">
        <w:rPr>
          <w:rFonts w:ascii="Times New Roman" w:hAnsi="Times New Roman"/>
          <w:bCs/>
          <w:sz w:val="24"/>
          <w:szCs w:val="24"/>
          <w:lang w:eastAsia="ru-RU"/>
        </w:rPr>
        <w:t>, в котором отражается информация в соответствии с п. 81 (6) ППРФ 354 и решение о вводе или отказе от ввода прибора учета в эксплуатацию.</w:t>
      </w:r>
      <w:r w:rsidRPr="00430589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822A2B" w:rsidRPr="00430589" w:rsidRDefault="00822A2B" w:rsidP="00822A2B">
      <w:pPr>
        <w:pStyle w:val="a3"/>
        <w:tabs>
          <w:tab w:val="left" w:pos="426"/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30589">
        <w:rPr>
          <w:rFonts w:ascii="Times New Roman" w:hAnsi="Times New Roman"/>
          <w:b/>
          <w:sz w:val="24"/>
          <w:szCs w:val="24"/>
        </w:rPr>
        <w:t>Акт об ограничении/возобновлении предоставл</w:t>
      </w:r>
      <w:r>
        <w:rPr>
          <w:rFonts w:ascii="Times New Roman" w:hAnsi="Times New Roman"/>
          <w:b/>
          <w:sz w:val="24"/>
          <w:szCs w:val="24"/>
        </w:rPr>
        <w:t xml:space="preserve">ения коммунальной услуги </w:t>
      </w:r>
      <w:r w:rsidRPr="003144A1">
        <w:rPr>
          <w:rFonts w:ascii="Times New Roman" w:hAnsi="Times New Roman"/>
          <w:b/>
          <w:sz w:val="24"/>
          <w:szCs w:val="24"/>
        </w:rPr>
        <w:t xml:space="preserve">«электроснабжение» - </w:t>
      </w:r>
      <w:r w:rsidRPr="003144A1">
        <w:rPr>
          <w:rFonts w:ascii="Times New Roman" w:hAnsi="Times New Roman"/>
          <w:sz w:val="24"/>
          <w:szCs w:val="24"/>
        </w:rPr>
        <w:t>документ, подтверждающий факт введения режима ограничения, приостановления либо возобновления предоставления коммунальной услуги «электроснабжение».</w:t>
      </w:r>
    </w:p>
    <w:p w:rsidR="00822A2B" w:rsidRPr="00430589" w:rsidRDefault="00822A2B" w:rsidP="00822A2B">
      <w:pPr>
        <w:pStyle w:val="a3"/>
        <w:tabs>
          <w:tab w:val="left" w:pos="426"/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430589">
        <w:rPr>
          <w:rFonts w:ascii="Times New Roman" w:hAnsi="Times New Roman"/>
          <w:b/>
          <w:sz w:val="24"/>
          <w:szCs w:val="24"/>
        </w:rPr>
        <w:t xml:space="preserve">Акт проверки состояния приборов учета </w:t>
      </w:r>
      <w:r w:rsidRPr="00430589">
        <w:rPr>
          <w:rFonts w:ascii="Times New Roman" w:hAnsi="Times New Roman"/>
          <w:sz w:val="24"/>
          <w:szCs w:val="24"/>
        </w:rPr>
        <w:t xml:space="preserve">- документ, завершающий процедуру проверки состояния ИПУ, ОПУ, </w:t>
      </w:r>
      <w:proofErr w:type="spellStart"/>
      <w:r w:rsidRPr="00430589">
        <w:rPr>
          <w:rFonts w:ascii="Times New Roman" w:hAnsi="Times New Roman"/>
          <w:sz w:val="24"/>
          <w:szCs w:val="24"/>
        </w:rPr>
        <w:t>КоПУ</w:t>
      </w:r>
      <w:proofErr w:type="spellEnd"/>
      <w:r w:rsidRPr="00430589">
        <w:rPr>
          <w:rFonts w:ascii="Times New Roman" w:hAnsi="Times New Roman"/>
          <w:sz w:val="24"/>
          <w:szCs w:val="24"/>
        </w:rPr>
        <w:t>, в котором указываются: адрес помещения (жилого дома), фамилия имя, отчество, или наименование Потребителя, результаты проверки состояния установленных и введенных в эксплуатацию приборов учета, факт его наличия, снятое с него показание, содержащий подпись работника (представителя) Исполнителя и Потребителя.</w:t>
      </w:r>
    </w:p>
    <w:p w:rsidR="00822A2B" w:rsidRPr="00430589" w:rsidRDefault="00822A2B" w:rsidP="00822A2B">
      <w:pPr>
        <w:widowControl w:val="0"/>
        <w:shd w:val="clear" w:color="auto" w:fill="FFFFFF"/>
        <w:tabs>
          <w:tab w:val="left" w:pos="0"/>
          <w:tab w:val="left" w:pos="142"/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bCs/>
          <w:snapToGrid w:val="0"/>
          <w:spacing w:val="3"/>
          <w:sz w:val="24"/>
          <w:szCs w:val="24"/>
          <w:lang w:eastAsia="ru-RU"/>
        </w:rPr>
      </w:pPr>
      <w:r w:rsidRPr="00430589">
        <w:rPr>
          <w:rStyle w:val="blk"/>
          <w:rFonts w:ascii="Times New Roman" w:hAnsi="Times New Roman"/>
          <w:b/>
          <w:sz w:val="24"/>
          <w:szCs w:val="24"/>
        </w:rPr>
        <w:t xml:space="preserve">Снятие показаний прибора учета – </w:t>
      </w:r>
      <w:r w:rsidRPr="00430589">
        <w:rPr>
          <w:rFonts w:ascii="Times New Roman" w:eastAsia="Times New Roman" w:hAnsi="Times New Roman"/>
          <w:bCs/>
          <w:snapToGrid w:val="0"/>
          <w:spacing w:val="3"/>
          <w:sz w:val="24"/>
          <w:szCs w:val="24"/>
          <w:lang w:eastAsia="ru-RU"/>
        </w:rPr>
        <w:t xml:space="preserve">проверка достоверности передаваемых потребителем показаний ИПУ, ОПУ, </w:t>
      </w:r>
      <w:proofErr w:type="spellStart"/>
      <w:r w:rsidRPr="00430589">
        <w:rPr>
          <w:rFonts w:ascii="Times New Roman" w:eastAsia="Times New Roman" w:hAnsi="Times New Roman"/>
          <w:bCs/>
          <w:snapToGrid w:val="0"/>
          <w:spacing w:val="3"/>
          <w:sz w:val="24"/>
          <w:szCs w:val="24"/>
          <w:lang w:eastAsia="ru-RU"/>
        </w:rPr>
        <w:t>КоПУ</w:t>
      </w:r>
      <w:proofErr w:type="spellEnd"/>
      <w:r w:rsidRPr="00430589">
        <w:rPr>
          <w:rFonts w:ascii="Times New Roman" w:eastAsia="Times New Roman" w:hAnsi="Times New Roman"/>
          <w:bCs/>
          <w:snapToGrid w:val="0"/>
          <w:spacing w:val="3"/>
          <w:sz w:val="24"/>
          <w:szCs w:val="24"/>
          <w:lang w:eastAsia="ru-RU"/>
        </w:rPr>
        <w:t>, установленных в жилых (нежилых) помещениях, а также визуальная проверка состояния указанных приборов учета электрической энергии.</w:t>
      </w:r>
    </w:p>
    <w:p w:rsidR="00822A2B" w:rsidRPr="00430589" w:rsidRDefault="00822A2B" w:rsidP="00822A2B">
      <w:pPr>
        <w:pStyle w:val="a3"/>
        <w:tabs>
          <w:tab w:val="left" w:pos="567"/>
        </w:tabs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430589">
        <w:rPr>
          <w:rFonts w:ascii="Times New Roman" w:hAnsi="Times New Roman"/>
          <w:b/>
          <w:color w:val="000000"/>
          <w:sz w:val="24"/>
          <w:szCs w:val="24"/>
        </w:rPr>
        <w:t>Обходной лист</w:t>
      </w:r>
      <w:r w:rsidRPr="00430589">
        <w:rPr>
          <w:rFonts w:ascii="Times New Roman" w:hAnsi="Times New Roman"/>
          <w:color w:val="000000"/>
          <w:sz w:val="24"/>
          <w:szCs w:val="24"/>
        </w:rPr>
        <w:t xml:space="preserve"> – документ, на бумажном носителе и/или Электронный реестр, содержащий сведения о Потребителях (Ф.И.О., наименование, № лицевого счета, адрес, №, тип, тарифность, разрядность и место установки </w:t>
      </w:r>
      <w:r w:rsidRPr="00430589">
        <w:rPr>
          <w:rFonts w:ascii="Times New Roman" w:hAnsi="Times New Roman"/>
          <w:sz w:val="24"/>
          <w:szCs w:val="24"/>
        </w:rPr>
        <w:t xml:space="preserve">ИПУ, ОПУ или </w:t>
      </w:r>
      <w:proofErr w:type="spellStart"/>
      <w:r w:rsidRPr="00430589">
        <w:rPr>
          <w:rFonts w:ascii="Times New Roman" w:hAnsi="Times New Roman"/>
          <w:sz w:val="24"/>
          <w:szCs w:val="24"/>
        </w:rPr>
        <w:t>КоПУ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430589">
        <w:rPr>
          <w:rFonts w:ascii="Times New Roman" w:hAnsi="Times New Roman"/>
          <w:color w:val="000000"/>
          <w:sz w:val="24"/>
          <w:szCs w:val="24"/>
        </w:rPr>
        <w:t xml:space="preserve">, в котором Исполнитель фиксирует дату снятия показания и снятое показание. Сведения, указанные в Обходном листе, могут заверяться подписью Потребителя. </w:t>
      </w:r>
    </w:p>
    <w:p w:rsidR="00822A2B" w:rsidRPr="00430589" w:rsidRDefault="00822A2B" w:rsidP="00822A2B">
      <w:pPr>
        <w:pStyle w:val="a3"/>
        <w:widowControl w:val="0"/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3144A1">
        <w:rPr>
          <w:rFonts w:ascii="Times New Roman" w:hAnsi="Times New Roman"/>
          <w:b/>
          <w:color w:val="000000"/>
          <w:sz w:val="24"/>
          <w:szCs w:val="24"/>
        </w:rPr>
        <w:t xml:space="preserve">Потребитель – </w:t>
      </w:r>
      <w:r w:rsidRPr="003144A1">
        <w:rPr>
          <w:rFonts w:ascii="Times New Roman" w:hAnsi="Times New Roman"/>
          <w:sz w:val="24"/>
          <w:szCs w:val="24"/>
        </w:rPr>
        <w:t>собственник или пользователь помещением в многоквартирном доме или жилого дома, потребляющий коммунальную услугу по подаче ему коммунального ресурса «электрическая энергия», предоставляемую ему Заказчиком, на основании прямого договора с ним и собственник или пользователь нежилого помещения, принадлежащего Потребителю, расположенного в многоквартирном доме, поставку электрической энергии в которое осуществляет Заказчик.</w:t>
      </w:r>
      <w:r w:rsidRPr="0043058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</w:p>
    <w:p w:rsidR="00822A2B" w:rsidRPr="00430589" w:rsidRDefault="00822A2B" w:rsidP="00822A2B">
      <w:pPr>
        <w:pStyle w:val="a3"/>
        <w:tabs>
          <w:tab w:val="left" w:pos="0"/>
          <w:tab w:val="left" w:pos="142"/>
          <w:tab w:val="left" w:pos="284"/>
          <w:tab w:val="left" w:pos="567"/>
        </w:tabs>
        <w:autoSpaceDE w:val="0"/>
        <w:autoSpaceDN w:val="0"/>
        <w:adjustRightInd w:val="0"/>
        <w:ind w:left="0" w:firstLine="709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430589">
        <w:rPr>
          <w:rFonts w:ascii="Times New Roman" w:hAnsi="Times New Roman"/>
          <w:b/>
          <w:sz w:val="24"/>
          <w:szCs w:val="24"/>
        </w:rPr>
        <w:t>Электронный реестр</w:t>
      </w:r>
      <w:r w:rsidRPr="00430589">
        <w:rPr>
          <w:rFonts w:ascii="Times New Roman" w:hAnsi="Times New Roman"/>
          <w:sz w:val="24"/>
          <w:szCs w:val="24"/>
        </w:rPr>
        <w:t xml:space="preserve"> – электронная база данных, включающая в себя все сведения, содержащиеся в документах, из которых он состоит. </w:t>
      </w:r>
    </w:p>
    <w:p w:rsidR="00822A2B" w:rsidRDefault="00822A2B" w:rsidP="00822A2B">
      <w:pPr>
        <w:pStyle w:val="a3"/>
        <w:tabs>
          <w:tab w:val="left" w:pos="0"/>
          <w:tab w:val="left" w:pos="142"/>
          <w:tab w:val="left" w:pos="284"/>
          <w:tab w:val="left" w:pos="567"/>
        </w:tabs>
        <w:autoSpaceDE w:val="0"/>
        <w:autoSpaceDN w:val="0"/>
        <w:adjustRightInd w:val="0"/>
        <w:ind w:left="0" w:firstLine="709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430589">
        <w:rPr>
          <w:rFonts w:ascii="Times New Roman" w:hAnsi="Times New Roman"/>
          <w:sz w:val="24"/>
          <w:szCs w:val="24"/>
        </w:rPr>
        <w:t>Не предусмотренные Договором понятия используются в нем в значении, придаваемом 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0589">
        <w:rPr>
          <w:rFonts w:ascii="Times New Roman" w:hAnsi="Times New Roman"/>
          <w:sz w:val="24"/>
          <w:szCs w:val="24"/>
        </w:rPr>
        <w:t>действующими в актуальной редакции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0589">
        <w:rPr>
          <w:rFonts w:ascii="Times New Roman" w:hAnsi="Times New Roman"/>
          <w:sz w:val="24"/>
          <w:szCs w:val="24"/>
        </w:rPr>
        <w:t xml:space="preserve">Основными положениями функционирования розничных рынков электрической энергии (утверждены Постановлением Правительства Российской Федерации от 04 мая 2012г. № 442),  Правилами предоставления коммунальных услуг собственникам и пользователям помещений в многоквартирных домах и жилых домов (утверждены Постановлением Правительства Российской Федерации </w:t>
      </w:r>
      <w:r w:rsidRPr="00430589">
        <w:rPr>
          <w:rFonts w:ascii="Times New Roman" w:hAnsi="Times New Roman"/>
          <w:bCs/>
          <w:sz w:val="24"/>
          <w:szCs w:val="24"/>
          <w:lang w:eastAsia="ru-RU"/>
        </w:rPr>
        <w:t>от 6 мая 2011 г. № 354), и Жилищным кодексом  Российской Федерации.</w:t>
      </w:r>
    </w:p>
    <w:p w:rsidR="00822A2B" w:rsidRDefault="00822A2B" w:rsidP="00822A2B">
      <w:pPr>
        <w:pStyle w:val="a3"/>
        <w:tabs>
          <w:tab w:val="left" w:pos="0"/>
          <w:tab w:val="left" w:pos="142"/>
          <w:tab w:val="left" w:pos="284"/>
          <w:tab w:val="left" w:pos="567"/>
        </w:tabs>
        <w:autoSpaceDE w:val="0"/>
        <w:autoSpaceDN w:val="0"/>
        <w:adjustRightInd w:val="0"/>
        <w:ind w:left="0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822A2B" w:rsidRDefault="00822A2B" w:rsidP="00822A2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430589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822A2B" w:rsidRPr="00430589" w:rsidRDefault="00822A2B" w:rsidP="00822A2B">
      <w:pPr>
        <w:pStyle w:val="a3"/>
        <w:ind w:left="1068"/>
        <w:rPr>
          <w:rFonts w:ascii="Times New Roman" w:hAnsi="Times New Roman"/>
          <w:b/>
          <w:sz w:val="24"/>
          <w:szCs w:val="24"/>
        </w:rPr>
      </w:pPr>
    </w:p>
    <w:p w:rsidR="00822A2B" w:rsidRPr="004E4D09" w:rsidRDefault="00822A2B" w:rsidP="00822A2B">
      <w:pPr>
        <w:pStyle w:val="a3"/>
        <w:ind w:left="0" w:firstLine="709"/>
        <w:rPr>
          <w:rFonts w:ascii="Times New Roman" w:hAnsi="Times New Roman"/>
          <w:sz w:val="24"/>
          <w:szCs w:val="24"/>
        </w:rPr>
      </w:pPr>
      <w:r w:rsidRPr="00430589">
        <w:rPr>
          <w:rFonts w:ascii="Times New Roman" w:hAnsi="Times New Roman"/>
          <w:sz w:val="24"/>
          <w:szCs w:val="24"/>
        </w:rPr>
        <w:lastRenderedPageBreak/>
        <w:t xml:space="preserve">Заказчик поручает Исполнителю, а Исполнитель принимает на себя следующие </w:t>
      </w:r>
      <w:r w:rsidRPr="004E4D09">
        <w:rPr>
          <w:rFonts w:ascii="Times New Roman" w:hAnsi="Times New Roman"/>
          <w:sz w:val="24"/>
          <w:szCs w:val="24"/>
        </w:rPr>
        <w:t>обязательства:</w:t>
      </w:r>
    </w:p>
    <w:p w:rsidR="00822A2B" w:rsidRPr="004E4D09" w:rsidRDefault="00822A2B" w:rsidP="00822A2B">
      <w:pPr>
        <w:numPr>
          <w:ilvl w:val="1"/>
          <w:numId w:val="3"/>
        </w:numPr>
        <w:tabs>
          <w:tab w:val="left" w:pos="709"/>
        </w:tabs>
        <w:ind w:left="709" w:hanging="709"/>
        <w:contextualSpacing/>
        <w:rPr>
          <w:rFonts w:ascii="Times New Roman" w:hAnsi="Times New Roman"/>
          <w:sz w:val="24"/>
          <w:szCs w:val="24"/>
        </w:rPr>
      </w:pPr>
      <w:r w:rsidRPr="004E4D09">
        <w:rPr>
          <w:rFonts w:ascii="Times New Roman" w:hAnsi="Times New Roman"/>
          <w:sz w:val="24"/>
          <w:szCs w:val="24"/>
        </w:rPr>
        <w:t xml:space="preserve">Снятие показаний с ИПУ, ОПУ и </w:t>
      </w:r>
      <w:proofErr w:type="spellStart"/>
      <w:r w:rsidRPr="004E4D09">
        <w:rPr>
          <w:rFonts w:ascii="Times New Roman" w:hAnsi="Times New Roman"/>
          <w:sz w:val="24"/>
          <w:szCs w:val="24"/>
        </w:rPr>
        <w:t>КоПУ</w:t>
      </w:r>
      <w:proofErr w:type="spellEnd"/>
      <w:r w:rsidRPr="004E4D09">
        <w:rPr>
          <w:rFonts w:ascii="Times New Roman" w:hAnsi="Times New Roman"/>
          <w:sz w:val="24"/>
          <w:szCs w:val="24"/>
        </w:rPr>
        <w:t xml:space="preserve"> у всех Потребителей, пользующихся помещением в многоквартирном доме, жилым домом (частью жилого дома)</w:t>
      </w:r>
      <w:r w:rsidR="00A875A1" w:rsidRPr="004E4D09">
        <w:rPr>
          <w:rFonts w:ascii="Times New Roman" w:hAnsi="Times New Roman"/>
          <w:sz w:val="24"/>
          <w:szCs w:val="24"/>
        </w:rPr>
        <w:t>, не реже 1 раза в 6 месяцев</w:t>
      </w:r>
      <w:r w:rsidRPr="004E4D09">
        <w:rPr>
          <w:rFonts w:ascii="Times New Roman" w:hAnsi="Times New Roman"/>
          <w:sz w:val="24"/>
          <w:szCs w:val="24"/>
        </w:rPr>
        <w:t>.</w:t>
      </w:r>
    </w:p>
    <w:p w:rsidR="00822A2B" w:rsidRPr="00CE6E75" w:rsidRDefault="00822A2B" w:rsidP="00822A2B">
      <w:pPr>
        <w:numPr>
          <w:ilvl w:val="1"/>
          <w:numId w:val="3"/>
        </w:numPr>
        <w:tabs>
          <w:tab w:val="left" w:pos="709"/>
        </w:tabs>
        <w:ind w:left="709" w:hanging="709"/>
        <w:contextualSpacing/>
        <w:rPr>
          <w:rFonts w:ascii="Times New Roman" w:hAnsi="Times New Roman"/>
          <w:sz w:val="24"/>
          <w:szCs w:val="24"/>
        </w:rPr>
      </w:pPr>
      <w:r w:rsidRPr="004E4D09">
        <w:rPr>
          <w:rFonts w:ascii="Times New Roman" w:hAnsi="Times New Roman"/>
          <w:sz w:val="24"/>
          <w:szCs w:val="24"/>
        </w:rPr>
        <w:t>Снятие показаний с ИПУ, ОПУ</w:t>
      </w:r>
      <w:r w:rsidRPr="0043058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30589">
        <w:rPr>
          <w:rFonts w:ascii="Times New Roman" w:hAnsi="Times New Roman"/>
          <w:sz w:val="24"/>
          <w:szCs w:val="24"/>
        </w:rPr>
        <w:t>КоПУ</w:t>
      </w:r>
      <w:proofErr w:type="spellEnd"/>
      <w:r w:rsidRPr="00430589">
        <w:rPr>
          <w:rFonts w:ascii="Times New Roman" w:hAnsi="Times New Roman"/>
          <w:sz w:val="24"/>
          <w:szCs w:val="24"/>
        </w:rPr>
        <w:t xml:space="preserve"> у Потребителей, не предоставивших показания в течение </w:t>
      </w:r>
      <w:r w:rsidRPr="0072523C">
        <w:rPr>
          <w:rFonts w:ascii="Times New Roman" w:hAnsi="Times New Roman"/>
          <w:sz w:val="24"/>
          <w:szCs w:val="24"/>
        </w:rPr>
        <w:t>3</w:t>
      </w:r>
      <w:r w:rsidRPr="00430589">
        <w:rPr>
          <w:rFonts w:ascii="Times New Roman" w:hAnsi="Times New Roman"/>
          <w:sz w:val="24"/>
          <w:szCs w:val="24"/>
        </w:rPr>
        <w:t xml:space="preserve"> месяцев подряд на основании Электронных реестров, полученных от Заказчика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5538">
        <w:rPr>
          <w:rFonts w:ascii="Times New Roman" w:hAnsi="Times New Roman"/>
          <w:sz w:val="24"/>
          <w:szCs w:val="24"/>
        </w:rPr>
        <w:t>в многокв</w:t>
      </w:r>
      <w:r>
        <w:rPr>
          <w:rFonts w:ascii="Times New Roman" w:hAnsi="Times New Roman"/>
          <w:sz w:val="24"/>
          <w:szCs w:val="24"/>
        </w:rPr>
        <w:t xml:space="preserve">артирных домах, </w:t>
      </w:r>
      <w:r w:rsidRPr="00CE6E75">
        <w:rPr>
          <w:rFonts w:ascii="Times New Roman" w:hAnsi="Times New Roman"/>
          <w:sz w:val="24"/>
          <w:szCs w:val="24"/>
        </w:rPr>
        <w:t>в ЖД (части ЖД).</w:t>
      </w:r>
    </w:p>
    <w:p w:rsidR="00822A2B" w:rsidRPr="00430589" w:rsidRDefault="00822A2B" w:rsidP="00822A2B">
      <w:pPr>
        <w:numPr>
          <w:ilvl w:val="1"/>
          <w:numId w:val="3"/>
        </w:numPr>
        <w:tabs>
          <w:tab w:val="left" w:pos="709"/>
        </w:tabs>
        <w:ind w:left="709" w:hanging="709"/>
        <w:contextualSpacing/>
        <w:rPr>
          <w:rFonts w:ascii="Times New Roman" w:hAnsi="Times New Roman"/>
          <w:sz w:val="24"/>
          <w:szCs w:val="24"/>
        </w:rPr>
      </w:pPr>
      <w:r w:rsidRPr="00430589">
        <w:rPr>
          <w:rFonts w:ascii="Times New Roman" w:hAnsi="Times New Roman"/>
          <w:sz w:val="24"/>
          <w:szCs w:val="24"/>
        </w:rPr>
        <w:t xml:space="preserve">Проведение проверки состояния у всех установленных и введенных в эксплуатацию ИПУ, ОПУ и </w:t>
      </w:r>
      <w:proofErr w:type="spellStart"/>
      <w:r w:rsidRPr="00430589">
        <w:rPr>
          <w:rFonts w:ascii="Times New Roman" w:hAnsi="Times New Roman"/>
          <w:sz w:val="24"/>
          <w:szCs w:val="24"/>
        </w:rPr>
        <w:t>КоПУ</w:t>
      </w:r>
      <w:proofErr w:type="spellEnd"/>
      <w:r w:rsidRPr="00430589">
        <w:rPr>
          <w:rFonts w:ascii="Times New Roman" w:hAnsi="Times New Roman"/>
          <w:sz w:val="24"/>
          <w:szCs w:val="24"/>
        </w:rPr>
        <w:t>.</w:t>
      </w:r>
      <w:r w:rsidR="00B25986">
        <w:rPr>
          <w:rFonts w:ascii="Times New Roman" w:hAnsi="Times New Roman"/>
          <w:sz w:val="24"/>
          <w:szCs w:val="24"/>
        </w:rPr>
        <w:t xml:space="preserve"> </w:t>
      </w:r>
    </w:p>
    <w:p w:rsidR="00822A2B" w:rsidRPr="00430589" w:rsidRDefault="00822A2B" w:rsidP="00822A2B">
      <w:pPr>
        <w:numPr>
          <w:ilvl w:val="1"/>
          <w:numId w:val="3"/>
        </w:numPr>
        <w:tabs>
          <w:tab w:val="left" w:pos="709"/>
        </w:tabs>
        <w:ind w:left="709" w:hanging="709"/>
        <w:contextualSpacing/>
        <w:rPr>
          <w:rFonts w:ascii="Times New Roman" w:hAnsi="Times New Roman"/>
          <w:sz w:val="24"/>
          <w:szCs w:val="24"/>
        </w:rPr>
      </w:pPr>
      <w:r w:rsidRPr="00430589">
        <w:rPr>
          <w:rFonts w:ascii="Times New Roman" w:hAnsi="Times New Roman"/>
          <w:sz w:val="24"/>
          <w:szCs w:val="24"/>
        </w:rPr>
        <w:t>Снятие показаний с КПУ МКД на основании Электронных ре</w:t>
      </w:r>
      <w:r>
        <w:rPr>
          <w:rFonts w:ascii="Times New Roman" w:hAnsi="Times New Roman"/>
          <w:sz w:val="24"/>
          <w:szCs w:val="24"/>
        </w:rPr>
        <w:t>естров, полученных от Заказчика</w:t>
      </w:r>
      <w:r w:rsidRPr="00430589">
        <w:rPr>
          <w:rFonts w:ascii="Times New Roman" w:hAnsi="Times New Roman"/>
          <w:sz w:val="24"/>
          <w:szCs w:val="24"/>
        </w:rPr>
        <w:t>.</w:t>
      </w:r>
    </w:p>
    <w:p w:rsidR="00822A2B" w:rsidRPr="00430589" w:rsidRDefault="00822A2B" w:rsidP="00822A2B">
      <w:pPr>
        <w:numPr>
          <w:ilvl w:val="1"/>
          <w:numId w:val="3"/>
        </w:numPr>
        <w:tabs>
          <w:tab w:val="left" w:pos="709"/>
        </w:tabs>
        <w:ind w:left="709" w:hanging="709"/>
        <w:contextualSpacing/>
        <w:rPr>
          <w:rFonts w:ascii="Times New Roman" w:hAnsi="Times New Roman"/>
          <w:sz w:val="24"/>
          <w:szCs w:val="24"/>
        </w:rPr>
      </w:pPr>
      <w:r w:rsidRPr="00430589">
        <w:rPr>
          <w:rFonts w:ascii="Times New Roman" w:hAnsi="Times New Roman"/>
          <w:sz w:val="24"/>
          <w:szCs w:val="24"/>
        </w:rPr>
        <w:t>Снятие показаний с ИПУ в нежилых помещениях МКД на основании Электронных реестров, полученных от Заказчика.</w:t>
      </w:r>
    </w:p>
    <w:p w:rsidR="00822A2B" w:rsidRPr="00430589" w:rsidRDefault="00822A2B" w:rsidP="00822A2B">
      <w:pPr>
        <w:numPr>
          <w:ilvl w:val="1"/>
          <w:numId w:val="3"/>
        </w:numPr>
        <w:tabs>
          <w:tab w:val="left" w:pos="709"/>
        </w:tabs>
        <w:ind w:left="709" w:hanging="709"/>
        <w:contextualSpacing/>
        <w:rPr>
          <w:rFonts w:ascii="Times New Roman" w:hAnsi="Times New Roman"/>
          <w:sz w:val="24"/>
          <w:szCs w:val="24"/>
        </w:rPr>
      </w:pPr>
      <w:r w:rsidRPr="00430589">
        <w:rPr>
          <w:rFonts w:ascii="Times New Roman" w:hAnsi="Times New Roman"/>
          <w:sz w:val="24"/>
          <w:szCs w:val="24"/>
        </w:rPr>
        <w:t xml:space="preserve">Проведение обследования жилых помещений в МКД на предмет установления наличия (отсутствия) технической возможности установки ИПУ, ОПУ и </w:t>
      </w:r>
      <w:r>
        <w:rPr>
          <w:rFonts w:ascii="Times New Roman" w:hAnsi="Times New Roman"/>
          <w:sz w:val="24"/>
          <w:szCs w:val="24"/>
        </w:rPr>
        <w:t xml:space="preserve">составление </w:t>
      </w:r>
      <w:r w:rsidRPr="00FC1079">
        <w:rPr>
          <w:rFonts w:ascii="Times New Roman" w:hAnsi="Times New Roman"/>
          <w:sz w:val="24"/>
          <w:szCs w:val="24"/>
        </w:rPr>
        <w:t>Акта</w:t>
      </w:r>
      <w:r w:rsidRPr="00430589">
        <w:rPr>
          <w:rFonts w:ascii="Times New Roman" w:hAnsi="Times New Roman"/>
          <w:sz w:val="24"/>
          <w:szCs w:val="24"/>
        </w:rPr>
        <w:t>.</w:t>
      </w:r>
    </w:p>
    <w:p w:rsidR="00822A2B" w:rsidRDefault="00822A2B" w:rsidP="00822A2B">
      <w:pPr>
        <w:numPr>
          <w:ilvl w:val="1"/>
          <w:numId w:val="3"/>
        </w:numPr>
        <w:tabs>
          <w:tab w:val="left" w:pos="709"/>
        </w:tabs>
        <w:ind w:left="709" w:hanging="709"/>
        <w:contextualSpacing/>
        <w:rPr>
          <w:rFonts w:ascii="Times New Roman" w:hAnsi="Times New Roman"/>
          <w:sz w:val="24"/>
          <w:szCs w:val="24"/>
        </w:rPr>
      </w:pPr>
      <w:r w:rsidRPr="00430589">
        <w:rPr>
          <w:rFonts w:ascii="Times New Roman" w:hAnsi="Times New Roman"/>
          <w:sz w:val="24"/>
          <w:szCs w:val="24"/>
        </w:rPr>
        <w:t xml:space="preserve">Введение ограничения (приостановление) предоставления коммунальной услуги по </w:t>
      </w:r>
      <w:r w:rsidRPr="003144A1">
        <w:rPr>
          <w:rFonts w:ascii="Times New Roman" w:hAnsi="Times New Roman"/>
          <w:sz w:val="24"/>
          <w:szCs w:val="24"/>
        </w:rPr>
        <w:t>электроснабжению, контроль за введенными ограничениями, а также возобновление предоставления коммунальной услуги по заявкам Заказчика.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2A2B" w:rsidRPr="0090432E" w:rsidRDefault="00822A2B" w:rsidP="00822A2B">
      <w:pPr>
        <w:tabs>
          <w:tab w:val="left" w:pos="709"/>
        </w:tabs>
        <w:ind w:left="709" w:hanging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90432E">
        <w:rPr>
          <w:rFonts w:ascii="Times New Roman" w:hAnsi="Times New Roman"/>
          <w:sz w:val="24"/>
          <w:szCs w:val="24"/>
        </w:rPr>
        <w:t>Расходы Исполнителя на совершение действий по введению ограничения режима потребления</w:t>
      </w:r>
      <w:r>
        <w:rPr>
          <w:rFonts w:ascii="Times New Roman" w:hAnsi="Times New Roman"/>
          <w:sz w:val="24"/>
          <w:szCs w:val="24"/>
        </w:rPr>
        <w:t xml:space="preserve">, контролю за введённым ограничением электроснабжения и последующему восстановлению режима потребления </w:t>
      </w:r>
      <w:r w:rsidRPr="0090432E">
        <w:rPr>
          <w:rFonts w:ascii="Times New Roman" w:hAnsi="Times New Roman"/>
          <w:sz w:val="24"/>
          <w:szCs w:val="24"/>
        </w:rPr>
        <w:t xml:space="preserve">потребителями коммунальной услуги электроснабжения, оплачиваются Заказчиком </w:t>
      </w:r>
      <w:r>
        <w:rPr>
          <w:rFonts w:ascii="Times New Roman" w:hAnsi="Times New Roman"/>
          <w:sz w:val="24"/>
          <w:szCs w:val="24"/>
        </w:rPr>
        <w:t>однократно только</w:t>
      </w:r>
      <w:r w:rsidRPr="0090432E">
        <w:rPr>
          <w:rFonts w:ascii="Times New Roman" w:hAnsi="Times New Roman"/>
          <w:sz w:val="24"/>
          <w:szCs w:val="24"/>
        </w:rPr>
        <w:t xml:space="preserve"> после восстановления режима потребления («повторное включение»). Введение ограничения и восстановление режима потребления потребителя считается единой услугой.</w:t>
      </w:r>
    </w:p>
    <w:p w:rsidR="00822A2B" w:rsidRDefault="00822A2B" w:rsidP="00822A2B">
      <w:pPr>
        <w:numPr>
          <w:ilvl w:val="1"/>
          <w:numId w:val="3"/>
        </w:numPr>
        <w:tabs>
          <w:tab w:val="left" w:pos="709"/>
        </w:tabs>
        <w:ind w:left="709" w:hanging="709"/>
        <w:contextualSpacing/>
        <w:rPr>
          <w:rFonts w:ascii="Times New Roman" w:hAnsi="Times New Roman"/>
          <w:sz w:val="24"/>
          <w:szCs w:val="24"/>
        </w:rPr>
      </w:pPr>
      <w:r w:rsidRPr="00762379">
        <w:rPr>
          <w:rFonts w:ascii="Times New Roman" w:hAnsi="Times New Roman"/>
          <w:sz w:val="24"/>
          <w:szCs w:val="24"/>
        </w:rPr>
        <w:t>Доставка и вручение уведомлений о введении ограничения режима потребления электрической энергии в отношении лиц, являющихся собственниками помещений в многоквартирных домах</w:t>
      </w:r>
      <w:r>
        <w:rPr>
          <w:rFonts w:ascii="Times New Roman" w:hAnsi="Times New Roman"/>
          <w:sz w:val="24"/>
          <w:szCs w:val="24"/>
        </w:rPr>
        <w:t xml:space="preserve"> и жилых домах.</w:t>
      </w:r>
    </w:p>
    <w:p w:rsidR="00822A2B" w:rsidRPr="004E4D09" w:rsidRDefault="00822A2B" w:rsidP="00822A2B">
      <w:pPr>
        <w:numPr>
          <w:ilvl w:val="1"/>
          <w:numId w:val="3"/>
        </w:numPr>
        <w:tabs>
          <w:tab w:val="left" w:pos="709"/>
        </w:tabs>
        <w:ind w:left="709" w:hanging="709"/>
        <w:contextualSpacing/>
        <w:rPr>
          <w:rFonts w:ascii="Times New Roman" w:hAnsi="Times New Roman"/>
          <w:sz w:val="24"/>
          <w:szCs w:val="24"/>
        </w:rPr>
      </w:pPr>
      <w:r w:rsidRPr="004E4D09">
        <w:rPr>
          <w:rFonts w:ascii="Times New Roman" w:hAnsi="Times New Roman"/>
          <w:sz w:val="24"/>
          <w:szCs w:val="24"/>
        </w:rPr>
        <w:t>Отключение ветхого жилья при непосредственной форме управления.</w:t>
      </w:r>
    </w:p>
    <w:p w:rsidR="00822A2B" w:rsidRPr="004E4D09" w:rsidRDefault="00B25986" w:rsidP="00B25986">
      <w:pPr>
        <w:pStyle w:val="a3"/>
        <w:numPr>
          <w:ilvl w:val="1"/>
          <w:numId w:val="3"/>
        </w:numPr>
        <w:tabs>
          <w:tab w:val="left" w:pos="426"/>
          <w:tab w:val="left" w:pos="709"/>
        </w:tabs>
        <w:ind w:left="709" w:hanging="709"/>
        <w:rPr>
          <w:rFonts w:ascii="Times New Roman" w:hAnsi="Times New Roman"/>
          <w:color w:val="000000"/>
          <w:sz w:val="24"/>
          <w:szCs w:val="24"/>
        </w:rPr>
      </w:pPr>
      <w:r w:rsidRPr="004E4D09">
        <w:rPr>
          <w:rFonts w:ascii="Times New Roman" w:hAnsi="Times New Roman"/>
          <w:sz w:val="24"/>
          <w:szCs w:val="24"/>
        </w:rPr>
        <w:t>Выявление фактов несанкционированного подключения от внутридомовых сетей  и  потребление в отсутствии заключенного договора электроснабжения</w:t>
      </w:r>
    </w:p>
    <w:p w:rsidR="00B25986" w:rsidRDefault="00B25986" w:rsidP="00B25986">
      <w:pPr>
        <w:pStyle w:val="a3"/>
        <w:ind w:left="1068"/>
        <w:rPr>
          <w:rFonts w:ascii="Times New Roman" w:hAnsi="Times New Roman"/>
          <w:b/>
          <w:color w:val="000000"/>
          <w:sz w:val="24"/>
          <w:szCs w:val="24"/>
        </w:rPr>
      </w:pPr>
    </w:p>
    <w:p w:rsidR="00822A2B" w:rsidRPr="00430589" w:rsidRDefault="00822A2B" w:rsidP="00822A2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30589">
        <w:rPr>
          <w:rFonts w:ascii="Times New Roman" w:hAnsi="Times New Roman"/>
          <w:b/>
          <w:color w:val="000000"/>
          <w:sz w:val="24"/>
          <w:szCs w:val="24"/>
        </w:rPr>
        <w:t xml:space="preserve">Обязанности Исполнителя </w:t>
      </w:r>
    </w:p>
    <w:p w:rsidR="00822A2B" w:rsidRPr="00430589" w:rsidRDefault="00822A2B" w:rsidP="00822A2B">
      <w:pPr>
        <w:pStyle w:val="a3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822A2B" w:rsidRPr="00430589" w:rsidRDefault="00822A2B" w:rsidP="00822A2B">
      <w:pPr>
        <w:numPr>
          <w:ilvl w:val="1"/>
          <w:numId w:val="1"/>
        </w:numPr>
        <w:autoSpaceDE w:val="0"/>
        <w:autoSpaceDN w:val="0"/>
        <w:adjustRightInd w:val="0"/>
        <w:ind w:left="709" w:hanging="709"/>
        <w:rPr>
          <w:rFonts w:ascii="Times New Roman" w:hAnsi="Times New Roman"/>
          <w:sz w:val="24"/>
          <w:szCs w:val="24"/>
          <w:lang w:eastAsia="ru-RU"/>
        </w:rPr>
      </w:pPr>
      <w:r w:rsidRPr="00430589">
        <w:rPr>
          <w:rFonts w:ascii="Times New Roman" w:hAnsi="Times New Roman"/>
          <w:sz w:val="24"/>
          <w:szCs w:val="24"/>
        </w:rPr>
        <w:t xml:space="preserve">При проведении снятия показаний с ИПУ, ОПУ и </w:t>
      </w:r>
      <w:proofErr w:type="spellStart"/>
      <w:r w:rsidRPr="00430589">
        <w:rPr>
          <w:rFonts w:ascii="Times New Roman" w:hAnsi="Times New Roman"/>
          <w:sz w:val="24"/>
          <w:szCs w:val="24"/>
        </w:rPr>
        <w:t>КоПУ</w:t>
      </w:r>
      <w:proofErr w:type="spellEnd"/>
      <w:r w:rsidRPr="00430589">
        <w:rPr>
          <w:rFonts w:ascii="Times New Roman" w:hAnsi="Times New Roman"/>
          <w:sz w:val="24"/>
          <w:szCs w:val="24"/>
        </w:rPr>
        <w:t xml:space="preserve"> в жилых помещениях многоквартирных жилых домов, жилых домах (части жилого дома) в соответствии с п.2.1 Исполнитель обязан:</w:t>
      </w:r>
    </w:p>
    <w:p w:rsidR="00822A2B" w:rsidRPr="00430589" w:rsidRDefault="00822A2B" w:rsidP="00822A2B">
      <w:pPr>
        <w:numPr>
          <w:ilvl w:val="2"/>
          <w:numId w:val="1"/>
        </w:numPr>
        <w:autoSpaceDE w:val="0"/>
        <w:autoSpaceDN w:val="0"/>
        <w:adjustRightInd w:val="0"/>
        <w:ind w:left="709" w:hanging="709"/>
        <w:rPr>
          <w:rFonts w:ascii="Times New Roman" w:hAnsi="Times New Roman"/>
          <w:sz w:val="24"/>
          <w:szCs w:val="24"/>
          <w:lang w:eastAsia="ru-RU"/>
        </w:rPr>
      </w:pPr>
      <w:r w:rsidRPr="00430589">
        <w:rPr>
          <w:rFonts w:ascii="Times New Roman" w:hAnsi="Times New Roman"/>
          <w:sz w:val="24"/>
          <w:szCs w:val="24"/>
        </w:rPr>
        <w:t xml:space="preserve">В срок до </w:t>
      </w:r>
      <w:r>
        <w:rPr>
          <w:rFonts w:ascii="Times New Roman" w:hAnsi="Times New Roman"/>
          <w:sz w:val="24"/>
          <w:szCs w:val="24"/>
        </w:rPr>
        <w:t xml:space="preserve">01 </w:t>
      </w:r>
      <w:r w:rsidR="00173EF3">
        <w:rPr>
          <w:rFonts w:ascii="Times New Roman" w:hAnsi="Times New Roman"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2019 </w:t>
      </w:r>
      <w:r w:rsidRPr="00430589">
        <w:rPr>
          <w:rFonts w:ascii="Times New Roman" w:hAnsi="Times New Roman"/>
          <w:sz w:val="24"/>
          <w:szCs w:val="24"/>
        </w:rPr>
        <w:t>года получить от Заказчика базы данных Потребителей</w:t>
      </w:r>
      <w:r>
        <w:rPr>
          <w:rFonts w:ascii="Times New Roman" w:hAnsi="Times New Roman"/>
          <w:sz w:val="24"/>
          <w:szCs w:val="24"/>
        </w:rPr>
        <w:t>,</w:t>
      </w:r>
      <w:r w:rsidRPr="00430589">
        <w:rPr>
          <w:rFonts w:ascii="Times New Roman" w:hAnsi="Times New Roman"/>
          <w:sz w:val="24"/>
          <w:szCs w:val="24"/>
        </w:rPr>
        <w:t xml:space="preserve"> у которых необходимо провести работы;</w:t>
      </w:r>
    </w:p>
    <w:p w:rsidR="00822A2B" w:rsidRPr="00430589" w:rsidRDefault="00822A2B" w:rsidP="00822A2B">
      <w:pPr>
        <w:numPr>
          <w:ilvl w:val="2"/>
          <w:numId w:val="1"/>
        </w:numPr>
        <w:autoSpaceDE w:val="0"/>
        <w:autoSpaceDN w:val="0"/>
        <w:adjustRightInd w:val="0"/>
        <w:ind w:left="709" w:hanging="709"/>
        <w:rPr>
          <w:rFonts w:ascii="Times New Roman" w:hAnsi="Times New Roman"/>
          <w:sz w:val="24"/>
          <w:szCs w:val="24"/>
          <w:lang w:eastAsia="ru-RU"/>
        </w:rPr>
      </w:pPr>
      <w:r w:rsidRPr="00430589">
        <w:rPr>
          <w:rFonts w:ascii="Times New Roman" w:hAnsi="Times New Roman"/>
          <w:sz w:val="24"/>
          <w:szCs w:val="24"/>
        </w:rPr>
        <w:t xml:space="preserve">В течение </w:t>
      </w:r>
      <w:r>
        <w:rPr>
          <w:rFonts w:ascii="Times New Roman" w:hAnsi="Times New Roman"/>
          <w:sz w:val="24"/>
          <w:szCs w:val="24"/>
        </w:rPr>
        <w:t>2</w:t>
      </w:r>
      <w:r w:rsidRPr="00430589">
        <w:rPr>
          <w:rFonts w:ascii="Times New Roman" w:hAnsi="Times New Roman"/>
          <w:sz w:val="24"/>
          <w:szCs w:val="24"/>
        </w:rPr>
        <w:t xml:space="preserve"> рабочих дней разработать график проведения работ на </w:t>
      </w:r>
      <w:r w:rsidR="00173EF3">
        <w:rPr>
          <w:rFonts w:ascii="Times New Roman" w:hAnsi="Times New Roman"/>
          <w:sz w:val="24"/>
          <w:szCs w:val="24"/>
        </w:rPr>
        <w:t>апрель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0589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430589">
        <w:rPr>
          <w:rFonts w:ascii="Times New Roman" w:hAnsi="Times New Roman"/>
          <w:sz w:val="24"/>
          <w:szCs w:val="24"/>
        </w:rPr>
        <w:t xml:space="preserve"> года, а в течении 7 рабочих дней</w:t>
      </w:r>
      <w:r>
        <w:rPr>
          <w:rFonts w:ascii="Times New Roman" w:hAnsi="Times New Roman"/>
          <w:sz w:val="24"/>
          <w:szCs w:val="24"/>
        </w:rPr>
        <w:t xml:space="preserve"> – график </w:t>
      </w:r>
      <w:r w:rsidRPr="00430589">
        <w:rPr>
          <w:rFonts w:ascii="Times New Roman" w:hAnsi="Times New Roman"/>
          <w:sz w:val="24"/>
          <w:szCs w:val="24"/>
        </w:rPr>
        <w:t xml:space="preserve">проведения работ с </w:t>
      </w:r>
      <w:r w:rsidR="00173EF3"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 xml:space="preserve"> 2019 года</w:t>
      </w:r>
      <w:r w:rsidRPr="00430589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декабрь</w:t>
      </w:r>
      <w:r w:rsidRPr="00430589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430589">
        <w:rPr>
          <w:rFonts w:ascii="Times New Roman" w:hAnsi="Times New Roman"/>
          <w:sz w:val="24"/>
          <w:szCs w:val="24"/>
        </w:rPr>
        <w:t xml:space="preserve"> года. Указанные графики направляются Заказчику на согласование;</w:t>
      </w:r>
    </w:p>
    <w:p w:rsidR="00822A2B" w:rsidRPr="00430589" w:rsidRDefault="00822A2B" w:rsidP="00822A2B">
      <w:pPr>
        <w:numPr>
          <w:ilvl w:val="2"/>
          <w:numId w:val="1"/>
        </w:numPr>
        <w:autoSpaceDE w:val="0"/>
        <w:autoSpaceDN w:val="0"/>
        <w:adjustRightInd w:val="0"/>
        <w:ind w:left="709" w:hanging="709"/>
        <w:rPr>
          <w:rFonts w:ascii="Times New Roman" w:hAnsi="Times New Roman"/>
          <w:sz w:val="24"/>
          <w:szCs w:val="24"/>
          <w:lang w:eastAsia="ru-RU"/>
        </w:rPr>
      </w:pPr>
      <w:r w:rsidRPr="00430589">
        <w:rPr>
          <w:rFonts w:ascii="Times New Roman" w:hAnsi="Times New Roman"/>
          <w:sz w:val="24"/>
          <w:szCs w:val="24"/>
          <w:lang w:eastAsia="ru-RU"/>
        </w:rPr>
        <w:t>Выполнять снятие показаний приборов учета;</w:t>
      </w:r>
    </w:p>
    <w:p w:rsidR="00822A2B" w:rsidRPr="00A95538" w:rsidRDefault="00822A2B" w:rsidP="00822A2B">
      <w:pPr>
        <w:numPr>
          <w:ilvl w:val="2"/>
          <w:numId w:val="1"/>
        </w:numPr>
        <w:autoSpaceDE w:val="0"/>
        <w:autoSpaceDN w:val="0"/>
        <w:adjustRightInd w:val="0"/>
        <w:ind w:left="709" w:hanging="709"/>
        <w:rPr>
          <w:rFonts w:ascii="Times New Roman" w:hAnsi="Times New Roman"/>
          <w:sz w:val="24"/>
          <w:szCs w:val="24"/>
          <w:lang w:eastAsia="ru-RU"/>
        </w:rPr>
      </w:pPr>
      <w:r w:rsidRPr="00B8727B">
        <w:rPr>
          <w:rFonts w:ascii="Times New Roman" w:hAnsi="Times New Roman"/>
          <w:sz w:val="24"/>
          <w:szCs w:val="24"/>
          <w:lang w:eastAsia="ru-RU"/>
        </w:rPr>
        <w:t>Осуществля</w:t>
      </w:r>
      <w:r w:rsidRPr="00A95538">
        <w:rPr>
          <w:rFonts w:ascii="Times New Roman" w:hAnsi="Times New Roman"/>
          <w:sz w:val="24"/>
          <w:szCs w:val="24"/>
          <w:lang w:eastAsia="ru-RU"/>
        </w:rPr>
        <w:t>ть документальное оформление выполненных работ (заполнение Обходного листа)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A95538">
        <w:rPr>
          <w:rFonts w:ascii="Times New Roman" w:hAnsi="Times New Roman"/>
          <w:sz w:val="24"/>
          <w:szCs w:val="24"/>
          <w:lang w:eastAsia="ru-RU"/>
        </w:rPr>
        <w:t xml:space="preserve"> при возможности обеспечить получение подтверждающей подписи Потребителя или его полномочного представителя;</w:t>
      </w:r>
    </w:p>
    <w:p w:rsidR="00822A2B" w:rsidRPr="00430589" w:rsidRDefault="00822A2B" w:rsidP="00822A2B">
      <w:pPr>
        <w:numPr>
          <w:ilvl w:val="2"/>
          <w:numId w:val="1"/>
        </w:numPr>
        <w:autoSpaceDE w:val="0"/>
        <w:autoSpaceDN w:val="0"/>
        <w:adjustRightInd w:val="0"/>
        <w:ind w:left="709" w:hanging="709"/>
        <w:rPr>
          <w:rFonts w:ascii="Times New Roman" w:hAnsi="Times New Roman"/>
          <w:sz w:val="24"/>
          <w:szCs w:val="24"/>
          <w:lang w:eastAsia="ru-RU"/>
        </w:rPr>
      </w:pPr>
      <w:r w:rsidRPr="00430589">
        <w:rPr>
          <w:rFonts w:ascii="Times New Roman" w:hAnsi="Times New Roman"/>
          <w:sz w:val="24"/>
          <w:szCs w:val="24"/>
          <w:lang w:eastAsia="ru-RU"/>
        </w:rPr>
        <w:t>При расхождении данных о Потребителе, приборе учета или какой-либо иной информации, содержащейся в базе данных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430589">
        <w:rPr>
          <w:rFonts w:ascii="Times New Roman" w:hAnsi="Times New Roman"/>
          <w:sz w:val="24"/>
          <w:szCs w:val="24"/>
          <w:lang w:eastAsia="ru-RU"/>
        </w:rPr>
        <w:t xml:space="preserve"> информировать Потребителя о необходимости актуализации информации путем обращения к Заказчику, а также </w:t>
      </w:r>
      <w:r w:rsidRPr="00430589">
        <w:rPr>
          <w:rFonts w:ascii="Times New Roman" w:hAnsi="Times New Roman"/>
          <w:sz w:val="24"/>
          <w:szCs w:val="24"/>
          <w:lang w:eastAsia="ru-RU"/>
        </w:rPr>
        <w:lastRenderedPageBreak/>
        <w:t>осуществлять действия по корректировке или сбору несоответствующих (отсутствующих) данных о Потребителе;</w:t>
      </w:r>
    </w:p>
    <w:p w:rsidR="00822A2B" w:rsidRPr="00430589" w:rsidRDefault="00822A2B" w:rsidP="00822A2B">
      <w:pPr>
        <w:numPr>
          <w:ilvl w:val="2"/>
          <w:numId w:val="1"/>
        </w:numPr>
        <w:autoSpaceDE w:val="0"/>
        <w:autoSpaceDN w:val="0"/>
        <w:adjustRightInd w:val="0"/>
        <w:ind w:left="709" w:hanging="709"/>
        <w:rPr>
          <w:rFonts w:ascii="Times New Roman" w:hAnsi="Times New Roman"/>
          <w:sz w:val="24"/>
          <w:szCs w:val="24"/>
          <w:lang w:eastAsia="ru-RU"/>
        </w:rPr>
      </w:pPr>
      <w:r w:rsidRPr="00430589">
        <w:rPr>
          <w:rFonts w:ascii="Times New Roman" w:hAnsi="Times New Roman"/>
          <w:sz w:val="24"/>
          <w:szCs w:val="24"/>
          <w:lang w:eastAsia="ru-RU"/>
        </w:rPr>
        <w:t>В случае выявления видимых нарушений схемы учета электрической энергии или нарушений целостности самого прибора учета или пломб проводить составление Акта выявленных нарушений;</w:t>
      </w:r>
    </w:p>
    <w:p w:rsidR="00822A2B" w:rsidRPr="00430589" w:rsidRDefault="00822A2B" w:rsidP="00822A2B">
      <w:pPr>
        <w:numPr>
          <w:ilvl w:val="2"/>
          <w:numId w:val="1"/>
        </w:numPr>
        <w:autoSpaceDE w:val="0"/>
        <w:autoSpaceDN w:val="0"/>
        <w:adjustRightInd w:val="0"/>
        <w:ind w:left="709" w:hanging="709"/>
        <w:rPr>
          <w:rFonts w:ascii="Times New Roman" w:hAnsi="Times New Roman"/>
          <w:sz w:val="24"/>
          <w:szCs w:val="24"/>
          <w:lang w:eastAsia="ru-RU"/>
        </w:rPr>
      </w:pPr>
      <w:r w:rsidRPr="00430589">
        <w:rPr>
          <w:rFonts w:ascii="Times New Roman" w:hAnsi="Times New Roman"/>
          <w:sz w:val="24"/>
          <w:szCs w:val="24"/>
          <w:lang w:eastAsia="ru-RU"/>
        </w:rPr>
        <w:t xml:space="preserve">Создавать и передавать Электронный реестр снятых показаний приборов учета Заказчику до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 часов 00 минут 27</w:t>
      </w:r>
      <w:r w:rsidRPr="004305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числа каждого месяца.</w:t>
      </w:r>
    </w:p>
    <w:p w:rsidR="00822A2B" w:rsidRPr="00430589" w:rsidRDefault="00822A2B" w:rsidP="00822A2B">
      <w:pPr>
        <w:numPr>
          <w:ilvl w:val="1"/>
          <w:numId w:val="1"/>
        </w:numPr>
        <w:autoSpaceDE w:val="0"/>
        <w:autoSpaceDN w:val="0"/>
        <w:adjustRightInd w:val="0"/>
        <w:ind w:left="709" w:hanging="709"/>
        <w:rPr>
          <w:rFonts w:ascii="Times New Roman" w:hAnsi="Times New Roman"/>
          <w:sz w:val="24"/>
          <w:szCs w:val="24"/>
          <w:lang w:eastAsia="ru-RU"/>
        </w:rPr>
      </w:pPr>
      <w:r w:rsidRPr="00430589">
        <w:rPr>
          <w:rFonts w:ascii="Times New Roman" w:hAnsi="Times New Roman"/>
          <w:sz w:val="24"/>
          <w:szCs w:val="24"/>
        </w:rPr>
        <w:t xml:space="preserve">При проведении снятия </w:t>
      </w:r>
      <w:r w:rsidRPr="00430589">
        <w:rPr>
          <w:rFonts w:ascii="Times New Roman" w:hAnsi="Times New Roman"/>
          <w:color w:val="000000"/>
          <w:sz w:val="24"/>
          <w:szCs w:val="24"/>
        </w:rPr>
        <w:t xml:space="preserve">показаний с ИПУ, ОПУ и </w:t>
      </w:r>
      <w:proofErr w:type="spellStart"/>
      <w:r w:rsidRPr="00430589">
        <w:rPr>
          <w:rFonts w:ascii="Times New Roman" w:hAnsi="Times New Roman"/>
          <w:color w:val="000000"/>
          <w:sz w:val="24"/>
          <w:szCs w:val="24"/>
        </w:rPr>
        <w:t>КоПУ</w:t>
      </w:r>
      <w:proofErr w:type="spellEnd"/>
      <w:r w:rsidRPr="00430589">
        <w:rPr>
          <w:rFonts w:ascii="Times New Roman" w:hAnsi="Times New Roman"/>
          <w:color w:val="000000"/>
          <w:sz w:val="24"/>
          <w:szCs w:val="24"/>
        </w:rPr>
        <w:t xml:space="preserve"> у Потребителей, 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0589">
        <w:rPr>
          <w:rFonts w:ascii="Times New Roman" w:hAnsi="Times New Roman"/>
          <w:color w:val="000000"/>
          <w:sz w:val="24"/>
          <w:szCs w:val="24"/>
        </w:rPr>
        <w:t xml:space="preserve">предоставивших показания в течение </w:t>
      </w:r>
      <w:r w:rsidRPr="0072523C">
        <w:rPr>
          <w:rFonts w:ascii="Times New Roman" w:hAnsi="Times New Roman"/>
          <w:color w:val="000000"/>
          <w:sz w:val="24"/>
          <w:szCs w:val="24"/>
        </w:rPr>
        <w:t>3</w:t>
      </w:r>
      <w:r w:rsidRPr="00430589">
        <w:rPr>
          <w:rFonts w:ascii="Times New Roman" w:hAnsi="Times New Roman"/>
          <w:color w:val="000000"/>
          <w:sz w:val="24"/>
          <w:szCs w:val="24"/>
        </w:rPr>
        <w:t xml:space="preserve"> месяцев подряд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430589">
        <w:rPr>
          <w:rFonts w:ascii="Times New Roman" w:hAnsi="Times New Roman"/>
          <w:color w:val="000000"/>
          <w:sz w:val="24"/>
          <w:szCs w:val="24"/>
        </w:rPr>
        <w:t xml:space="preserve"> в соответствии с п.2.2. Исполнитель обязан:</w:t>
      </w:r>
    </w:p>
    <w:p w:rsidR="00822A2B" w:rsidRPr="00430589" w:rsidRDefault="00822A2B" w:rsidP="00822A2B">
      <w:pPr>
        <w:numPr>
          <w:ilvl w:val="2"/>
          <w:numId w:val="1"/>
        </w:numPr>
        <w:autoSpaceDE w:val="0"/>
        <w:autoSpaceDN w:val="0"/>
        <w:adjustRightInd w:val="0"/>
        <w:ind w:left="709" w:hanging="709"/>
        <w:rPr>
          <w:rFonts w:ascii="Times New Roman" w:hAnsi="Times New Roman"/>
          <w:sz w:val="24"/>
          <w:szCs w:val="24"/>
          <w:lang w:eastAsia="ru-RU"/>
        </w:rPr>
      </w:pPr>
      <w:r w:rsidRPr="003144A1">
        <w:rPr>
          <w:rFonts w:ascii="Times New Roman" w:hAnsi="Times New Roman"/>
          <w:color w:val="000000"/>
          <w:sz w:val="24"/>
          <w:szCs w:val="24"/>
        </w:rPr>
        <w:t xml:space="preserve">Не позднее шестого числа каждого месяца получать </w:t>
      </w:r>
      <w:r w:rsidRPr="003144A1">
        <w:rPr>
          <w:rFonts w:ascii="Times New Roman" w:hAnsi="Times New Roman"/>
          <w:sz w:val="24"/>
          <w:szCs w:val="24"/>
        </w:rPr>
        <w:t>от Заказчика базы данных</w:t>
      </w:r>
      <w:r w:rsidRPr="00430589">
        <w:rPr>
          <w:rFonts w:ascii="Times New Roman" w:hAnsi="Times New Roman"/>
          <w:sz w:val="24"/>
          <w:szCs w:val="24"/>
        </w:rPr>
        <w:t xml:space="preserve"> Потребителей</w:t>
      </w:r>
      <w:r>
        <w:rPr>
          <w:rFonts w:ascii="Times New Roman" w:hAnsi="Times New Roman"/>
          <w:sz w:val="24"/>
          <w:szCs w:val="24"/>
        </w:rPr>
        <w:t>,</w:t>
      </w:r>
      <w:r w:rsidRPr="00430589">
        <w:rPr>
          <w:rFonts w:ascii="Times New Roman" w:hAnsi="Times New Roman"/>
          <w:sz w:val="24"/>
          <w:szCs w:val="24"/>
        </w:rPr>
        <w:t xml:space="preserve"> у которых необходимо провести работы;</w:t>
      </w:r>
    </w:p>
    <w:p w:rsidR="00822A2B" w:rsidRPr="00430589" w:rsidRDefault="00822A2B" w:rsidP="00822A2B">
      <w:pPr>
        <w:numPr>
          <w:ilvl w:val="2"/>
          <w:numId w:val="1"/>
        </w:numPr>
        <w:autoSpaceDE w:val="0"/>
        <w:autoSpaceDN w:val="0"/>
        <w:adjustRightInd w:val="0"/>
        <w:ind w:left="709" w:hanging="709"/>
        <w:rPr>
          <w:rFonts w:ascii="Times New Roman" w:hAnsi="Times New Roman"/>
          <w:sz w:val="24"/>
          <w:szCs w:val="24"/>
          <w:lang w:eastAsia="ru-RU"/>
        </w:rPr>
      </w:pPr>
      <w:r w:rsidRPr="00430589">
        <w:rPr>
          <w:rFonts w:ascii="Times New Roman" w:hAnsi="Times New Roman"/>
          <w:sz w:val="24"/>
          <w:szCs w:val="24"/>
          <w:lang w:eastAsia="ru-RU"/>
        </w:rPr>
        <w:t>Выполнять снятие показаний приборов учета;</w:t>
      </w:r>
    </w:p>
    <w:p w:rsidR="00822A2B" w:rsidRPr="00430589" w:rsidRDefault="00822A2B" w:rsidP="00822A2B">
      <w:pPr>
        <w:numPr>
          <w:ilvl w:val="2"/>
          <w:numId w:val="1"/>
        </w:numPr>
        <w:autoSpaceDE w:val="0"/>
        <w:autoSpaceDN w:val="0"/>
        <w:adjustRightInd w:val="0"/>
        <w:ind w:left="709" w:hanging="709"/>
        <w:rPr>
          <w:rFonts w:ascii="Times New Roman" w:hAnsi="Times New Roman"/>
          <w:sz w:val="24"/>
          <w:szCs w:val="24"/>
          <w:lang w:eastAsia="ru-RU"/>
        </w:rPr>
      </w:pPr>
      <w:r w:rsidRPr="00430589">
        <w:rPr>
          <w:rFonts w:ascii="Times New Roman" w:hAnsi="Times New Roman"/>
          <w:sz w:val="24"/>
          <w:szCs w:val="24"/>
          <w:lang w:eastAsia="ru-RU"/>
        </w:rPr>
        <w:t>Осуществлять документальное оформление выполненных работ (заполнение Обходного листа), при возможности обеспечить получение подтверждающей подписи Потребителя или его полномочного представителя;</w:t>
      </w:r>
    </w:p>
    <w:p w:rsidR="00822A2B" w:rsidRPr="00430589" w:rsidRDefault="00822A2B" w:rsidP="00822A2B">
      <w:pPr>
        <w:numPr>
          <w:ilvl w:val="2"/>
          <w:numId w:val="1"/>
        </w:numPr>
        <w:autoSpaceDE w:val="0"/>
        <w:autoSpaceDN w:val="0"/>
        <w:adjustRightInd w:val="0"/>
        <w:ind w:left="709" w:hanging="709"/>
        <w:rPr>
          <w:rFonts w:ascii="Times New Roman" w:hAnsi="Times New Roman"/>
          <w:sz w:val="24"/>
          <w:szCs w:val="24"/>
          <w:lang w:eastAsia="ru-RU"/>
        </w:rPr>
      </w:pPr>
      <w:r w:rsidRPr="00430589">
        <w:rPr>
          <w:rFonts w:ascii="Times New Roman" w:hAnsi="Times New Roman"/>
          <w:sz w:val="24"/>
          <w:szCs w:val="24"/>
          <w:lang w:eastAsia="ru-RU"/>
        </w:rPr>
        <w:t>При расхождении данных о Потребителе, приборе учета или какой-либо иной информации, содержащейся в базе данных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30589">
        <w:rPr>
          <w:rFonts w:ascii="Times New Roman" w:hAnsi="Times New Roman"/>
          <w:sz w:val="24"/>
          <w:szCs w:val="24"/>
          <w:lang w:eastAsia="ru-RU"/>
        </w:rPr>
        <w:t>информировать Потребителя о необходимости актуализации информации путем обращения к Заказчику, а также осуществлять действия по корректировке или сбору несоответствующих (отсутствующих) данных о Потребителе;</w:t>
      </w:r>
    </w:p>
    <w:p w:rsidR="00822A2B" w:rsidRPr="00430589" w:rsidRDefault="00822A2B" w:rsidP="00822A2B">
      <w:pPr>
        <w:numPr>
          <w:ilvl w:val="2"/>
          <w:numId w:val="1"/>
        </w:numPr>
        <w:autoSpaceDE w:val="0"/>
        <w:autoSpaceDN w:val="0"/>
        <w:adjustRightInd w:val="0"/>
        <w:ind w:left="709" w:hanging="709"/>
        <w:rPr>
          <w:rFonts w:ascii="Times New Roman" w:hAnsi="Times New Roman"/>
          <w:sz w:val="24"/>
          <w:szCs w:val="24"/>
          <w:lang w:eastAsia="ru-RU"/>
        </w:rPr>
      </w:pPr>
      <w:r w:rsidRPr="00430589">
        <w:rPr>
          <w:rFonts w:ascii="Times New Roman" w:hAnsi="Times New Roman"/>
          <w:sz w:val="24"/>
          <w:szCs w:val="24"/>
          <w:lang w:eastAsia="ru-RU"/>
        </w:rPr>
        <w:t>В случае выявления видимых нарушений схемы учета электрической энергии или нарушений целостности самого прибора учета или пломб проводить составление Акта выявленных нарушений;</w:t>
      </w:r>
    </w:p>
    <w:p w:rsidR="00822A2B" w:rsidRPr="00430589" w:rsidRDefault="00822A2B" w:rsidP="00822A2B">
      <w:pPr>
        <w:numPr>
          <w:ilvl w:val="2"/>
          <w:numId w:val="1"/>
        </w:numPr>
        <w:autoSpaceDE w:val="0"/>
        <w:autoSpaceDN w:val="0"/>
        <w:adjustRightInd w:val="0"/>
        <w:ind w:left="709" w:hanging="709"/>
        <w:rPr>
          <w:rFonts w:ascii="Times New Roman" w:hAnsi="Times New Roman"/>
          <w:sz w:val="24"/>
          <w:szCs w:val="24"/>
          <w:lang w:eastAsia="ru-RU"/>
        </w:rPr>
      </w:pPr>
      <w:r w:rsidRPr="00430589">
        <w:rPr>
          <w:rFonts w:ascii="Times New Roman" w:hAnsi="Times New Roman"/>
          <w:sz w:val="24"/>
          <w:szCs w:val="24"/>
          <w:lang w:eastAsia="ru-RU"/>
        </w:rPr>
        <w:t>В случае отсутствия допуска к прибору учета произвести работы в соответствии п.85 ППРФ 354;</w:t>
      </w:r>
    </w:p>
    <w:p w:rsidR="00822A2B" w:rsidRPr="00430589" w:rsidRDefault="00822A2B" w:rsidP="00822A2B">
      <w:pPr>
        <w:numPr>
          <w:ilvl w:val="2"/>
          <w:numId w:val="1"/>
        </w:numPr>
        <w:autoSpaceDE w:val="0"/>
        <w:autoSpaceDN w:val="0"/>
        <w:adjustRightInd w:val="0"/>
        <w:ind w:left="709" w:hanging="709"/>
        <w:rPr>
          <w:rFonts w:ascii="Times New Roman" w:hAnsi="Times New Roman"/>
          <w:sz w:val="24"/>
          <w:szCs w:val="24"/>
          <w:lang w:eastAsia="ru-RU"/>
        </w:rPr>
      </w:pPr>
      <w:r w:rsidRPr="00430589">
        <w:rPr>
          <w:rFonts w:ascii="Times New Roman" w:hAnsi="Times New Roman"/>
          <w:sz w:val="24"/>
          <w:szCs w:val="24"/>
          <w:lang w:eastAsia="ru-RU"/>
        </w:rPr>
        <w:t xml:space="preserve">Создавать и передавать Электронный реестр снятых показаний приборов учета Заказчику до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12 часов 00 минут </w:t>
      </w:r>
      <w:r w:rsidRPr="004305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4305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числа каждого месяца.</w:t>
      </w:r>
    </w:p>
    <w:p w:rsidR="00822A2B" w:rsidRPr="00430589" w:rsidRDefault="00822A2B" w:rsidP="00822A2B">
      <w:pPr>
        <w:numPr>
          <w:ilvl w:val="1"/>
          <w:numId w:val="1"/>
        </w:numPr>
        <w:autoSpaceDE w:val="0"/>
        <w:autoSpaceDN w:val="0"/>
        <w:adjustRightInd w:val="0"/>
        <w:ind w:left="709" w:hanging="709"/>
        <w:rPr>
          <w:rFonts w:ascii="Times New Roman" w:hAnsi="Times New Roman"/>
          <w:sz w:val="24"/>
          <w:szCs w:val="24"/>
          <w:lang w:eastAsia="ru-RU"/>
        </w:rPr>
      </w:pPr>
      <w:r w:rsidRPr="00430589">
        <w:rPr>
          <w:rFonts w:ascii="Times New Roman" w:hAnsi="Times New Roman"/>
          <w:color w:val="000000"/>
          <w:sz w:val="24"/>
          <w:szCs w:val="24"/>
        </w:rPr>
        <w:t>При п</w:t>
      </w:r>
      <w:r w:rsidRPr="00430589">
        <w:rPr>
          <w:rFonts w:ascii="Times New Roman" w:hAnsi="Times New Roman"/>
          <w:sz w:val="24"/>
          <w:szCs w:val="24"/>
        </w:rPr>
        <w:t xml:space="preserve">роведении проверки состояния у всех установленных и введенных в эксплуатацию ИПУ, ОПУ и </w:t>
      </w:r>
      <w:proofErr w:type="spellStart"/>
      <w:r w:rsidRPr="00430589">
        <w:rPr>
          <w:rFonts w:ascii="Times New Roman" w:hAnsi="Times New Roman"/>
          <w:sz w:val="24"/>
          <w:szCs w:val="24"/>
        </w:rPr>
        <w:t>КоПУ</w:t>
      </w:r>
      <w:proofErr w:type="spellEnd"/>
      <w:r w:rsidRPr="00430589">
        <w:rPr>
          <w:rFonts w:ascii="Times New Roman" w:hAnsi="Times New Roman"/>
          <w:color w:val="000000"/>
          <w:sz w:val="24"/>
          <w:szCs w:val="24"/>
        </w:rPr>
        <w:t xml:space="preserve"> в соответствии с п.2.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430589">
        <w:rPr>
          <w:rFonts w:ascii="Times New Roman" w:hAnsi="Times New Roman"/>
          <w:color w:val="000000"/>
          <w:sz w:val="24"/>
          <w:szCs w:val="24"/>
        </w:rPr>
        <w:t>. Исполнитель обязан:</w:t>
      </w:r>
    </w:p>
    <w:p w:rsidR="00822A2B" w:rsidRPr="00430589" w:rsidRDefault="00822A2B" w:rsidP="00822A2B">
      <w:pPr>
        <w:numPr>
          <w:ilvl w:val="2"/>
          <w:numId w:val="1"/>
        </w:numPr>
        <w:autoSpaceDE w:val="0"/>
        <w:autoSpaceDN w:val="0"/>
        <w:adjustRightInd w:val="0"/>
        <w:ind w:left="709" w:hanging="709"/>
        <w:rPr>
          <w:rFonts w:ascii="Times New Roman" w:hAnsi="Times New Roman"/>
          <w:sz w:val="24"/>
          <w:szCs w:val="24"/>
          <w:lang w:eastAsia="ru-RU"/>
        </w:rPr>
      </w:pPr>
      <w:r w:rsidRPr="00430589">
        <w:rPr>
          <w:rFonts w:ascii="Times New Roman" w:hAnsi="Times New Roman"/>
          <w:sz w:val="24"/>
          <w:szCs w:val="24"/>
        </w:rPr>
        <w:t xml:space="preserve">В срок до </w:t>
      </w:r>
      <w:r>
        <w:rPr>
          <w:rFonts w:ascii="Times New Roman" w:hAnsi="Times New Roman"/>
          <w:sz w:val="24"/>
          <w:szCs w:val="24"/>
        </w:rPr>
        <w:t xml:space="preserve">01 </w:t>
      </w:r>
      <w:r w:rsidR="00173EF3">
        <w:rPr>
          <w:rFonts w:ascii="Times New Roman" w:hAnsi="Times New Roman"/>
          <w:sz w:val="24"/>
          <w:szCs w:val="24"/>
        </w:rPr>
        <w:t>апреля</w:t>
      </w:r>
      <w:r w:rsidRPr="00430589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430589">
        <w:rPr>
          <w:rFonts w:ascii="Times New Roman" w:hAnsi="Times New Roman"/>
          <w:sz w:val="24"/>
          <w:szCs w:val="24"/>
        </w:rPr>
        <w:t xml:space="preserve"> года получить от Заказчика базы данных Потребителей</w:t>
      </w:r>
      <w:r>
        <w:rPr>
          <w:rFonts w:ascii="Times New Roman" w:hAnsi="Times New Roman"/>
          <w:sz w:val="24"/>
          <w:szCs w:val="24"/>
        </w:rPr>
        <w:t>,</w:t>
      </w:r>
      <w:r w:rsidRPr="00430589">
        <w:rPr>
          <w:rFonts w:ascii="Times New Roman" w:hAnsi="Times New Roman"/>
          <w:sz w:val="24"/>
          <w:szCs w:val="24"/>
        </w:rPr>
        <w:t xml:space="preserve"> у которых необходимо провести работы;</w:t>
      </w:r>
    </w:p>
    <w:p w:rsidR="00822A2B" w:rsidRPr="00430589" w:rsidRDefault="00822A2B" w:rsidP="00822A2B">
      <w:pPr>
        <w:numPr>
          <w:ilvl w:val="2"/>
          <w:numId w:val="1"/>
        </w:numPr>
        <w:autoSpaceDE w:val="0"/>
        <w:autoSpaceDN w:val="0"/>
        <w:adjustRightInd w:val="0"/>
        <w:ind w:left="709" w:hanging="709"/>
        <w:rPr>
          <w:rFonts w:ascii="Times New Roman" w:hAnsi="Times New Roman"/>
          <w:sz w:val="24"/>
          <w:szCs w:val="24"/>
          <w:lang w:eastAsia="ru-RU"/>
        </w:rPr>
      </w:pPr>
      <w:r w:rsidRPr="00430589">
        <w:rPr>
          <w:rFonts w:ascii="Times New Roman" w:hAnsi="Times New Roman"/>
          <w:sz w:val="24"/>
          <w:szCs w:val="24"/>
        </w:rPr>
        <w:t xml:space="preserve">В течение 2 рабочих дней </w:t>
      </w:r>
      <w:r>
        <w:rPr>
          <w:rFonts w:ascii="Times New Roman" w:hAnsi="Times New Roman"/>
          <w:sz w:val="24"/>
          <w:szCs w:val="24"/>
        </w:rPr>
        <w:t xml:space="preserve">после получения базы данных </w:t>
      </w:r>
      <w:r w:rsidRPr="00430589">
        <w:rPr>
          <w:rFonts w:ascii="Times New Roman" w:hAnsi="Times New Roman"/>
          <w:sz w:val="24"/>
          <w:szCs w:val="24"/>
        </w:rPr>
        <w:t xml:space="preserve">разработать график проведения работ на </w:t>
      </w:r>
      <w:r w:rsidR="00173EF3">
        <w:rPr>
          <w:rFonts w:ascii="Times New Roman" w:hAnsi="Times New Roman"/>
          <w:sz w:val="24"/>
          <w:szCs w:val="24"/>
        </w:rPr>
        <w:t>апрель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0589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430589">
        <w:rPr>
          <w:rFonts w:ascii="Times New Roman" w:hAnsi="Times New Roman"/>
          <w:sz w:val="24"/>
          <w:szCs w:val="24"/>
        </w:rPr>
        <w:t xml:space="preserve"> года, а в течении 7 рабочих дней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430589">
        <w:rPr>
          <w:rFonts w:ascii="Times New Roman" w:hAnsi="Times New Roman"/>
          <w:sz w:val="24"/>
          <w:szCs w:val="24"/>
        </w:rPr>
        <w:t>график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0589">
        <w:rPr>
          <w:rFonts w:ascii="Times New Roman" w:hAnsi="Times New Roman"/>
          <w:sz w:val="24"/>
          <w:szCs w:val="24"/>
        </w:rPr>
        <w:t xml:space="preserve">проведения работ с </w:t>
      </w:r>
      <w:r w:rsidR="00173EF3">
        <w:rPr>
          <w:rFonts w:ascii="Times New Roman" w:hAnsi="Times New Roman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я 2019 года</w:t>
      </w:r>
      <w:r w:rsidRPr="00430589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декабрь 2019</w:t>
      </w:r>
      <w:r w:rsidRPr="00430589">
        <w:rPr>
          <w:rFonts w:ascii="Times New Roman" w:hAnsi="Times New Roman"/>
          <w:sz w:val="24"/>
          <w:szCs w:val="24"/>
        </w:rPr>
        <w:t xml:space="preserve"> года. Указанные графики направляются Заказчику на согласование;</w:t>
      </w:r>
    </w:p>
    <w:p w:rsidR="00822A2B" w:rsidRPr="00430589" w:rsidRDefault="00822A2B" w:rsidP="00822A2B">
      <w:pPr>
        <w:numPr>
          <w:ilvl w:val="2"/>
          <w:numId w:val="1"/>
        </w:numPr>
        <w:autoSpaceDE w:val="0"/>
        <w:autoSpaceDN w:val="0"/>
        <w:adjustRightInd w:val="0"/>
        <w:ind w:left="709" w:hanging="709"/>
        <w:rPr>
          <w:rFonts w:ascii="Times New Roman" w:hAnsi="Times New Roman"/>
          <w:sz w:val="24"/>
          <w:szCs w:val="24"/>
          <w:lang w:eastAsia="ru-RU"/>
        </w:rPr>
      </w:pPr>
      <w:r w:rsidRPr="00430589">
        <w:rPr>
          <w:rFonts w:ascii="Times New Roman" w:hAnsi="Times New Roman"/>
          <w:sz w:val="24"/>
          <w:szCs w:val="24"/>
          <w:lang w:eastAsia="ru-RU"/>
        </w:rPr>
        <w:t>Выполнять проведение проверок состояния в соответствии с п.83 ППРФ 354;</w:t>
      </w:r>
    </w:p>
    <w:p w:rsidR="00822A2B" w:rsidRPr="00430589" w:rsidRDefault="00822A2B" w:rsidP="00822A2B">
      <w:pPr>
        <w:numPr>
          <w:ilvl w:val="2"/>
          <w:numId w:val="1"/>
        </w:numPr>
        <w:autoSpaceDE w:val="0"/>
        <w:autoSpaceDN w:val="0"/>
        <w:adjustRightInd w:val="0"/>
        <w:ind w:left="709" w:hanging="709"/>
        <w:rPr>
          <w:rFonts w:ascii="Times New Roman" w:hAnsi="Times New Roman"/>
          <w:sz w:val="24"/>
          <w:szCs w:val="24"/>
          <w:lang w:eastAsia="ru-RU"/>
        </w:rPr>
      </w:pPr>
      <w:r w:rsidRPr="00A46004">
        <w:rPr>
          <w:rFonts w:ascii="Times New Roman" w:hAnsi="Times New Roman"/>
          <w:sz w:val="24"/>
          <w:szCs w:val="24"/>
          <w:lang w:eastAsia="ru-RU"/>
        </w:rPr>
        <w:t xml:space="preserve">Осуществлять документальное оформление выполненных работ (заполнение </w:t>
      </w:r>
      <w:r w:rsidRPr="00A46004">
        <w:rPr>
          <w:rFonts w:ascii="Times New Roman" w:hAnsi="Times New Roman"/>
          <w:sz w:val="24"/>
          <w:szCs w:val="24"/>
        </w:rPr>
        <w:t>Акта проверки состояния приборов учета</w:t>
      </w:r>
      <w:r w:rsidRPr="00A46004">
        <w:rPr>
          <w:rFonts w:ascii="Times New Roman" w:hAnsi="Times New Roman"/>
          <w:sz w:val="24"/>
          <w:szCs w:val="24"/>
          <w:lang w:eastAsia="ru-RU"/>
        </w:rPr>
        <w:t>), при возможности обеспечить получение подтверждающей подписи</w:t>
      </w:r>
      <w:r w:rsidRPr="00430589">
        <w:rPr>
          <w:rFonts w:ascii="Times New Roman" w:hAnsi="Times New Roman"/>
          <w:sz w:val="24"/>
          <w:szCs w:val="24"/>
          <w:lang w:eastAsia="ru-RU"/>
        </w:rPr>
        <w:t xml:space="preserve"> Потребителя или его полномочного представителя;</w:t>
      </w:r>
    </w:p>
    <w:p w:rsidR="00822A2B" w:rsidRPr="00430589" w:rsidRDefault="00822A2B" w:rsidP="00822A2B">
      <w:pPr>
        <w:numPr>
          <w:ilvl w:val="2"/>
          <w:numId w:val="1"/>
        </w:numPr>
        <w:autoSpaceDE w:val="0"/>
        <w:autoSpaceDN w:val="0"/>
        <w:adjustRightInd w:val="0"/>
        <w:ind w:left="709" w:hanging="709"/>
        <w:rPr>
          <w:rFonts w:ascii="Times New Roman" w:hAnsi="Times New Roman"/>
          <w:sz w:val="24"/>
          <w:szCs w:val="24"/>
          <w:lang w:eastAsia="ru-RU"/>
        </w:rPr>
      </w:pPr>
      <w:r w:rsidRPr="00430589">
        <w:rPr>
          <w:rFonts w:ascii="Times New Roman" w:hAnsi="Times New Roman"/>
          <w:sz w:val="24"/>
          <w:szCs w:val="24"/>
          <w:lang w:eastAsia="ru-RU"/>
        </w:rPr>
        <w:t>При расхождении данных о Потребителе, приборе учета или какой-либо иной информации, содержащейся в базе данных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430589">
        <w:rPr>
          <w:rFonts w:ascii="Times New Roman" w:hAnsi="Times New Roman"/>
          <w:sz w:val="24"/>
          <w:szCs w:val="24"/>
          <w:lang w:eastAsia="ru-RU"/>
        </w:rPr>
        <w:t xml:space="preserve"> информировать Потребителя о необходимости актуализации информации путем обращения к Заказчику, а также осуществлять действия по корректировке или сбору несоответствующих (отсутствующих) данных о Потребителе;</w:t>
      </w:r>
    </w:p>
    <w:p w:rsidR="00822A2B" w:rsidRPr="00430589" w:rsidRDefault="00822A2B" w:rsidP="00822A2B">
      <w:pPr>
        <w:numPr>
          <w:ilvl w:val="2"/>
          <w:numId w:val="1"/>
        </w:numPr>
        <w:autoSpaceDE w:val="0"/>
        <w:autoSpaceDN w:val="0"/>
        <w:adjustRightInd w:val="0"/>
        <w:ind w:left="709" w:hanging="709"/>
        <w:rPr>
          <w:rFonts w:ascii="Times New Roman" w:hAnsi="Times New Roman"/>
          <w:sz w:val="24"/>
          <w:szCs w:val="24"/>
          <w:lang w:eastAsia="ru-RU"/>
        </w:rPr>
      </w:pPr>
      <w:r w:rsidRPr="00430589">
        <w:rPr>
          <w:rFonts w:ascii="Times New Roman" w:hAnsi="Times New Roman"/>
          <w:sz w:val="24"/>
          <w:szCs w:val="24"/>
          <w:lang w:eastAsia="ru-RU"/>
        </w:rPr>
        <w:t>В случае выявления видимых нарушений схемы учета электрической энергии или нарушений целостности самого прибора учета или пломб проводить составление Акта выявленных нарушений;</w:t>
      </w:r>
    </w:p>
    <w:p w:rsidR="00822A2B" w:rsidRPr="00430589" w:rsidRDefault="00822A2B" w:rsidP="00822A2B">
      <w:pPr>
        <w:numPr>
          <w:ilvl w:val="2"/>
          <w:numId w:val="1"/>
        </w:numPr>
        <w:autoSpaceDE w:val="0"/>
        <w:autoSpaceDN w:val="0"/>
        <w:adjustRightInd w:val="0"/>
        <w:ind w:left="709" w:hanging="709"/>
        <w:rPr>
          <w:rFonts w:ascii="Times New Roman" w:hAnsi="Times New Roman"/>
          <w:sz w:val="24"/>
          <w:szCs w:val="24"/>
          <w:lang w:eastAsia="ru-RU"/>
        </w:rPr>
      </w:pPr>
      <w:r w:rsidRPr="00430589">
        <w:rPr>
          <w:rFonts w:ascii="Times New Roman" w:hAnsi="Times New Roman"/>
          <w:sz w:val="24"/>
          <w:szCs w:val="24"/>
          <w:lang w:eastAsia="ru-RU"/>
        </w:rPr>
        <w:t xml:space="preserve">Создавать и </w:t>
      </w:r>
      <w:r w:rsidRPr="00883B47">
        <w:rPr>
          <w:rFonts w:ascii="Times New Roman" w:hAnsi="Times New Roman"/>
          <w:sz w:val="24"/>
          <w:szCs w:val="24"/>
          <w:lang w:eastAsia="ru-RU"/>
        </w:rPr>
        <w:t xml:space="preserve">передавать реестр </w:t>
      </w:r>
      <w:r w:rsidRPr="00883B47">
        <w:rPr>
          <w:rFonts w:ascii="Times New Roman" w:hAnsi="Times New Roman"/>
          <w:sz w:val="24"/>
          <w:szCs w:val="24"/>
        </w:rPr>
        <w:t>Актов проверки состояния приборов учета</w:t>
      </w:r>
      <w:r w:rsidRPr="00883B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9787A" w:rsidRPr="00883B47">
        <w:rPr>
          <w:rFonts w:ascii="Times New Roman" w:hAnsi="Times New Roman"/>
          <w:sz w:val="24"/>
          <w:szCs w:val="24"/>
          <w:lang w:eastAsia="ru-RU"/>
        </w:rPr>
        <w:t>на электронном и бумажном носителе</w:t>
      </w:r>
      <w:r w:rsidR="00A46004" w:rsidRPr="00883B47">
        <w:rPr>
          <w:rFonts w:ascii="Times New Roman" w:hAnsi="Times New Roman"/>
          <w:sz w:val="24"/>
          <w:szCs w:val="24"/>
          <w:lang w:eastAsia="ru-RU"/>
        </w:rPr>
        <w:t xml:space="preserve"> (по форме приложения №6)</w:t>
      </w:r>
      <w:r w:rsidR="00E978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589">
        <w:rPr>
          <w:rFonts w:ascii="Times New Roman" w:hAnsi="Times New Roman"/>
          <w:sz w:val="24"/>
          <w:szCs w:val="24"/>
          <w:lang w:eastAsia="ru-RU"/>
        </w:rPr>
        <w:t xml:space="preserve">Заказчику </w:t>
      </w:r>
      <w:r>
        <w:rPr>
          <w:rFonts w:ascii="Times New Roman" w:hAnsi="Times New Roman"/>
          <w:sz w:val="24"/>
          <w:szCs w:val="24"/>
          <w:lang w:eastAsia="ru-RU"/>
        </w:rPr>
        <w:t>до</w:t>
      </w:r>
      <w:r w:rsidRPr="004305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12 часов 00 минут </w:t>
      </w:r>
      <w:r w:rsidRPr="004305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4305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числа каждого месяца.</w:t>
      </w:r>
    </w:p>
    <w:p w:rsidR="00822A2B" w:rsidRPr="00430589" w:rsidRDefault="00822A2B" w:rsidP="00822A2B">
      <w:pPr>
        <w:numPr>
          <w:ilvl w:val="1"/>
          <w:numId w:val="1"/>
        </w:numPr>
        <w:autoSpaceDE w:val="0"/>
        <w:autoSpaceDN w:val="0"/>
        <w:adjustRightInd w:val="0"/>
        <w:ind w:left="709" w:hanging="709"/>
        <w:rPr>
          <w:rFonts w:ascii="Times New Roman" w:hAnsi="Times New Roman"/>
          <w:sz w:val="24"/>
          <w:szCs w:val="24"/>
          <w:lang w:eastAsia="ru-RU"/>
        </w:rPr>
      </w:pPr>
      <w:r w:rsidRPr="00430589">
        <w:rPr>
          <w:rFonts w:ascii="Times New Roman" w:hAnsi="Times New Roman"/>
          <w:sz w:val="24"/>
          <w:szCs w:val="24"/>
          <w:lang w:eastAsia="ru-RU"/>
        </w:rPr>
        <w:lastRenderedPageBreak/>
        <w:t>При осуществлении с</w:t>
      </w:r>
      <w:r w:rsidRPr="00430589">
        <w:rPr>
          <w:rFonts w:ascii="Times New Roman" w:hAnsi="Times New Roman"/>
          <w:sz w:val="24"/>
          <w:szCs w:val="24"/>
        </w:rPr>
        <w:t>нятия показаний с КПУ МКД в соответствии с п.</w:t>
      </w:r>
      <w:r w:rsidRPr="00430589">
        <w:rPr>
          <w:rFonts w:ascii="Times New Roman" w:hAnsi="Times New Roman"/>
          <w:color w:val="000000"/>
          <w:sz w:val="24"/>
          <w:szCs w:val="24"/>
        </w:rPr>
        <w:t xml:space="preserve"> 2.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430589">
        <w:rPr>
          <w:rFonts w:ascii="Times New Roman" w:hAnsi="Times New Roman"/>
          <w:color w:val="000000"/>
          <w:sz w:val="24"/>
          <w:szCs w:val="24"/>
        </w:rPr>
        <w:t>. Исполнитель обязан:</w:t>
      </w:r>
    </w:p>
    <w:p w:rsidR="00822A2B" w:rsidRPr="00430589" w:rsidRDefault="00822A2B" w:rsidP="00822A2B">
      <w:pPr>
        <w:numPr>
          <w:ilvl w:val="2"/>
          <w:numId w:val="1"/>
        </w:numPr>
        <w:autoSpaceDE w:val="0"/>
        <w:autoSpaceDN w:val="0"/>
        <w:adjustRightInd w:val="0"/>
        <w:ind w:left="709" w:hanging="709"/>
        <w:rPr>
          <w:rFonts w:ascii="Times New Roman" w:hAnsi="Times New Roman"/>
          <w:sz w:val="24"/>
          <w:szCs w:val="24"/>
          <w:lang w:eastAsia="ru-RU"/>
        </w:rPr>
      </w:pPr>
      <w:r w:rsidRPr="00430589">
        <w:rPr>
          <w:rFonts w:ascii="Times New Roman" w:hAnsi="Times New Roman"/>
          <w:sz w:val="24"/>
          <w:szCs w:val="24"/>
          <w:lang w:eastAsia="ru-RU"/>
        </w:rPr>
        <w:t xml:space="preserve">Не позднее первого числа каждого месяца </w:t>
      </w:r>
      <w:r w:rsidRPr="00430589">
        <w:rPr>
          <w:rFonts w:ascii="Times New Roman" w:hAnsi="Times New Roman"/>
          <w:color w:val="000000"/>
          <w:sz w:val="24"/>
          <w:szCs w:val="24"/>
        </w:rPr>
        <w:t xml:space="preserve">получать </w:t>
      </w:r>
      <w:r w:rsidRPr="00430589">
        <w:rPr>
          <w:rFonts w:ascii="Times New Roman" w:hAnsi="Times New Roman"/>
          <w:sz w:val="24"/>
          <w:szCs w:val="24"/>
        </w:rPr>
        <w:t>от Заказчика базы данных Потребителей</w:t>
      </w:r>
      <w:r>
        <w:rPr>
          <w:rFonts w:ascii="Times New Roman" w:hAnsi="Times New Roman"/>
          <w:sz w:val="24"/>
          <w:szCs w:val="24"/>
        </w:rPr>
        <w:t>,</w:t>
      </w:r>
      <w:r w:rsidRPr="00430589">
        <w:rPr>
          <w:rFonts w:ascii="Times New Roman" w:hAnsi="Times New Roman"/>
          <w:sz w:val="24"/>
          <w:szCs w:val="24"/>
        </w:rPr>
        <w:t xml:space="preserve"> у которых необходимо провести работы;</w:t>
      </w:r>
    </w:p>
    <w:p w:rsidR="00822A2B" w:rsidRPr="00430589" w:rsidRDefault="00822A2B" w:rsidP="00822A2B">
      <w:pPr>
        <w:numPr>
          <w:ilvl w:val="2"/>
          <w:numId w:val="1"/>
        </w:numPr>
        <w:autoSpaceDE w:val="0"/>
        <w:autoSpaceDN w:val="0"/>
        <w:adjustRightInd w:val="0"/>
        <w:ind w:left="709" w:hanging="709"/>
        <w:rPr>
          <w:rFonts w:ascii="Times New Roman" w:hAnsi="Times New Roman"/>
          <w:sz w:val="24"/>
          <w:szCs w:val="24"/>
          <w:lang w:eastAsia="ru-RU"/>
        </w:rPr>
      </w:pPr>
      <w:r w:rsidRPr="00430589">
        <w:rPr>
          <w:rFonts w:ascii="Times New Roman" w:hAnsi="Times New Roman"/>
          <w:sz w:val="24"/>
          <w:szCs w:val="24"/>
          <w:lang w:eastAsia="ru-RU"/>
        </w:rPr>
        <w:t>Выполнять снятие показаний приборов учета;</w:t>
      </w:r>
    </w:p>
    <w:p w:rsidR="00822A2B" w:rsidRPr="00430589" w:rsidRDefault="00822A2B" w:rsidP="00822A2B">
      <w:pPr>
        <w:numPr>
          <w:ilvl w:val="2"/>
          <w:numId w:val="1"/>
        </w:numPr>
        <w:autoSpaceDE w:val="0"/>
        <w:autoSpaceDN w:val="0"/>
        <w:adjustRightInd w:val="0"/>
        <w:ind w:left="709" w:hanging="709"/>
        <w:rPr>
          <w:rFonts w:ascii="Times New Roman" w:hAnsi="Times New Roman"/>
          <w:sz w:val="24"/>
          <w:szCs w:val="24"/>
          <w:lang w:eastAsia="ru-RU"/>
        </w:rPr>
      </w:pPr>
      <w:r w:rsidRPr="00430589">
        <w:rPr>
          <w:rFonts w:ascii="Times New Roman" w:hAnsi="Times New Roman"/>
          <w:sz w:val="24"/>
          <w:szCs w:val="24"/>
          <w:lang w:eastAsia="ru-RU"/>
        </w:rPr>
        <w:t>Осуществлять документальное оформление выполненных работ (заполнение Обходного листа);</w:t>
      </w:r>
    </w:p>
    <w:p w:rsidR="00822A2B" w:rsidRPr="00430589" w:rsidRDefault="00822A2B" w:rsidP="00822A2B">
      <w:pPr>
        <w:numPr>
          <w:ilvl w:val="2"/>
          <w:numId w:val="1"/>
        </w:numPr>
        <w:autoSpaceDE w:val="0"/>
        <w:autoSpaceDN w:val="0"/>
        <w:adjustRightInd w:val="0"/>
        <w:ind w:left="709" w:hanging="709"/>
        <w:rPr>
          <w:rFonts w:ascii="Times New Roman" w:hAnsi="Times New Roman"/>
          <w:sz w:val="24"/>
          <w:szCs w:val="24"/>
          <w:lang w:eastAsia="ru-RU"/>
        </w:rPr>
      </w:pPr>
      <w:r w:rsidRPr="00430589">
        <w:rPr>
          <w:rFonts w:ascii="Times New Roman" w:hAnsi="Times New Roman"/>
          <w:sz w:val="24"/>
          <w:szCs w:val="24"/>
          <w:lang w:eastAsia="ru-RU"/>
        </w:rPr>
        <w:t>В случае выявления видимых нарушений схемы учета электрической энергии или нарушений целостности самого прибора учета или пломб проводить составление Акта выявленных нарушений;</w:t>
      </w:r>
    </w:p>
    <w:p w:rsidR="00822A2B" w:rsidRPr="00430589" w:rsidRDefault="00822A2B" w:rsidP="00822A2B">
      <w:pPr>
        <w:numPr>
          <w:ilvl w:val="2"/>
          <w:numId w:val="1"/>
        </w:numPr>
        <w:autoSpaceDE w:val="0"/>
        <w:autoSpaceDN w:val="0"/>
        <w:adjustRightInd w:val="0"/>
        <w:ind w:left="709" w:hanging="709"/>
        <w:rPr>
          <w:rFonts w:ascii="Times New Roman" w:hAnsi="Times New Roman"/>
          <w:sz w:val="24"/>
          <w:szCs w:val="24"/>
          <w:lang w:eastAsia="ru-RU"/>
        </w:rPr>
      </w:pPr>
      <w:r w:rsidRPr="00430589">
        <w:rPr>
          <w:rFonts w:ascii="Times New Roman" w:hAnsi="Times New Roman"/>
          <w:sz w:val="24"/>
          <w:szCs w:val="24"/>
          <w:lang w:eastAsia="ru-RU"/>
        </w:rPr>
        <w:t xml:space="preserve">Создавать и передавать Электронный реестр снятых показаний приборов учета Заказчику до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12 часов 00 минут </w:t>
      </w:r>
      <w:r w:rsidRPr="004305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4305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числа каждого месяца.</w:t>
      </w:r>
    </w:p>
    <w:p w:rsidR="00822A2B" w:rsidRPr="00430589" w:rsidRDefault="00822A2B" w:rsidP="00822A2B">
      <w:pPr>
        <w:numPr>
          <w:ilvl w:val="1"/>
          <w:numId w:val="1"/>
        </w:numPr>
        <w:autoSpaceDE w:val="0"/>
        <w:autoSpaceDN w:val="0"/>
        <w:adjustRightInd w:val="0"/>
        <w:ind w:left="709" w:hanging="709"/>
        <w:rPr>
          <w:rFonts w:ascii="Times New Roman" w:hAnsi="Times New Roman"/>
          <w:sz w:val="24"/>
          <w:szCs w:val="24"/>
          <w:lang w:eastAsia="ru-RU"/>
        </w:rPr>
      </w:pPr>
      <w:r w:rsidRPr="00430589">
        <w:rPr>
          <w:rFonts w:ascii="Times New Roman" w:hAnsi="Times New Roman"/>
          <w:sz w:val="24"/>
          <w:szCs w:val="24"/>
          <w:lang w:eastAsia="ru-RU"/>
        </w:rPr>
        <w:t xml:space="preserve">При осуществлении </w:t>
      </w:r>
      <w:r>
        <w:rPr>
          <w:rFonts w:ascii="Times New Roman" w:hAnsi="Times New Roman"/>
          <w:sz w:val="24"/>
          <w:szCs w:val="24"/>
          <w:lang w:eastAsia="ru-RU"/>
        </w:rPr>
        <w:t xml:space="preserve">снятия показаний </w:t>
      </w:r>
      <w:r w:rsidRPr="00430589">
        <w:rPr>
          <w:rFonts w:ascii="Times New Roman" w:hAnsi="Times New Roman"/>
          <w:sz w:val="24"/>
          <w:szCs w:val="24"/>
        </w:rPr>
        <w:t>с ИПУ в нежилых помещениях МКД в соответствии с п.</w:t>
      </w:r>
      <w:r w:rsidRPr="00430589">
        <w:rPr>
          <w:rFonts w:ascii="Times New Roman" w:hAnsi="Times New Roman"/>
          <w:color w:val="000000"/>
          <w:sz w:val="24"/>
          <w:szCs w:val="24"/>
        </w:rPr>
        <w:t xml:space="preserve"> 2.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430589">
        <w:rPr>
          <w:rFonts w:ascii="Times New Roman" w:hAnsi="Times New Roman"/>
          <w:color w:val="000000"/>
          <w:sz w:val="24"/>
          <w:szCs w:val="24"/>
        </w:rPr>
        <w:t>. Исполнитель обязан:</w:t>
      </w:r>
    </w:p>
    <w:p w:rsidR="00822A2B" w:rsidRPr="00430589" w:rsidRDefault="00822A2B" w:rsidP="00822A2B">
      <w:pPr>
        <w:numPr>
          <w:ilvl w:val="2"/>
          <w:numId w:val="1"/>
        </w:numPr>
        <w:autoSpaceDE w:val="0"/>
        <w:autoSpaceDN w:val="0"/>
        <w:adjustRightInd w:val="0"/>
        <w:ind w:left="709" w:hanging="709"/>
        <w:rPr>
          <w:rFonts w:ascii="Times New Roman" w:hAnsi="Times New Roman"/>
          <w:sz w:val="24"/>
          <w:szCs w:val="24"/>
          <w:lang w:eastAsia="ru-RU"/>
        </w:rPr>
      </w:pPr>
      <w:r w:rsidRPr="00430589">
        <w:rPr>
          <w:rFonts w:ascii="Times New Roman" w:hAnsi="Times New Roman"/>
          <w:sz w:val="24"/>
          <w:szCs w:val="24"/>
          <w:lang w:eastAsia="ru-RU"/>
        </w:rPr>
        <w:t xml:space="preserve">Не позднее первого числа каждого месяца </w:t>
      </w:r>
      <w:r w:rsidRPr="00430589">
        <w:rPr>
          <w:rFonts w:ascii="Times New Roman" w:hAnsi="Times New Roman"/>
          <w:color w:val="000000"/>
          <w:sz w:val="24"/>
          <w:szCs w:val="24"/>
        </w:rPr>
        <w:t xml:space="preserve">получать </w:t>
      </w:r>
      <w:r w:rsidRPr="00430589">
        <w:rPr>
          <w:rFonts w:ascii="Times New Roman" w:hAnsi="Times New Roman"/>
          <w:sz w:val="24"/>
          <w:szCs w:val="24"/>
        </w:rPr>
        <w:t>от Заказчика базы данных Потребителей</w:t>
      </w:r>
      <w:r>
        <w:rPr>
          <w:rFonts w:ascii="Times New Roman" w:hAnsi="Times New Roman"/>
          <w:sz w:val="24"/>
          <w:szCs w:val="24"/>
        </w:rPr>
        <w:t>,</w:t>
      </w:r>
      <w:r w:rsidRPr="00430589">
        <w:rPr>
          <w:rFonts w:ascii="Times New Roman" w:hAnsi="Times New Roman"/>
          <w:sz w:val="24"/>
          <w:szCs w:val="24"/>
        </w:rPr>
        <w:t xml:space="preserve"> у которых необходимо провести работы;</w:t>
      </w:r>
    </w:p>
    <w:p w:rsidR="00822A2B" w:rsidRPr="00430589" w:rsidRDefault="00822A2B" w:rsidP="00822A2B">
      <w:pPr>
        <w:numPr>
          <w:ilvl w:val="2"/>
          <w:numId w:val="1"/>
        </w:numPr>
        <w:autoSpaceDE w:val="0"/>
        <w:autoSpaceDN w:val="0"/>
        <w:adjustRightInd w:val="0"/>
        <w:ind w:left="709" w:hanging="709"/>
        <w:rPr>
          <w:rFonts w:ascii="Times New Roman" w:hAnsi="Times New Roman"/>
          <w:sz w:val="24"/>
          <w:szCs w:val="24"/>
          <w:lang w:eastAsia="ru-RU"/>
        </w:rPr>
      </w:pPr>
      <w:r w:rsidRPr="00430589">
        <w:rPr>
          <w:rFonts w:ascii="Times New Roman" w:hAnsi="Times New Roman"/>
          <w:sz w:val="24"/>
          <w:szCs w:val="24"/>
          <w:lang w:eastAsia="ru-RU"/>
        </w:rPr>
        <w:t>Выполнять снятие показаний приборов учета;</w:t>
      </w:r>
    </w:p>
    <w:p w:rsidR="00822A2B" w:rsidRPr="00430589" w:rsidRDefault="00822A2B" w:rsidP="00822A2B">
      <w:pPr>
        <w:numPr>
          <w:ilvl w:val="2"/>
          <w:numId w:val="1"/>
        </w:numPr>
        <w:autoSpaceDE w:val="0"/>
        <w:autoSpaceDN w:val="0"/>
        <w:adjustRightInd w:val="0"/>
        <w:ind w:left="709" w:hanging="709"/>
        <w:rPr>
          <w:rFonts w:ascii="Times New Roman" w:hAnsi="Times New Roman"/>
          <w:sz w:val="24"/>
          <w:szCs w:val="24"/>
          <w:lang w:eastAsia="ru-RU"/>
        </w:rPr>
      </w:pPr>
      <w:r w:rsidRPr="00430589">
        <w:rPr>
          <w:rFonts w:ascii="Times New Roman" w:hAnsi="Times New Roman"/>
          <w:sz w:val="24"/>
          <w:szCs w:val="24"/>
          <w:lang w:eastAsia="ru-RU"/>
        </w:rPr>
        <w:t>Осуществлять документальное оформление выполненных работ (заполнение Обходного листа), при возможности обеспечить получение подтверждающей подписи Потребителя или его полномочного представителя;</w:t>
      </w:r>
    </w:p>
    <w:p w:rsidR="00822A2B" w:rsidRPr="00430589" w:rsidRDefault="00822A2B" w:rsidP="00822A2B">
      <w:pPr>
        <w:numPr>
          <w:ilvl w:val="2"/>
          <w:numId w:val="1"/>
        </w:numPr>
        <w:autoSpaceDE w:val="0"/>
        <w:autoSpaceDN w:val="0"/>
        <w:adjustRightInd w:val="0"/>
        <w:ind w:left="709" w:hanging="709"/>
        <w:rPr>
          <w:rFonts w:ascii="Times New Roman" w:hAnsi="Times New Roman"/>
          <w:sz w:val="24"/>
          <w:szCs w:val="24"/>
          <w:lang w:eastAsia="ru-RU"/>
        </w:rPr>
      </w:pPr>
      <w:r w:rsidRPr="00430589">
        <w:rPr>
          <w:rFonts w:ascii="Times New Roman" w:hAnsi="Times New Roman"/>
          <w:sz w:val="24"/>
          <w:szCs w:val="24"/>
          <w:lang w:eastAsia="ru-RU"/>
        </w:rPr>
        <w:t>При расхождении данных о Потребителе, приборе учета или какой-либо иной информации, содержащейся в базе данных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30589">
        <w:rPr>
          <w:rFonts w:ascii="Times New Roman" w:hAnsi="Times New Roman"/>
          <w:sz w:val="24"/>
          <w:szCs w:val="24"/>
          <w:lang w:eastAsia="ru-RU"/>
        </w:rPr>
        <w:t>информировать Потребителя о необходимости актуализации информации путем обращения к Заказчику, а также осуществлять действия по корректировке или сбору несоответствующих (отсутствующих) данных о Потребителе;</w:t>
      </w:r>
    </w:p>
    <w:p w:rsidR="00822A2B" w:rsidRPr="00430589" w:rsidRDefault="00822A2B" w:rsidP="00822A2B">
      <w:pPr>
        <w:numPr>
          <w:ilvl w:val="2"/>
          <w:numId w:val="1"/>
        </w:numPr>
        <w:autoSpaceDE w:val="0"/>
        <w:autoSpaceDN w:val="0"/>
        <w:adjustRightInd w:val="0"/>
        <w:ind w:left="709" w:hanging="709"/>
        <w:rPr>
          <w:rFonts w:ascii="Times New Roman" w:hAnsi="Times New Roman"/>
          <w:sz w:val="24"/>
          <w:szCs w:val="24"/>
          <w:lang w:eastAsia="ru-RU"/>
        </w:rPr>
      </w:pPr>
      <w:r w:rsidRPr="00430589">
        <w:rPr>
          <w:rFonts w:ascii="Times New Roman" w:hAnsi="Times New Roman"/>
          <w:sz w:val="24"/>
          <w:szCs w:val="24"/>
          <w:lang w:eastAsia="ru-RU"/>
        </w:rPr>
        <w:t>В случае выявления видимых нарушений схемы учета электрической энергии или нарушений целостности самого прибора учета или пломб проводить составление Акта выявленных нарушений;</w:t>
      </w:r>
    </w:p>
    <w:p w:rsidR="00822A2B" w:rsidRPr="00430589" w:rsidRDefault="00822A2B" w:rsidP="00822A2B">
      <w:pPr>
        <w:numPr>
          <w:ilvl w:val="2"/>
          <w:numId w:val="1"/>
        </w:numPr>
        <w:autoSpaceDE w:val="0"/>
        <w:autoSpaceDN w:val="0"/>
        <w:adjustRightInd w:val="0"/>
        <w:ind w:left="709" w:hanging="709"/>
        <w:rPr>
          <w:rFonts w:ascii="Times New Roman" w:hAnsi="Times New Roman"/>
          <w:sz w:val="24"/>
          <w:szCs w:val="24"/>
          <w:lang w:eastAsia="ru-RU"/>
        </w:rPr>
      </w:pPr>
      <w:r w:rsidRPr="00430589">
        <w:rPr>
          <w:rFonts w:ascii="Times New Roman" w:hAnsi="Times New Roman"/>
          <w:sz w:val="24"/>
          <w:szCs w:val="24"/>
          <w:lang w:eastAsia="ru-RU"/>
        </w:rPr>
        <w:t xml:space="preserve">Создавать и передавать Электронный реестр снятых показаний приборов учета Заказчику до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12 часов 00 минут </w:t>
      </w:r>
      <w:r w:rsidRPr="004305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4305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числа каждого месяца.</w:t>
      </w:r>
    </w:p>
    <w:p w:rsidR="00822A2B" w:rsidRPr="00430589" w:rsidRDefault="00822A2B" w:rsidP="00822A2B">
      <w:pPr>
        <w:numPr>
          <w:ilvl w:val="1"/>
          <w:numId w:val="1"/>
        </w:numPr>
        <w:autoSpaceDE w:val="0"/>
        <w:autoSpaceDN w:val="0"/>
        <w:adjustRightInd w:val="0"/>
        <w:ind w:left="709" w:hanging="709"/>
        <w:rPr>
          <w:rFonts w:ascii="Times New Roman" w:hAnsi="Times New Roman"/>
          <w:sz w:val="24"/>
          <w:szCs w:val="24"/>
          <w:lang w:eastAsia="ru-RU"/>
        </w:rPr>
      </w:pPr>
      <w:r w:rsidRPr="00430589">
        <w:rPr>
          <w:rFonts w:ascii="Times New Roman" w:hAnsi="Times New Roman"/>
          <w:sz w:val="24"/>
          <w:szCs w:val="24"/>
          <w:lang w:eastAsia="ru-RU"/>
        </w:rPr>
        <w:t>При п</w:t>
      </w:r>
      <w:r w:rsidRPr="00430589">
        <w:rPr>
          <w:rFonts w:ascii="Times New Roman" w:hAnsi="Times New Roman"/>
          <w:sz w:val="24"/>
          <w:szCs w:val="24"/>
        </w:rPr>
        <w:t>роведении обследования жилых помещений в МКД на предмет установления наличия (отсутствия) технической возможности установки ИПУ, ОПУ в соответствии с п.</w:t>
      </w:r>
      <w:r w:rsidRPr="00430589">
        <w:rPr>
          <w:rFonts w:ascii="Times New Roman" w:hAnsi="Times New Roman"/>
          <w:color w:val="000000"/>
          <w:sz w:val="24"/>
          <w:szCs w:val="24"/>
        </w:rPr>
        <w:t xml:space="preserve"> 2.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430589">
        <w:rPr>
          <w:rFonts w:ascii="Times New Roman" w:hAnsi="Times New Roman"/>
          <w:color w:val="000000"/>
          <w:sz w:val="24"/>
          <w:szCs w:val="24"/>
        </w:rPr>
        <w:t>. Исполнитель обязан:</w:t>
      </w:r>
    </w:p>
    <w:p w:rsidR="00822A2B" w:rsidRPr="00430589" w:rsidRDefault="00822A2B" w:rsidP="00822A2B">
      <w:pPr>
        <w:numPr>
          <w:ilvl w:val="2"/>
          <w:numId w:val="1"/>
        </w:numPr>
        <w:autoSpaceDE w:val="0"/>
        <w:autoSpaceDN w:val="0"/>
        <w:adjustRightInd w:val="0"/>
        <w:ind w:left="709" w:hanging="709"/>
        <w:rPr>
          <w:rFonts w:ascii="Times New Roman" w:hAnsi="Times New Roman"/>
          <w:sz w:val="24"/>
          <w:szCs w:val="24"/>
          <w:lang w:eastAsia="ru-RU"/>
        </w:rPr>
      </w:pPr>
      <w:r w:rsidRPr="00430589">
        <w:rPr>
          <w:rFonts w:ascii="Times New Roman" w:hAnsi="Times New Roman"/>
          <w:sz w:val="24"/>
          <w:szCs w:val="24"/>
          <w:lang w:eastAsia="ru-RU"/>
        </w:rPr>
        <w:t xml:space="preserve">Не позднее первого числа каждого месяца </w:t>
      </w:r>
      <w:r w:rsidRPr="00430589">
        <w:rPr>
          <w:rFonts w:ascii="Times New Roman" w:hAnsi="Times New Roman"/>
          <w:color w:val="000000"/>
          <w:sz w:val="24"/>
          <w:szCs w:val="24"/>
        </w:rPr>
        <w:t xml:space="preserve">получать </w:t>
      </w:r>
      <w:r w:rsidRPr="00430589">
        <w:rPr>
          <w:rFonts w:ascii="Times New Roman" w:hAnsi="Times New Roman"/>
          <w:sz w:val="24"/>
          <w:szCs w:val="24"/>
        </w:rPr>
        <w:t>от Заказчика базы данных Потребителей</w:t>
      </w:r>
      <w:r>
        <w:rPr>
          <w:rFonts w:ascii="Times New Roman" w:hAnsi="Times New Roman"/>
          <w:sz w:val="24"/>
          <w:szCs w:val="24"/>
        </w:rPr>
        <w:t>,</w:t>
      </w:r>
      <w:r w:rsidRPr="00430589">
        <w:rPr>
          <w:rFonts w:ascii="Times New Roman" w:hAnsi="Times New Roman"/>
          <w:sz w:val="24"/>
          <w:szCs w:val="24"/>
        </w:rPr>
        <w:t xml:space="preserve"> у которых необходимо провести работы;</w:t>
      </w:r>
    </w:p>
    <w:p w:rsidR="00822A2B" w:rsidRPr="00430589" w:rsidRDefault="00822A2B" w:rsidP="00822A2B">
      <w:pPr>
        <w:numPr>
          <w:ilvl w:val="2"/>
          <w:numId w:val="1"/>
        </w:numPr>
        <w:autoSpaceDE w:val="0"/>
        <w:autoSpaceDN w:val="0"/>
        <w:adjustRightInd w:val="0"/>
        <w:ind w:left="709" w:hanging="709"/>
        <w:rPr>
          <w:rFonts w:ascii="Times New Roman" w:hAnsi="Times New Roman"/>
          <w:sz w:val="24"/>
          <w:szCs w:val="24"/>
          <w:lang w:eastAsia="ru-RU"/>
        </w:rPr>
      </w:pPr>
      <w:r w:rsidRPr="00430589">
        <w:rPr>
          <w:rFonts w:ascii="Times New Roman" w:hAnsi="Times New Roman"/>
          <w:sz w:val="24"/>
          <w:szCs w:val="24"/>
          <w:lang w:eastAsia="ru-RU"/>
        </w:rPr>
        <w:t>Осуществлять согласование даты проведения работ с Потребителем;</w:t>
      </w:r>
    </w:p>
    <w:p w:rsidR="00822A2B" w:rsidRPr="00430589" w:rsidRDefault="00822A2B" w:rsidP="00822A2B">
      <w:pPr>
        <w:numPr>
          <w:ilvl w:val="2"/>
          <w:numId w:val="1"/>
        </w:numPr>
        <w:autoSpaceDE w:val="0"/>
        <w:autoSpaceDN w:val="0"/>
        <w:adjustRightInd w:val="0"/>
        <w:ind w:left="709" w:hanging="709"/>
        <w:rPr>
          <w:rFonts w:ascii="Times New Roman" w:hAnsi="Times New Roman"/>
          <w:color w:val="000000"/>
          <w:sz w:val="24"/>
          <w:szCs w:val="24"/>
        </w:rPr>
      </w:pPr>
      <w:r w:rsidRPr="00430589">
        <w:rPr>
          <w:rFonts w:ascii="Times New Roman" w:hAnsi="Times New Roman"/>
          <w:color w:val="000000"/>
          <w:sz w:val="24"/>
          <w:szCs w:val="24"/>
        </w:rPr>
        <w:t>Выполнять работы в соответствии с Приказом № 627 Министерства регионального развития Российской Федерации от 29.1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430589">
        <w:rPr>
          <w:rFonts w:ascii="Times New Roman" w:hAnsi="Times New Roman"/>
          <w:color w:val="000000"/>
          <w:sz w:val="24"/>
          <w:szCs w:val="24"/>
        </w:rPr>
        <w:t>.2011;</w:t>
      </w:r>
    </w:p>
    <w:p w:rsidR="00822A2B" w:rsidRPr="00430589" w:rsidRDefault="00822A2B" w:rsidP="00822A2B">
      <w:pPr>
        <w:numPr>
          <w:ilvl w:val="2"/>
          <w:numId w:val="1"/>
        </w:numPr>
        <w:autoSpaceDE w:val="0"/>
        <w:autoSpaceDN w:val="0"/>
        <w:adjustRightInd w:val="0"/>
        <w:ind w:left="709" w:hanging="709"/>
        <w:rPr>
          <w:rFonts w:ascii="Times New Roman" w:hAnsi="Times New Roman"/>
          <w:color w:val="000000"/>
          <w:sz w:val="24"/>
          <w:szCs w:val="24"/>
        </w:rPr>
      </w:pPr>
      <w:r w:rsidRPr="004C3894">
        <w:rPr>
          <w:rFonts w:ascii="Times New Roman" w:hAnsi="Times New Roman"/>
          <w:sz w:val="24"/>
          <w:szCs w:val="24"/>
          <w:lang w:eastAsia="ru-RU"/>
        </w:rPr>
        <w:t>Осуществлять документальное оформление выполненных работ (заполнение Актов обследования на предмет установления наличия (отсутствия) технической возможности установки прибора</w:t>
      </w:r>
      <w:r w:rsidRPr="00430589">
        <w:rPr>
          <w:rFonts w:ascii="Times New Roman" w:hAnsi="Times New Roman"/>
          <w:sz w:val="24"/>
          <w:szCs w:val="24"/>
          <w:lang w:eastAsia="ru-RU"/>
        </w:rPr>
        <w:t xml:space="preserve"> учета электрической энергии);</w:t>
      </w:r>
    </w:p>
    <w:p w:rsidR="00822A2B" w:rsidRPr="00430589" w:rsidRDefault="00822A2B" w:rsidP="00822A2B">
      <w:pPr>
        <w:numPr>
          <w:ilvl w:val="2"/>
          <w:numId w:val="1"/>
        </w:numPr>
        <w:autoSpaceDE w:val="0"/>
        <w:autoSpaceDN w:val="0"/>
        <w:adjustRightInd w:val="0"/>
        <w:ind w:left="709" w:hanging="709"/>
        <w:rPr>
          <w:rFonts w:ascii="Times New Roman" w:hAnsi="Times New Roman"/>
          <w:sz w:val="24"/>
          <w:szCs w:val="24"/>
          <w:lang w:eastAsia="ru-RU"/>
        </w:rPr>
      </w:pPr>
      <w:r w:rsidRPr="00430589">
        <w:rPr>
          <w:rFonts w:ascii="Times New Roman" w:hAnsi="Times New Roman"/>
          <w:sz w:val="24"/>
          <w:szCs w:val="24"/>
          <w:lang w:eastAsia="ru-RU"/>
        </w:rPr>
        <w:t>В случае отсутствия допуска к прибору учета производить работы в соответствии п.85 ППРФ 354;</w:t>
      </w:r>
    </w:p>
    <w:p w:rsidR="00822A2B" w:rsidRPr="00430589" w:rsidRDefault="00822A2B" w:rsidP="00822A2B">
      <w:pPr>
        <w:numPr>
          <w:ilvl w:val="2"/>
          <w:numId w:val="1"/>
        </w:numPr>
        <w:autoSpaceDE w:val="0"/>
        <w:autoSpaceDN w:val="0"/>
        <w:adjustRightInd w:val="0"/>
        <w:ind w:left="709" w:hanging="709"/>
        <w:rPr>
          <w:rFonts w:ascii="Times New Roman" w:hAnsi="Times New Roman"/>
          <w:sz w:val="24"/>
          <w:szCs w:val="24"/>
          <w:lang w:eastAsia="ru-RU"/>
        </w:rPr>
      </w:pPr>
      <w:r w:rsidRPr="00430589">
        <w:rPr>
          <w:rFonts w:ascii="Times New Roman" w:hAnsi="Times New Roman"/>
          <w:sz w:val="24"/>
          <w:szCs w:val="24"/>
          <w:lang w:eastAsia="ru-RU"/>
        </w:rPr>
        <w:t xml:space="preserve">Создавать и передавать Электронный реестр Актов обследования на предмет установления наличия (отсутствия) технической возможности установки прибора учета электрической энергии Заказчику до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12 часов 00 минут </w:t>
      </w:r>
      <w:r w:rsidRPr="004305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4305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числа каждого месяца.</w:t>
      </w:r>
    </w:p>
    <w:p w:rsidR="00822A2B" w:rsidRPr="00430589" w:rsidRDefault="00822A2B" w:rsidP="00822A2B">
      <w:pPr>
        <w:numPr>
          <w:ilvl w:val="1"/>
          <w:numId w:val="1"/>
        </w:numPr>
        <w:autoSpaceDE w:val="0"/>
        <w:autoSpaceDN w:val="0"/>
        <w:adjustRightInd w:val="0"/>
        <w:ind w:left="709" w:hanging="709"/>
        <w:rPr>
          <w:rFonts w:ascii="Times New Roman" w:hAnsi="Times New Roman"/>
          <w:sz w:val="24"/>
          <w:szCs w:val="24"/>
          <w:lang w:eastAsia="ru-RU"/>
        </w:rPr>
      </w:pPr>
      <w:r w:rsidRPr="00430589">
        <w:rPr>
          <w:rFonts w:ascii="Times New Roman" w:hAnsi="Times New Roman"/>
          <w:sz w:val="24"/>
          <w:szCs w:val="24"/>
          <w:lang w:eastAsia="ru-RU"/>
        </w:rPr>
        <w:t xml:space="preserve">При осуществлении </w:t>
      </w:r>
      <w:r w:rsidRPr="00430589">
        <w:rPr>
          <w:rFonts w:ascii="Times New Roman" w:hAnsi="Times New Roman"/>
          <w:sz w:val="24"/>
          <w:szCs w:val="24"/>
        </w:rPr>
        <w:t>введения ограничения (приостановления) предоставления коммунальной услуги по электроснабжению, а также возобновления предоставления коммунальной услуги по заявкам Заказчика</w:t>
      </w:r>
      <w:r w:rsidRPr="00430589">
        <w:rPr>
          <w:rFonts w:ascii="Times New Roman" w:hAnsi="Times New Roman"/>
          <w:color w:val="000000"/>
          <w:sz w:val="24"/>
          <w:szCs w:val="24"/>
        </w:rPr>
        <w:t xml:space="preserve"> в соответствии с п.2.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430589">
        <w:rPr>
          <w:rFonts w:ascii="Times New Roman" w:hAnsi="Times New Roman"/>
          <w:color w:val="000000"/>
          <w:sz w:val="24"/>
          <w:szCs w:val="24"/>
        </w:rPr>
        <w:t>. Исполнитель обязан:</w:t>
      </w:r>
    </w:p>
    <w:p w:rsidR="00822A2B" w:rsidRPr="00430589" w:rsidRDefault="00822A2B" w:rsidP="00822A2B">
      <w:pPr>
        <w:numPr>
          <w:ilvl w:val="2"/>
          <w:numId w:val="1"/>
        </w:numPr>
        <w:autoSpaceDE w:val="0"/>
        <w:autoSpaceDN w:val="0"/>
        <w:adjustRightInd w:val="0"/>
        <w:ind w:left="709" w:hanging="709"/>
        <w:rPr>
          <w:rFonts w:ascii="Times New Roman" w:hAnsi="Times New Roman"/>
          <w:sz w:val="24"/>
          <w:szCs w:val="24"/>
          <w:lang w:eastAsia="ru-RU"/>
        </w:rPr>
      </w:pPr>
      <w:r w:rsidRPr="00430589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Принимать от Заказчика заявку </w:t>
      </w:r>
      <w:r w:rsidRPr="00C24108">
        <w:rPr>
          <w:rFonts w:ascii="Times New Roman" w:hAnsi="Times New Roman"/>
          <w:sz w:val="24"/>
          <w:szCs w:val="24"/>
          <w:lang w:eastAsia="ru-RU"/>
        </w:rPr>
        <w:t>на введение режима ограничения (приостановления) потребления электрической энергии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589">
        <w:rPr>
          <w:rFonts w:ascii="Times New Roman" w:hAnsi="Times New Roman"/>
          <w:sz w:val="24"/>
          <w:szCs w:val="24"/>
          <w:lang w:eastAsia="ru-RU"/>
        </w:rPr>
        <w:t>в день её направления;</w:t>
      </w:r>
    </w:p>
    <w:p w:rsidR="00822A2B" w:rsidRPr="00430589" w:rsidRDefault="00822A2B" w:rsidP="00822A2B">
      <w:pPr>
        <w:numPr>
          <w:ilvl w:val="2"/>
          <w:numId w:val="1"/>
        </w:numPr>
        <w:autoSpaceDE w:val="0"/>
        <w:autoSpaceDN w:val="0"/>
        <w:adjustRightInd w:val="0"/>
        <w:ind w:left="709" w:hanging="709"/>
        <w:rPr>
          <w:rFonts w:ascii="Times New Roman" w:hAnsi="Times New Roman"/>
          <w:sz w:val="24"/>
          <w:szCs w:val="24"/>
          <w:lang w:eastAsia="ru-RU"/>
        </w:rPr>
      </w:pPr>
      <w:r w:rsidRPr="00430589">
        <w:rPr>
          <w:rFonts w:ascii="Times New Roman" w:hAnsi="Times New Roman"/>
          <w:sz w:val="24"/>
          <w:szCs w:val="24"/>
          <w:lang w:eastAsia="ru-RU"/>
        </w:rPr>
        <w:t>Выполнять работы по ограничению (приостановлению) предоставления коммунальной услуги по электроснабжению в указанный в заявке срок;</w:t>
      </w:r>
    </w:p>
    <w:p w:rsidR="00822A2B" w:rsidRPr="003144A1" w:rsidRDefault="00822A2B" w:rsidP="00822A2B">
      <w:pPr>
        <w:numPr>
          <w:ilvl w:val="2"/>
          <w:numId w:val="1"/>
        </w:numPr>
        <w:autoSpaceDE w:val="0"/>
        <w:autoSpaceDN w:val="0"/>
        <w:adjustRightInd w:val="0"/>
        <w:ind w:left="709" w:hanging="709"/>
        <w:rPr>
          <w:rFonts w:ascii="Times New Roman" w:hAnsi="Times New Roman"/>
          <w:sz w:val="24"/>
          <w:szCs w:val="24"/>
          <w:lang w:eastAsia="ru-RU"/>
        </w:rPr>
      </w:pPr>
      <w:r w:rsidRPr="003144A1">
        <w:rPr>
          <w:rFonts w:ascii="Times New Roman" w:hAnsi="Times New Roman"/>
          <w:sz w:val="24"/>
          <w:szCs w:val="24"/>
          <w:lang w:eastAsia="ru-RU"/>
        </w:rPr>
        <w:t xml:space="preserve">Осуществлять контроль за соблюдением введённого ограничения (приостановления) подачи электрической энергии за весь период с момента отключения два раза (первый раза - в течение недели после отключения, второй раз - не позднее одного месяца после отключения). В случае выявления факта несанкционированного (самовольного) подключения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3144A1">
        <w:rPr>
          <w:rFonts w:ascii="Times New Roman" w:hAnsi="Times New Roman"/>
          <w:sz w:val="24"/>
          <w:szCs w:val="24"/>
          <w:lang w:eastAsia="ru-RU"/>
        </w:rPr>
        <w:t xml:space="preserve">отребителя к внутридомовым электрическим сетям незамедлительно информировать Заказчика и принять меры по повторному ограничению (приостановлению) подачи электрической энергии в отношении такого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3144A1">
        <w:rPr>
          <w:rFonts w:ascii="Times New Roman" w:hAnsi="Times New Roman"/>
          <w:sz w:val="24"/>
          <w:szCs w:val="24"/>
          <w:lang w:eastAsia="ru-RU"/>
        </w:rPr>
        <w:t>отребителя.</w:t>
      </w:r>
    </w:p>
    <w:p w:rsidR="00822A2B" w:rsidRDefault="00822A2B" w:rsidP="00822A2B">
      <w:pPr>
        <w:numPr>
          <w:ilvl w:val="2"/>
          <w:numId w:val="1"/>
        </w:numPr>
        <w:autoSpaceDE w:val="0"/>
        <w:autoSpaceDN w:val="0"/>
        <w:adjustRightInd w:val="0"/>
        <w:ind w:left="709" w:hanging="709"/>
        <w:rPr>
          <w:rFonts w:ascii="Times New Roman" w:hAnsi="Times New Roman"/>
          <w:sz w:val="24"/>
          <w:szCs w:val="24"/>
          <w:lang w:eastAsia="ru-RU"/>
        </w:rPr>
      </w:pPr>
      <w:r w:rsidRPr="00430589">
        <w:rPr>
          <w:rFonts w:ascii="Times New Roman" w:hAnsi="Times New Roman"/>
          <w:sz w:val="24"/>
          <w:szCs w:val="24"/>
          <w:lang w:eastAsia="ru-RU"/>
        </w:rPr>
        <w:t xml:space="preserve">Выполнять работы по возобновлению предоставления коммунальной услуги по </w:t>
      </w:r>
      <w:r w:rsidRPr="004F10FC">
        <w:rPr>
          <w:rFonts w:ascii="Times New Roman" w:hAnsi="Times New Roman"/>
          <w:sz w:val="24"/>
          <w:szCs w:val="24"/>
          <w:lang w:eastAsia="ru-RU"/>
        </w:rPr>
        <w:t>электроснабжению</w:t>
      </w:r>
      <w:r>
        <w:rPr>
          <w:rFonts w:ascii="Times New Roman" w:hAnsi="Times New Roman"/>
          <w:sz w:val="24"/>
          <w:szCs w:val="24"/>
          <w:lang w:eastAsia="ru-RU"/>
        </w:rPr>
        <w:t xml:space="preserve"> в срок не более 24</w:t>
      </w:r>
      <w:r w:rsidRPr="00430589">
        <w:rPr>
          <w:rFonts w:ascii="Times New Roman" w:hAnsi="Times New Roman"/>
          <w:sz w:val="24"/>
          <w:szCs w:val="24"/>
          <w:lang w:eastAsia="ru-RU"/>
        </w:rPr>
        <w:t xml:space="preserve"> часов с момента получения заявки.</w:t>
      </w:r>
    </w:p>
    <w:p w:rsidR="00822A2B" w:rsidRPr="00D7747F" w:rsidRDefault="00822A2B" w:rsidP="00822A2B">
      <w:pPr>
        <w:numPr>
          <w:ilvl w:val="2"/>
          <w:numId w:val="1"/>
        </w:numPr>
        <w:autoSpaceDE w:val="0"/>
        <w:autoSpaceDN w:val="0"/>
        <w:adjustRightInd w:val="0"/>
        <w:ind w:left="709" w:hanging="709"/>
        <w:rPr>
          <w:rFonts w:ascii="Times New Roman" w:hAnsi="Times New Roman"/>
          <w:sz w:val="24"/>
          <w:szCs w:val="24"/>
          <w:lang w:eastAsia="ru-RU"/>
        </w:rPr>
      </w:pPr>
      <w:r w:rsidRPr="00430589">
        <w:rPr>
          <w:rFonts w:ascii="Times New Roman" w:hAnsi="Times New Roman"/>
          <w:sz w:val="24"/>
          <w:szCs w:val="24"/>
          <w:lang w:eastAsia="ru-RU"/>
        </w:rPr>
        <w:t xml:space="preserve">Осуществлять документальное оформление выполненных работ (заполнение </w:t>
      </w:r>
      <w:r w:rsidRPr="00430589">
        <w:rPr>
          <w:rFonts w:ascii="Times New Roman" w:hAnsi="Times New Roman"/>
          <w:sz w:val="24"/>
          <w:szCs w:val="24"/>
        </w:rPr>
        <w:t xml:space="preserve">Акта </w:t>
      </w:r>
      <w:r w:rsidRPr="00216425">
        <w:rPr>
          <w:rFonts w:ascii="Times New Roman" w:hAnsi="Times New Roman"/>
          <w:sz w:val="24"/>
          <w:szCs w:val="24"/>
          <w:lang w:eastAsia="ru-RU"/>
        </w:rPr>
        <w:t>об ограничении (приостановлении) подачи электрической энергии,</w:t>
      </w:r>
      <w:r>
        <w:rPr>
          <w:rFonts w:ascii="Times New Roman" w:hAnsi="Times New Roman"/>
          <w:sz w:val="24"/>
          <w:szCs w:val="24"/>
          <w:lang w:eastAsia="ru-RU"/>
        </w:rPr>
        <w:t xml:space="preserve"> Акта о возобновлении подачи электрической энергии</w:t>
      </w:r>
      <w:r w:rsidRPr="003144A1">
        <w:rPr>
          <w:rFonts w:ascii="Times New Roman" w:hAnsi="Times New Roman"/>
          <w:sz w:val="24"/>
          <w:szCs w:val="24"/>
          <w:lang w:eastAsia="ru-RU"/>
        </w:rPr>
        <w:t>);</w:t>
      </w:r>
    </w:p>
    <w:p w:rsidR="00822A2B" w:rsidRPr="00430589" w:rsidRDefault="00822A2B" w:rsidP="00822A2B">
      <w:pPr>
        <w:numPr>
          <w:ilvl w:val="2"/>
          <w:numId w:val="1"/>
        </w:numPr>
        <w:autoSpaceDE w:val="0"/>
        <w:autoSpaceDN w:val="0"/>
        <w:adjustRightInd w:val="0"/>
        <w:ind w:left="709" w:hanging="709"/>
        <w:rPr>
          <w:rFonts w:ascii="Times New Roman" w:hAnsi="Times New Roman"/>
          <w:sz w:val="24"/>
          <w:szCs w:val="24"/>
          <w:lang w:eastAsia="ru-RU"/>
        </w:rPr>
      </w:pPr>
      <w:r w:rsidRPr="00430589">
        <w:rPr>
          <w:rFonts w:ascii="Times New Roman" w:hAnsi="Times New Roman"/>
          <w:sz w:val="24"/>
          <w:szCs w:val="24"/>
        </w:rPr>
        <w:t xml:space="preserve">Направлять оригиналы Акта </w:t>
      </w:r>
      <w:r w:rsidRPr="00216425">
        <w:rPr>
          <w:rFonts w:ascii="Times New Roman" w:hAnsi="Times New Roman"/>
          <w:sz w:val="24"/>
          <w:szCs w:val="24"/>
          <w:lang w:eastAsia="ru-RU"/>
        </w:rPr>
        <w:t>об ограничении (приостановлении) подачи электрической энергии,</w:t>
      </w:r>
      <w:r>
        <w:rPr>
          <w:rFonts w:ascii="Times New Roman" w:hAnsi="Times New Roman"/>
          <w:sz w:val="24"/>
          <w:szCs w:val="24"/>
          <w:lang w:eastAsia="ru-RU"/>
        </w:rPr>
        <w:t xml:space="preserve"> Акта о возобновлении подачи электрической энергии</w:t>
      </w:r>
      <w:r w:rsidRPr="00430589">
        <w:rPr>
          <w:rFonts w:ascii="Times New Roman" w:hAnsi="Times New Roman"/>
          <w:sz w:val="24"/>
          <w:szCs w:val="24"/>
        </w:rPr>
        <w:t xml:space="preserve"> Заказчику не позднее 5 рабочих дней, с даты их составления.</w:t>
      </w:r>
    </w:p>
    <w:p w:rsidR="00822A2B" w:rsidRDefault="00822A2B" w:rsidP="00822A2B">
      <w:pPr>
        <w:numPr>
          <w:ilvl w:val="1"/>
          <w:numId w:val="1"/>
        </w:numPr>
        <w:autoSpaceDE w:val="0"/>
        <w:autoSpaceDN w:val="0"/>
        <w:adjustRightInd w:val="0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осуществлении доставки и вручении уведомлений о введении ограничений режима потребления электрической энергии в отношении лиц, являющихся собственниками помещений в многоквартирных домах и жилых домах, в соответствии с п. 2.8 </w:t>
      </w:r>
      <w:r w:rsidRPr="00430589">
        <w:rPr>
          <w:rFonts w:ascii="Times New Roman" w:hAnsi="Times New Roman"/>
          <w:color w:val="000000"/>
          <w:sz w:val="24"/>
          <w:szCs w:val="24"/>
        </w:rPr>
        <w:t>Исполнитель обязан:</w:t>
      </w:r>
    </w:p>
    <w:p w:rsidR="00822A2B" w:rsidRDefault="00822A2B" w:rsidP="0086558D">
      <w:pPr>
        <w:numPr>
          <w:ilvl w:val="2"/>
          <w:numId w:val="1"/>
        </w:numPr>
        <w:autoSpaceDE w:val="0"/>
        <w:autoSpaceDN w:val="0"/>
        <w:adjustRightInd w:val="0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Принимать от Заказчика заявку </w:t>
      </w:r>
      <w:r w:rsidR="0086558D" w:rsidRPr="0086558D">
        <w:rPr>
          <w:rFonts w:ascii="Times New Roman" w:hAnsi="Times New Roman"/>
          <w:sz w:val="24"/>
          <w:szCs w:val="24"/>
          <w:lang w:eastAsia="ru-RU"/>
        </w:rPr>
        <w:t>о необходимости введения ограничения, приостановления подачи коммунальной услуги электроснабжения</w:t>
      </w:r>
      <w:r w:rsidR="0086558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совместно с уведомлениями на ограничение в день ее направления</w:t>
      </w:r>
      <w:r w:rsidRPr="00A95538">
        <w:rPr>
          <w:rFonts w:ascii="Times New Roman" w:hAnsi="Times New Roman"/>
          <w:sz w:val="24"/>
          <w:szCs w:val="24"/>
        </w:rPr>
        <w:t>;</w:t>
      </w:r>
    </w:p>
    <w:p w:rsidR="00822A2B" w:rsidRDefault="00822A2B" w:rsidP="00822A2B">
      <w:pPr>
        <w:numPr>
          <w:ilvl w:val="2"/>
          <w:numId w:val="1"/>
        </w:numPr>
        <w:autoSpaceDE w:val="0"/>
        <w:autoSpaceDN w:val="0"/>
        <w:adjustRightInd w:val="0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работы по вручению уведомлений о</w:t>
      </w:r>
      <w:r w:rsidRPr="00A955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введении ограничений режима потребления электрической энергии в отношении лиц, являющихся собственниками помещений в многоквартирных домах и жилых домах,</w:t>
      </w:r>
      <w:r w:rsidRPr="00B872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указанный в заявке срок.</w:t>
      </w:r>
    </w:p>
    <w:p w:rsidR="00822A2B" w:rsidRPr="003144A1" w:rsidRDefault="00822A2B" w:rsidP="00822A2B">
      <w:pPr>
        <w:numPr>
          <w:ilvl w:val="1"/>
          <w:numId w:val="1"/>
        </w:numPr>
        <w:autoSpaceDE w:val="0"/>
        <w:autoSpaceDN w:val="0"/>
        <w:adjustRightInd w:val="0"/>
        <w:ind w:left="709" w:hanging="709"/>
        <w:rPr>
          <w:rFonts w:ascii="Times New Roman" w:hAnsi="Times New Roman"/>
          <w:sz w:val="24"/>
          <w:szCs w:val="24"/>
        </w:rPr>
      </w:pPr>
      <w:r w:rsidRPr="003144A1">
        <w:rPr>
          <w:rFonts w:ascii="Times New Roman" w:hAnsi="Times New Roman"/>
          <w:sz w:val="24"/>
          <w:szCs w:val="24"/>
        </w:rPr>
        <w:t>При осуществлении отключения предоставления коммунальной услуги по электроснабжению по заявкам Заказчика в соответствии с п.2.9. Исполнитель обязан:</w:t>
      </w:r>
    </w:p>
    <w:p w:rsidR="00822A2B" w:rsidRPr="003144A1" w:rsidRDefault="00822A2B" w:rsidP="00822A2B">
      <w:pPr>
        <w:numPr>
          <w:ilvl w:val="2"/>
          <w:numId w:val="1"/>
        </w:numPr>
        <w:autoSpaceDE w:val="0"/>
        <w:autoSpaceDN w:val="0"/>
        <w:adjustRightInd w:val="0"/>
        <w:ind w:left="709" w:hanging="709"/>
        <w:rPr>
          <w:rFonts w:ascii="Times New Roman" w:hAnsi="Times New Roman"/>
          <w:sz w:val="24"/>
          <w:szCs w:val="24"/>
        </w:rPr>
      </w:pPr>
      <w:r w:rsidRPr="003144A1">
        <w:rPr>
          <w:rFonts w:ascii="Times New Roman" w:hAnsi="Times New Roman"/>
          <w:sz w:val="24"/>
          <w:szCs w:val="24"/>
        </w:rPr>
        <w:t>Принимать от Заказчика заявку на проведение работ в день её направления;</w:t>
      </w:r>
    </w:p>
    <w:p w:rsidR="00822A2B" w:rsidRPr="003144A1" w:rsidRDefault="00822A2B" w:rsidP="00822A2B">
      <w:pPr>
        <w:numPr>
          <w:ilvl w:val="2"/>
          <w:numId w:val="1"/>
        </w:numPr>
        <w:autoSpaceDE w:val="0"/>
        <w:autoSpaceDN w:val="0"/>
        <w:adjustRightInd w:val="0"/>
        <w:ind w:left="709" w:hanging="709"/>
        <w:rPr>
          <w:rFonts w:ascii="Times New Roman" w:hAnsi="Times New Roman"/>
          <w:sz w:val="24"/>
          <w:szCs w:val="24"/>
        </w:rPr>
      </w:pPr>
      <w:r w:rsidRPr="003144A1">
        <w:rPr>
          <w:rFonts w:ascii="Times New Roman" w:hAnsi="Times New Roman"/>
          <w:sz w:val="24"/>
          <w:szCs w:val="24"/>
        </w:rPr>
        <w:t>Выполнять работы по ограничению (приостановлению) предоставления коммунальной услуги по электроснабжению в указанный в заявке срок;</w:t>
      </w:r>
    </w:p>
    <w:p w:rsidR="00822A2B" w:rsidRPr="003144A1" w:rsidRDefault="00822A2B" w:rsidP="00822A2B">
      <w:pPr>
        <w:numPr>
          <w:ilvl w:val="2"/>
          <w:numId w:val="1"/>
        </w:numPr>
        <w:ind w:left="709" w:hanging="709"/>
        <w:rPr>
          <w:rFonts w:ascii="Times New Roman" w:hAnsi="Times New Roman"/>
          <w:sz w:val="24"/>
          <w:szCs w:val="24"/>
        </w:rPr>
      </w:pPr>
      <w:r w:rsidRPr="003144A1">
        <w:rPr>
          <w:rFonts w:ascii="Times New Roman" w:hAnsi="Times New Roman"/>
          <w:sz w:val="24"/>
          <w:szCs w:val="24"/>
        </w:rPr>
        <w:t xml:space="preserve">Осуществлять документальное оформление выполненных работ (заполнение </w:t>
      </w:r>
      <w:r>
        <w:rPr>
          <w:rFonts w:ascii="Times New Roman" w:hAnsi="Times New Roman"/>
          <w:sz w:val="24"/>
          <w:szCs w:val="24"/>
        </w:rPr>
        <w:t xml:space="preserve">Акта </w:t>
      </w:r>
      <w:r w:rsidRPr="00216425">
        <w:rPr>
          <w:rFonts w:ascii="Times New Roman" w:hAnsi="Times New Roman"/>
          <w:sz w:val="24"/>
          <w:szCs w:val="24"/>
          <w:lang w:eastAsia="ru-RU"/>
        </w:rPr>
        <w:t>об ограничении (приостановлении) подачи электрической энергии</w:t>
      </w:r>
      <w:r w:rsidRPr="003144A1">
        <w:rPr>
          <w:rFonts w:ascii="Times New Roman" w:hAnsi="Times New Roman"/>
          <w:sz w:val="24"/>
          <w:szCs w:val="24"/>
        </w:rPr>
        <w:t>);</w:t>
      </w:r>
    </w:p>
    <w:p w:rsidR="00822A2B" w:rsidRPr="003144A1" w:rsidRDefault="00822A2B" w:rsidP="00822A2B">
      <w:pPr>
        <w:numPr>
          <w:ilvl w:val="2"/>
          <w:numId w:val="1"/>
        </w:numPr>
        <w:autoSpaceDE w:val="0"/>
        <w:autoSpaceDN w:val="0"/>
        <w:adjustRightInd w:val="0"/>
        <w:ind w:left="709" w:hanging="709"/>
        <w:rPr>
          <w:rFonts w:ascii="Times New Roman" w:hAnsi="Times New Roman"/>
          <w:sz w:val="24"/>
          <w:szCs w:val="24"/>
        </w:rPr>
      </w:pPr>
      <w:r w:rsidRPr="003144A1">
        <w:rPr>
          <w:rFonts w:ascii="Times New Roman" w:hAnsi="Times New Roman"/>
          <w:sz w:val="24"/>
          <w:szCs w:val="24"/>
        </w:rPr>
        <w:t xml:space="preserve">Направлять оригиналы Актов </w:t>
      </w:r>
      <w:r w:rsidRPr="00216425">
        <w:rPr>
          <w:rFonts w:ascii="Times New Roman" w:hAnsi="Times New Roman"/>
          <w:sz w:val="24"/>
          <w:szCs w:val="24"/>
          <w:lang w:eastAsia="ru-RU"/>
        </w:rPr>
        <w:t>об ограничении (приостановлении) подачи электрической энергии</w:t>
      </w:r>
      <w:r w:rsidRPr="003144A1">
        <w:rPr>
          <w:rFonts w:ascii="Times New Roman" w:hAnsi="Times New Roman"/>
          <w:sz w:val="24"/>
          <w:szCs w:val="24"/>
        </w:rPr>
        <w:t xml:space="preserve"> Заказчику не позднее 5 рабочих дней, с даты их составления.</w:t>
      </w:r>
    </w:p>
    <w:p w:rsidR="00A019F9" w:rsidRPr="004E4D09" w:rsidRDefault="00A019F9" w:rsidP="00822A2B">
      <w:pPr>
        <w:numPr>
          <w:ilvl w:val="1"/>
          <w:numId w:val="1"/>
        </w:numPr>
        <w:autoSpaceDE w:val="0"/>
        <w:autoSpaceDN w:val="0"/>
        <w:adjustRightInd w:val="0"/>
        <w:ind w:left="709" w:hanging="709"/>
        <w:rPr>
          <w:rFonts w:ascii="Times New Roman" w:hAnsi="Times New Roman"/>
          <w:sz w:val="24"/>
          <w:szCs w:val="24"/>
          <w:lang w:eastAsia="ru-RU"/>
        </w:rPr>
      </w:pPr>
      <w:r w:rsidRPr="004E4D09">
        <w:rPr>
          <w:rFonts w:ascii="Times New Roman" w:hAnsi="Times New Roman"/>
          <w:sz w:val="24"/>
          <w:szCs w:val="24"/>
          <w:lang w:eastAsia="ru-RU"/>
        </w:rPr>
        <w:t>Проводить проверки состояния приборов учета в соответствии с требованиями п.81(11) ПП РФ №354</w:t>
      </w:r>
    </w:p>
    <w:p w:rsidR="00822A2B" w:rsidRPr="00430589" w:rsidRDefault="00822A2B" w:rsidP="00822A2B">
      <w:pPr>
        <w:numPr>
          <w:ilvl w:val="1"/>
          <w:numId w:val="1"/>
        </w:numPr>
        <w:autoSpaceDE w:val="0"/>
        <w:autoSpaceDN w:val="0"/>
        <w:adjustRightInd w:val="0"/>
        <w:ind w:left="709" w:hanging="709"/>
        <w:rPr>
          <w:rFonts w:ascii="Times New Roman" w:hAnsi="Times New Roman"/>
          <w:sz w:val="24"/>
          <w:szCs w:val="24"/>
        </w:rPr>
      </w:pPr>
      <w:r w:rsidRPr="00430589">
        <w:rPr>
          <w:rFonts w:ascii="Times New Roman" w:hAnsi="Times New Roman"/>
          <w:sz w:val="24"/>
          <w:szCs w:val="24"/>
          <w:lang w:eastAsia="ru-RU"/>
        </w:rPr>
        <w:t>Исполнитель обязан об</w:t>
      </w:r>
      <w:r>
        <w:rPr>
          <w:rFonts w:ascii="Times New Roman" w:hAnsi="Times New Roman"/>
          <w:sz w:val="24"/>
          <w:szCs w:val="24"/>
          <w:lang w:eastAsia="ru-RU"/>
        </w:rPr>
        <w:t>еспечить соблюдение требований з</w:t>
      </w:r>
      <w:r w:rsidRPr="00430589">
        <w:rPr>
          <w:rFonts w:ascii="Times New Roman" w:hAnsi="Times New Roman"/>
          <w:sz w:val="24"/>
          <w:szCs w:val="24"/>
          <w:lang w:eastAsia="ru-RU"/>
        </w:rPr>
        <w:t>аконодательства РФ о защите персональных данных и Соглашения о неразглашении конфиденциальной информации (защите персональных данных) между Заказчиком и Исполнителем.</w:t>
      </w:r>
    </w:p>
    <w:p w:rsidR="00822A2B" w:rsidRPr="00430589" w:rsidRDefault="00822A2B" w:rsidP="00822A2B">
      <w:pPr>
        <w:numPr>
          <w:ilvl w:val="1"/>
          <w:numId w:val="1"/>
        </w:numPr>
        <w:autoSpaceDE w:val="0"/>
        <w:autoSpaceDN w:val="0"/>
        <w:adjustRightInd w:val="0"/>
        <w:ind w:left="709" w:hanging="709"/>
        <w:rPr>
          <w:rFonts w:ascii="Times New Roman" w:hAnsi="Times New Roman"/>
          <w:sz w:val="24"/>
          <w:szCs w:val="24"/>
        </w:rPr>
      </w:pPr>
      <w:r w:rsidRPr="00430589">
        <w:rPr>
          <w:rFonts w:ascii="Times New Roman" w:hAnsi="Times New Roman"/>
          <w:sz w:val="24"/>
          <w:szCs w:val="24"/>
          <w:lang w:eastAsia="ru-RU"/>
        </w:rPr>
        <w:t>Исполнитель обязан в</w:t>
      </w:r>
      <w:r w:rsidRPr="00430589">
        <w:rPr>
          <w:rFonts w:ascii="Times New Roman" w:hAnsi="Times New Roman"/>
          <w:sz w:val="24"/>
          <w:szCs w:val="24"/>
        </w:rPr>
        <w:t>се действия (работы), связанные с обработкой персональных данных Потребителей</w:t>
      </w:r>
      <w:r>
        <w:rPr>
          <w:rFonts w:ascii="Times New Roman" w:hAnsi="Times New Roman"/>
          <w:sz w:val="24"/>
          <w:szCs w:val="24"/>
        </w:rPr>
        <w:t>,</w:t>
      </w:r>
      <w:r w:rsidRPr="00430589">
        <w:rPr>
          <w:rFonts w:ascii="Times New Roman" w:hAnsi="Times New Roman"/>
          <w:sz w:val="24"/>
          <w:szCs w:val="24"/>
        </w:rPr>
        <w:t xml:space="preserve"> выполнять силами своих работников (персонал</w:t>
      </w:r>
      <w:r>
        <w:rPr>
          <w:rFonts w:ascii="Times New Roman" w:hAnsi="Times New Roman"/>
          <w:sz w:val="24"/>
          <w:szCs w:val="24"/>
        </w:rPr>
        <w:t>а</w:t>
      </w:r>
      <w:r w:rsidRPr="00430589">
        <w:rPr>
          <w:rFonts w:ascii="Times New Roman" w:hAnsi="Times New Roman"/>
          <w:sz w:val="24"/>
          <w:szCs w:val="24"/>
        </w:rPr>
        <w:t>) с использованием оборудования, находящегося в собственности или во владении и пользовании Исполнителя.</w:t>
      </w:r>
    </w:p>
    <w:p w:rsidR="00822A2B" w:rsidRPr="00430589" w:rsidRDefault="00822A2B" w:rsidP="00822A2B">
      <w:pPr>
        <w:numPr>
          <w:ilvl w:val="1"/>
          <w:numId w:val="1"/>
        </w:numPr>
        <w:autoSpaceDE w:val="0"/>
        <w:autoSpaceDN w:val="0"/>
        <w:adjustRightInd w:val="0"/>
        <w:ind w:left="709" w:hanging="709"/>
        <w:rPr>
          <w:rFonts w:ascii="Times New Roman" w:hAnsi="Times New Roman"/>
          <w:sz w:val="24"/>
          <w:szCs w:val="24"/>
        </w:rPr>
      </w:pPr>
      <w:r w:rsidRPr="00430589">
        <w:rPr>
          <w:rFonts w:ascii="Times New Roman" w:hAnsi="Times New Roman"/>
          <w:sz w:val="24"/>
          <w:szCs w:val="24"/>
          <w:lang w:eastAsia="ru-RU"/>
        </w:rPr>
        <w:t>Исполнитель обязан х</w:t>
      </w:r>
      <w:r w:rsidRPr="00430589">
        <w:rPr>
          <w:rFonts w:ascii="Times New Roman" w:hAnsi="Times New Roman"/>
          <w:sz w:val="24"/>
          <w:szCs w:val="24"/>
        </w:rPr>
        <w:t xml:space="preserve">ранить электронные копии Актов, составленных Исполнителем при выполнении обязательств по Договору и Обходных листов, в течении 3-х (трех) лет с даты их оформления и предоставлять их Заказчику в течении </w:t>
      </w:r>
      <w:r w:rsidRPr="00430589">
        <w:rPr>
          <w:rFonts w:ascii="Times New Roman" w:hAnsi="Times New Roman"/>
          <w:sz w:val="24"/>
          <w:szCs w:val="24"/>
        </w:rPr>
        <w:lastRenderedPageBreak/>
        <w:t>1-го (Одного) рабочего дня, непосредственно следующего за датой получения от Заказчика соответствующего требования.</w:t>
      </w:r>
    </w:p>
    <w:p w:rsidR="00822A2B" w:rsidRDefault="00822A2B" w:rsidP="00822A2B">
      <w:pPr>
        <w:pStyle w:val="a3"/>
        <w:numPr>
          <w:ilvl w:val="1"/>
          <w:numId w:val="1"/>
        </w:numPr>
        <w:tabs>
          <w:tab w:val="left" w:pos="284"/>
        </w:tabs>
        <w:ind w:left="709" w:hanging="709"/>
        <w:rPr>
          <w:rFonts w:ascii="Times New Roman" w:hAnsi="Times New Roman"/>
          <w:sz w:val="24"/>
          <w:szCs w:val="24"/>
        </w:rPr>
      </w:pPr>
      <w:r w:rsidRPr="00430589">
        <w:rPr>
          <w:rFonts w:ascii="Times New Roman" w:hAnsi="Times New Roman"/>
          <w:sz w:val="24"/>
          <w:szCs w:val="24"/>
          <w:lang w:eastAsia="ru-RU"/>
        </w:rPr>
        <w:t xml:space="preserve">Исполнитель обязан </w:t>
      </w:r>
      <w:r w:rsidRPr="00430589">
        <w:rPr>
          <w:rFonts w:ascii="Times New Roman" w:hAnsi="Times New Roman"/>
          <w:sz w:val="24"/>
          <w:szCs w:val="24"/>
        </w:rPr>
        <w:t xml:space="preserve">в течение 5 (Пяти) рабочих дней по окончании каждого отчетного месяца предоставлять Заказчику Акт </w:t>
      </w:r>
      <w:r w:rsidRPr="003144A1">
        <w:rPr>
          <w:rFonts w:ascii="Times New Roman" w:hAnsi="Times New Roman"/>
          <w:sz w:val="24"/>
          <w:szCs w:val="24"/>
        </w:rPr>
        <w:t>выполненных работ, счет и счет</w:t>
      </w:r>
      <w:r w:rsidRPr="00430589">
        <w:rPr>
          <w:rFonts w:ascii="Times New Roman" w:hAnsi="Times New Roman"/>
          <w:sz w:val="24"/>
          <w:szCs w:val="24"/>
        </w:rPr>
        <w:t>-фактуру.</w:t>
      </w:r>
    </w:p>
    <w:p w:rsidR="00822A2B" w:rsidRDefault="00822A2B" w:rsidP="00822A2B">
      <w:pPr>
        <w:pStyle w:val="a3"/>
        <w:numPr>
          <w:ilvl w:val="1"/>
          <w:numId w:val="1"/>
        </w:numPr>
        <w:tabs>
          <w:tab w:val="left" w:pos="284"/>
        </w:tabs>
        <w:ind w:left="709" w:hanging="709"/>
        <w:rPr>
          <w:rFonts w:ascii="Times New Roman" w:hAnsi="Times New Roman"/>
          <w:sz w:val="24"/>
          <w:szCs w:val="24"/>
        </w:rPr>
      </w:pPr>
      <w:r w:rsidRPr="0077379B">
        <w:rPr>
          <w:rFonts w:ascii="Times New Roman" w:hAnsi="Times New Roman"/>
          <w:sz w:val="24"/>
          <w:szCs w:val="24"/>
        </w:rPr>
        <w:t xml:space="preserve">При исполнении обязанностей по настоящему Договору Исполнитель обязан действовать в соответствии с </w:t>
      </w:r>
      <w:r>
        <w:rPr>
          <w:rFonts w:ascii="Times New Roman" w:hAnsi="Times New Roman"/>
          <w:sz w:val="24"/>
          <w:szCs w:val="24"/>
        </w:rPr>
        <w:t>з</w:t>
      </w:r>
      <w:r w:rsidRPr="0077379B">
        <w:rPr>
          <w:rFonts w:ascii="Times New Roman" w:hAnsi="Times New Roman"/>
          <w:sz w:val="24"/>
          <w:szCs w:val="24"/>
        </w:rPr>
        <w:t>аконодательством РФ и нормативно-правовыми актами. В случае, если какое-либо условие по настоящему Договору будет противоречить нормативно-правовому акту, Исполнитель должен руководствоваться действующим нормативно-правовым актом.</w:t>
      </w:r>
    </w:p>
    <w:p w:rsidR="00031589" w:rsidRPr="00430589" w:rsidRDefault="00031589" w:rsidP="0092776C">
      <w:pPr>
        <w:pStyle w:val="a3"/>
        <w:tabs>
          <w:tab w:val="left" w:pos="284"/>
        </w:tabs>
        <w:ind w:left="709"/>
        <w:rPr>
          <w:rFonts w:ascii="Times New Roman" w:hAnsi="Times New Roman"/>
          <w:sz w:val="24"/>
          <w:szCs w:val="24"/>
        </w:rPr>
      </w:pPr>
    </w:p>
    <w:p w:rsidR="00822A2B" w:rsidRDefault="00822A2B" w:rsidP="00822A2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30589">
        <w:rPr>
          <w:rFonts w:ascii="Times New Roman" w:hAnsi="Times New Roman"/>
          <w:b/>
          <w:color w:val="000000"/>
          <w:sz w:val="24"/>
          <w:szCs w:val="24"/>
        </w:rPr>
        <w:t>Обязанности и права Заказчика</w:t>
      </w:r>
    </w:p>
    <w:p w:rsidR="00822A2B" w:rsidRPr="00430589" w:rsidRDefault="00822A2B" w:rsidP="00822A2B">
      <w:pPr>
        <w:pStyle w:val="a3"/>
        <w:ind w:left="1068"/>
        <w:rPr>
          <w:rFonts w:ascii="Times New Roman" w:hAnsi="Times New Roman"/>
          <w:b/>
          <w:color w:val="000000"/>
          <w:sz w:val="24"/>
          <w:szCs w:val="24"/>
        </w:rPr>
      </w:pPr>
    </w:p>
    <w:p w:rsidR="00822A2B" w:rsidRPr="00430589" w:rsidRDefault="00822A2B" w:rsidP="00822A2B">
      <w:pPr>
        <w:pStyle w:val="a3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430589">
        <w:rPr>
          <w:rFonts w:ascii="Times New Roman" w:hAnsi="Times New Roman"/>
          <w:color w:val="000000"/>
          <w:sz w:val="24"/>
          <w:szCs w:val="24"/>
        </w:rPr>
        <w:t>Заказчик обязан:</w:t>
      </w:r>
    </w:p>
    <w:p w:rsidR="00822A2B" w:rsidRDefault="00822A2B" w:rsidP="00822A2B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ind w:left="709" w:hanging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430589">
        <w:rPr>
          <w:rFonts w:ascii="Times New Roman" w:hAnsi="Times New Roman"/>
          <w:color w:val="000000"/>
          <w:sz w:val="24"/>
          <w:szCs w:val="24"/>
        </w:rPr>
        <w:t xml:space="preserve">В срок до </w:t>
      </w:r>
      <w:r>
        <w:rPr>
          <w:rFonts w:ascii="Times New Roman" w:hAnsi="Times New Roman"/>
          <w:color w:val="000000"/>
          <w:sz w:val="24"/>
          <w:szCs w:val="24"/>
        </w:rPr>
        <w:t xml:space="preserve">01 </w:t>
      </w:r>
      <w:r w:rsidR="00173EF3">
        <w:rPr>
          <w:rFonts w:ascii="Times New Roman" w:hAnsi="Times New Roman"/>
          <w:color w:val="000000"/>
          <w:sz w:val="24"/>
          <w:szCs w:val="24"/>
        </w:rPr>
        <w:t>апреля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0589">
        <w:rPr>
          <w:rFonts w:ascii="Times New Roman" w:hAnsi="Times New Roman"/>
          <w:color w:val="000000"/>
          <w:sz w:val="24"/>
          <w:szCs w:val="24"/>
        </w:rPr>
        <w:t>201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430589">
        <w:rPr>
          <w:rFonts w:ascii="Times New Roman" w:hAnsi="Times New Roman"/>
          <w:color w:val="000000"/>
          <w:sz w:val="24"/>
          <w:szCs w:val="24"/>
        </w:rPr>
        <w:t xml:space="preserve"> года направить Исполнителю базы данных Потребителей, у которых необходимо провести работы в соответствии с п.2.1, 2.</w:t>
      </w:r>
      <w:r>
        <w:rPr>
          <w:rFonts w:ascii="Times New Roman" w:hAnsi="Times New Roman"/>
          <w:color w:val="000000"/>
          <w:sz w:val="24"/>
          <w:szCs w:val="24"/>
        </w:rPr>
        <w:t>3 Договора</w:t>
      </w:r>
      <w:r w:rsidRPr="00430589">
        <w:rPr>
          <w:rFonts w:ascii="Times New Roman" w:hAnsi="Times New Roman"/>
          <w:color w:val="000000"/>
          <w:sz w:val="24"/>
          <w:szCs w:val="24"/>
        </w:rPr>
        <w:t>.</w:t>
      </w:r>
    </w:p>
    <w:p w:rsidR="00822A2B" w:rsidRDefault="00822A2B" w:rsidP="00822A2B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ind w:left="709" w:hanging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C67802">
        <w:rPr>
          <w:rFonts w:ascii="Times New Roman" w:hAnsi="Times New Roman"/>
          <w:color w:val="000000"/>
          <w:sz w:val="24"/>
          <w:szCs w:val="24"/>
        </w:rPr>
        <w:t>Не позднее шестого числа каждого месяца направлять Исполнителю базы данных Потребителей, у которых необходимо провести работы в соответствии с п.2.2 Договора.</w:t>
      </w:r>
    </w:p>
    <w:p w:rsidR="00822A2B" w:rsidRDefault="00822A2B" w:rsidP="00822A2B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ind w:left="709" w:hanging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C67802">
        <w:rPr>
          <w:rFonts w:ascii="Times New Roman" w:hAnsi="Times New Roman"/>
          <w:color w:val="000000"/>
          <w:sz w:val="24"/>
          <w:szCs w:val="24"/>
        </w:rPr>
        <w:t>Не позднее первого числа каждого месяца направлять Исполнителю базы данных Потребителей, у которых необходимо провести работы в соответствии с п.2.4, 2.5, 2.6.</w:t>
      </w:r>
    </w:p>
    <w:p w:rsidR="00822A2B" w:rsidRDefault="00822A2B" w:rsidP="00822A2B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ind w:left="709" w:hanging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C67802">
        <w:rPr>
          <w:rFonts w:ascii="Times New Roman" w:hAnsi="Times New Roman"/>
          <w:color w:val="000000"/>
          <w:sz w:val="24"/>
          <w:szCs w:val="24"/>
        </w:rPr>
        <w:t xml:space="preserve">Не позднее, чем за семь суток до предполагаемой даты введения ограничения, направлять Исполнителю заявки на проведение работ в соответствии с п.2.7 и п.2.9 Договора. </w:t>
      </w:r>
    </w:p>
    <w:p w:rsidR="00822A2B" w:rsidRDefault="00822A2B" w:rsidP="00822A2B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ind w:left="709" w:hanging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C67802">
        <w:rPr>
          <w:rFonts w:ascii="Times New Roman" w:hAnsi="Times New Roman"/>
          <w:color w:val="000000"/>
          <w:sz w:val="24"/>
          <w:szCs w:val="24"/>
        </w:rPr>
        <w:t>Предпринимать меры для информирования Потребителей о полномочиях Исполнителя согласно функциям, передаваемым по Договору, в том числе о необходимости предоставления Потребителями документов работникам Исполнителя при предъявлении ими удостоверений, выданных Исполнителем, в том числе путем размещения указанной информации на своем веб-сайте в сети ИНТЕРНЕТ.</w:t>
      </w:r>
    </w:p>
    <w:p w:rsidR="00822A2B" w:rsidRDefault="00822A2B" w:rsidP="00822A2B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ind w:left="709" w:hanging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C67802">
        <w:rPr>
          <w:rFonts w:ascii="Times New Roman" w:hAnsi="Times New Roman"/>
          <w:color w:val="000000"/>
          <w:sz w:val="24"/>
          <w:szCs w:val="24"/>
        </w:rPr>
        <w:t>В срок не позднее 10 (Десяти) рабочих дней со дня получения подписывать Акт выполненных работ, представленный Исполнителем (п. 3.7.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C67802">
        <w:rPr>
          <w:rFonts w:ascii="Times New Roman" w:hAnsi="Times New Roman"/>
          <w:color w:val="000000"/>
          <w:sz w:val="24"/>
          <w:szCs w:val="24"/>
        </w:rPr>
        <w:t>), либо представлять письменный мотивированный отказ с указанием претензий. В случае неполучения Исполнителем ответа с письменным мотивированным отказом от Заказчика в указанный срок Акт выполненных работ считается подписанным в редакции Исполнителя.</w:t>
      </w:r>
    </w:p>
    <w:p w:rsidR="00822A2B" w:rsidRDefault="00822A2B" w:rsidP="00822A2B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ind w:left="709" w:hanging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C67802">
        <w:rPr>
          <w:rFonts w:ascii="Times New Roman" w:hAnsi="Times New Roman"/>
          <w:color w:val="000000"/>
          <w:sz w:val="24"/>
          <w:szCs w:val="24"/>
        </w:rPr>
        <w:t>Оплачивать услуги Исполнителя в соответствии с разделом 5 настоящего Договора.</w:t>
      </w:r>
    </w:p>
    <w:p w:rsidR="00822A2B" w:rsidRDefault="00822A2B" w:rsidP="00822A2B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ind w:left="709" w:hanging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67802">
        <w:rPr>
          <w:rFonts w:ascii="Times New Roman" w:hAnsi="Times New Roman"/>
          <w:sz w:val="24"/>
          <w:szCs w:val="24"/>
        </w:rPr>
        <w:t xml:space="preserve">В течение трех рабочих дней после получения графика проведения работ в </w:t>
      </w:r>
      <w:r w:rsidR="00173EF3">
        <w:rPr>
          <w:rFonts w:ascii="Times New Roman" w:hAnsi="Times New Roman"/>
          <w:sz w:val="24"/>
          <w:szCs w:val="24"/>
        </w:rPr>
        <w:t>апреле</w:t>
      </w:r>
      <w:r w:rsidRPr="00C67802">
        <w:rPr>
          <w:rFonts w:ascii="Times New Roman" w:hAnsi="Times New Roman"/>
          <w:sz w:val="24"/>
          <w:szCs w:val="24"/>
        </w:rPr>
        <w:t xml:space="preserve"> 2019 года, переданного ему Исполнителем в соответствии с п.3.1.2 и 3.3.2, рассмотреть его, при необходимости внести в него свои изменения, в объеме, не превышающем 20%, и передать его Исполнителю. При неполучении в установленные договором сроки от Заказчика изменений в график проведения работ Исполнитель осуществляет работы согласно представленному на согласование графику. В дальнейшем Заказчик имеет право корректировать график выполнения работ ежемесячно до 20-го числа месяца, предшествующего корректируемому.</w:t>
      </w:r>
    </w:p>
    <w:p w:rsidR="00822A2B" w:rsidRDefault="00822A2B" w:rsidP="00822A2B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ind w:left="709" w:hanging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67802">
        <w:rPr>
          <w:rFonts w:ascii="Times New Roman" w:hAnsi="Times New Roman"/>
          <w:sz w:val="24"/>
          <w:szCs w:val="24"/>
        </w:rPr>
        <w:t>Заказчик имеет право вносить изменения в форматы информационного обмена не позднее, чем за три рабочих дня до даты направления информации.</w:t>
      </w:r>
    </w:p>
    <w:p w:rsidR="00822A2B" w:rsidRPr="00C67802" w:rsidRDefault="00822A2B" w:rsidP="00822A2B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ind w:left="709" w:hanging="709"/>
        <w:rPr>
          <w:rFonts w:ascii="Times New Roman" w:hAnsi="Times New Roman"/>
          <w:color w:val="000000"/>
          <w:sz w:val="24"/>
          <w:szCs w:val="24"/>
        </w:rPr>
      </w:pPr>
      <w:r w:rsidRPr="00C67802">
        <w:rPr>
          <w:rFonts w:ascii="Times New Roman" w:hAnsi="Times New Roman"/>
          <w:sz w:val="24"/>
          <w:szCs w:val="24"/>
        </w:rPr>
        <w:t xml:space="preserve">В срок до 01 </w:t>
      </w:r>
      <w:r w:rsidR="00173EF3">
        <w:rPr>
          <w:rFonts w:ascii="Times New Roman" w:hAnsi="Times New Roman"/>
          <w:sz w:val="24"/>
          <w:szCs w:val="24"/>
        </w:rPr>
        <w:t>апреля</w:t>
      </w:r>
      <w:r w:rsidRPr="00C67802">
        <w:rPr>
          <w:rFonts w:ascii="Times New Roman" w:hAnsi="Times New Roman"/>
          <w:sz w:val="24"/>
          <w:szCs w:val="24"/>
        </w:rPr>
        <w:t xml:space="preserve"> 2019 года направить Исполнителю форматы реестров для осуществления информационного обмена, формы всех Актов, составляемых по условиям договора.</w:t>
      </w:r>
    </w:p>
    <w:p w:rsidR="00822A2B" w:rsidRPr="00C67802" w:rsidRDefault="00822A2B" w:rsidP="00822A2B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ind w:left="709" w:hanging="709"/>
        <w:rPr>
          <w:rFonts w:ascii="Times New Roman" w:hAnsi="Times New Roman"/>
          <w:color w:val="000000"/>
          <w:sz w:val="24"/>
          <w:szCs w:val="24"/>
        </w:rPr>
      </w:pPr>
      <w:r w:rsidRPr="00C67802">
        <w:rPr>
          <w:rFonts w:ascii="Times New Roman" w:hAnsi="Times New Roman"/>
          <w:sz w:val="24"/>
          <w:szCs w:val="24"/>
        </w:rPr>
        <w:lastRenderedPageBreak/>
        <w:t xml:space="preserve">Заказчик согласовывает сценарии общения сотрудников Исполнителя с Потребителями в процессе исполнения работ, при необходимости корректирует их. </w:t>
      </w:r>
    </w:p>
    <w:p w:rsidR="0092776C" w:rsidRPr="00430589" w:rsidRDefault="0092776C" w:rsidP="00822A2B">
      <w:pPr>
        <w:pStyle w:val="a3"/>
        <w:tabs>
          <w:tab w:val="left" w:pos="284"/>
          <w:tab w:val="left" w:pos="426"/>
        </w:tabs>
        <w:ind w:left="709" w:hanging="709"/>
        <w:rPr>
          <w:rFonts w:ascii="Times New Roman" w:hAnsi="Times New Roman"/>
          <w:sz w:val="24"/>
          <w:szCs w:val="24"/>
        </w:rPr>
      </w:pPr>
    </w:p>
    <w:p w:rsidR="00822A2B" w:rsidRDefault="00822A2B" w:rsidP="00822A2B">
      <w:pPr>
        <w:numPr>
          <w:ilvl w:val="0"/>
          <w:numId w:val="2"/>
        </w:numPr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30589">
        <w:rPr>
          <w:rFonts w:ascii="Times New Roman" w:hAnsi="Times New Roman"/>
          <w:b/>
          <w:color w:val="000000"/>
          <w:sz w:val="24"/>
          <w:szCs w:val="24"/>
        </w:rPr>
        <w:t>Стоимость услуг и порядок расчетов</w:t>
      </w:r>
    </w:p>
    <w:p w:rsidR="00822A2B" w:rsidRPr="00430589" w:rsidRDefault="00822A2B" w:rsidP="00822A2B">
      <w:pPr>
        <w:ind w:left="360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822A2B" w:rsidRPr="00430589" w:rsidRDefault="00822A2B" w:rsidP="00822A2B">
      <w:pPr>
        <w:numPr>
          <w:ilvl w:val="1"/>
          <w:numId w:val="2"/>
        </w:numPr>
        <w:tabs>
          <w:tab w:val="left" w:pos="0"/>
        </w:tabs>
        <w:ind w:left="709" w:hanging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05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исполнение обязанностей по Договору Заказчик выплачивает Исполнителю вознаграждение. Вознаграждение включает в себя компенсацию всех издержек Исполнителя по работам, выполняемым в рамках настоящего Договор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а, и составляет без учета </w:t>
      </w:r>
      <w:r w:rsidRPr="00FB76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НДС 20 %:</w:t>
      </w:r>
    </w:p>
    <w:p w:rsidR="00822A2B" w:rsidRPr="00430589" w:rsidRDefault="00FB7643" w:rsidP="00822A2B">
      <w:pPr>
        <w:numPr>
          <w:ilvl w:val="2"/>
          <w:numId w:val="2"/>
        </w:numPr>
        <w:tabs>
          <w:tab w:val="left" w:pos="0"/>
        </w:tabs>
        <w:ind w:left="709" w:hanging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</w:t>
      </w:r>
      <w:r w:rsidR="00822A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</w:t>
      </w:r>
      <w:r w:rsidR="00822A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копеек</w:t>
      </w:r>
      <w:r w:rsidR="00822A2B" w:rsidRPr="004305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каждое снятое показание прибора учета при выполнении работ по п.2.1;</w:t>
      </w:r>
    </w:p>
    <w:p w:rsidR="00822A2B" w:rsidRDefault="00FB7643" w:rsidP="00822A2B">
      <w:pPr>
        <w:numPr>
          <w:ilvl w:val="2"/>
          <w:numId w:val="2"/>
        </w:numPr>
        <w:tabs>
          <w:tab w:val="left" w:pos="0"/>
        </w:tabs>
        <w:ind w:left="709" w:hanging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 рублей _____копеек</w:t>
      </w:r>
      <w:r w:rsidRPr="004305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22A2B" w:rsidRPr="004305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каждое снятое показание прибора учета при выполнении работ по п.2.2</w:t>
      </w:r>
      <w:r w:rsidR="00822A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многоквартирных домах</w:t>
      </w:r>
      <w:r w:rsidR="00822A2B" w:rsidRPr="004305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22A2B" w:rsidRPr="00430589" w:rsidRDefault="00FB7643" w:rsidP="00822A2B">
      <w:pPr>
        <w:numPr>
          <w:ilvl w:val="2"/>
          <w:numId w:val="2"/>
        </w:numPr>
        <w:tabs>
          <w:tab w:val="left" w:pos="0"/>
        </w:tabs>
        <w:ind w:left="709" w:hanging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 рублей _____копеек</w:t>
      </w:r>
      <w:r w:rsidRPr="004305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22A2B" w:rsidRPr="004305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каждое снятое показание прибора учета при выполнении работ по п.2.2</w:t>
      </w:r>
      <w:r w:rsidR="00822A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жилых домах (части ЖД)</w:t>
      </w:r>
      <w:r w:rsidR="00822A2B" w:rsidRPr="00A955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22A2B" w:rsidRPr="00430589" w:rsidRDefault="00FB7643" w:rsidP="00822A2B">
      <w:pPr>
        <w:numPr>
          <w:ilvl w:val="2"/>
          <w:numId w:val="2"/>
        </w:numPr>
        <w:tabs>
          <w:tab w:val="left" w:pos="0"/>
        </w:tabs>
        <w:ind w:left="709" w:hanging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 рублей _____копеек</w:t>
      </w:r>
      <w:r w:rsidR="00822A2B" w:rsidRPr="004305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каждую проверку состояния установленных и введенных в эксплуатацию приборов учета при выполнении работ по п.2.</w:t>
      </w:r>
      <w:r w:rsidR="00822A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822A2B" w:rsidRPr="004305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22A2B" w:rsidRPr="00430589" w:rsidRDefault="00FB7643" w:rsidP="00822A2B">
      <w:pPr>
        <w:numPr>
          <w:ilvl w:val="2"/>
          <w:numId w:val="2"/>
        </w:numPr>
        <w:tabs>
          <w:tab w:val="left" w:pos="0"/>
        </w:tabs>
        <w:ind w:left="709" w:hanging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 рублей _____копеек</w:t>
      </w:r>
      <w:r w:rsidR="00822A2B" w:rsidRPr="004305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каждое снятое показание коллективного прибора учета при выполнении работ по п.2.</w:t>
      </w:r>
      <w:r w:rsidR="00822A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822A2B" w:rsidRPr="004305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22A2B" w:rsidRPr="00430589" w:rsidRDefault="00FB7643" w:rsidP="00822A2B">
      <w:pPr>
        <w:numPr>
          <w:ilvl w:val="2"/>
          <w:numId w:val="2"/>
        </w:numPr>
        <w:tabs>
          <w:tab w:val="left" w:pos="0"/>
        </w:tabs>
        <w:ind w:left="709" w:hanging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 рублей _____копеек</w:t>
      </w:r>
      <w:r w:rsidR="00822A2B" w:rsidRPr="004305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каждое снятое показание прибора учета в нежилых помещениях МКД при выполнении работ по п.2.</w:t>
      </w:r>
      <w:r w:rsidR="00822A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822A2B" w:rsidRPr="004305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22A2B" w:rsidRPr="00C875F8" w:rsidRDefault="00FB7643" w:rsidP="00822A2B">
      <w:pPr>
        <w:numPr>
          <w:ilvl w:val="2"/>
          <w:numId w:val="2"/>
        </w:numPr>
        <w:tabs>
          <w:tab w:val="left" w:pos="0"/>
        </w:tabs>
        <w:ind w:left="709" w:hanging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 рублей _____копеек</w:t>
      </w:r>
      <w:r w:rsidR="00822A2B" w:rsidRPr="004305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каждое выполненное обследование жилых помещений в МКД на предмет установления (отсутствия) технической </w:t>
      </w:r>
      <w:r w:rsidR="00822A2B" w:rsidRPr="00C875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возможности установки прибора учета при выполнении работ по п.2.6;</w:t>
      </w:r>
    </w:p>
    <w:p w:rsidR="00822A2B" w:rsidRPr="00C875F8" w:rsidRDefault="00FB7643" w:rsidP="00822A2B">
      <w:pPr>
        <w:numPr>
          <w:ilvl w:val="2"/>
          <w:numId w:val="2"/>
        </w:numPr>
        <w:tabs>
          <w:tab w:val="left" w:pos="0"/>
        </w:tabs>
        <w:ind w:left="709" w:hanging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75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 рублей _____копеек </w:t>
      </w:r>
      <w:r w:rsidR="006E7FBC" w:rsidRPr="00C875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(не более </w:t>
      </w:r>
      <w:r w:rsidR="009E2C21" w:rsidRPr="00C875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одной тысячи рублей с учетом НДС</w:t>
      </w:r>
      <w:r w:rsidR="006E7FBC" w:rsidRPr="00C875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r w:rsidR="00822A2B" w:rsidRPr="00C875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действия по введению ограничения режима потребления электрической энергии потребителями коммунальной услуги электроснабжения и последующему восстановлению режима потребления согласно калькуляции расходов Исполнителя;</w:t>
      </w:r>
    </w:p>
    <w:p w:rsidR="0045190E" w:rsidRPr="00C875F8" w:rsidRDefault="0045190E" w:rsidP="0045190E">
      <w:pPr>
        <w:numPr>
          <w:ilvl w:val="2"/>
          <w:numId w:val="2"/>
        </w:numPr>
        <w:tabs>
          <w:tab w:val="left" w:pos="0"/>
        </w:tabs>
        <w:ind w:left="709" w:hanging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75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случаях восстановления режима потребления электрической энергии после 28.09.2017г. потребителям коммунальной услуги электроснабжения, отключенным от электроснабжения в период до 29.09.2017г., вознаграждение (компенсация затрат) выплачивается Исполнителю Заказчиком в следующих суммах:</w:t>
      </w:r>
    </w:p>
    <w:p w:rsidR="0045190E" w:rsidRPr="00C875F8" w:rsidRDefault="0045190E" w:rsidP="0045190E">
      <w:pPr>
        <w:numPr>
          <w:ilvl w:val="0"/>
          <w:numId w:val="5"/>
        </w:numPr>
        <w:tabs>
          <w:tab w:val="left" w:pos="0"/>
        </w:tabs>
        <w:ind w:left="709" w:hanging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75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 рублей _____копеек </w:t>
      </w:r>
      <w:r w:rsidR="00A80C6A" w:rsidRPr="00C875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(не более 48</w:t>
      </w:r>
      <w:r w:rsidR="00C875F8" w:rsidRPr="00C875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A80C6A" w:rsidRPr="00C875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 </w:t>
      </w:r>
      <w:r w:rsidR="00C875F8" w:rsidRPr="00C875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A80C6A" w:rsidRPr="00C875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 копеек без учета НДС) </w:t>
      </w:r>
      <w:r w:rsidRPr="00C875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действия по возобновлению предоставления коммунальной услуги по электроснабжению по заявкам Заказчика в г. Пензе;</w:t>
      </w:r>
    </w:p>
    <w:p w:rsidR="0045190E" w:rsidRPr="00C875F8" w:rsidRDefault="0045190E" w:rsidP="0045190E">
      <w:pPr>
        <w:numPr>
          <w:ilvl w:val="0"/>
          <w:numId w:val="5"/>
        </w:numPr>
        <w:tabs>
          <w:tab w:val="left" w:pos="0"/>
        </w:tabs>
        <w:ind w:left="709" w:hanging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75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 рублей _____копеек </w:t>
      </w:r>
      <w:r w:rsidR="00A80C6A" w:rsidRPr="00C875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(не более 1</w:t>
      </w:r>
      <w:r w:rsidR="00C875F8" w:rsidRPr="00C875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A80C6A" w:rsidRPr="00C875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 рублей </w:t>
      </w:r>
      <w:r w:rsidR="00C875F8" w:rsidRPr="00C875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</w:t>
      </w:r>
      <w:r w:rsidR="00A80C6A" w:rsidRPr="00C875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копейки без учета НДС) </w:t>
      </w:r>
      <w:r w:rsidRPr="00C875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действия по возобновлению предоставления коммунальной услуги по электроснабжению по заявкам Заказчика в Пензенской области.</w:t>
      </w:r>
    </w:p>
    <w:p w:rsidR="00822A2B" w:rsidRDefault="00FB7643" w:rsidP="00822A2B">
      <w:pPr>
        <w:numPr>
          <w:ilvl w:val="2"/>
          <w:numId w:val="2"/>
        </w:numPr>
        <w:tabs>
          <w:tab w:val="left" w:pos="0"/>
        </w:tabs>
        <w:ind w:left="709" w:hanging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75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 рублей _____копеек </w:t>
      </w:r>
      <w:r w:rsidR="00822A2B" w:rsidRPr="00C875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каждое вручение уведомления о введении</w:t>
      </w:r>
      <w:r w:rsidR="00822A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ограничения режима потребления электрической энергии в отношении лиц, являющимися собственниками помещений в многоквартирных домах;</w:t>
      </w:r>
    </w:p>
    <w:p w:rsidR="00822A2B" w:rsidRDefault="00FB7643" w:rsidP="00822A2B">
      <w:pPr>
        <w:numPr>
          <w:ilvl w:val="2"/>
          <w:numId w:val="2"/>
        </w:numPr>
        <w:tabs>
          <w:tab w:val="left" w:pos="0"/>
        </w:tabs>
        <w:ind w:left="709" w:hanging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 рублей _____копеек</w:t>
      </w:r>
      <w:r w:rsidRPr="004305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22A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каждое вручение уведомления о введении ограничения режима потребления электрической энергии в отношении лиц, являющихся собственниками помещений в жилых домах.</w:t>
      </w:r>
    </w:p>
    <w:p w:rsidR="00822A2B" w:rsidRPr="003D14DA" w:rsidRDefault="00FB7643" w:rsidP="00822A2B">
      <w:pPr>
        <w:numPr>
          <w:ilvl w:val="2"/>
          <w:numId w:val="2"/>
        </w:numPr>
        <w:tabs>
          <w:tab w:val="left" w:pos="0"/>
        </w:tabs>
        <w:ind w:left="709" w:hanging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 рублей _____копеек</w:t>
      </w:r>
      <w:r w:rsidRPr="004305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22A2B" w:rsidRPr="003D14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отключение ветхого жилья при непосредственной форме управления.</w:t>
      </w:r>
    </w:p>
    <w:p w:rsidR="00822A2B" w:rsidRDefault="00822A2B" w:rsidP="00822A2B">
      <w:pPr>
        <w:numPr>
          <w:ilvl w:val="1"/>
          <w:numId w:val="4"/>
        </w:numPr>
        <w:tabs>
          <w:tab w:val="left" w:pos="426"/>
        </w:tabs>
        <w:spacing w:after="200"/>
        <w:ind w:left="709" w:hanging="709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430589">
        <w:rPr>
          <w:rFonts w:ascii="Times New Roman" w:hAnsi="Times New Roman"/>
          <w:color w:val="000000"/>
          <w:sz w:val="24"/>
          <w:szCs w:val="24"/>
        </w:rPr>
        <w:t xml:space="preserve">Оплата по Договору производится в течение </w:t>
      </w:r>
      <w:r w:rsidRPr="006A00AE">
        <w:rPr>
          <w:rFonts w:ascii="Times New Roman" w:hAnsi="Times New Roman"/>
          <w:color w:val="000000"/>
          <w:sz w:val="24"/>
          <w:szCs w:val="24"/>
        </w:rPr>
        <w:t xml:space="preserve">20 </w:t>
      </w:r>
      <w:r>
        <w:rPr>
          <w:rFonts w:ascii="Times New Roman" w:hAnsi="Times New Roman"/>
          <w:color w:val="000000"/>
          <w:sz w:val="24"/>
          <w:szCs w:val="24"/>
        </w:rPr>
        <w:t xml:space="preserve">календарных дней </w:t>
      </w:r>
      <w:r w:rsidRPr="00430589">
        <w:rPr>
          <w:rFonts w:ascii="Times New Roman" w:hAnsi="Times New Roman"/>
          <w:color w:val="000000"/>
          <w:sz w:val="24"/>
          <w:szCs w:val="24"/>
        </w:rPr>
        <w:t>со дня подписания Акта выполненных работ.</w:t>
      </w:r>
    </w:p>
    <w:p w:rsidR="00822A2B" w:rsidRDefault="00822A2B" w:rsidP="00822A2B">
      <w:pPr>
        <w:numPr>
          <w:ilvl w:val="1"/>
          <w:numId w:val="4"/>
        </w:numPr>
        <w:tabs>
          <w:tab w:val="left" w:pos="426"/>
        </w:tabs>
        <w:spacing w:after="200"/>
        <w:ind w:left="709" w:hanging="709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730E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Стоимость услуг, оказанных Исполнителем, </w:t>
      </w:r>
      <w:r w:rsidRPr="00730EF3">
        <w:rPr>
          <w:rFonts w:ascii="Times New Roman" w:eastAsia="Times New Roman" w:hAnsi="Times New Roman"/>
          <w:sz w:val="24"/>
          <w:szCs w:val="24"/>
          <w:lang w:eastAsia="ru-RU"/>
        </w:rPr>
        <w:t>облагается НДС по ставке 20%.</w:t>
      </w:r>
    </w:p>
    <w:p w:rsidR="00822A2B" w:rsidRPr="00730EF3" w:rsidRDefault="00822A2B" w:rsidP="00822A2B">
      <w:pPr>
        <w:numPr>
          <w:ilvl w:val="1"/>
          <w:numId w:val="4"/>
        </w:numPr>
        <w:tabs>
          <w:tab w:val="left" w:pos="426"/>
        </w:tabs>
        <w:spacing w:after="200"/>
        <w:ind w:left="709" w:hanging="709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730EF3">
        <w:rPr>
          <w:rFonts w:ascii="Times New Roman" w:hAnsi="Times New Roman"/>
          <w:color w:val="000000"/>
          <w:sz w:val="24"/>
          <w:szCs w:val="24"/>
        </w:rPr>
        <w:t>Стоимость услуг может изменяться в связи с изменением объема работ по обоюдному согласованию сторон путем заключения дополнительных соглашений.</w:t>
      </w:r>
    </w:p>
    <w:p w:rsidR="00822A2B" w:rsidRDefault="00822A2B" w:rsidP="00822A2B">
      <w:pPr>
        <w:tabs>
          <w:tab w:val="left" w:pos="0"/>
          <w:tab w:val="left" w:pos="567"/>
        </w:tabs>
        <w:ind w:left="709" w:hanging="709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822A2B" w:rsidRDefault="00822A2B" w:rsidP="00822A2B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30589">
        <w:rPr>
          <w:rFonts w:ascii="Times New Roman" w:hAnsi="Times New Roman"/>
          <w:b/>
          <w:color w:val="000000"/>
          <w:sz w:val="24"/>
          <w:szCs w:val="24"/>
        </w:rPr>
        <w:lastRenderedPageBreak/>
        <w:t>Ответственность Сторон</w:t>
      </w:r>
    </w:p>
    <w:p w:rsidR="00031589" w:rsidRDefault="00031589" w:rsidP="00031589">
      <w:pPr>
        <w:pStyle w:val="a3"/>
        <w:ind w:left="360"/>
        <w:rPr>
          <w:rFonts w:ascii="Times New Roman" w:hAnsi="Times New Roman"/>
          <w:b/>
          <w:color w:val="000000"/>
          <w:sz w:val="24"/>
          <w:szCs w:val="24"/>
        </w:rPr>
      </w:pPr>
    </w:p>
    <w:p w:rsidR="00822A2B" w:rsidRPr="00430589" w:rsidRDefault="00822A2B" w:rsidP="00822A2B">
      <w:pPr>
        <w:pStyle w:val="a3"/>
        <w:numPr>
          <w:ilvl w:val="1"/>
          <w:numId w:val="2"/>
        </w:numPr>
        <w:tabs>
          <w:tab w:val="left" w:pos="426"/>
        </w:tabs>
        <w:ind w:left="709" w:hanging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430589">
        <w:rPr>
          <w:rFonts w:ascii="Times New Roman" w:hAnsi="Times New Roman"/>
          <w:color w:val="000000"/>
          <w:sz w:val="24"/>
          <w:szCs w:val="24"/>
        </w:rPr>
        <w:t>За неисполнение или ненадлежащее исполнение условий настоящего Договора виновная Сторона несет ответственност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="007E249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E2495" w:rsidRPr="004E4D09">
        <w:rPr>
          <w:rFonts w:ascii="Times New Roman" w:hAnsi="Times New Roman"/>
          <w:color w:val="000000"/>
          <w:sz w:val="24"/>
          <w:szCs w:val="24"/>
        </w:rPr>
        <w:t>в том числе материальную,</w:t>
      </w:r>
      <w:r w:rsidRPr="004E4D09">
        <w:rPr>
          <w:rFonts w:ascii="Times New Roman" w:hAnsi="Times New Roman"/>
          <w:color w:val="000000"/>
          <w:sz w:val="24"/>
          <w:szCs w:val="24"/>
        </w:rPr>
        <w:t xml:space="preserve"> в соответствии с действующим законодательством РФ</w:t>
      </w:r>
      <w:r w:rsidRPr="00430589">
        <w:rPr>
          <w:rFonts w:ascii="Times New Roman" w:hAnsi="Times New Roman"/>
          <w:color w:val="000000"/>
          <w:sz w:val="24"/>
          <w:szCs w:val="24"/>
        </w:rPr>
        <w:t>.</w:t>
      </w:r>
    </w:p>
    <w:p w:rsidR="00822A2B" w:rsidRPr="00430589" w:rsidRDefault="00822A2B" w:rsidP="00822A2B">
      <w:pPr>
        <w:pStyle w:val="a3"/>
        <w:numPr>
          <w:ilvl w:val="1"/>
          <w:numId w:val="2"/>
        </w:numPr>
        <w:tabs>
          <w:tab w:val="left" w:pos="426"/>
        </w:tabs>
        <w:ind w:left="709" w:hanging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430589">
        <w:rPr>
          <w:rFonts w:ascii="Times New Roman" w:hAnsi="Times New Roman"/>
          <w:color w:val="000000"/>
          <w:sz w:val="24"/>
          <w:szCs w:val="24"/>
        </w:rPr>
        <w:t>За ошибки, допущенные по вине одной из Сторон Договора, другая сторона ответственности не несет и исправляет их за счет виновной Стороны на основании Дополнительного соглашения к настоящему Договору.</w:t>
      </w:r>
    </w:p>
    <w:p w:rsidR="00822A2B" w:rsidRDefault="00822A2B" w:rsidP="00822A2B">
      <w:pPr>
        <w:pStyle w:val="a3"/>
        <w:numPr>
          <w:ilvl w:val="1"/>
          <w:numId w:val="2"/>
        </w:numPr>
        <w:tabs>
          <w:tab w:val="left" w:pos="426"/>
        </w:tabs>
        <w:ind w:left="709" w:hanging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430589">
        <w:rPr>
          <w:rFonts w:ascii="Times New Roman" w:hAnsi="Times New Roman"/>
          <w:color w:val="000000"/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настоящему Договору в случае и по причине наступления обстоятельств непреодолимой силы: пожара, наводнения, землетрясения, действия государственных органов и при других обстоятельствах, предотвращение которых лежит за пределами возможностей Сторон и делающих невозможным выполнение обязательств по настоящему Договору.</w:t>
      </w:r>
    </w:p>
    <w:p w:rsidR="00822A2B" w:rsidRDefault="00822A2B" w:rsidP="00822A2B">
      <w:pPr>
        <w:pStyle w:val="a3"/>
        <w:tabs>
          <w:tab w:val="left" w:pos="426"/>
        </w:tabs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822A2B" w:rsidRDefault="00822A2B" w:rsidP="00822A2B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Антикоррупционная оговорка</w:t>
      </w:r>
    </w:p>
    <w:p w:rsidR="00822A2B" w:rsidRDefault="00822A2B" w:rsidP="00822A2B">
      <w:pPr>
        <w:pStyle w:val="a3"/>
        <w:tabs>
          <w:tab w:val="left" w:pos="426"/>
        </w:tabs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822A2B" w:rsidRPr="007270AD" w:rsidRDefault="007E0B0D" w:rsidP="00822A2B">
      <w:pPr>
        <w:pStyle w:val="a3"/>
        <w:numPr>
          <w:ilvl w:val="1"/>
          <w:numId w:val="7"/>
        </w:numPr>
        <w:ind w:left="709" w:hanging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Исполнителю</w:t>
      </w:r>
      <w:r w:rsidR="00822A2B" w:rsidRPr="00FB7643">
        <w:rPr>
          <w:rFonts w:ascii="Times New Roman" w:hAnsi="Times New Roman"/>
          <w:sz w:val="24"/>
          <w:szCs w:val="24"/>
        </w:rPr>
        <w:t xml:space="preserve"> </w:t>
      </w:r>
      <w:r w:rsidR="00822A2B" w:rsidRPr="007270AD">
        <w:rPr>
          <w:rFonts w:ascii="Times New Roman" w:hAnsi="Times New Roman"/>
          <w:color w:val="000000"/>
          <w:sz w:val="24"/>
          <w:szCs w:val="24"/>
        </w:rPr>
        <w:t xml:space="preserve">известно о том, что </w:t>
      </w:r>
      <w:r w:rsidR="00822A2B" w:rsidRPr="00FB7643">
        <w:rPr>
          <w:rFonts w:ascii="Times New Roman" w:hAnsi="Times New Roman"/>
          <w:sz w:val="24"/>
          <w:szCs w:val="24"/>
        </w:rPr>
        <w:t xml:space="preserve">ООО «ТНС энерго Пенза» </w:t>
      </w:r>
      <w:r w:rsidR="00822A2B" w:rsidRPr="007270AD">
        <w:rPr>
          <w:rFonts w:ascii="Times New Roman" w:hAnsi="Times New Roman"/>
          <w:color w:val="000000"/>
          <w:sz w:val="24"/>
          <w:szCs w:val="24"/>
        </w:rPr>
        <w:t xml:space="preserve">реализует требования статьи 13.3 Федерального закона от 25.12.2008 № 273-ФЗ </w:t>
      </w:r>
      <w:r w:rsidR="00822A2B" w:rsidRPr="007270AD">
        <w:rPr>
          <w:rFonts w:ascii="Times New Roman" w:hAnsi="Times New Roman"/>
          <w:color w:val="000000"/>
          <w:sz w:val="24"/>
          <w:szCs w:val="24"/>
        </w:rPr>
        <w:br/>
        <w:t>«О противодействии коррупции», принимает меры по предупреждению коррупции, ведет Антикоррупционную политику и развивает не допускающую коррупционных проявлений культуру, поддерживает деловые отношения с контрагентами, которые гарантируют добросовестность своих партнеров и поддерживают антикоррупционные стандарты ведения бизнеса.</w:t>
      </w:r>
    </w:p>
    <w:p w:rsidR="00822A2B" w:rsidRPr="007270AD" w:rsidRDefault="007E0B0D" w:rsidP="00822A2B">
      <w:pPr>
        <w:pStyle w:val="a3"/>
        <w:numPr>
          <w:ilvl w:val="1"/>
          <w:numId w:val="7"/>
        </w:numPr>
        <w:ind w:left="709" w:hanging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Исполнитель</w:t>
      </w:r>
      <w:r w:rsidR="00822A2B" w:rsidRPr="007270AD">
        <w:rPr>
          <w:rFonts w:ascii="Times New Roman" w:hAnsi="Times New Roman"/>
          <w:color w:val="000000"/>
          <w:sz w:val="24"/>
          <w:szCs w:val="24"/>
        </w:rPr>
        <w:t xml:space="preserve"> настоящим подтверждает, что он ознакомился с Антикоррупционной политикой ООО «ТНС энерго Пенза» (представлена в подразделе «Положения общества» раздела «Раскрытие информации/Раскрытие информации обществом» на официальном сайте ООО «ТНС энерго Пенза» по адресу: </w:t>
      </w:r>
      <w:hyperlink r:id="rId5" w:history="1">
        <w:r w:rsidR="00822A2B" w:rsidRPr="00942747">
          <w:rPr>
            <w:rFonts w:ascii="Times New Roman" w:hAnsi="Times New Roman"/>
            <w:sz w:val="24"/>
            <w:szCs w:val="24"/>
            <w:u w:val="single"/>
          </w:rPr>
          <w:t>https://penza.tns-e.ru/disclosure/company/polozheniya-obshchestva/</w:t>
        </w:r>
      </w:hyperlink>
      <w:r w:rsidR="00822A2B" w:rsidRPr="00942747">
        <w:rPr>
          <w:rFonts w:ascii="Times New Roman" w:hAnsi="Times New Roman"/>
          <w:sz w:val="24"/>
          <w:szCs w:val="24"/>
          <w:u w:val="single"/>
        </w:rPr>
        <w:t>),</w:t>
      </w:r>
      <w:r w:rsidR="00822A2B" w:rsidRPr="0094274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22A2B" w:rsidRPr="007270AD">
        <w:rPr>
          <w:rFonts w:ascii="Times New Roman" w:hAnsi="Times New Roman"/>
          <w:color w:val="000000"/>
          <w:sz w:val="24"/>
          <w:szCs w:val="24"/>
        </w:rPr>
        <w:t>полностью принимает положения Антикоррупционной политики ООО «ТНС энерго Пенза», и обязуется обеспечивать соблюдения ее требований как со своей стороны, так и со стороны аффилированных с ним физических и юридических лиц, действующих по настоящему Договору, включая собственников, должностных лиц, работников и/или посредников.</w:t>
      </w:r>
    </w:p>
    <w:p w:rsidR="00822A2B" w:rsidRPr="007270AD" w:rsidRDefault="00822A2B" w:rsidP="00822A2B">
      <w:pPr>
        <w:pStyle w:val="a3"/>
        <w:numPr>
          <w:ilvl w:val="1"/>
          <w:numId w:val="7"/>
        </w:numPr>
        <w:ind w:left="709" w:hanging="709"/>
        <w:rPr>
          <w:rFonts w:ascii="Times New Roman" w:hAnsi="Times New Roman"/>
          <w:color w:val="000000"/>
          <w:sz w:val="24"/>
          <w:szCs w:val="24"/>
        </w:rPr>
      </w:pPr>
      <w:r w:rsidRPr="007270AD">
        <w:rPr>
          <w:rFonts w:ascii="Times New Roman" w:hAnsi="Times New Roman"/>
          <w:color w:val="000000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и/или посредники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цели.</w:t>
      </w:r>
    </w:p>
    <w:p w:rsidR="00822A2B" w:rsidRPr="007270AD" w:rsidRDefault="00822A2B" w:rsidP="00822A2B">
      <w:pPr>
        <w:pStyle w:val="a3"/>
        <w:ind w:left="709" w:hanging="1"/>
        <w:rPr>
          <w:rFonts w:ascii="Times New Roman" w:hAnsi="Times New Roman"/>
          <w:color w:val="000000"/>
          <w:sz w:val="24"/>
          <w:szCs w:val="24"/>
        </w:rPr>
      </w:pPr>
      <w:r w:rsidRPr="007270AD">
        <w:rPr>
          <w:rFonts w:ascii="Times New Roman" w:hAnsi="Times New Roman"/>
          <w:color w:val="000000"/>
          <w:sz w:val="24"/>
          <w:szCs w:val="24"/>
        </w:rPr>
        <w:t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ставящего работника в определенную зависимость и направленными на обеспечение выполнения этим работником каких-либо действий в пользу стимулирующей его стороны (Исполнителя и Заказчика).</w:t>
      </w:r>
    </w:p>
    <w:p w:rsidR="00822A2B" w:rsidRPr="007270AD" w:rsidRDefault="00822A2B" w:rsidP="00822A2B">
      <w:pPr>
        <w:pStyle w:val="a3"/>
        <w:numPr>
          <w:ilvl w:val="1"/>
          <w:numId w:val="7"/>
        </w:numPr>
        <w:ind w:left="709" w:hanging="709"/>
        <w:rPr>
          <w:rFonts w:ascii="Times New Roman" w:hAnsi="Times New Roman"/>
          <w:color w:val="000000"/>
          <w:sz w:val="24"/>
          <w:szCs w:val="24"/>
        </w:rPr>
      </w:pPr>
      <w:r w:rsidRPr="007270AD">
        <w:rPr>
          <w:rFonts w:ascii="Times New Roman" w:hAnsi="Times New Roman"/>
          <w:color w:val="000000"/>
          <w:sz w:val="24"/>
          <w:szCs w:val="24"/>
        </w:rPr>
        <w:t xml:space="preserve">В случае возникновения у одной из Сторон подозрений, что произошло или может произойти нарушение каких-либо положений пунктов </w:t>
      </w:r>
      <w:r w:rsidRPr="000F03EC">
        <w:rPr>
          <w:rFonts w:ascii="Times New Roman" w:hAnsi="Times New Roman"/>
          <w:sz w:val="24"/>
          <w:szCs w:val="24"/>
        </w:rPr>
        <w:t>7.1 – 7.3 Антикоррупционной</w:t>
      </w:r>
      <w:r w:rsidRPr="007270AD">
        <w:rPr>
          <w:rFonts w:ascii="Times New Roman" w:hAnsi="Times New Roman"/>
          <w:color w:val="000000"/>
          <w:sz w:val="24"/>
          <w:szCs w:val="24"/>
        </w:rPr>
        <w:t xml:space="preserve"> оговорки, указанная Сторона обязуется уведомить другую Сторону в письменной форме. После письменного уведомления Сторона имеет право приостановить исполнение настоящего Договора до получения подтверждения, что нарушение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822A2B" w:rsidRPr="007270AD" w:rsidRDefault="00822A2B" w:rsidP="00822A2B">
      <w:pPr>
        <w:pStyle w:val="a3"/>
        <w:ind w:left="709"/>
        <w:rPr>
          <w:rFonts w:ascii="Times New Roman" w:hAnsi="Times New Roman"/>
          <w:color w:val="000000"/>
          <w:sz w:val="24"/>
          <w:szCs w:val="24"/>
        </w:rPr>
      </w:pPr>
      <w:r w:rsidRPr="007270AD">
        <w:rPr>
          <w:rFonts w:ascii="Times New Roman" w:hAnsi="Times New Roman"/>
          <w:color w:val="000000"/>
          <w:sz w:val="24"/>
          <w:szCs w:val="24"/>
        </w:rPr>
        <w:lastRenderedPageBreak/>
        <w:t xml:space="preserve">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</w:t>
      </w:r>
      <w:r w:rsidRPr="000F03EC">
        <w:rPr>
          <w:rFonts w:ascii="Times New Roman" w:hAnsi="Times New Roman"/>
          <w:sz w:val="24"/>
          <w:szCs w:val="24"/>
        </w:rPr>
        <w:t xml:space="preserve">7.1, 7.2 Антикоррупционной оговорки </w:t>
      </w:r>
      <w:r w:rsidRPr="007270AD">
        <w:rPr>
          <w:rFonts w:ascii="Times New Roman" w:hAnsi="Times New Roman"/>
          <w:color w:val="000000"/>
          <w:sz w:val="24"/>
          <w:szCs w:val="24"/>
        </w:rPr>
        <w:t>любой из Сторон, аффилированными лицами, работниками и/или посредниками.</w:t>
      </w:r>
    </w:p>
    <w:p w:rsidR="00822A2B" w:rsidRPr="007626E6" w:rsidRDefault="00822A2B" w:rsidP="00822A2B">
      <w:pPr>
        <w:pStyle w:val="a3"/>
        <w:numPr>
          <w:ilvl w:val="1"/>
          <w:numId w:val="7"/>
        </w:numPr>
        <w:ind w:left="709" w:hanging="709"/>
        <w:rPr>
          <w:rFonts w:ascii="Times New Roman" w:hAnsi="Times New Roman"/>
          <w:color w:val="000000"/>
          <w:sz w:val="24"/>
          <w:szCs w:val="24"/>
        </w:rPr>
      </w:pPr>
      <w:r w:rsidRPr="007626E6">
        <w:rPr>
          <w:rFonts w:ascii="Times New Roman" w:hAnsi="Times New Roman"/>
          <w:color w:val="000000"/>
          <w:sz w:val="24"/>
          <w:szCs w:val="24"/>
        </w:rPr>
        <w:t xml:space="preserve">В случае нарушения одной из Сторон обязательств по соблюдению требований Антикоррупционной политики, предусмотренных пунктами </w:t>
      </w:r>
      <w:r w:rsidRPr="000F03EC">
        <w:rPr>
          <w:rFonts w:ascii="Times New Roman" w:hAnsi="Times New Roman"/>
          <w:sz w:val="24"/>
          <w:szCs w:val="24"/>
        </w:rPr>
        <w:t>7.1, 7.2 Антикоррупционной оговорки и обязательств воздерживаться от запрещенных в пункте 7.3 Антикоррупционной оговорки действий, и/или неполучения другой стороной в установленный срок подтверждения, что нарушения не произошло</w:t>
      </w:r>
      <w:r w:rsidRPr="007626E6">
        <w:rPr>
          <w:rFonts w:ascii="Times New Roman" w:hAnsi="Times New Roman"/>
          <w:color w:val="000000"/>
          <w:sz w:val="24"/>
          <w:szCs w:val="24"/>
        </w:rPr>
        <w:t xml:space="preserve"> или не произойдет, Исполнитель или Заказчик имеет право расторгнуть Договор в одностороннем порядке полностью или частично, направив письменное уведомление о расторжении. Сторона, по чьей инициативе был расторгнут настоящий Договор согласно положениям настоящего пункта, вправе требовать возмещения реального ущерба, возникшего в результате такого расторжения.</w:t>
      </w:r>
    </w:p>
    <w:p w:rsidR="00031589" w:rsidRDefault="00031589" w:rsidP="00822A2B">
      <w:pPr>
        <w:pStyle w:val="a3"/>
        <w:tabs>
          <w:tab w:val="left" w:pos="426"/>
        </w:tabs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822A2B" w:rsidRDefault="00822A2B" w:rsidP="00822A2B">
      <w:pPr>
        <w:pStyle w:val="a3"/>
        <w:numPr>
          <w:ilvl w:val="0"/>
          <w:numId w:val="2"/>
        </w:numPr>
        <w:tabs>
          <w:tab w:val="left" w:pos="426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30589">
        <w:rPr>
          <w:rFonts w:ascii="Times New Roman" w:hAnsi="Times New Roman"/>
          <w:b/>
          <w:color w:val="000000"/>
          <w:sz w:val="24"/>
          <w:szCs w:val="24"/>
        </w:rPr>
        <w:t>Срок действия Договора</w:t>
      </w:r>
    </w:p>
    <w:p w:rsidR="00822A2B" w:rsidRPr="00430589" w:rsidRDefault="00822A2B" w:rsidP="00822A2B">
      <w:pPr>
        <w:pStyle w:val="a3"/>
        <w:tabs>
          <w:tab w:val="left" w:pos="426"/>
        </w:tabs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822A2B" w:rsidRDefault="00822A2B" w:rsidP="00822A2B">
      <w:pPr>
        <w:pStyle w:val="a3"/>
        <w:numPr>
          <w:ilvl w:val="1"/>
          <w:numId w:val="2"/>
        </w:numPr>
        <w:tabs>
          <w:tab w:val="left" w:pos="426"/>
        </w:tabs>
        <w:ind w:left="709" w:hanging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Настоящий договор действует с 01 </w:t>
      </w:r>
      <w:r w:rsidR="00173EF3">
        <w:rPr>
          <w:rFonts w:ascii="Times New Roman" w:hAnsi="Times New Roman"/>
          <w:color w:val="000000"/>
          <w:sz w:val="24"/>
          <w:szCs w:val="24"/>
        </w:rPr>
        <w:t>апреля</w:t>
      </w:r>
      <w:r>
        <w:rPr>
          <w:rFonts w:ascii="Times New Roman" w:hAnsi="Times New Roman"/>
          <w:color w:val="000000"/>
          <w:sz w:val="24"/>
          <w:szCs w:val="24"/>
        </w:rPr>
        <w:t xml:space="preserve"> 2019 по</w:t>
      </w:r>
      <w:r w:rsidRPr="0043058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31 декабря</w:t>
      </w:r>
      <w:r w:rsidRPr="00430589">
        <w:rPr>
          <w:rFonts w:ascii="Times New Roman" w:hAnsi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430589">
        <w:rPr>
          <w:rFonts w:ascii="Times New Roman" w:hAnsi="Times New Roman"/>
          <w:color w:val="000000"/>
          <w:sz w:val="24"/>
          <w:szCs w:val="24"/>
        </w:rPr>
        <w:t>г.</w:t>
      </w:r>
    </w:p>
    <w:p w:rsidR="00822A2B" w:rsidRPr="00430589" w:rsidRDefault="00822A2B" w:rsidP="00822A2B">
      <w:pPr>
        <w:pStyle w:val="a3"/>
        <w:numPr>
          <w:ilvl w:val="1"/>
          <w:numId w:val="2"/>
        </w:numPr>
        <w:tabs>
          <w:tab w:val="left" w:pos="426"/>
        </w:tabs>
        <w:ind w:left="709" w:hanging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1729A9">
        <w:rPr>
          <w:rFonts w:ascii="Times New Roman" w:hAnsi="Times New Roman"/>
          <w:color w:val="000000"/>
          <w:sz w:val="24"/>
          <w:szCs w:val="24"/>
        </w:rPr>
        <w:t>Настоящий Договор пролонгируется на следующий календарный год, если ни одна из сторон не заявит о желании расторгнуть настоящий Договор не позднее 30 дней до истечения срока его действия.</w:t>
      </w:r>
    </w:p>
    <w:p w:rsidR="00822A2B" w:rsidRPr="00430589" w:rsidRDefault="00822A2B" w:rsidP="00822A2B">
      <w:pPr>
        <w:pStyle w:val="a3"/>
        <w:numPr>
          <w:ilvl w:val="1"/>
          <w:numId w:val="2"/>
        </w:numPr>
        <w:tabs>
          <w:tab w:val="left" w:pos="426"/>
        </w:tabs>
        <w:ind w:left="709" w:hanging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430589">
        <w:rPr>
          <w:rFonts w:ascii="Times New Roman" w:hAnsi="Times New Roman"/>
          <w:color w:val="000000"/>
          <w:sz w:val="24"/>
          <w:szCs w:val="24"/>
        </w:rPr>
        <w:t>Договор может быть в любое время расторгнут каждой из сторон в одностороннем внесудебном порядке при условии письменного предупреждения другой стороны за 30 (тридцать) календарных дней до даты расторжения.</w:t>
      </w:r>
    </w:p>
    <w:p w:rsidR="00031589" w:rsidRDefault="00031589" w:rsidP="00822A2B">
      <w:pPr>
        <w:pStyle w:val="a3"/>
        <w:tabs>
          <w:tab w:val="left" w:pos="426"/>
        </w:tabs>
        <w:ind w:left="709" w:hanging="709"/>
        <w:rPr>
          <w:rFonts w:ascii="Times New Roman" w:hAnsi="Times New Roman"/>
          <w:color w:val="000000"/>
          <w:sz w:val="24"/>
          <w:szCs w:val="24"/>
        </w:rPr>
      </w:pPr>
    </w:p>
    <w:p w:rsidR="00822A2B" w:rsidRDefault="00822A2B" w:rsidP="00822A2B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30589">
        <w:rPr>
          <w:rFonts w:ascii="Times New Roman" w:hAnsi="Times New Roman"/>
          <w:b/>
          <w:color w:val="000000"/>
          <w:sz w:val="24"/>
          <w:szCs w:val="24"/>
        </w:rPr>
        <w:t>Прочие условия</w:t>
      </w:r>
    </w:p>
    <w:p w:rsidR="00822A2B" w:rsidRPr="00A0213B" w:rsidRDefault="00822A2B" w:rsidP="00822A2B">
      <w:pPr>
        <w:pStyle w:val="a3"/>
        <w:tabs>
          <w:tab w:val="left" w:pos="426"/>
        </w:tabs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822A2B" w:rsidRPr="00430589" w:rsidRDefault="00822A2B" w:rsidP="00822A2B">
      <w:pPr>
        <w:pStyle w:val="a3"/>
        <w:numPr>
          <w:ilvl w:val="1"/>
          <w:numId w:val="2"/>
        </w:numPr>
        <w:tabs>
          <w:tab w:val="left" w:pos="709"/>
        </w:tabs>
        <w:ind w:left="709" w:hanging="709"/>
        <w:rPr>
          <w:rFonts w:ascii="Times New Roman" w:hAnsi="Times New Roman"/>
          <w:color w:val="000000"/>
          <w:sz w:val="24"/>
          <w:szCs w:val="24"/>
        </w:rPr>
      </w:pPr>
      <w:r w:rsidRPr="00430589">
        <w:rPr>
          <w:rFonts w:ascii="Times New Roman" w:hAnsi="Times New Roman"/>
          <w:color w:val="000000"/>
          <w:sz w:val="24"/>
          <w:szCs w:val="24"/>
        </w:rPr>
        <w:t>Все устные и письменные договоренности, существующие между Сторонами до подписания настоящего Договора, теряют силу.</w:t>
      </w:r>
    </w:p>
    <w:p w:rsidR="00822A2B" w:rsidRPr="0020671E" w:rsidRDefault="00822A2B" w:rsidP="00822A2B">
      <w:pPr>
        <w:pStyle w:val="a3"/>
        <w:numPr>
          <w:ilvl w:val="1"/>
          <w:numId w:val="2"/>
        </w:numPr>
        <w:tabs>
          <w:tab w:val="left" w:pos="709"/>
        </w:tabs>
        <w:ind w:left="709" w:hanging="709"/>
        <w:rPr>
          <w:rFonts w:ascii="Times New Roman" w:hAnsi="Times New Roman"/>
          <w:sz w:val="24"/>
          <w:szCs w:val="24"/>
        </w:rPr>
      </w:pPr>
      <w:r w:rsidRPr="00B96400">
        <w:rPr>
          <w:rFonts w:ascii="Times New Roman" w:hAnsi="Times New Roman"/>
          <w:sz w:val="24"/>
          <w:szCs w:val="24"/>
        </w:rPr>
        <w:t xml:space="preserve">Весь информационный обмен должен проводиться в электронном виде. Документы подписываются усиленной квалифицированной электронной подписью в соответствии с Федеральным законом от 06.04.2011г. №63-ФЗ «Об электронной подписи». </w:t>
      </w:r>
      <w:r w:rsidRPr="0020671E">
        <w:rPr>
          <w:rFonts w:ascii="Times New Roman" w:hAnsi="Times New Roman"/>
          <w:sz w:val="24"/>
          <w:szCs w:val="24"/>
        </w:rPr>
        <w:t>В качестве оператора Стороны используют ЗАО «ПФ «СКБ Контур» (ИНН 6663003127 КПП 660850001, Екатеринбург, пр. Космонавтов,56) и систему защищенного документооборота «</w:t>
      </w:r>
      <w:proofErr w:type="spellStart"/>
      <w:r w:rsidRPr="0020671E">
        <w:rPr>
          <w:rFonts w:ascii="Times New Roman" w:hAnsi="Times New Roman"/>
          <w:sz w:val="24"/>
          <w:szCs w:val="24"/>
        </w:rPr>
        <w:t>Диадок</w:t>
      </w:r>
      <w:proofErr w:type="spellEnd"/>
      <w:r w:rsidRPr="0020671E">
        <w:rPr>
          <w:rFonts w:ascii="Times New Roman" w:hAnsi="Times New Roman"/>
          <w:sz w:val="24"/>
          <w:szCs w:val="24"/>
        </w:rPr>
        <w:t>».</w:t>
      </w:r>
    </w:p>
    <w:p w:rsidR="00822A2B" w:rsidRPr="00430589" w:rsidRDefault="00822A2B" w:rsidP="00822A2B">
      <w:pPr>
        <w:pStyle w:val="a3"/>
        <w:numPr>
          <w:ilvl w:val="1"/>
          <w:numId w:val="2"/>
        </w:numPr>
        <w:tabs>
          <w:tab w:val="left" w:pos="426"/>
        </w:tabs>
        <w:ind w:left="709" w:hanging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430589">
        <w:rPr>
          <w:rFonts w:ascii="Times New Roman" w:hAnsi="Times New Roman"/>
          <w:color w:val="000000"/>
          <w:sz w:val="24"/>
          <w:szCs w:val="24"/>
        </w:rPr>
        <w:t>Все дополнения и изменения к настоящему Договору действительны только при оформлении дополнительных соглашений в письменном виде.</w:t>
      </w:r>
    </w:p>
    <w:p w:rsidR="00822A2B" w:rsidRPr="00430589" w:rsidRDefault="00822A2B" w:rsidP="00822A2B">
      <w:pPr>
        <w:pStyle w:val="a3"/>
        <w:numPr>
          <w:ilvl w:val="1"/>
          <w:numId w:val="2"/>
        </w:numPr>
        <w:tabs>
          <w:tab w:val="left" w:pos="426"/>
        </w:tabs>
        <w:ind w:left="709" w:hanging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430589">
        <w:rPr>
          <w:rFonts w:ascii="Times New Roman" w:hAnsi="Times New Roman"/>
          <w:color w:val="000000"/>
          <w:sz w:val="24"/>
          <w:szCs w:val="24"/>
        </w:rPr>
        <w:t>Стороны вправе регламентировать совместную деятельность по настоящему Договору.</w:t>
      </w:r>
    </w:p>
    <w:p w:rsidR="00822A2B" w:rsidRPr="00430589" w:rsidRDefault="00822A2B" w:rsidP="00822A2B">
      <w:pPr>
        <w:pStyle w:val="a3"/>
        <w:numPr>
          <w:ilvl w:val="1"/>
          <w:numId w:val="2"/>
        </w:numPr>
        <w:tabs>
          <w:tab w:val="left" w:pos="426"/>
        </w:tabs>
        <w:ind w:left="709" w:hanging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430589">
        <w:rPr>
          <w:rFonts w:ascii="Times New Roman" w:hAnsi="Times New Roman"/>
          <w:color w:val="000000"/>
          <w:sz w:val="24"/>
          <w:szCs w:val="24"/>
        </w:rPr>
        <w:t>Текст Договора не подлежит разглашению третьим лицам без согласования Сторон.</w:t>
      </w:r>
    </w:p>
    <w:p w:rsidR="00822A2B" w:rsidRPr="00430589" w:rsidRDefault="00822A2B" w:rsidP="00822A2B">
      <w:pPr>
        <w:pStyle w:val="a3"/>
        <w:numPr>
          <w:ilvl w:val="1"/>
          <w:numId w:val="2"/>
        </w:numPr>
        <w:tabs>
          <w:tab w:val="left" w:pos="426"/>
        </w:tabs>
        <w:ind w:left="709" w:hanging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430589">
        <w:rPr>
          <w:rFonts w:ascii="Times New Roman" w:hAnsi="Times New Roman"/>
          <w:color w:val="000000"/>
          <w:sz w:val="24"/>
          <w:szCs w:val="24"/>
        </w:rPr>
        <w:t>Все вопросы, не урегулированные настоящим Договором, стороны решают, руководствуясь действующим законодательством РФ.</w:t>
      </w:r>
    </w:p>
    <w:p w:rsidR="00822A2B" w:rsidRPr="00430589" w:rsidRDefault="00822A2B" w:rsidP="00822A2B">
      <w:pPr>
        <w:pStyle w:val="a3"/>
        <w:numPr>
          <w:ilvl w:val="1"/>
          <w:numId w:val="2"/>
        </w:numPr>
        <w:tabs>
          <w:tab w:val="left" w:pos="426"/>
        </w:tabs>
        <w:ind w:left="709" w:hanging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430589">
        <w:rPr>
          <w:rFonts w:ascii="Times New Roman" w:hAnsi="Times New Roman"/>
          <w:color w:val="000000"/>
          <w:sz w:val="24"/>
          <w:szCs w:val="24"/>
        </w:rPr>
        <w:t>Все споры по настоящему Договору стороны решают путем переговоров. В случае не достижения согласия в ходе переговоров спорные вопросы передаются</w:t>
      </w:r>
      <w:r>
        <w:rPr>
          <w:rFonts w:ascii="Times New Roman" w:hAnsi="Times New Roman"/>
          <w:color w:val="000000"/>
          <w:sz w:val="24"/>
          <w:szCs w:val="24"/>
        </w:rPr>
        <w:t xml:space="preserve"> на разрешение в </w:t>
      </w:r>
      <w:r w:rsidRPr="00430589">
        <w:rPr>
          <w:rFonts w:ascii="Times New Roman" w:hAnsi="Times New Roman"/>
          <w:color w:val="000000"/>
          <w:sz w:val="24"/>
          <w:szCs w:val="24"/>
        </w:rPr>
        <w:t xml:space="preserve">Арбитражный суд </w:t>
      </w:r>
      <w:r>
        <w:rPr>
          <w:rFonts w:ascii="Times New Roman" w:hAnsi="Times New Roman"/>
          <w:color w:val="000000"/>
          <w:sz w:val="24"/>
          <w:szCs w:val="24"/>
        </w:rPr>
        <w:t xml:space="preserve">Пензенской </w:t>
      </w:r>
      <w:r w:rsidRPr="00430589">
        <w:rPr>
          <w:rFonts w:ascii="Times New Roman" w:hAnsi="Times New Roman"/>
          <w:color w:val="000000"/>
          <w:sz w:val="24"/>
          <w:szCs w:val="24"/>
        </w:rPr>
        <w:t>области.</w:t>
      </w:r>
    </w:p>
    <w:p w:rsidR="00822A2B" w:rsidRPr="00430589" w:rsidRDefault="00822A2B" w:rsidP="00822A2B">
      <w:pPr>
        <w:pStyle w:val="a3"/>
        <w:numPr>
          <w:ilvl w:val="1"/>
          <w:numId w:val="2"/>
        </w:numPr>
        <w:tabs>
          <w:tab w:val="left" w:pos="426"/>
        </w:tabs>
        <w:ind w:left="709" w:hanging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430589">
        <w:rPr>
          <w:rFonts w:ascii="Times New Roman" w:hAnsi="Times New Roman"/>
          <w:color w:val="000000"/>
          <w:sz w:val="24"/>
          <w:szCs w:val="24"/>
        </w:rPr>
        <w:t>Все приложения и дополнительные соглашения к Настоящему Договору являются его неотъемлемой частью.</w:t>
      </w:r>
    </w:p>
    <w:p w:rsidR="00822A2B" w:rsidRDefault="00822A2B" w:rsidP="00822A2B">
      <w:pPr>
        <w:pStyle w:val="a3"/>
        <w:numPr>
          <w:ilvl w:val="1"/>
          <w:numId w:val="2"/>
        </w:numPr>
        <w:ind w:left="709" w:hanging="709"/>
        <w:rPr>
          <w:rFonts w:ascii="Times New Roman" w:hAnsi="Times New Roman"/>
          <w:color w:val="000000"/>
          <w:sz w:val="24"/>
          <w:szCs w:val="24"/>
        </w:rPr>
      </w:pPr>
      <w:r w:rsidRPr="00430589">
        <w:rPr>
          <w:rFonts w:ascii="Times New Roman" w:hAnsi="Times New Roman"/>
          <w:color w:val="000000"/>
          <w:sz w:val="24"/>
          <w:szCs w:val="24"/>
        </w:rPr>
        <w:t>Настоящий Договор составлен в двух экземплярах, имеющих одинаковую юридическую силу. Один экземпляр находится у Заказчика, второй – у Исполнителя.</w:t>
      </w:r>
    </w:p>
    <w:p w:rsidR="00822A2B" w:rsidRDefault="00822A2B" w:rsidP="00822A2B">
      <w:pPr>
        <w:pStyle w:val="a3"/>
        <w:numPr>
          <w:ilvl w:val="1"/>
          <w:numId w:val="2"/>
        </w:numPr>
        <w:ind w:left="709" w:hanging="709"/>
        <w:rPr>
          <w:rFonts w:ascii="Times New Roman" w:hAnsi="Times New Roman"/>
          <w:color w:val="000000"/>
          <w:sz w:val="24"/>
          <w:szCs w:val="24"/>
        </w:rPr>
      </w:pPr>
      <w:r w:rsidRPr="006A0FD5">
        <w:rPr>
          <w:rFonts w:ascii="Times New Roman" w:hAnsi="Times New Roman"/>
          <w:color w:val="000000"/>
          <w:sz w:val="24"/>
          <w:szCs w:val="24"/>
        </w:rPr>
        <w:t>Приложения:</w:t>
      </w:r>
    </w:p>
    <w:p w:rsidR="00822A2B" w:rsidRDefault="00822A2B" w:rsidP="0086558D">
      <w:pPr>
        <w:pStyle w:val="a3"/>
        <w:numPr>
          <w:ilvl w:val="0"/>
          <w:numId w:val="6"/>
        </w:numPr>
        <w:ind w:left="709" w:hanging="709"/>
        <w:rPr>
          <w:rFonts w:ascii="Times New Roman" w:hAnsi="Times New Roman"/>
          <w:color w:val="000000"/>
          <w:sz w:val="24"/>
          <w:szCs w:val="24"/>
        </w:rPr>
      </w:pPr>
      <w:r w:rsidRPr="006A0FD5">
        <w:rPr>
          <w:rFonts w:ascii="Times New Roman" w:hAnsi="Times New Roman"/>
          <w:color w:val="000000"/>
          <w:sz w:val="24"/>
          <w:szCs w:val="24"/>
        </w:rPr>
        <w:lastRenderedPageBreak/>
        <w:t>Приложение №1 «</w:t>
      </w:r>
      <w:r w:rsidR="0086558D" w:rsidRPr="0086558D">
        <w:rPr>
          <w:rFonts w:ascii="Times New Roman" w:hAnsi="Times New Roman"/>
          <w:color w:val="000000"/>
          <w:sz w:val="24"/>
          <w:szCs w:val="24"/>
        </w:rPr>
        <w:t>Заявка о необходимости введения ограничения, приостановления подачи коммунальной услуги электроснабжения</w:t>
      </w:r>
      <w:r w:rsidRPr="006A0FD5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(форма)</w:t>
      </w:r>
      <w:r w:rsidRPr="006A0FD5">
        <w:rPr>
          <w:rFonts w:ascii="Times New Roman" w:hAnsi="Times New Roman"/>
          <w:color w:val="000000"/>
          <w:sz w:val="24"/>
          <w:szCs w:val="24"/>
        </w:rPr>
        <w:t>;</w:t>
      </w:r>
    </w:p>
    <w:p w:rsidR="00822A2B" w:rsidRDefault="00822A2B" w:rsidP="0081471A">
      <w:pPr>
        <w:pStyle w:val="a3"/>
        <w:numPr>
          <w:ilvl w:val="0"/>
          <w:numId w:val="6"/>
        </w:numPr>
        <w:ind w:left="709" w:hanging="709"/>
        <w:rPr>
          <w:rFonts w:ascii="Times New Roman" w:hAnsi="Times New Roman"/>
          <w:color w:val="000000"/>
          <w:sz w:val="24"/>
          <w:szCs w:val="24"/>
        </w:rPr>
      </w:pPr>
      <w:r w:rsidRPr="006A0FD5">
        <w:rPr>
          <w:rFonts w:ascii="Times New Roman" w:hAnsi="Times New Roman"/>
          <w:color w:val="000000"/>
          <w:sz w:val="24"/>
          <w:szCs w:val="24"/>
        </w:rPr>
        <w:t>Приложение №2 «</w:t>
      </w:r>
      <w:r w:rsidR="0081471A" w:rsidRPr="0081471A">
        <w:rPr>
          <w:rFonts w:ascii="Times New Roman" w:hAnsi="Times New Roman"/>
          <w:color w:val="000000"/>
          <w:sz w:val="24"/>
          <w:szCs w:val="24"/>
        </w:rPr>
        <w:t>Заявка о необходимости возобновления подачи электрической энергии и прекращении процедуры введения ограничения в отношении граждан-потребителей</w:t>
      </w:r>
      <w:r w:rsidRPr="006A0FD5">
        <w:rPr>
          <w:rFonts w:ascii="Times New Roman" w:hAnsi="Times New Roman"/>
          <w:color w:val="000000"/>
          <w:sz w:val="24"/>
          <w:szCs w:val="24"/>
        </w:rPr>
        <w:t>»</w:t>
      </w:r>
      <w:r w:rsidRPr="00C4685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(форма)</w:t>
      </w:r>
      <w:r w:rsidRPr="006A0FD5">
        <w:rPr>
          <w:rFonts w:ascii="Times New Roman" w:hAnsi="Times New Roman"/>
          <w:color w:val="000000"/>
          <w:sz w:val="24"/>
          <w:szCs w:val="24"/>
        </w:rPr>
        <w:t>;</w:t>
      </w:r>
    </w:p>
    <w:p w:rsidR="00822A2B" w:rsidRDefault="00822A2B" w:rsidP="00822A2B">
      <w:pPr>
        <w:pStyle w:val="a3"/>
        <w:numPr>
          <w:ilvl w:val="0"/>
          <w:numId w:val="6"/>
        </w:numPr>
        <w:ind w:left="709" w:hanging="709"/>
        <w:rPr>
          <w:rFonts w:ascii="Times New Roman" w:hAnsi="Times New Roman"/>
          <w:color w:val="000000"/>
          <w:sz w:val="24"/>
          <w:szCs w:val="24"/>
        </w:rPr>
      </w:pPr>
      <w:r w:rsidRPr="006A0FD5">
        <w:rPr>
          <w:rFonts w:ascii="Times New Roman" w:hAnsi="Times New Roman"/>
          <w:color w:val="000000"/>
          <w:sz w:val="24"/>
          <w:szCs w:val="24"/>
        </w:rPr>
        <w:t>Приложение №3 «Акт об ограничении (приостановлении) подачи электрической энергии»</w:t>
      </w:r>
      <w:r w:rsidRPr="00C4685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(форма)</w:t>
      </w:r>
      <w:r w:rsidRPr="006A0FD5">
        <w:rPr>
          <w:rFonts w:ascii="Times New Roman" w:hAnsi="Times New Roman"/>
          <w:color w:val="000000"/>
          <w:sz w:val="24"/>
          <w:szCs w:val="24"/>
        </w:rPr>
        <w:t>;</w:t>
      </w:r>
    </w:p>
    <w:p w:rsidR="00822A2B" w:rsidRDefault="00822A2B" w:rsidP="00822A2B">
      <w:pPr>
        <w:pStyle w:val="a3"/>
        <w:numPr>
          <w:ilvl w:val="0"/>
          <w:numId w:val="6"/>
        </w:numPr>
        <w:ind w:left="709" w:hanging="709"/>
        <w:rPr>
          <w:rFonts w:ascii="Times New Roman" w:hAnsi="Times New Roman"/>
          <w:color w:val="000000"/>
          <w:sz w:val="24"/>
          <w:szCs w:val="24"/>
        </w:rPr>
      </w:pPr>
      <w:r w:rsidRPr="006A0FD5">
        <w:rPr>
          <w:rFonts w:ascii="Times New Roman" w:hAnsi="Times New Roman"/>
          <w:color w:val="000000"/>
          <w:sz w:val="24"/>
          <w:szCs w:val="24"/>
        </w:rPr>
        <w:t>Приложение №4 «Акт о возобновлении подачи электрической энергии»</w:t>
      </w:r>
      <w:r w:rsidRPr="00C4685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(форма)</w:t>
      </w:r>
      <w:r w:rsidRPr="006A0FD5">
        <w:rPr>
          <w:rFonts w:ascii="Times New Roman" w:hAnsi="Times New Roman"/>
          <w:color w:val="000000"/>
          <w:sz w:val="24"/>
          <w:szCs w:val="24"/>
        </w:rPr>
        <w:t>;</w:t>
      </w:r>
    </w:p>
    <w:p w:rsidR="00822A2B" w:rsidRDefault="00822A2B" w:rsidP="00822A2B">
      <w:pPr>
        <w:pStyle w:val="a3"/>
        <w:numPr>
          <w:ilvl w:val="0"/>
          <w:numId w:val="6"/>
        </w:numPr>
        <w:ind w:left="709" w:hanging="709"/>
        <w:rPr>
          <w:rFonts w:ascii="Times New Roman" w:hAnsi="Times New Roman"/>
          <w:color w:val="000000"/>
          <w:sz w:val="24"/>
          <w:szCs w:val="24"/>
        </w:rPr>
      </w:pPr>
      <w:r w:rsidRPr="006A0FD5">
        <w:rPr>
          <w:rFonts w:ascii="Times New Roman" w:hAnsi="Times New Roman"/>
          <w:color w:val="000000"/>
          <w:sz w:val="24"/>
          <w:szCs w:val="24"/>
        </w:rPr>
        <w:t>Приложение №5 «Акт о 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A0FD5">
        <w:rPr>
          <w:rFonts w:ascii="Times New Roman" w:hAnsi="Times New Roman"/>
          <w:color w:val="000000"/>
          <w:sz w:val="24"/>
          <w:szCs w:val="24"/>
        </w:rPr>
        <w:t>допуске для введения ограничения (приостановления) подачи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A0FD5">
        <w:rPr>
          <w:rFonts w:ascii="Times New Roman" w:hAnsi="Times New Roman"/>
          <w:color w:val="000000"/>
          <w:sz w:val="24"/>
          <w:szCs w:val="24"/>
        </w:rPr>
        <w:t>электрической энергии»</w:t>
      </w:r>
      <w:r w:rsidRPr="00C4685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(форма).</w:t>
      </w:r>
    </w:p>
    <w:p w:rsidR="00173EF3" w:rsidRPr="00430589" w:rsidRDefault="00E9787A" w:rsidP="00822A2B">
      <w:pPr>
        <w:pStyle w:val="a3"/>
        <w:numPr>
          <w:ilvl w:val="0"/>
          <w:numId w:val="6"/>
        </w:numPr>
        <w:ind w:left="709" w:hanging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№6 «Акт о проверке прибора учета электроэнергии» (форма)</w:t>
      </w:r>
    </w:p>
    <w:p w:rsidR="00822A2B" w:rsidRDefault="00822A2B" w:rsidP="00822A2B">
      <w:pPr>
        <w:pStyle w:val="a3"/>
        <w:rPr>
          <w:rFonts w:ascii="Times New Roman" w:hAnsi="Times New Roman"/>
          <w:color w:val="000000"/>
        </w:rPr>
      </w:pPr>
    </w:p>
    <w:p w:rsidR="00822A2B" w:rsidRDefault="00822A2B" w:rsidP="00822A2B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46972">
        <w:rPr>
          <w:rFonts w:ascii="Times New Roman" w:hAnsi="Times New Roman"/>
          <w:b/>
          <w:color w:val="000000"/>
          <w:sz w:val="24"/>
          <w:szCs w:val="24"/>
        </w:rPr>
        <w:t>Юридические адреса Сторон и банковские реквизиты</w:t>
      </w:r>
    </w:p>
    <w:p w:rsidR="00822A2B" w:rsidRPr="00E46972" w:rsidRDefault="00822A2B" w:rsidP="00822A2B">
      <w:pPr>
        <w:pStyle w:val="a3"/>
        <w:ind w:left="360"/>
        <w:rPr>
          <w:rFonts w:ascii="Times New Roman" w:hAnsi="Times New Roman"/>
          <w:b/>
          <w:color w:val="000000"/>
          <w:sz w:val="24"/>
          <w:szCs w:val="24"/>
        </w:rPr>
      </w:pPr>
    </w:p>
    <w:p w:rsidR="00822A2B" w:rsidRPr="00A0213B" w:rsidRDefault="00822A2B" w:rsidP="00822A2B">
      <w:pPr>
        <w:pStyle w:val="a3"/>
        <w:ind w:left="360"/>
        <w:rPr>
          <w:rFonts w:ascii="Times New Roman" w:hAnsi="Times New Roman"/>
          <w:b/>
          <w:color w:val="000000"/>
          <w:sz w:val="10"/>
          <w:szCs w:val="1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6"/>
        <w:gridCol w:w="221"/>
        <w:gridCol w:w="81"/>
        <w:gridCol w:w="4799"/>
      </w:tblGrid>
      <w:tr w:rsidR="00822A2B" w:rsidRPr="00E46972" w:rsidTr="00B20E2F">
        <w:tc>
          <w:tcPr>
            <w:tcW w:w="4646" w:type="dxa"/>
          </w:tcPr>
          <w:p w:rsidR="00822A2B" w:rsidRPr="00E46972" w:rsidRDefault="00822A2B" w:rsidP="00B20E2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6972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  <w:p w:rsidR="00822A2B" w:rsidRPr="0087770F" w:rsidRDefault="00822A2B" w:rsidP="00B20E2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770F">
              <w:rPr>
                <w:rFonts w:ascii="Times New Roman" w:hAnsi="Times New Roman"/>
                <w:sz w:val="24"/>
                <w:szCs w:val="24"/>
              </w:rPr>
              <w:t>ООО «ТНС энерго Пенза»</w:t>
            </w:r>
          </w:p>
          <w:p w:rsidR="00822A2B" w:rsidRPr="0087770F" w:rsidRDefault="00822A2B" w:rsidP="00B20E2F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70F">
              <w:rPr>
                <w:rFonts w:ascii="Times New Roman" w:hAnsi="Times New Roman"/>
                <w:sz w:val="24"/>
                <w:szCs w:val="24"/>
              </w:rPr>
              <w:t xml:space="preserve">Место нахождения: </w:t>
            </w:r>
            <w:r w:rsidRPr="0087770F">
              <w:rPr>
                <w:rFonts w:ascii="Times New Roman" w:hAnsi="Times New Roman"/>
                <w:bCs/>
                <w:sz w:val="24"/>
                <w:szCs w:val="24"/>
              </w:rPr>
              <w:t xml:space="preserve">440039, г. Пенза, </w:t>
            </w:r>
          </w:p>
          <w:p w:rsidR="00822A2B" w:rsidRPr="0087770F" w:rsidRDefault="00822A2B" w:rsidP="00B20E2F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70F">
              <w:rPr>
                <w:rFonts w:ascii="Times New Roman" w:hAnsi="Times New Roman"/>
                <w:bCs/>
                <w:sz w:val="24"/>
                <w:szCs w:val="24"/>
              </w:rPr>
              <w:t>ул. Гагарина д.11Б</w:t>
            </w:r>
          </w:p>
          <w:p w:rsidR="00822A2B" w:rsidRPr="0087770F" w:rsidRDefault="00822A2B" w:rsidP="00B20E2F">
            <w:pPr>
              <w:pStyle w:val="a3"/>
              <w:ind w:left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7770F">
              <w:rPr>
                <w:rFonts w:ascii="Times New Roman" w:hAnsi="Times New Roman"/>
                <w:sz w:val="24"/>
                <w:szCs w:val="24"/>
              </w:rPr>
              <w:t>Почтовый адрес: 440039</w:t>
            </w:r>
            <w:r w:rsidRPr="0087770F">
              <w:rPr>
                <w:rFonts w:ascii="Times New Roman" w:hAnsi="Times New Roman"/>
                <w:bCs/>
                <w:sz w:val="24"/>
                <w:szCs w:val="24"/>
              </w:rPr>
              <w:t xml:space="preserve">, г. Пенза,  </w:t>
            </w:r>
          </w:p>
          <w:p w:rsidR="00822A2B" w:rsidRPr="0087770F" w:rsidRDefault="00822A2B" w:rsidP="00B20E2F">
            <w:pPr>
              <w:pStyle w:val="a3"/>
              <w:ind w:left="0"/>
              <w:jc w:val="left"/>
              <w:rPr>
                <w:rStyle w:val="FontStyle11"/>
                <w:bCs/>
                <w:sz w:val="24"/>
                <w:szCs w:val="24"/>
              </w:rPr>
            </w:pPr>
            <w:r w:rsidRPr="0087770F">
              <w:rPr>
                <w:rFonts w:ascii="Times New Roman" w:hAnsi="Times New Roman"/>
                <w:bCs/>
                <w:sz w:val="24"/>
                <w:szCs w:val="24"/>
              </w:rPr>
              <w:t>ул. Гагарина д.11Б</w:t>
            </w:r>
          </w:p>
          <w:p w:rsidR="00822A2B" w:rsidRPr="0087770F" w:rsidRDefault="00822A2B" w:rsidP="00B20E2F">
            <w:pPr>
              <w:tabs>
                <w:tab w:val="left" w:pos="3754"/>
              </w:tabs>
              <w:ind w:left="2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770F">
              <w:rPr>
                <w:rFonts w:ascii="Times New Roman" w:hAnsi="Times New Roman"/>
                <w:sz w:val="24"/>
                <w:szCs w:val="24"/>
              </w:rPr>
              <w:t xml:space="preserve">Р/счет 40702810629170000092 в Филиале «Нижегородский» АО «АЛЬФА-БАНК» </w:t>
            </w:r>
          </w:p>
          <w:p w:rsidR="00822A2B" w:rsidRPr="0087770F" w:rsidRDefault="00822A2B" w:rsidP="00B20E2F">
            <w:pPr>
              <w:tabs>
                <w:tab w:val="left" w:pos="3754"/>
              </w:tabs>
              <w:ind w:left="2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770F">
              <w:rPr>
                <w:rFonts w:ascii="Times New Roman" w:hAnsi="Times New Roman"/>
                <w:sz w:val="24"/>
                <w:szCs w:val="24"/>
              </w:rPr>
              <w:t>г. Нижний Новгород</w:t>
            </w:r>
          </w:p>
          <w:p w:rsidR="00822A2B" w:rsidRPr="0087770F" w:rsidRDefault="00822A2B" w:rsidP="00B20E2F">
            <w:pPr>
              <w:snapToGrid w:val="0"/>
              <w:ind w:right="283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7770F">
              <w:rPr>
                <w:rFonts w:ascii="Times New Roman" w:eastAsia="Times New Roman" w:hAnsi="Times New Roman"/>
                <w:lang w:eastAsia="ru-RU"/>
              </w:rPr>
              <w:t xml:space="preserve">к/счет 30101810200000000824  </w:t>
            </w:r>
          </w:p>
          <w:p w:rsidR="00822A2B" w:rsidRPr="0087770F" w:rsidRDefault="00822A2B" w:rsidP="00B20E2F">
            <w:pPr>
              <w:tabs>
                <w:tab w:val="left" w:pos="3754"/>
              </w:tabs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7770F">
              <w:rPr>
                <w:rFonts w:ascii="Times New Roman" w:eastAsia="Times New Roman" w:hAnsi="Times New Roman"/>
                <w:lang w:eastAsia="ru-RU"/>
              </w:rPr>
              <w:t xml:space="preserve">БИК </w:t>
            </w:r>
            <w:r w:rsidRPr="0087770F">
              <w:rPr>
                <w:rFonts w:ascii="Times New Roman" w:eastAsia="Times New Roman" w:hAnsi="Times New Roman"/>
                <w:color w:val="000000"/>
                <w:lang w:eastAsia="ru-RU"/>
              </w:rPr>
              <w:t>042202824</w:t>
            </w:r>
          </w:p>
          <w:p w:rsidR="00822A2B" w:rsidRPr="0087770F" w:rsidRDefault="00822A2B" w:rsidP="00B20E2F">
            <w:pPr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7770F">
              <w:rPr>
                <w:rFonts w:ascii="Times New Roman" w:eastAsia="Times New Roman" w:hAnsi="Times New Roman"/>
                <w:lang w:eastAsia="ru-RU"/>
              </w:rPr>
              <w:t xml:space="preserve">КПП </w:t>
            </w:r>
            <w:r w:rsidRPr="0087770F">
              <w:rPr>
                <w:rFonts w:ascii="Times New Roman" w:eastAsia="Times New Roman" w:hAnsi="Times New Roman"/>
                <w:snapToGrid w:val="0"/>
                <w:lang w:eastAsia="ru-RU"/>
              </w:rPr>
              <w:t>583501001</w:t>
            </w:r>
          </w:p>
          <w:p w:rsidR="00822A2B" w:rsidRPr="0087770F" w:rsidRDefault="00822A2B" w:rsidP="00B20E2F">
            <w:pPr>
              <w:snapToGrid w:val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7770F">
              <w:rPr>
                <w:rFonts w:ascii="Times New Roman" w:eastAsia="Times New Roman" w:hAnsi="Times New Roman"/>
                <w:lang w:eastAsia="ru-RU"/>
              </w:rPr>
              <w:t>ИНН 7702743761</w:t>
            </w:r>
          </w:p>
          <w:p w:rsidR="00822A2B" w:rsidRPr="0087770F" w:rsidRDefault="00822A2B" w:rsidP="00B20E2F">
            <w:pPr>
              <w:pStyle w:val="3"/>
              <w:spacing w:after="0" w:line="240" w:lineRule="auto"/>
              <w:ind w:left="0" w:right="368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87770F">
              <w:rPr>
                <w:sz w:val="24"/>
                <w:szCs w:val="24"/>
              </w:rPr>
              <w:t xml:space="preserve">Телефон: </w:t>
            </w:r>
            <w:r w:rsidRPr="0087770F">
              <w:rPr>
                <w:sz w:val="24"/>
                <w:szCs w:val="24"/>
                <w:lang w:val="ru-RU"/>
              </w:rPr>
              <w:t>(8412-2) 58-42-12</w:t>
            </w:r>
          </w:p>
          <w:p w:rsidR="00822A2B" w:rsidRPr="00E46972" w:rsidRDefault="00822A2B" w:rsidP="00B20E2F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" w:type="dxa"/>
            <w:gridSpan w:val="2"/>
          </w:tcPr>
          <w:p w:rsidR="00822A2B" w:rsidRPr="00E46972" w:rsidRDefault="00822A2B" w:rsidP="00B20E2F">
            <w:pPr>
              <w:pStyle w:val="a3"/>
              <w:ind w:left="35"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99" w:type="dxa"/>
          </w:tcPr>
          <w:p w:rsidR="00822A2B" w:rsidRDefault="00822A2B" w:rsidP="00B20E2F">
            <w:pPr>
              <w:pStyle w:val="a3"/>
              <w:ind w:left="35"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972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Исполнитель:</w:t>
            </w:r>
          </w:p>
          <w:p w:rsidR="00822A2B" w:rsidRDefault="00822A2B" w:rsidP="00B20E2F">
            <w:pPr>
              <w:pStyle w:val="a3"/>
              <w:ind w:left="35"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2A2B" w:rsidRPr="00E46972" w:rsidRDefault="00822A2B" w:rsidP="00B20E2F">
            <w:pPr>
              <w:pStyle w:val="a3"/>
              <w:ind w:left="35"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2A2B" w:rsidRPr="00E46972" w:rsidRDefault="00822A2B" w:rsidP="00B20E2F">
            <w:pPr>
              <w:spacing w:after="20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22A2B" w:rsidRPr="00E46972" w:rsidRDefault="00822A2B" w:rsidP="00B20E2F">
            <w:pPr>
              <w:pStyle w:val="Style7"/>
              <w:widowControl/>
              <w:spacing w:line="240" w:lineRule="auto"/>
              <w:jc w:val="left"/>
              <w:rPr>
                <w:color w:val="000000"/>
              </w:rPr>
            </w:pPr>
          </w:p>
        </w:tc>
      </w:tr>
      <w:tr w:rsidR="00822A2B" w:rsidRPr="00E46972" w:rsidTr="00B20E2F">
        <w:tc>
          <w:tcPr>
            <w:tcW w:w="4867" w:type="dxa"/>
            <w:gridSpan w:val="2"/>
          </w:tcPr>
          <w:p w:rsidR="00822A2B" w:rsidRDefault="00822A2B" w:rsidP="00B20E2F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2A2B" w:rsidRPr="00E46972" w:rsidRDefault="00822A2B" w:rsidP="00B20E2F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генерального директора ПАО ГК «ТНС энерго» - управляющий директор ООО «ТНС энерго Пенза»</w:t>
            </w:r>
          </w:p>
          <w:p w:rsidR="00822A2B" w:rsidRPr="00E46972" w:rsidRDefault="00822A2B" w:rsidP="00B20E2F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2A2B" w:rsidRPr="00E46972" w:rsidRDefault="00822A2B" w:rsidP="00B20E2F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97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Чернов Р.Б./</w:t>
            </w:r>
            <w:r w:rsidRPr="00E46972" w:rsidDel="00103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80" w:type="dxa"/>
            <w:gridSpan w:val="2"/>
          </w:tcPr>
          <w:p w:rsidR="00822A2B" w:rsidRDefault="00822A2B" w:rsidP="00B20E2F">
            <w:pPr>
              <w:pStyle w:val="a3"/>
              <w:ind w:left="0" w:firstLine="2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2A2B" w:rsidRDefault="00822A2B" w:rsidP="00B20E2F">
            <w:pPr>
              <w:pStyle w:val="a3"/>
              <w:ind w:left="0" w:firstLine="2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2A2B" w:rsidRDefault="00822A2B" w:rsidP="00B20E2F">
            <w:pPr>
              <w:pStyle w:val="a3"/>
              <w:ind w:left="0" w:firstLine="2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2A2B" w:rsidRPr="00E46972" w:rsidRDefault="00822A2B" w:rsidP="00B20E2F">
            <w:pPr>
              <w:pStyle w:val="a3"/>
              <w:ind w:left="0" w:firstLine="2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2A2B" w:rsidRDefault="00822A2B" w:rsidP="00B20E2F">
            <w:pPr>
              <w:pStyle w:val="a3"/>
              <w:ind w:left="0" w:firstLine="25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2A2B" w:rsidRPr="00E46972" w:rsidRDefault="00822A2B" w:rsidP="00B20E2F">
            <w:pPr>
              <w:pStyle w:val="a3"/>
              <w:ind w:left="0" w:firstLine="2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972"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</w:t>
            </w:r>
            <w:r w:rsidRPr="00E469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_/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__________/</w:t>
            </w:r>
          </w:p>
        </w:tc>
      </w:tr>
    </w:tbl>
    <w:p w:rsidR="00822A2B" w:rsidRPr="00E46972" w:rsidRDefault="00822A2B" w:rsidP="00822A2B">
      <w:pPr>
        <w:pStyle w:val="a3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375574" w:rsidRDefault="00375574" w:rsidP="00822A2B">
      <w:pPr>
        <w:pStyle w:val="a3"/>
        <w:ind w:left="0"/>
        <w:rPr>
          <w:color w:val="000000"/>
        </w:rPr>
      </w:pPr>
    </w:p>
    <w:p w:rsidR="00375574" w:rsidRDefault="00375574" w:rsidP="00822A2B">
      <w:pPr>
        <w:pStyle w:val="a3"/>
        <w:ind w:left="0"/>
        <w:rPr>
          <w:color w:val="000000"/>
        </w:rPr>
      </w:pPr>
    </w:p>
    <w:p w:rsidR="007E6E75" w:rsidRDefault="007E6E75" w:rsidP="00822A2B">
      <w:pPr>
        <w:pStyle w:val="a3"/>
        <w:ind w:left="0"/>
        <w:rPr>
          <w:color w:val="000000"/>
        </w:rPr>
      </w:pPr>
    </w:p>
    <w:p w:rsidR="007E6E75" w:rsidRDefault="007E6E75" w:rsidP="00822A2B">
      <w:pPr>
        <w:pStyle w:val="a3"/>
        <w:ind w:left="0"/>
        <w:rPr>
          <w:color w:val="000000"/>
        </w:rPr>
      </w:pPr>
    </w:p>
    <w:p w:rsidR="007E6E75" w:rsidRDefault="007E6E75" w:rsidP="00822A2B">
      <w:pPr>
        <w:pStyle w:val="a3"/>
        <w:ind w:left="0"/>
        <w:rPr>
          <w:color w:val="000000"/>
        </w:rPr>
      </w:pPr>
    </w:p>
    <w:p w:rsidR="007E6E75" w:rsidRDefault="007E6E75" w:rsidP="00822A2B">
      <w:pPr>
        <w:pStyle w:val="a3"/>
        <w:ind w:left="0"/>
        <w:rPr>
          <w:color w:val="000000"/>
        </w:rPr>
      </w:pPr>
    </w:p>
    <w:p w:rsidR="007E6E75" w:rsidRDefault="007E6E75" w:rsidP="00822A2B">
      <w:pPr>
        <w:pStyle w:val="a3"/>
        <w:ind w:left="0"/>
        <w:rPr>
          <w:color w:val="000000"/>
        </w:rPr>
      </w:pPr>
    </w:p>
    <w:p w:rsidR="007E6E75" w:rsidRDefault="007E6E75" w:rsidP="00822A2B">
      <w:pPr>
        <w:pStyle w:val="a3"/>
        <w:ind w:left="0"/>
        <w:rPr>
          <w:color w:val="000000"/>
        </w:rPr>
      </w:pPr>
    </w:p>
    <w:p w:rsidR="00F16F2E" w:rsidRDefault="00F16F2E" w:rsidP="00822A2B">
      <w:pPr>
        <w:pStyle w:val="a3"/>
        <w:ind w:left="0"/>
        <w:rPr>
          <w:color w:val="000000"/>
        </w:rPr>
      </w:pPr>
    </w:p>
    <w:p w:rsidR="00F16F2E" w:rsidRDefault="00F16F2E" w:rsidP="00822A2B">
      <w:pPr>
        <w:pStyle w:val="a3"/>
        <w:ind w:left="0"/>
        <w:rPr>
          <w:color w:val="000000"/>
        </w:rPr>
      </w:pPr>
    </w:p>
    <w:p w:rsidR="00F16F2E" w:rsidRDefault="00F16F2E" w:rsidP="00822A2B">
      <w:pPr>
        <w:pStyle w:val="a3"/>
        <w:ind w:left="0"/>
        <w:rPr>
          <w:color w:val="000000"/>
        </w:rPr>
      </w:pPr>
    </w:p>
    <w:p w:rsidR="00F16F2E" w:rsidRDefault="00F16F2E" w:rsidP="00822A2B">
      <w:pPr>
        <w:pStyle w:val="a3"/>
        <w:ind w:left="0"/>
        <w:rPr>
          <w:color w:val="000000"/>
        </w:rPr>
      </w:pPr>
    </w:p>
    <w:p w:rsidR="00F16F2E" w:rsidRDefault="00F16F2E" w:rsidP="00822A2B">
      <w:pPr>
        <w:pStyle w:val="a3"/>
        <w:ind w:left="0"/>
        <w:rPr>
          <w:color w:val="000000"/>
        </w:rPr>
      </w:pPr>
    </w:p>
    <w:p w:rsidR="0092776C" w:rsidRDefault="0092776C" w:rsidP="00822A2B">
      <w:pPr>
        <w:pStyle w:val="a3"/>
        <w:ind w:left="0"/>
        <w:rPr>
          <w:color w:val="000000"/>
        </w:rPr>
      </w:pPr>
    </w:p>
    <w:p w:rsidR="003873C6" w:rsidRDefault="003873C6" w:rsidP="00822A2B">
      <w:pPr>
        <w:pStyle w:val="a3"/>
        <w:ind w:left="0"/>
        <w:rPr>
          <w:color w:val="000000"/>
        </w:rPr>
      </w:pPr>
    </w:p>
    <w:p w:rsidR="003873C6" w:rsidRDefault="003873C6" w:rsidP="00822A2B">
      <w:pPr>
        <w:pStyle w:val="a3"/>
        <w:ind w:left="0"/>
        <w:rPr>
          <w:color w:val="000000"/>
        </w:rPr>
      </w:pPr>
    </w:p>
    <w:p w:rsidR="0092776C" w:rsidRDefault="0092776C" w:rsidP="00822A2B">
      <w:pPr>
        <w:pStyle w:val="a3"/>
        <w:ind w:left="0"/>
        <w:rPr>
          <w:color w:val="000000"/>
        </w:rPr>
      </w:pPr>
    </w:p>
    <w:p w:rsidR="007E6E75" w:rsidRDefault="007E6E75" w:rsidP="00822A2B">
      <w:pPr>
        <w:pStyle w:val="a3"/>
        <w:ind w:left="0"/>
        <w:rPr>
          <w:color w:val="000000"/>
        </w:rPr>
      </w:pPr>
    </w:p>
    <w:p w:rsidR="007E6E75" w:rsidRDefault="007E6E75" w:rsidP="00822A2B">
      <w:pPr>
        <w:pStyle w:val="a3"/>
        <w:ind w:left="0"/>
        <w:rPr>
          <w:color w:val="000000"/>
        </w:rPr>
      </w:pPr>
    </w:p>
    <w:p w:rsidR="007E6E75" w:rsidRDefault="007E6E75" w:rsidP="00822A2B">
      <w:pPr>
        <w:pStyle w:val="a3"/>
        <w:ind w:left="0"/>
        <w:rPr>
          <w:color w:val="000000"/>
        </w:rPr>
      </w:pPr>
    </w:p>
    <w:p w:rsidR="007E6E75" w:rsidRDefault="007E6E75" w:rsidP="00822A2B">
      <w:pPr>
        <w:pStyle w:val="a3"/>
        <w:ind w:left="0"/>
        <w:rPr>
          <w:color w:val="000000"/>
        </w:rPr>
      </w:pPr>
    </w:p>
    <w:p w:rsidR="0092776C" w:rsidRDefault="0092776C" w:rsidP="00822A2B">
      <w:pPr>
        <w:pStyle w:val="a3"/>
        <w:ind w:left="0"/>
        <w:rPr>
          <w:color w:val="000000"/>
        </w:rPr>
      </w:pPr>
    </w:p>
    <w:p w:rsidR="00822A2B" w:rsidRDefault="00822A2B" w:rsidP="00822A2B">
      <w:pPr>
        <w:pStyle w:val="a3"/>
        <w:ind w:left="0"/>
        <w:rPr>
          <w:color w:val="000000"/>
        </w:rPr>
      </w:pPr>
    </w:p>
    <w:sectPr w:rsidR="00822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457"/>
    <w:multiLevelType w:val="multilevel"/>
    <w:tmpl w:val="5D18C11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08554796"/>
    <w:multiLevelType w:val="multilevel"/>
    <w:tmpl w:val="CE9E34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192BE6"/>
    <w:multiLevelType w:val="multilevel"/>
    <w:tmpl w:val="3118DD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225B3825"/>
    <w:multiLevelType w:val="hybridMultilevel"/>
    <w:tmpl w:val="1F52F8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51A3917"/>
    <w:multiLevelType w:val="multilevel"/>
    <w:tmpl w:val="ED600D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5" w15:restartNumberingAfterBreak="0">
    <w:nsid w:val="484A15B7"/>
    <w:multiLevelType w:val="multilevel"/>
    <w:tmpl w:val="E40E76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" w:firstLine="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 w15:restartNumberingAfterBreak="0">
    <w:nsid w:val="54AF0F4C"/>
    <w:multiLevelType w:val="hybridMultilevel"/>
    <w:tmpl w:val="20FCE228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BA"/>
    <w:rsid w:val="00031589"/>
    <w:rsid w:val="000F1058"/>
    <w:rsid w:val="00173EF3"/>
    <w:rsid w:val="001B200A"/>
    <w:rsid w:val="001E1FEF"/>
    <w:rsid w:val="00277847"/>
    <w:rsid w:val="00317819"/>
    <w:rsid w:val="00375574"/>
    <w:rsid w:val="003873C6"/>
    <w:rsid w:val="0045190E"/>
    <w:rsid w:val="00497270"/>
    <w:rsid w:val="004C3894"/>
    <w:rsid w:val="004E17DD"/>
    <w:rsid w:val="004E4D09"/>
    <w:rsid w:val="005E2BD3"/>
    <w:rsid w:val="006536E4"/>
    <w:rsid w:val="00657FBA"/>
    <w:rsid w:val="006D1D76"/>
    <w:rsid w:val="006E7FBC"/>
    <w:rsid w:val="00734CDA"/>
    <w:rsid w:val="007E0B0D"/>
    <w:rsid w:val="007E2495"/>
    <w:rsid w:val="007E6E75"/>
    <w:rsid w:val="0081471A"/>
    <w:rsid w:val="00822A2B"/>
    <w:rsid w:val="00845610"/>
    <w:rsid w:val="0086558D"/>
    <w:rsid w:val="00883B47"/>
    <w:rsid w:val="008E698E"/>
    <w:rsid w:val="009133F8"/>
    <w:rsid w:val="0091426C"/>
    <w:rsid w:val="0092776C"/>
    <w:rsid w:val="009912C9"/>
    <w:rsid w:val="009E2C21"/>
    <w:rsid w:val="009F6B36"/>
    <w:rsid w:val="00A019F9"/>
    <w:rsid w:val="00A46004"/>
    <w:rsid w:val="00A80C6A"/>
    <w:rsid w:val="00A875A1"/>
    <w:rsid w:val="00B20E2F"/>
    <w:rsid w:val="00B25986"/>
    <w:rsid w:val="00C00190"/>
    <w:rsid w:val="00C47463"/>
    <w:rsid w:val="00C875F8"/>
    <w:rsid w:val="00CE6E75"/>
    <w:rsid w:val="00E338D8"/>
    <w:rsid w:val="00E9787A"/>
    <w:rsid w:val="00F16F2E"/>
    <w:rsid w:val="00FB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6BBE5-0D2E-4FB0-A7E2-67DDD31B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A2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A2B"/>
    <w:pPr>
      <w:ind w:left="720"/>
      <w:contextualSpacing/>
    </w:pPr>
  </w:style>
  <w:style w:type="character" w:customStyle="1" w:styleId="FontStyle11">
    <w:name w:val="Font Style11"/>
    <w:rsid w:val="00822A2B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822A2B"/>
    <w:pPr>
      <w:widowControl w:val="0"/>
      <w:suppressAutoHyphens/>
      <w:autoSpaceDE w:val="0"/>
      <w:spacing w:line="245" w:lineRule="exac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lk">
    <w:name w:val="blk"/>
    <w:basedOn w:val="a0"/>
    <w:rsid w:val="00822A2B"/>
  </w:style>
  <w:style w:type="character" w:customStyle="1" w:styleId="4">
    <w:name w:val="Основной текст (4)_"/>
    <w:link w:val="40"/>
    <w:rsid w:val="00822A2B"/>
    <w:rPr>
      <w:rFonts w:ascii="Times New Roman" w:eastAsia="Times New Roman" w:hAnsi="Times New Roman"/>
      <w:b/>
      <w:bCs/>
      <w:sz w:val="12"/>
      <w:szCs w:val="1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22A2B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 w:cstheme="minorBidi"/>
      <w:b/>
      <w:bCs/>
      <w:sz w:val="12"/>
      <w:szCs w:val="12"/>
    </w:rPr>
  </w:style>
  <w:style w:type="paragraph" w:styleId="3">
    <w:name w:val="Body Text Indent 3"/>
    <w:basedOn w:val="a"/>
    <w:link w:val="30"/>
    <w:uiPriority w:val="99"/>
    <w:rsid w:val="00822A2B"/>
    <w:pPr>
      <w:spacing w:after="120" w:line="360" w:lineRule="auto"/>
      <w:ind w:left="283" w:firstLine="567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22A2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6E7F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F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nza.tns-e.ru/disclosure/company/polozheniya-obshchest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4879</Words>
  <Characters>27814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Пожидаев Юрий Вячеславович</dc:creator>
  <cp:lastModifiedBy>Горина Марина Алексеевна</cp:lastModifiedBy>
  <cp:revision>2</cp:revision>
  <cp:lastPrinted>2019-03-14T05:33:00Z</cp:lastPrinted>
  <dcterms:created xsi:type="dcterms:W3CDTF">2019-03-14T05:36:00Z</dcterms:created>
  <dcterms:modified xsi:type="dcterms:W3CDTF">2019-03-14T05:36:00Z</dcterms:modified>
</cp:coreProperties>
</file>