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0" w:rsidRPr="00FF6A80" w:rsidRDefault="00210AE0" w:rsidP="00210AE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210AE0" w:rsidRDefault="00210AE0" w:rsidP="00210AE0">
      <w:pPr>
        <w:pStyle w:val="Style2"/>
        <w:widowControl/>
        <w:jc w:val="center"/>
        <w:rPr>
          <w:rStyle w:val="FontStyle12"/>
          <w:sz w:val="26"/>
          <w:szCs w:val="26"/>
        </w:rPr>
      </w:pPr>
      <w:r w:rsidRPr="00B02B97">
        <w:rPr>
          <w:rStyle w:val="FontStyle12"/>
          <w:sz w:val="26"/>
          <w:szCs w:val="26"/>
        </w:rPr>
        <w:t>Договор</w:t>
      </w:r>
      <w:r w:rsidRPr="00B02B97">
        <w:rPr>
          <w:rStyle w:val="FontStyle12"/>
          <w:sz w:val="26"/>
          <w:szCs w:val="26"/>
        </w:rPr>
        <w:t xml:space="preserve"> </w:t>
      </w:r>
      <w:r w:rsidRPr="00B02B97">
        <w:rPr>
          <w:rStyle w:val="FontStyle12"/>
          <w:sz w:val="26"/>
          <w:szCs w:val="26"/>
        </w:rPr>
        <w:t>поставки</w:t>
      </w:r>
      <w:r w:rsidRPr="00B02B97">
        <w:rPr>
          <w:rStyle w:val="FontStyle12"/>
          <w:sz w:val="26"/>
          <w:szCs w:val="26"/>
        </w:rPr>
        <w:t xml:space="preserve"> </w:t>
      </w:r>
      <w:r w:rsidRPr="00B02B97">
        <w:rPr>
          <w:rStyle w:val="FontStyle12"/>
          <w:sz w:val="26"/>
          <w:szCs w:val="26"/>
        </w:rPr>
        <w:t>№</w:t>
      </w:r>
      <w:r>
        <w:rPr>
          <w:rStyle w:val="FontStyle12"/>
          <w:sz w:val="26"/>
          <w:szCs w:val="26"/>
        </w:rPr>
        <w:t>__________</w:t>
      </w:r>
    </w:p>
    <w:p w:rsidR="00210AE0" w:rsidRDefault="00210AE0" w:rsidP="00210AE0">
      <w:pPr>
        <w:spacing w:line="240" w:lineRule="auto"/>
        <w:ind w:firstLine="0"/>
        <w:rPr>
          <w:b/>
          <w:sz w:val="22"/>
          <w:szCs w:val="22"/>
        </w:rPr>
      </w:pPr>
    </w:p>
    <w:p w:rsidR="00210AE0" w:rsidRPr="00F36917" w:rsidRDefault="00210AE0" w:rsidP="00210AE0">
      <w:pPr>
        <w:spacing w:line="240" w:lineRule="auto"/>
        <w:ind w:firstLine="0"/>
        <w:rPr>
          <w:b/>
          <w:sz w:val="22"/>
          <w:szCs w:val="22"/>
        </w:rPr>
      </w:pPr>
      <w:r w:rsidRPr="00CD17E0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F36917">
        <w:rPr>
          <w:b/>
          <w:sz w:val="22"/>
          <w:szCs w:val="22"/>
        </w:rPr>
        <w:t xml:space="preserve">Ярославль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F3691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</w:t>
      </w:r>
      <w:r w:rsidRPr="00F36917">
        <w:rPr>
          <w:b/>
          <w:sz w:val="22"/>
          <w:szCs w:val="22"/>
        </w:rPr>
        <w:t xml:space="preserve">»  </w:t>
      </w:r>
      <w:r>
        <w:rPr>
          <w:b/>
          <w:sz w:val="22"/>
          <w:szCs w:val="22"/>
        </w:rPr>
        <w:t>______</w:t>
      </w:r>
      <w:r w:rsidRPr="00F36917">
        <w:rPr>
          <w:b/>
          <w:sz w:val="22"/>
          <w:szCs w:val="22"/>
        </w:rPr>
        <w:t xml:space="preserve"> 201</w:t>
      </w:r>
      <w:r w:rsidR="00F65D0D">
        <w:rPr>
          <w:b/>
          <w:sz w:val="22"/>
          <w:szCs w:val="22"/>
        </w:rPr>
        <w:t>9</w:t>
      </w:r>
      <w:r w:rsidRPr="00F36917">
        <w:rPr>
          <w:b/>
          <w:sz w:val="22"/>
          <w:szCs w:val="22"/>
        </w:rPr>
        <w:t xml:space="preserve"> г.</w:t>
      </w:r>
    </w:p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062FFD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062FFD" w:rsidRDefault="00210AE0" w:rsidP="00210AE0">
      <w:pPr>
        <w:spacing w:line="240" w:lineRule="auto"/>
        <w:ind w:firstLine="0"/>
        <w:rPr>
          <w:sz w:val="22"/>
          <w:szCs w:val="22"/>
        </w:rPr>
      </w:pPr>
      <w:proofErr w:type="gramStart"/>
      <w:r w:rsidRPr="00062FFD">
        <w:rPr>
          <w:sz w:val="22"/>
          <w:szCs w:val="22"/>
        </w:rPr>
        <w:t xml:space="preserve">«________________________», именуемое в дальнейшем </w:t>
      </w:r>
      <w:r w:rsidRPr="00062FFD">
        <w:rPr>
          <w:b/>
          <w:sz w:val="22"/>
          <w:szCs w:val="22"/>
        </w:rPr>
        <w:t>Поставщик</w:t>
      </w:r>
      <w:r w:rsidRPr="00062FFD">
        <w:rPr>
          <w:sz w:val="22"/>
          <w:szCs w:val="22"/>
        </w:rPr>
        <w:t xml:space="preserve">, </w:t>
      </w:r>
      <w:r w:rsidRPr="00062FFD">
        <w:rPr>
          <w:rFonts w:eastAsia="Calibri"/>
          <w:sz w:val="22"/>
          <w:szCs w:val="22"/>
          <w:lang w:eastAsia="en-US"/>
        </w:rPr>
        <w:t>в лице</w:t>
      </w:r>
      <w:r w:rsidRPr="00062FFD">
        <w:rPr>
          <w:rFonts w:eastAsia="Calibri"/>
          <w:sz w:val="22"/>
          <w:szCs w:val="22"/>
        </w:rPr>
        <w:t xml:space="preserve"> </w:t>
      </w:r>
      <w:r w:rsidRPr="00062FFD">
        <w:rPr>
          <w:color w:val="000000"/>
          <w:sz w:val="22"/>
          <w:szCs w:val="22"/>
        </w:rPr>
        <w:t>________________________________</w:t>
      </w:r>
      <w:r w:rsidRPr="00062FFD">
        <w:rPr>
          <w:sz w:val="22"/>
          <w:szCs w:val="22"/>
        </w:rPr>
        <w:t xml:space="preserve">с одной стороны, и </w:t>
      </w:r>
      <w:r w:rsidRPr="00062FFD">
        <w:rPr>
          <w:b/>
          <w:sz w:val="22"/>
          <w:szCs w:val="22"/>
        </w:rPr>
        <w:t xml:space="preserve">ПАО «ТНС </w:t>
      </w:r>
      <w:proofErr w:type="spellStart"/>
      <w:r w:rsidRPr="00062FFD">
        <w:rPr>
          <w:b/>
          <w:sz w:val="22"/>
          <w:szCs w:val="22"/>
        </w:rPr>
        <w:t>энерго</w:t>
      </w:r>
      <w:proofErr w:type="spellEnd"/>
      <w:r w:rsidRPr="00062FFD">
        <w:rPr>
          <w:b/>
          <w:sz w:val="22"/>
          <w:szCs w:val="22"/>
        </w:rPr>
        <w:t xml:space="preserve"> Ярославль»</w:t>
      </w:r>
      <w:r w:rsidRPr="00062FFD">
        <w:rPr>
          <w:sz w:val="22"/>
          <w:szCs w:val="22"/>
        </w:rPr>
        <w:t xml:space="preserve">, именуемое в дальнейшем </w:t>
      </w:r>
      <w:r w:rsidRPr="00062FFD">
        <w:rPr>
          <w:b/>
          <w:sz w:val="22"/>
          <w:szCs w:val="22"/>
        </w:rPr>
        <w:t>Покупатель</w:t>
      </w:r>
      <w:r w:rsidRPr="00062FFD">
        <w:rPr>
          <w:sz w:val="22"/>
          <w:szCs w:val="22"/>
        </w:rPr>
        <w:t xml:space="preserve">, в лице Заместителя генерального директора по экономике и финансам </w:t>
      </w:r>
      <w:proofErr w:type="spellStart"/>
      <w:r w:rsidRPr="00062FFD">
        <w:rPr>
          <w:sz w:val="22"/>
          <w:szCs w:val="22"/>
        </w:rPr>
        <w:t>Нигматуллина</w:t>
      </w:r>
      <w:proofErr w:type="spellEnd"/>
      <w:r w:rsidRPr="00062FFD">
        <w:rPr>
          <w:sz w:val="22"/>
          <w:szCs w:val="22"/>
        </w:rPr>
        <w:t xml:space="preserve"> А.А., действующего на основании доверенности №ЮР/17-144 от 06.12.2017 года, с другой стороны, вместе именуемые — Стороны, а каждое по отдельности — Сторона, заключили настоящий Договор о нижеследующем.</w:t>
      </w:r>
      <w:proofErr w:type="gramEnd"/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numPr>
          <w:ilvl w:val="6"/>
          <w:numId w:val="1"/>
        </w:num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D93D5B">
        <w:rPr>
          <w:b/>
          <w:bCs/>
          <w:sz w:val="22"/>
          <w:szCs w:val="22"/>
        </w:rPr>
        <w:t>ПРЕДМЕТ ДОГОВОРА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 xml:space="preserve">1.1. Поставщик обязуется поставить, а Покупатель принять и оплатить </w:t>
      </w:r>
      <w:r w:rsidR="000A7305" w:rsidRPr="000A7305">
        <w:rPr>
          <w:sz w:val="22"/>
          <w:szCs w:val="22"/>
        </w:rPr>
        <w:t>серверное оборудование и систему хранения данных (далее товар) в составе, количестве и по цене, в сроки, указанные в спецификации, являющейся неотъемлемой частью договора.</w:t>
      </w:r>
      <w:r w:rsidR="007A2C80">
        <w:rPr>
          <w:sz w:val="22"/>
          <w:szCs w:val="22"/>
        </w:rPr>
        <w:t xml:space="preserve"> </w:t>
      </w:r>
      <w:bookmarkStart w:id="0" w:name="_GoBack"/>
      <w:bookmarkEnd w:id="0"/>
    </w:p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  <w:proofErr w:type="gramStart"/>
      <w:r w:rsidRPr="00D93D5B">
        <w:rPr>
          <w:sz w:val="22"/>
          <w:szCs w:val="22"/>
        </w:rPr>
        <w:t>1.2 Общ</w:t>
      </w:r>
      <w:r>
        <w:rPr>
          <w:sz w:val="22"/>
          <w:szCs w:val="22"/>
        </w:rPr>
        <w:t>ая сумма по договору составляет: ______________,__ (_____________________________________</w:t>
      </w:r>
      <w:proofErr w:type="gramEnd"/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________________________________) __ копеек, в том числе НДС ______________,__ (__________________________________________________________________) __ копеек.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numPr>
          <w:ilvl w:val="6"/>
          <w:numId w:val="1"/>
        </w:num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D93D5B">
        <w:rPr>
          <w:b/>
          <w:bCs/>
          <w:sz w:val="22"/>
          <w:szCs w:val="22"/>
        </w:rPr>
        <w:t>УСЛОВИЯ ПОСТАВКИ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2.1 Поставщик поставляет товар в порядке и сроки, указанные в спецификации</w:t>
      </w:r>
      <w:r>
        <w:rPr>
          <w:sz w:val="22"/>
          <w:szCs w:val="22"/>
        </w:rPr>
        <w:t xml:space="preserve"> (Приложение №1 к настоящему договору, является его неотъемлемой частью)</w:t>
      </w:r>
      <w:r w:rsidRPr="00D93D5B">
        <w:rPr>
          <w:sz w:val="22"/>
          <w:szCs w:val="22"/>
        </w:rPr>
        <w:t>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2.2 Товар поставляется Поставщиком на склад Покупателя по адресу г. Ярославль пр. Ленина д. 21б.</w:t>
      </w:r>
    </w:p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2.3 Обязательства Поставщика по отпуску и отгрузке товара считаются выполненными с момента приема товара представителем Покупателя.</w:t>
      </w:r>
    </w:p>
    <w:p w:rsidR="00210AE0" w:rsidRPr="0025357E" w:rsidRDefault="00210AE0" w:rsidP="00210AE0">
      <w:pPr>
        <w:spacing w:line="240" w:lineRule="auto"/>
        <w:ind w:firstLine="0"/>
        <w:rPr>
          <w:sz w:val="22"/>
          <w:szCs w:val="22"/>
        </w:rPr>
      </w:pPr>
      <w:r w:rsidRPr="0025357E">
        <w:rPr>
          <w:sz w:val="22"/>
          <w:szCs w:val="22"/>
        </w:rPr>
        <w:t>2.4. В случае нарушения ср</w:t>
      </w:r>
      <w:r>
        <w:rPr>
          <w:sz w:val="22"/>
          <w:szCs w:val="22"/>
        </w:rPr>
        <w:t>ока поставки товара Покупатель</w:t>
      </w:r>
      <w:r w:rsidRPr="0025357E">
        <w:rPr>
          <w:sz w:val="22"/>
          <w:szCs w:val="22"/>
        </w:rPr>
        <w:t xml:space="preserve"> вправе потребовать </w:t>
      </w:r>
      <w:r>
        <w:rPr>
          <w:sz w:val="22"/>
          <w:szCs w:val="22"/>
        </w:rPr>
        <w:t xml:space="preserve">от Поставщика </w:t>
      </w:r>
      <w:r w:rsidR="00F65D0D">
        <w:rPr>
          <w:sz w:val="22"/>
          <w:szCs w:val="22"/>
        </w:rPr>
        <w:t>оплаты неустойки в размере 0,</w:t>
      </w:r>
      <w:r w:rsidRPr="0025357E">
        <w:rPr>
          <w:sz w:val="22"/>
          <w:szCs w:val="22"/>
        </w:rPr>
        <w:t>1% от общей суммы поставки товара, указанной в Спецификации за каждый день просрочки.</w:t>
      </w:r>
    </w:p>
    <w:p w:rsidR="00210AE0" w:rsidRPr="0025357E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numPr>
          <w:ilvl w:val="6"/>
          <w:numId w:val="1"/>
        </w:num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D93D5B">
        <w:rPr>
          <w:b/>
          <w:bCs/>
          <w:sz w:val="22"/>
          <w:szCs w:val="22"/>
        </w:rPr>
        <w:t>ЦЕНА ТОВАРА И ПОРЯДОК РАСЧЕТОВ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3.1 Покупатель производит оплату товара в порядке и сроки, указанные в спецификации. Датой оплаты считается дата зачисления денежных средств на расчетный счет, указанный Поставщиком.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3.2 Транспортные расходы по доставке товара оплачивает Поставщик.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numPr>
          <w:ilvl w:val="6"/>
          <w:numId w:val="1"/>
        </w:num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D93D5B">
        <w:rPr>
          <w:b/>
          <w:bCs/>
          <w:sz w:val="22"/>
          <w:szCs w:val="22"/>
        </w:rPr>
        <w:t>КАЧЕСТВО ТОВАРА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4.1. Поставщик гарантирует качество Товара и соблюдение надлежащих условий хранения Товара до его передачи Покупателю.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4.2.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4.3. При обнаружении Товара ненадлежащего качества, Покупатель обязан незамедлительно известить Поставщика о выявленных недостатках Товара. Вызов представителя Поставщика обязателен.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4.4. По факту обнаружения некачественного Товара составляется рекламационный акт, который подписывают представители Покупателя и Поставщика.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4.5.</w:t>
      </w:r>
      <w:r>
        <w:rPr>
          <w:sz w:val="22"/>
          <w:szCs w:val="22"/>
        </w:rPr>
        <w:t xml:space="preserve"> </w:t>
      </w:r>
      <w:r w:rsidRPr="00D93D5B">
        <w:rPr>
          <w:sz w:val="22"/>
          <w:szCs w:val="22"/>
        </w:rPr>
        <w:t>Гарантийный срок Товара указан в спецификации.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 xml:space="preserve">4.6. Гарантийное обслуживание Товара осуществляется Поставщиком в течение </w:t>
      </w:r>
      <w:r>
        <w:rPr>
          <w:sz w:val="22"/>
          <w:szCs w:val="22"/>
        </w:rPr>
        <w:t>гарантийного срока.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numPr>
          <w:ilvl w:val="6"/>
          <w:numId w:val="1"/>
        </w:numPr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D93D5B">
        <w:rPr>
          <w:b/>
          <w:bCs/>
          <w:sz w:val="22"/>
          <w:szCs w:val="22"/>
        </w:rPr>
        <w:t>ФОРС-МАЖОР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 xml:space="preserve">5.1. </w:t>
      </w:r>
      <w:proofErr w:type="gramStart"/>
      <w:r w:rsidRPr="00D93D5B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</w:t>
      </w:r>
      <w:proofErr w:type="gramEnd"/>
    </w:p>
    <w:p w:rsidR="00210AE0" w:rsidRDefault="00210AE0" w:rsidP="00210AE0">
      <w:pPr>
        <w:spacing w:line="240" w:lineRule="auto"/>
        <w:ind w:firstLine="0"/>
        <w:jc w:val="left"/>
        <w:rPr>
          <w:sz w:val="22"/>
          <w:szCs w:val="22"/>
        </w:rPr>
      </w:pPr>
      <w:r w:rsidRPr="00D93D5B">
        <w:rPr>
          <w:sz w:val="22"/>
          <w:szCs w:val="22"/>
        </w:rPr>
        <w:lastRenderedPageBreak/>
        <w:t>5.2. Сторона, для которой создалась невозможность исполнения обязательств по договору, должна незамедлительно дать письменное извещение другой стороне о наступлении или прекращении обстоятельств непреодолимой силы.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210AE0" w:rsidRDefault="00210AE0" w:rsidP="00210AE0">
      <w:pPr>
        <w:spacing w:line="240" w:lineRule="auto"/>
        <w:ind w:firstLine="0"/>
        <w:jc w:val="left"/>
        <w:rPr>
          <w:sz w:val="22"/>
          <w:szCs w:val="22"/>
        </w:rPr>
      </w:pPr>
    </w:p>
    <w:p w:rsidR="00210AE0" w:rsidRPr="00D93D5B" w:rsidRDefault="00210AE0" w:rsidP="00210AE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1139E2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D93D5B">
        <w:rPr>
          <w:b/>
          <w:bCs/>
          <w:sz w:val="22"/>
          <w:szCs w:val="22"/>
        </w:rPr>
        <w:t>СРОК ДЕЙСТВИЯ ДОГОВОРА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 w:rsidRPr="00D93D5B">
        <w:rPr>
          <w:sz w:val="22"/>
          <w:szCs w:val="22"/>
        </w:rPr>
        <w:t>6.1. Настоящий договор вступает в силу с момента подписания его обеими сторонами и действует до выполнения обязательств обеими сторонами.</w:t>
      </w:r>
    </w:p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1139E2" w:rsidRDefault="00210AE0" w:rsidP="00210AE0">
      <w:pPr>
        <w:pStyle w:val="a5"/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1139E2">
        <w:rPr>
          <w:b/>
          <w:bCs/>
          <w:sz w:val="22"/>
          <w:szCs w:val="22"/>
        </w:rPr>
        <w:t>ДОПОЛНИТЕЛЬНЫЕ УСЛОВИЯ</w:t>
      </w:r>
    </w:p>
    <w:p w:rsidR="00210AE0" w:rsidRPr="00D93D5B" w:rsidRDefault="00210AE0" w:rsidP="00210AE0">
      <w:pPr>
        <w:spacing w:line="240" w:lineRule="auto"/>
        <w:ind w:firstLine="0"/>
        <w:rPr>
          <w:b/>
          <w:sz w:val="22"/>
          <w:szCs w:val="22"/>
        </w:rPr>
      </w:pPr>
      <w:r w:rsidRPr="00D93D5B">
        <w:rPr>
          <w:sz w:val="22"/>
          <w:szCs w:val="22"/>
        </w:rPr>
        <w:t>7.1. 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</w:t>
      </w:r>
      <w:r w:rsidRPr="00D93D5B">
        <w:rPr>
          <w:b/>
          <w:sz w:val="22"/>
          <w:szCs w:val="22"/>
        </w:rPr>
        <w:t xml:space="preserve"> 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7.2</w:t>
      </w:r>
      <w:r w:rsidRPr="00D93D5B">
        <w:rPr>
          <w:sz w:val="22"/>
          <w:szCs w:val="22"/>
        </w:rPr>
        <w:t xml:space="preserve">. </w:t>
      </w:r>
      <w:proofErr w:type="gramStart"/>
      <w:r w:rsidRPr="00D93D5B">
        <w:rPr>
          <w:sz w:val="22"/>
          <w:szCs w:val="22"/>
        </w:rPr>
        <w:t>Договор</w:t>
      </w:r>
      <w:proofErr w:type="gramEnd"/>
      <w:r w:rsidRPr="00D93D5B">
        <w:rPr>
          <w:sz w:val="22"/>
          <w:szCs w:val="22"/>
        </w:rPr>
        <w:t xml:space="preserve"> может быть расторгнут досрочно по взаимному согласию сторон, а также по основаниям, предусмотренным гражданским законодательством.</w:t>
      </w:r>
    </w:p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7.3</w:t>
      </w:r>
      <w:r w:rsidRPr="00D93D5B">
        <w:rPr>
          <w:sz w:val="22"/>
          <w:szCs w:val="22"/>
        </w:rPr>
        <w:t>. Настоящий договор составлен в двух экземплярах – по одному для каждой из сторон.</w:t>
      </w:r>
    </w:p>
    <w:p w:rsidR="00210AE0" w:rsidRPr="00D93D5B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Pr="002B74E3" w:rsidRDefault="00210AE0" w:rsidP="00210AE0">
      <w:pPr>
        <w:shd w:val="clear" w:color="auto" w:fill="FFFFFF"/>
        <w:tabs>
          <w:tab w:val="left" w:pos="0"/>
        </w:tabs>
        <w:ind w:firstLine="0"/>
        <w:jc w:val="center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8. АНТИКОРРУПЦИОННАЯ ОГОВОРКА</w:t>
      </w:r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8.1. Поставщику</w:t>
      </w:r>
      <w:r w:rsidRPr="002B74E3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 известно о том, что Покупатель</w:t>
      </w:r>
      <w:r w:rsidRPr="002B74E3">
        <w:rPr>
          <w:color w:val="000000"/>
          <w:spacing w:val="1"/>
          <w:sz w:val="22"/>
          <w:szCs w:val="22"/>
        </w:rPr>
        <w:t xml:space="preserve">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8</w:t>
      </w:r>
      <w:r w:rsidRPr="002B74E3">
        <w:rPr>
          <w:color w:val="000000"/>
          <w:spacing w:val="1"/>
          <w:sz w:val="22"/>
          <w:szCs w:val="22"/>
        </w:rPr>
        <w:t xml:space="preserve">.2. </w:t>
      </w:r>
      <w:proofErr w:type="gramStart"/>
      <w:r w:rsidRPr="002B74E3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2B74E3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8</w:t>
      </w:r>
      <w:r w:rsidRPr="002B74E3">
        <w:rPr>
          <w:color w:val="000000"/>
          <w:spacing w:val="1"/>
          <w:sz w:val="22"/>
          <w:szCs w:val="22"/>
        </w:rPr>
        <w:t>.3. В случае возникновения</w:t>
      </w:r>
      <w:r>
        <w:rPr>
          <w:color w:val="000000"/>
          <w:spacing w:val="1"/>
          <w:sz w:val="22"/>
          <w:szCs w:val="22"/>
        </w:rPr>
        <w:t xml:space="preserve"> у  </w:t>
      </w:r>
      <w:r w:rsidRPr="00BC63BA">
        <w:rPr>
          <w:color w:val="000000"/>
          <w:spacing w:val="1"/>
          <w:sz w:val="22"/>
          <w:szCs w:val="22"/>
        </w:rPr>
        <w:t xml:space="preserve">(Поставщика, </w:t>
      </w:r>
      <w:r>
        <w:rPr>
          <w:color w:val="000000"/>
          <w:spacing w:val="1"/>
          <w:sz w:val="22"/>
          <w:szCs w:val="22"/>
        </w:rPr>
        <w:t xml:space="preserve">Покупателя) </w:t>
      </w:r>
      <w:r w:rsidRPr="002B74E3">
        <w:rPr>
          <w:color w:val="000000"/>
          <w:spacing w:val="1"/>
          <w:sz w:val="22"/>
          <w:szCs w:val="22"/>
        </w:rPr>
        <w:t xml:space="preserve"> подозрений, что произошло или может произойти нарушение к</w:t>
      </w:r>
      <w:r>
        <w:rPr>
          <w:color w:val="000000"/>
          <w:spacing w:val="1"/>
          <w:sz w:val="22"/>
          <w:szCs w:val="22"/>
        </w:rPr>
        <w:t>аких-либо положений раздела №8</w:t>
      </w:r>
      <w:r w:rsidRPr="002B74E3">
        <w:rPr>
          <w:color w:val="000000"/>
          <w:spacing w:val="1"/>
          <w:sz w:val="22"/>
          <w:szCs w:val="22"/>
        </w:rPr>
        <w:t xml:space="preserve"> настоящего Договора </w:t>
      </w:r>
      <w:r>
        <w:rPr>
          <w:color w:val="000000"/>
          <w:spacing w:val="1"/>
          <w:sz w:val="22"/>
          <w:szCs w:val="22"/>
        </w:rPr>
        <w:t>Поставщик и/или Покупатель</w:t>
      </w:r>
      <w:r w:rsidRPr="002B74E3">
        <w:rPr>
          <w:color w:val="000000"/>
          <w:spacing w:val="1"/>
          <w:sz w:val="22"/>
          <w:szCs w:val="22"/>
        </w:rPr>
        <w:t xml:space="preserve"> обязуется уведомить другую Сторону в письменной форме. После письменного уведомления, </w:t>
      </w:r>
      <w:r w:rsidRPr="00BC63BA">
        <w:rPr>
          <w:color w:val="000000"/>
          <w:spacing w:val="1"/>
          <w:sz w:val="22"/>
          <w:szCs w:val="22"/>
        </w:rPr>
        <w:t xml:space="preserve">Поставщик и/или Покупатель </w:t>
      </w:r>
      <w:r w:rsidRPr="002B74E3">
        <w:rPr>
          <w:color w:val="000000"/>
          <w:spacing w:val="1"/>
          <w:sz w:val="22"/>
          <w:szCs w:val="22"/>
        </w:rPr>
        <w:t xml:space="preserve">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B74E3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2B74E3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2B74E3">
        <w:rPr>
          <w:color w:val="000000"/>
          <w:spacing w:val="1"/>
          <w:sz w:val="22"/>
          <w:szCs w:val="22"/>
        </w:rPr>
        <w:t xml:space="preserve">В письменном уведомлении </w:t>
      </w:r>
      <w:r w:rsidRPr="00BC63BA">
        <w:rPr>
          <w:color w:val="000000"/>
          <w:spacing w:val="1"/>
          <w:sz w:val="22"/>
          <w:szCs w:val="22"/>
        </w:rPr>
        <w:t xml:space="preserve">Поставщик и/или Покупатель </w:t>
      </w:r>
      <w:r w:rsidRPr="002B74E3">
        <w:rPr>
          <w:color w:val="000000"/>
          <w:spacing w:val="1"/>
          <w:sz w:val="22"/>
          <w:szCs w:val="22"/>
        </w:rPr>
        <w:t>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</w:t>
      </w:r>
      <w:r>
        <w:rPr>
          <w:color w:val="000000"/>
          <w:spacing w:val="1"/>
          <w:sz w:val="22"/>
          <w:szCs w:val="22"/>
        </w:rPr>
        <w:t>е каких-либо положений пункта 8</w:t>
      </w:r>
      <w:r w:rsidRPr="002B74E3">
        <w:rPr>
          <w:color w:val="000000"/>
          <w:spacing w:val="1"/>
          <w:sz w:val="22"/>
          <w:szCs w:val="22"/>
        </w:rPr>
        <w:t>.1</w:t>
      </w:r>
      <w:r w:rsidRPr="00BC63BA">
        <w:rPr>
          <w:color w:val="000000"/>
          <w:spacing w:val="1"/>
          <w:sz w:val="22"/>
          <w:szCs w:val="22"/>
        </w:rPr>
        <w:t xml:space="preserve"> Поставщик</w:t>
      </w:r>
      <w:r>
        <w:rPr>
          <w:color w:val="000000"/>
          <w:spacing w:val="1"/>
          <w:sz w:val="22"/>
          <w:szCs w:val="22"/>
        </w:rPr>
        <w:t>ом и/или Покупателем</w:t>
      </w:r>
      <w:r w:rsidRPr="002B74E3">
        <w:rPr>
          <w:color w:val="000000"/>
          <w:spacing w:val="1"/>
          <w:sz w:val="22"/>
          <w:szCs w:val="22"/>
        </w:rPr>
        <w:t>, его аффилированными лицами, работниками или посредниками.</w:t>
      </w:r>
    </w:p>
    <w:p w:rsidR="00210AE0" w:rsidRPr="002B74E3" w:rsidRDefault="00210AE0" w:rsidP="00210AE0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8</w:t>
      </w:r>
      <w:r w:rsidRPr="002B74E3">
        <w:rPr>
          <w:color w:val="000000"/>
          <w:spacing w:val="1"/>
          <w:sz w:val="22"/>
          <w:szCs w:val="22"/>
        </w:rPr>
        <w:t xml:space="preserve">.4. </w:t>
      </w:r>
      <w:proofErr w:type="gramStart"/>
      <w:r w:rsidRPr="002B74E3">
        <w:rPr>
          <w:color w:val="000000"/>
          <w:spacing w:val="1"/>
          <w:sz w:val="22"/>
          <w:szCs w:val="22"/>
        </w:rPr>
        <w:t xml:space="preserve">В случае нарушения </w:t>
      </w:r>
      <w:r w:rsidRPr="00BC63BA">
        <w:rPr>
          <w:color w:val="000000"/>
          <w:spacing w:val="1"/>
          <w:sz w:val="22"/>
          <w:szCs w:val="22"/>
        </w:rPr>
        <w:t>Поставщиком и/или Покупателем</w:t>
      </w:r>
      <w:r>
        <w:rPr>
          <w:color w:val="000000"/>
          <w:spacing w:val="1"/>
          <w:sz w:val="22"/>
          <w:szCs w:val="22"/>
        </w:rPr>
        <w:t xml:space="preserve"> </w:t>
      </w:r>
      <w:r w:rsidRPr="002B74E3">
        <w:rPr>
          <w:color w:val="000000"/>
          <w:spacing w:val="1"/>
          <w:sz w:val="22"/>
          <w:szCs w:val="22"/>
        </w:rPr>
        <w:t>обязательств по соблюдению требований Антикоррупционной полити</w:t>
      </w:r>
      <w:r>
        <w:rPr>
          <w:color w:val="000000"/>
          <w:spacing w:val="1"/>
          <w:sz w:val="22"/>
          <w:szCs w:val="22"/>
        </w:rPr>
        <w:t>ки, предусмотренных пунктами 8</w:t>
      </w:r>
      <w:r w:rsidRPr="002B74E3">
        <w:rPr>
          <w:color w:val="000000"/>
          <w:spacing w:val="1"/>
          <w:sz w:val="22"/>
          <w:szCs w:val="22"/>
        </w:rPr>
        <w:t>.1 и обязательств воздержив</w:t>
      </w:r>
      <w:r>
        <w:rPr>
          <w:color w:val="000000"/>
          <w:spacing w:val="1"/>
          <w:sz w:val="22"/>
          <w:szCs w:val="22"/>
        </w:rPr>
        <w:t>а</w:t>
      </w:r>
      <w:r w:rsidR="00F65D0D">
        <w:rPr>
          <w:color w:val="000000"/>
          <w:spacing w:val="1"/>
          <w:sz w:val="22"/>
          <w:szCs w:val="22"/>
        </w:rPr>
        <w:t xml:space="preserve">ться от запрещенных в пункте </w:t>
      </w:r>
      <w:r>
        <w:rPr>
          <w:color w:val="000000"/>
          <w:spacing w:val="1"/>
          <w:sz w:val="22"/>
          <w:szCs w:val="22"/>
        </w:rPr>
        <w:t>8</w:t>
      </w:r>
      <w:r w:rsidRPr="002B74E3">
        <w:rPr>
          <w:color w:val="000000"/>
          <w:spacing w:val="1"/>
          <w:sz w:val="22"/>
          <w:szCs w:val="22"/>
        </w:rPr>
        <w:t xml:space="preserve">.3. настоящего Договора действий, и/или неполучения другой стороной в установленных срок подтверждения, что нарушения не произошло или не произойдет, </w:t>
      </w:r>
      <w:r w:rsidRPr="00BC63BA">
        <w:rPr>
          <w:color w:val="000000"/>
          <w:spacing w:val="1"/>
          <w:sz w:val="22"/>
          <w:szCs w:val="22"/>
        </w:rPr>
        <w:t>Поставщик</w:t>
      </w:r>
      <w:r>
        <w:rPr>
          <w:color w:val="000000"/>
          <w:spacing w:val="1"/>
          <w:sz w:val="22"/>
          <w:szCs w:val="22"/>
        </w:rPr>
        <w:t xml:space="preserve"> и/или Покупатель</w:t>
      </w:r>
      <w:r w:rsidRPr="00BC63BA">
        <w:rPr>
          <w:color w:val="000000"/>
          <w:spacing w:val="1"/>
          <w:sz w:val="22"/>
          <w:szCs w:val="22"/>
        </w:rPr>
        <w:t>,</w:t>
      </w:r>
      <w:r>
        <w:rPr>
          <w:color w:val="000000"/>
          <w:spacing w:val="1"/>
          <w:sz w:val="22"/>
          <w:szCs w:val="22"/>
        </w:rPr>
        <w:t xml:space="preserve"> </w:t>
      </w:r>
      <w:r w:rsidRPr="002B74E3">
        <w:rPr>
          <w:color w:val="000000"/>
          <w:spacing w:val="1"/>
          <w:sz w:val="22"/>
          <w:szCs w:val="22"/>
        </w:rPr>
        <w:t>имеет право расторгнуть Договор в одностороннем порядке полностью или в части, направив письменное</w:t>
      </w:r>
      <w:proofErr w:type="gramEnd"/>
      <w:r w:rsidRPr="002B74E3">
        <w:rPr>
          <w:color w:val="000000"/>
          <w:spacing w:val="1"/>
          <w:sz w:val="22"/>
          <w:szCs w:val="22"/>
        </w:rPr>
        <w:t xml:space="preserve"> уведомление о расторжении. Сторона, по чьей инициативе </w:t>
      </w:r>
      <w:proofErr w:type="gramStart"/>
      <w:r w:rsidRPr="002B74E3">
        <w:rPr>
          <w:color w:val="000000"/>
          <w:spacing w:val="1"/>
          <w:sz w:val="22"/>
          <w:szCs w:val="22"/>
        </w:rPr>
        <w:t>был</w:t>
      </w:r>
      <w:proofErr w:type="gramEnd"/>
      <w:r w:rsidRPr="002B74E3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210AE0" w:rsidRDefault="00210AE0" w:rsidP="00210AE0">
      <w:pPr>
        <w:pStyle w:val="a5"/>
        <w:ind w:left="2520"/>
        <w:rPr>
          <w:b/>
          <w:bCs/>
          <w:sz w:val="22"/>
          <w:szCs w:val="22"/>
        </w:rPr>
      </w:pPr>
    </w:p>
    <w:p w:rsidR="00CE75BB" w:rsidRDefault="00CE75BB" w:rsidP="00210AE0">
      <w:pPr>
        <w:pStyle w:val="a5"/>
        <w:ind w:left="2520"/>
        <w:rPr>
          <w:b/>
          <w:bCs/>
          <w:sz w:val="22"/>
          <w:szCs w:val="22"/>
        </w:rPr>
      </w:pPr>
    </w:p>
    <w:p w:rsidR="00CE75BB" w:rsidRDefault="00CE75BB" w:rsidP="00210AE0">
      <w:pPr>
        <w:pStyle w:val="a5"/>
        <w:ind w:left="2520"/>
        <w:rPr>
          <w:b/>
          <w:bCs/>
          <w:sz w:val="22"/>
          <w:szCs w:val="22"/>
        </w:rPr>
      </w:pPr>
    </w:p>
    <w:p w:rsidR="00CE75BB" w:rsidRDefault="00CE75BB" w:rsidP="00210AE0">
      <w:pPr>
        <w:pStyle w:val="a5"/>
        <w:ind w:left="2520"/>
        <w:rPr>
          <w:b/>
          <w:bCs/>
          <w:sz w:val="22"/>
          <w:szCs w:val="22"/>
        </w:rPr>
      </w:pPr>
    </w:p>
    <w:p w:rsidR="00CE75BB" w:rsidRDefault="00CE75BB" w:rsidP="00210AE0">
      <w:pPr>
        <w:pStyle w:val="a5"/>
        <w:ind w:left="2520"/>
        <w:rPr>
          <w:b/>
          <w:bCs/>
          <w:sz w:val="22"/>
          <w:szCs w:val="22"/>
        </w:rPr>
      </w:pPr>
    </w:p>
    <w:p w:rsidR="00CE75BB" w:rsidRDefault="00CE75BB" w:rsidP="00210AE0">
      <w:pPr>
        <w:pStyle w:val="a5"/>
        <w:ind w:left="2520"/>
        <w:rPr>
          <w:b/>
          <w:bCs/>
          <w:sz w:val="22"/>
          <w:szCs w:val="22"/>
        </w:rPr>
      </w:pPr>
    </w:p>
    <w:p w:rsidR="00210AE0" w:rsidRPr="001139E2" w:rsidRDefault="00210AE0" w:rsidP="00210AE0">
      <w:pPr>
        <w:pStyle w:val="a5"/>
        <w:numPr>
          <w:ilvl w:val="0"/>
          <w:numId w:val="3"/>
        </w:numPr>
        <w:rPr>
          <w:b/>
          <w:bCs/>
          <w:sz w:val="22"/>
          <w:szCs w:val="22"/>
        </w:rPr>
      </w:pPr>
      <w:r w:rsidRPr="001139E2">
        <w:rPr>
          <w:b/>
          <w:bCs/>
          <w:sz w:val="22"/>
          <w:szCs w:val="22"/>
        </w:rPr>
        <w:lastRenderedPageBreak/>
        <w:t>ЮРИДИЧЕСКИЕ АДРЕСА И БАНКОВСКИЕ РЕКВИЗИТЫ СТОРОН</w:t>
      </w:r>
    </w:p>
    <w:p w:rsidR="00210AE0" w:rsidRDefault="00210AE0" w:rsidP="00210AE0">
      <w:pPr>
        <w:spacing w:line="240" w:lineRule="auto"/>
        <w:ind w:firstLine="0"/>
        <w:rPr>
          <w:b/>
          <w:bCs/>
          <w:sz w:val="22"/>
          <w:szCs w:val="22"/>
        </w:rPr>
      </w:pPr>
    </w:p>
    <w:p w:rsidR="00210AE0" w:rsidRPr="00D93D5B" w:rsidRDefault="00210AE0" w:rsidP="00210AE0">
      <w:pPr>
        <w:spacing w:line="240" w:lineRule="auto"/>
        <w:ind w:firstLine="0"/>
        <w:rPr>
          <w:b/>
          <w:bCs/>
          <w:sz w:val="22"/>
          <w:szCs w:val="22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210AE0" w:rsidRPr="00D93D5B" w:rsidTr="00836A38">
        <w:trPr>
          <w:trHeight w:val="80"/>
        </w:trPr>
        <w:tc>
          <w:tcPr>
            <w:tcW w:w="4961" w:type="dxa"/>
          </w:tcPr>
          <w:p w:rsidR="00210AE0" w:rsidRPr="00D93D5B" w:rsidRDefault="00210AE0" w:rsidP="00836A3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D93D5B">
              <w:rPr>
                <w:b/>
                <w:bCs/>
                <w:sz w:val="22"/>
                <w:szCs w:val="22"/>
              </w:rPr>
              <w:t>Покупатель</w:t>
            </w:r>
          </w:p>
          <w:p w:rsidR="00210AE0" w:rsidRPr="00D93D5B" w:rsidRDefault="00210AE0" w:rsidP="00836A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210AE0" w:rsidRPr="00D93D5B" w:rsidRDefault="00210AE0" w:rsidP="00836A3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D93D5B">
              <w:rPr>
                <w:b/>
                <w:sz w:val="22"/>
                <w:szCs w:val="22"/>
              </w:rPr>
              <w:t>Поставщик</w:t>
            </w:r>
          </w:p>
        </w:tc>
      </w:tr>
      <w:tr w:rsidR="00210AE0" w:rsidRPr="00D93D5B" w:rsidTr="00836A38">
        <w:trPr>
          <w:trHeight w:val="1597"/>
        </w:trPr>
        <w:tc>
          <w:tcPr>
            <w:tcW w:w="4961" w:type="dxa"/>
          </w:tcPr>
          <w:p w:rsidR="00210AE0" w:rsidRPr="00CD17E0" w:rsidRDefault="00210AE0" w:rsidP="00836A3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7E0">
              <w:rPr>
                <w:b/>
                <w:bCs/>
                <w:sz w:val="22"/>
                <w:szCs w:val="22"/>
              </w:rPr>
              <w:t xml:space="preserve">ПАО «ТНС </w:t>
            </w:r>
            <w:proofErr w:type="spellStart"/>
            <w:r w:rsidRPr="00CD17E0">
              <w:rPr>
                <w:b/>
                <w:bCs/>
                <w:sz w:val="22"/>
                <w:szCs w:val="22"/>
              </w:rPr>
              <w:t>энерго</w:t>
            </w:r>
            <w:proofErr w:type="spellEnd"/>
            <w:r w:rsidRPr="00CD17E0">
              <w:rPr>
                <w:b/>
                <w:bCs/>
                <w:sz w:val="22"/>
                <w:szCs w:val="22"/>
              </w:rPr>
              <w:t xml:space="preserve"> Ярославль»</w:t>
            </w:r>
          </w:p>
          <w:p w:rsidR="00210AE0" w:rsidRPr="00CD17E0" w:rsidRDefault="00210AE0" w:rsidP="00836A38">
            <w:pPr>
              <w:spacing w:line="240" w:lineRule="auto"/>
              <w:ind w:firstLine="72"/>
              <w:jc w:val="left"/>
              <w:rPr>
                <w:b/>
                <w:bCs/>
                <w:sz w:val="22"/>
                <w:szCs w:val="22"/>
              </w:rPr>
            </w:pPr>
          </w:p>
          <w:p w:rsidR="00210AE0" w:rsidRPr="00C6067B" w:rsidRDefault="00210AE0" w:rsidP="00836A38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C6067B">
              <w:rPr>
                <w:bCs/>
                <w:sz w:val="22"/>
                <w:szCs w:val="22"/>
              </w:rPr>
              <w:t>150003, г. Ярославль, пр. Ленина д. 21 б</w:t>
            </w:r>
          </w:p>
          <w:p w:rsidR="00210AE0" w:rsidRPr="00C6067B" w:rsidRDefault="00210AE0" w:rsidP="00836A38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C6067B">
              <w:rPr>
                <w:bCs/>
                <w:sz w:val="22"/>
                <w:szCs w:val="22"/>
              </w:rPr>
              <w:t>ИНН/КПП 7606052264/760601001</w:t>
            </w:r>
          </w:p>
          <w:p w:rsidR="00210AE0" w:rsidRPr="00C6067B" w:rsidRDefault="00210AE0" w:rsidP="00836A38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proofErr w:type="gramStart"/>
            <w:r w:rsidRPr="00C6067B">
              <w:rPr>
                <w:sz w:val="22"/>
                <w:szCs w:val="22"/>
              </w:rPr>
              <w:t>Р</w:t>
            </w:r>
            <w:proofErr w:type="gramEnd"/>
            <w:r w:rsidRPr="00C6067B">
              <w:rPr>
                <w:sz w:val="22"/>
                <w:szCs w:val="22"/>
              </w:rPr>
              <w:t xml:space="preserve">/с 40702810102910000213 </w:t>
            </w:r>
          </w:p>
          <w:p w:rsidR="00210AE0" w:rsidRPr="00C6067B" w:rsidRDefault="00210AE0" w:rsidP="00836A38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C6067B">
              <w:rPr>
                <w:sz w:val="22"/>
                <w:szCs w:val="22"/>
              </w:rPr>
              <w:t xml:space="preserve">в: АО «Альфа-Банк», г. Москва </w:t>
            </w:r>
          </w:p>
          <w:p w:rsidR="00210AE0" w:rsidRPr="00C6067B" w:rsidRDefault="00210AE0" w:rsidP="00836A38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C6067B">
              <w:rPr>
                <w:sz w:val="22"/>
                <w:szCs w:val="22"/>
              </w:rPr>
              <w:t>к/</w:t>
            </w:r>
            <w:r w:rsidRPr="00C6067B">
              <w:rPr>
                <w:sz w:val="22"/>
                <w:szCs w:val="22"/>
                <w:lang w:val="en-US"/>
              </w:rPr>
              <w:t>c</w:t>
            </w:r>
            <w:r w:rsidRPr="00C6067B">
              <w:rPr>
                <w:sz w:val="22"/>
                <w:szCs w:val="22"/>
              </w:rPr>
              <w:t xml:space="preserve"> 30101810200000000593</w:t>
            </w:r>
          </w:p>
          <w:p w:rsidR="00210AE0" w:rsidRPr="00C6067B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C6067B">
              <w:rPr>
                <w:sz w:val="22"/>
                <w:szCs w:val="22"/>
              </w:rPr>
              <w:t>БИК 044525593</w:t>
            </w:r>
          </w:p>
          <w:p w:rsidR="00210AE0" w:rsidRPr="00C6067B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6067B">
              <w:rPr>
                <w:sz w:val="22"/>
                <w:szCs w:val="22"/>
              </w:rPr>
              <w:t>________________________________</w:t>
            </w: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________________________________</w:t>
            </w: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________________________________</w:t>
            </w: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 </w:t>
            </w:r>
          </w:p>
          <w:p w:rsidR="00210AE0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«___» _________________20__г.</w:t>
            </w:r>
          </w:p>
          <w:p w:rsidR="00210AE0" w:rsidRDefault="00210AE0" w:rsidP="00836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210AE0" w:rsidRPr="00CD17E0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</w:tcPr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_____________________ </w:t>
            </w:r>
          </w:p>
          <w:p w:rsidR="00210AE0" w:rsidRDefault="00210AE0" w:rsidP="00836A3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«____» __________________ 20__г.</w:t>
            </w:r>
          </w:p>
          <w:p w:rsidR="00210AE0" w:rsidRDefault="00210AE0" w:rsidP="00836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210AE0" w:rsidRPr="00CD17E0" w:rsidRDefault="00210AE0" w:rsidP="00836A38">
            <w:pPr>
              <w:spacing w:line="240" w:lineRule="auto"/>
              <w:ind w:firstLine="72"/>
              <w:rPr>
                <w:sz w:val="22"/>
                <w:szCs w:val="22"/>
              </w:rPr>
            </w:pPr>
          </w:p>
          <w:p w:rsidR="00210AE0" w:rsidRPr="00CD17E0" w:rsidRDefault="00210AE0" w:rsidP="00836A38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10AE0" w:rsidRDefault="00210AE0" w:rsidP="00210AE0">
      <w:pPr>
        <w:spacing w:line="240" w:lineRule="auto"/>
        <w:ind w:firstLine="0"/>
        <w:jc w:val="right"/>
        <w:rPr>
          <w:sz w:val="22"/>
          <w:szCs w:val="22"/>
        </w:rPr>
        <w:sectPr w:rsidR="00210AE0" w:rsidSect="006926FA">
          <w:pgSz w:w="11906" w:h="16838" w:code="9"/>
          <w:pgMar w:top="709" w:right="707" w:bottom="1418" w:left="1134" w:header="680" w:footer="737" w:gutter="0"/>
          <w:cols w:space="708"/>
          <w:titlePg/>
          <w:docGrid w:linePitch="381"/>
        </w:sectPr>
      </w:pPr>
    </w:p>
    <w:p w:rsidR="00210AE0" w:rsidRPr="00CE3001" w:rsidRDefault="00210AE0" w:rsidP="00210AE0">
      <w:pPr>
        <w:spacing w:line="240" w:lineRule="auto"/>
        <w:ind w:firstLine="0"/>
        <w:jc w:val="right"/>
        <w:rPr>
          <w:sz w:val="22"/>
          <w:szCs w:val="22"/>
        </w:rPr>
      </w:pPr>
      <w:r w:rsidRPr="00CE3001">
        <w:rPr>
          <w:sz w:val="22"/>
          <w:szCs w:val="22"/>
        </w:rPr>
        <w:lastRenderedPageBreak/>
        <w:t>Приложение 1</w:t>
      </w:r>
    </w:p>
    <w:p w:rsidR="00210AE0" w:rsidRPr="00CE3001" w:rsidRDefault="00210AE0" w:rsidP="00210AE0">
      <w:pPr>
        <w:spacing w:line="240" w:lineRule="auto"/>
        <w:ind w:firstLine="0"/>
        <w:jc w:val="right"/>
        <w:rPr>
          <w:sz w:val="22"/>
          <w:szCs w:val="22"/>
        </w:rPr>
      </w:pPr>
      <w:r w:rsidRPr="00CE3001">
        <w:rPr>
          <w:sz w:val="22"/>
          <w:szCs w:val="22"/>
        </w:rPr>
        <w:t xml:space="preserve">к договору поставки №______ от </w:t>
      </w:r>
      <w:r>
        <w:rPr>
          <w:sz w:val="22"/>
          <w:szCs w:val="22"/>
        </w:rPr>
        <w:t>__.__.201</w:t>
      </w:r>
      <w:r w:rsidR="00710097">
        <w:rPr>
          <w:sz w:val="22"/>
          <w:szCs w:val="22"/>
        </w:rPr>
        <w:t>9</w:t>
      </w:r>
    </w:p>
    <w:p w:rsidR="00210AE0" w:rsidRPr="00CE3001" w:rsidRDefault="00210AE0" w:rsidP="00210AE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10AE0" w:rsidRPr="00CE3001" w:rsidRDefault="00210AE0" w:rsidP="00210AE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E3001">
        <w:rPr>
          <w:b/>
          <w:sz w:val="22"/>
          <w:szCs w:val="22"/>
        </w:rPr>
        <w:t>Спецификация</w:t>
      </w:r>
    </w:p>
    <w:p w:rsidR="00210AE0" w:rsidRPr="00CE3001" w:rsidRDefault="00210AE0" w:rsidP="00210AE0">
      <w:pPr>
        <w:spacing w:line="240" w:lineRule="auto"/>
        <w:ind w:firstLine="0"/>
        <w:rPr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833"/>
        <w:gridCol w:w="986"/>
        <w:gridCol w:w="1134"/>
        <w:gridCol w:w="1276"/>
        <w:gridCol w:w="1276"/>
      </w:tblGrid>
      <w:tr w:rsidR="00210AE0" w:rsidRPr="00210AE0" w:rsidTr="00F0073F">
        <w:tc>
          <w:tcPr>
            <w:tcW w:w="567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10AE0">
              <w:rPr>
                <w:sz w:val="22"/>
                <w:szCs w:val="22"/>
              </w:rPr>
              <w:t>№</w:t>
            </w:r>
          </w:p>
          <w:p w:rsidR="00210AE0" w:rsidRPr="00210AE0" w:rsidRDefault="00210AE0" w:rsidP="00836A38">
            <w:pPr>
              <w:spacing w:line="240" w:lineRule="auto"/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Артикул</w:t>
            </w:r>
          </w:p>
        </w:tc>
        <w:tc>
          <w:tcPr>
            <w:tcW w:w="3833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10A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86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left="142" w:firstLine="0"/>
              <w:rPr>
                <w:sz w:val="22"/>
                <w:szCs w:val="22"/>
              </w:rPr>
            </w:pPr>
            <w:r w:rsidRPr="00210AE0">
              <w:rPr>
                <w:sz w:val="20"/>
                <w:szCs w:val="22"/>
              </w:rPr>
              <w:t>Кол-во, шт.</w:t>
            </w:r>
          </w:p>
        </w:tc>
        <w:tc>
          <w:tcPr>
            <w:tcW w:w="1134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руб. без НДС</w:t>
            </w:r>
          </w:p>
        </w:tc>
        <w:tc>
          <w:tcPr>
            <w:tcW w:w="1276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10AE0">
              <w:rPr>
                <w:sz w:val="22"/>
                <w:szCs w:val="22"/>
              </w:rPr>
              <w:t>Сумма руб.        без НДС</w:t>
            </w:r>
          </w:p>
        </w:tc>
        <w:tc>
          <w:tcPr>
            <w:tcW w:w="1276" w:type="dxa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10AE0">
              <w:rPr>
                <w:sz w:val="22"/>
                <w:szCs w:val="22"/>
              </w:rPr>
              <w:t>Сумма руб.             с НДС</w:t>
            </w:r>
          </w:p>
        </w:tc>
      </w:tr>
      <w:tr w:rsidR="00F0073F" w:rsidRPr="00210AE0" w:rsidTr="00F0073F">
        <w:tc>
          <w:tcPr>
            <w:tcW w:w="567" w:type="dxa"/>
            <w:shd w:val="clear" w:color="auto" w:fill="auto"/>
          </w:tcPr>
          <w:p w:rsidR="00F0073F" w:rsidRPr="00210AE0" w:rsidRDefault="00F0073F" w:rsidP="00210A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F0073F" w:rsidRDefault="00F0073F" w:rsidP="00EE3B24">
            <w:pPr>
              <w:spacing w:line="277" w:lineRule="exact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073F" w:rsidRPr="00210AE0" w:rsidTr="00F0073F">
        <w:tc>
          <w:tcPr>
            <w:tcW w:w="567" w:type="dxa"/>
            <w:shd w:val="clear" w:color="auto" w:fill="auto"/>
          </w:tcPr>
          <w:p w:rsidR="00F0073F" w:rsidRPr="00210AE0" w:rsidRDefault="00F0073F" w:rsidP="00210A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F0073F" w:rsidRDefault="00F0073F" w:rsidP="00EE3B24">
            <w:pPr>
              <w:spacing w:line="240" w:lineRule="exact"/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073F" w:rsidRPr="00210AE0" w:rsidTr="00F0073F">
        <w:tc>
          <w:tcPr>
            <w:tcW w:w="567" w:type="dxa"/>
            <w:shd w:val="clear" w:color="auto" w:fill="auto"/>
          </w:tcPr>
          <w:p w:rsidR="00F0073F" w:rsidRPr="00210AE0" w:rsidRDefault="00F0073F" w:rsidP="00210A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F0073F" w:rsidRDefault="00F0073F" w:rsidP="00EE3B24">
            <w:pPr>
              <w:spacing w:line="240" w:lineRule="exact"/>
            </w:pPr>
          </w:p>
        </w:tc>
        <w:tc>
          <w:tcPr>
            <w:tcW w:w="986" w:type="dxa"/>
            <w:shd w:val="clear" w:color="auto" w:fill="auto"/>
            <w:vAlign w:val="bottom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073F" w:rsidRPr="00210AE0" w:rsidTr="00F0073F">
        <w:tc>
          <w:tcPr>
            <w:tcW w:w="567" w:type="dxa"/>
            <w:shd w:val="clear" w:color="auto" w:fill="auto"/>
          </w:tcPr>
          <w:p w:rsidR="00F0073F" w:rsidRPr="00210AE0" w:rsidRDefault="00F0073F" w:rsidP="00210A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F0073F" w:rsidRPr="00B24190" w:rsidRDefault="00F0073F" w:rsidP="00EE3B24">
            <w:pPr>
              <w:spacing w:line="274" w:lineRule="exact"/>
              <w:rPr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073F" w:rsidRPr="00210AE0" w:rsidTr="00F0073F">
        <w:tc>
          <w:tcPr>
            <w:tcW w:w="567" w:type="dxa"/>
            <w:shd w:val="clear" w:color="auto" w:fill="auto"/>
          </w:tcPr>
          <w:p w:rsidR="00F0073F" w:rsidRPr="00210AE0" w:rsidRDefault="00F0073F" w:rsidP="00210A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F0073F" w:rsidRPr="00B24190" w:rsidRDefault="00F0073F" w:rsidP="00EE3B24">
            <w:pPr>
              <w:spacing w:line="270" w:lineRule="exact"/>
              <w:rPr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0073F" w:rsidRDefault="00F0073F" w:rsidP="00F0073F">
            <w:pPr>
              <w:spacing w:line="240" w:lineRule="exact"/>
              <w:ind w:firstLine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73F" w:rsidRPr="00210AE0" w:rsidRDefault="00F0073F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0AE0" w:rsidRPr="00210AE0" w:rsidTr="00F0073F">
        <w:tc>
          <w:tcPr>
            <w:tcW w:w="9214" w:type="dxa"/>
            <w:gridSpan w:val="6"/>
            <w:shd w:val="clear" w:color="auto" w:fill="auto"/>
          </w:tcPr>
          <w:p w:rsidR="00210AE0" w:rsidRPr="00210AE0" w:rsidRDefault="00210AE0" w:rsidP="00836A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0AE0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AE0" w:rsidRPr="00210AE0" w:rsidRDefault="00210AE0" w:rsidP="00836A3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10AE0" w:rsidRPr="00463FDB" w:rsidRDefault="00210AE0" w:rsidP="00210AE0">
      <w:pPr>
        <w:tabs>
          <w:tab w:val="left" w:pos="10206"/>
          <w:tab w:val="left" w:pos="10490"/>
        </w:tabs>
        <w:spacing w:line="240" w:lineRule="auto"/>
        <w:ind w:firstLine="0"/>
        <w:rPr>
          <w:sz w:val="22"/>
          <w:szCs w:val="22"/>
        </w:rPr>
      </w:pPr>
    </w:p>
    <w:p w:rsidR="00210AE0" w:rsidRPr="00463FDB" w:rsidRDefault="00210AE0" w:rsidP="00210AE0">
      <w:pPr>
        <w:spacing w:line="240" w:lineRule="auto"/>
        <w:ind w:firstLine="284"/>
        <w:rPr>
          <w:sz w:val="22"/>
          <w:szCs w:val="22"/>
        </w:rPr>
      </w:pPr>
      <w:r w:rsidRPr="00463FDB">
        <w:rPr>
          <w:sz w:val="22"/>
          <w:szCs w:val="22"/>
        </w:rPr>
        <w:t>Оплата товара производится в форме безналичного расчета на расчетный счет Поставщика, в течение 30 календарных дней после осуществления поставки товара.</w:t>
      </w:r>
    </w:p>
    <w:p w:rsidR="00210AE0" w:rsidRPr="00463FDB" w:rsidRDefault="00210AE0" w:rsidP="00210AE0">
      <w:pPr>
        <w:spacing w:line="240" w:lineRule="auto"/>
        <w:ind w:firstLine="284"/>
        <w:rPr>
          <w:sz w:val="22"/>
          <w:szCs w:val="22"/>
        </w:rPr>
      </w:pPr>
      <w:r w:rsidRPr="00463FDB">
        <w:rPr>
          <w:sz w:val="22"/>
          <w:szCs w:val="22"/>
        </w:rPr>
        <w:t>Поставка осуществляется одной партией в течение ____ календарных дней с момента подписания договора.</w:t>
      </w:r>
    </w:p>
    <w:p w:rsidR="00210AE0" w:rsidRPr="00463FDB" w:rsidRDefault="00210AE0" w:rsidP="00210AE0">
      <w:pPr>
        <w:spacing w:line="240" w:lineRule="auto"/>
        <w:ind w:firstLine="284"/>
        <w:rPr>
          <w:sz w:val="22"/>
          <w:szCs w:val="22"/>
        </w:rPr>
      </w:pPr>
      <w:r w:rsidRPr="00463FDB">
        <w:rPr>
          <w:sz w:val="22"/>
          <w:szCs w:val="22"/>
        </w:rPr>
        <w:t>Поставка подтверждается подписанием сторонами акта передачи и/или  товарной накладной, унифицированной формы ОС-1.</w:t>
      </w:r>
    </w:p>
    <w:p w:rsidR="00210AE0" w:rsidRPr="00463FDB" w:rsidRDefault="00210AE0" w:rsidP="00210AE0">
      <w:pPr>
        <w:spacing w:line="240" w:lineRule="auto"/>
        <w:ind w:firstLine="284"/>
        <w:rPr>
          <w:sz w:val="22"/>
          <w:szCs w:val="22"/>
        </w:rPr>
      </w:pPr>
      <w:r w:rsidRPr="00463FDB">
        <w:rPr>
          <w:sz w:val="22"/>
          <w:szCs w:val="22"/>
        </w:rPr>
        <w:t xml:space="preserve">Гарантия на все наименования составляет ___ </w:t>
      </w:r>
      <w:proofErr w:type="gramStart"/>
      <w:r w:rsidRPr="00463FDB">
        <w:rPr>
          <w:sz w:val="22"/>
          <w:szCs w:val="22"/>
        </w:rPr>
        <w:t>г</w:t>
      </w:r>
      <w:proofErr w:type="gramEnd"/>
      <w:r w:rsidRPr="00463FDB">
        <w:rPr>
          <w:sz w:val="22"/>
          <w:szCs w:val="22"/>
        </w:rPr>
        <w:t>.</w:t>
      </w:r>
    </w:p>
    <w:p w:rsidR="00210AE0" w:rsidRPr="00463FDB" w:rsidRDefault="00210AE0" w:rsidP="00210AE0">
      <w:pPr>
        <w:spacing w:line="240" w:lineRule="auto"/>
        <w:ind w:left="567" w:firstLine="284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02"/>
        <w:gridCol w:w="4619"/>
      </w:tblGrid>
      <w:tr w:rsidR="00210AE0" w:rsidRPr="0008748F" w:rsidTr="00836A38">
        <w:tc>
          <w:tcPr>
            <w:tcW w:w="4758" w:type="dxa"/>
            <w:shd w:val="clear" w:color="auto" w:fill="auto"/>
          </w:tcPr>
          <w:p w:rsidR="00210AE0" w:rsidRPr="00D93D5B" w:rsidRDefault="00210AE0" w:rsidP="00836A3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D93D5B">
              <w:rPr>
                <w:b/>
                <w:bCs/>
                <w:sz w:val="22"/>
                <w:szCs w:val="22"/>
              </w:rPr>
              <w:t>Покупатель</w:t>
            </w:r>
          </w:p>
          <w:p w:rsidR="00210AE0" w:rsidRPr="0008748F" w:rsidRDefault="00210AE0" w:rsidP="00836A38">
            <w:pPr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 </w:t>
            </w:r>
          </w:p>
          <w:p w:rsidR="00210AE0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«___» _________________20__г.</w:t>
            </w:r>
          </w:p>
          <w:p w:rsidR="00210AE0" w:rsidRDefault="00210AE0" w:rsidP="00836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210AE0" w:rsidRPr="0008748F" w:rsidRDefault="00210AE0" w:rsidP="00836A38">
            <w:pPr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210AE0" w:rsidRPr="0008748F" w:rsidRDefault="00210AE0" w:rsidP="00836A38">
            <w:pPr>
              <w:spacing w:line="240" w:lineRule="auto"/>
              <w:ind w:left="182" w:firstLine="0"/>
              <w:jc w:val="left"/>
              <w:rPr>
                <w:sz w:val="24"/>
                <w:szCs w:val="24"/>
              </w:rPr>
            </w:pPr>
            <w:r w:rsidRPr="00D93D5B">
              <w:rPr>
                <w:b/>
                <w:sz w:val="22"/>
                <w:szCs w:val="22"/>
              </w:rPr>
              <w:t>Поставщик</w:t>
            </w:r>
            <w:r w:rsidRPr="0008748F">
              <w:rPr>
                <w:sz w:val="24"/>
                <w:szCs w:val="24"/>
              </w:rPr>
              <w:t xml:space="preserve"> </w:t>
            </w:r>
          </w:p>
          <w:p w:rsidR="00210AE0" w:rsidRPr="0008748F" w:rsidRDefault="00210AE0" w:rsidP="00836A38">
            <w:pPr>
              <w:spacing w:line="240" w:lineRule="auto"/>
              <w:ind w:left="182" w:firstLine="0"/>
              <w:jc w:val="center"/>
              <w:rPr>
                <w:sz w:val="24"/>
                <w:szCs w:val="24"/>
              </w:rPr>
            </w:pPr>
          </w:p>
          <w:p w:rsidR="00210AE0" w:rsidRPr="00CD17E0" w:rsidRDefault="00210AE0" w:rsidP="00836A3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 xml:space="preserve">__________________ </w:t>
            </w:r>
          </w:p>
          <w:p w:rsidR="00210AE0" w:rsidRDefault="00210AE0" w:rsidP="00836A3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D17E0">
              <w:rPr>
                <w:sz w:val="22"/>
                <w:szCs w:val="22"/>
              </w:rPr>
              <w:t>«___» _________________20__г.</w:t>
            </w:r>
          </w:p>
          <w:p w:rsidR="00210AE0" w:rsidRDefault="00210AE0" w:rsidP="00836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210AE0" w:rsidRPr="0008748F" w:rsidRDefault="00210AE0" w:rsidP="00836A38">
            <w:pPr>
              <w:spacing w:line="240" w:lineRule="auto"/>
              <w:ind w:left="242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0AE0" w:rsidRDefault="00210AE0" w:rsidP="00210AE0">
      <w:pPr>
        <w:spacing w:line="240" w:lineRule="auto"/>
        <w:ind w:firstLine="0"/>
        <w:rPr>
          <w:sz w:val="22"/>
          <w:szCs w:val="22"/>
        </w:rPr>
      </w:pPr>
    </w:p>
    <w:p w:rsidR="00210AE0" w:rsidRDefault="00210AE0" w:rsidP="00210AE0"/>
    <w:p w:rsidR="009A48EF" w:rsidRDefault="000A7305"/>
    <w:sectPr w:rsidR="009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694"/>
    <w:multiLevelType w:val="hybridMultilevel"/>
    <w:tmpl w:val="953C8AB2"/>
    <w:lvl w:ilvl="0" w:tplc="0B7AB560">
      <w:start w:val="7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B405EDD"/>
    <w:multiLevelType w:val="multilevel"/>
    <w:tmpl w:val="5A2CC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97F5401"/>
    <w:multiLevelType w:val="hybridMultilevel"/>
    <w:tmpl w:val="F97487B4"/>
    <w:lvl w:ilvl="0" w:tplc="A546F51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E0"/>
    <w:rsid w:val="000A7305"/>
    <w:rsid w:val="001328DB"/>
    <w:rsid w:val="00210AE0"/>
    <w:rsid w:val="00710097"/>
    <w:rsid w:val="00787BFA"/>
    <w:rsid w:val="007A2C80"/>
    <w:rsid w:val="008A10BF"/>
    <w:rsid w:val="00C058AA"/>
    <w:rsid w:val="00CC22D4"/>
    <w:rsid w:val="00CE75BB"/>
    <w:rsid w:val="00DD01ED"/>
    <w:rsid w:val="00F0073F"/>
    <w:rsid w:val="00F65D0D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99"/>
    <w:rsid w:val="00210AE0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napToGrid/>
      <w:sz w:val="16"/>
      <w:szCs w:val="16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3"/>
    <w:uiPriority w:val="99"/>
    <w:locked/>
    <w:rsid w:val="00210AE0"/>
    <w:rPr>
      <w:rFonts w:ascii="Verdana" w:eastAsia="Times New Roman" w:hAnsi="Verdana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10AE0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paragraph" w:customStyle="1" w:styleId="Style2">
    <w:name w:val="Style2"/>
    <w:basedOn w:val="a"/>
    <w:uiPriority w:val="99"/>
    <w:rsid w:val="00210AE0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character" w:customStyle="1" w:styleId="FontStyle12">
    <w:name w:val="Font Style12"/>
    <w:uiPriority w:val="99"/>
    <w:rsid w:val="00210AE0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10A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"/>
    <w:basedOn w:val="a0"/>
    <w:rsid w:val="00F0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"/>
    <w:basedOn w:val="a0"/>
    <w:rsid w:val="00F0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99"/>
    <w:rsid w:val="00210AE0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snapToGrid/>
      <w:sz w:val="16"/>
      <w:szCs w:val="16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3"/>
    <w:uiPriority w:val="99"/>
    <w:locked/>
    <w:rsid w:val="00210AE0"/>
    <w:rPr>
      <w:rFonts w:ascii="Verdana" w:eastAsia="Times New Roman" w:hAnsi="Verdana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10AE0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paragraph" w:customStyle="1" w:styleId="Style2">
    <w:name w:val="Style2"/>
    <w:basedOn w:val="a"/>
    <w:uiPriority w:val="99"/>
    <w:rsid w:val="00210AE0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character" w:customStyle="1" w:styleId="FontStyle12">
    <w:name w:val="Font Style12"/>
    <w:uiPriority w:val="99"/>
    <w:rsid w:val="00210AE0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210A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"/>
    <w:basedOn w:val="a0"/>
    <w:rsid w:val="00F0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"/>
    <w:basedOn w:val="a0"/>
    <w:rsid w:val="00F0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Дарья Васильевна</dc:creator>
  <cp:lastModifiedBy>Иванова Марина Николаевна</cp:lastModifiedBy>
  <cp:revision>4</cp:revision>
  <dcterms:created xsi:type="dcterms:W3CDTF">2019-09-26T07:54:00Z</dcterms:created>
  <dcterms:modified xsi:type="dcterms:W3CDTF">2019-10-07T10:52:00Z</dcterms:modified>
</cp:coreProperties>
</file>