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D6" w:rsidRPr="004F07D6" w:rsidRDefault="004F07D6" w:rsidP="004F07D6">
      <w:pPr>
        <w:spacing w:after="160" w:line="259" w:lineRule="auto"/>
        <w:jc w:val="center"/>
        <w:rPr>
          <w:rFonts w:ascii="Times New Roman" w:eastAsia="Calibri" w:hAnsi="Times New Roman" w:cs="Times New Roman"/>
          <w:b/>
        </w:rPr>
      </w:pPr>
      <w:r w:rsidRPr="004F07D6">
        <w:rPr>
          <w:rFonts w:ascii="Times New Roman" w:eastAsia="Calibri" w:hAnsi="Times New Roman" w:cs="Times New Roman"/>
          <w:b/>
        </w:rPr>
        <w:t>ДОГОВОР № ___</w:t>
      </w:r>
    </w:p>
    <w:p w:rsidR="004F07D6" w:rsidRPr="004F07D6" w:rsidRDefault="004F07D6" w:rsidP="004F07D6">
      <w:pPr>
        <w:spacing w:after="160" w:line="259" w:lineRule="auto"/>
        <w:jc w:val="center"/>
        <w:rPr>
          <w:rFonts w:ascii="Times New Roman" w:eastAsia="Calibri" w:hAnsi="Times New Roman" w:cs="Times New Roman"/>
          <w:b/>
        </w:rPr>
      </w:pPr>
      <w:r w:rsidRPr="004F07D6">
        <w:rPr>
          <w:rFonts w:ascii="Times New Roman" w:eastAsia="Calibri" w:hAnsi="Times New Roman" w:cs="Times New Roman"/>
          <w:b/>
        </w:rPr>
        <w:t>(на оказание охранных услуг)</w:t>
      </w:r>
    </w:p>
    <w:p w:rsidR="004F07D6" w:rsidRPr="004F07D6" w:rsidRDefault="004F07D6" w:rsidP="004F07D6">
      <w:pPr>
        <w:spacing w:after="160" w:line="259" w:lineRule="auto"/>
        <w:rPr>
          <w:rFonts w:ascii="Times New Roman" w:eastAsia="Calibri" w:hAnsi="Times New Roman" w:cs="Times New Roman"/>
        </w:rPr>
      </w:pPr>
      <w:r w:rsidRPr="004F07D6">
        <w:rPr>
          <w:rFonts w:ascii="Times New Roman" w:eastAsia="Calibri" w:hAnsi="Times New Roman" w:cs="Times New Roman"/>
        </w:rPr>
        <w:t>г.</w:t>
      </w:r>
      <w:r w:rsidRPr="004F07D6">
        <w:rPr>
          <w:rFonts w:ascii="Times New Roman" w:eastAsia="Calibri" w:hAnsi="Times New Roman" w:cs="Times New Roman"/>
          <w:b/>
        </w:rPr>
        <w:t xml:space="preserve"> </w:t>
      </w:r>
      <w:r w:rsidRPr="004F07D6">
        <w:rPr>
          <w:rFonts w:ascii="Times New Roman" w:eastAsia="Calibri" w:hAnsi="Times New Roman" w:cs="Times New Roman"/>
        </w:rPr>
        <w:t>Йошкар-Ола                                                                                                                 ____________ 2018 г.</w:t>
      </w:r>
    </w:p>
    <w:p w:rsidR="004F07D6" w:rsidRPr="004F07D6" w:rsidRDefault="004F07D6" w:rsidP="004F07D6">
      <w:pPr>
        <w:spacing w:after="160" w:line="240" w:lineRule="auto"/>
        <w:ind w:firstLine="540"/>
        <w:jc w:val="both"/>
        <w:rPr>
          <w:rFonts w:ascii="Times New Roman" w:eastAsia="Calibri" w:hAnsi="Times New Roman" w:cs="Times New Roman"/>
          <w:bCs/>
        </w:rPr>
      </w:pPr>
      <w:proofErr w:type="gramStart"/>
      <w:r w:rsidRPr="004F07D6">
        <w:rPr>
          <w:rFonts w:ascii="Times New Roman" w:eastAsia="Times New Roman" w:hAnsi="Times New Roman" w:cs="Times New Roman"/>
          <w:lang w:eastAsia="ru-RU"/>
        </w:rPr>
        <w:t xml:space="preserve">ПАО «ТНС энерго Марий Эл», именуемое в дальнейшем «Заказчик», в лице </w:t>
      </w:r>
      <w:r w:rsidRPr="004F07D6">
        <w:rPr>
          <w:rFonts w:ascii="Times New Roman" w:eastAsia="Times New Roman" w:hAnsi="Times New Roman" w:cs="Times New Roman"/>
          <w:snapToGrid w:val="0"/>
          <w:lang w:eastAsia="ru-RU"/>
        </w:rPr>
        <w:t>Заместителя генерального директора ПАО ГК «ТНС энерго» - управляющего директора ПАО «ТНС энерго Марий Эл»</w:t>
      </w:r>
      <w:r w:rsidRPr="004F07D6">
        <w:rPr>
          <w:rFonts w:ascii="Times New Roman" w:eastAsia="Times New Roman" w:hAnsi="Times New Roman" w:cs="Times New Roman"/>
          <w:lang w:eastAsia="ru-RU"/>
        </w:rPr>
        <w:t xml:space="preserve"> </w:t>
      </w:r>
      <w:proofErr w:type="spellStart"/>
      <w:r w:rsidRPr="004F07D6">
        <w:rPr>
          <w:rFonts w:ascii="Times New Roman" w:eastAsia="Times New Roman" w:hAnsi="Times New Roman" w:cs="Times New Roman"/>
          <w:snapToGrid w:val="0"/>
          <w:lang w:eastAsia="ru-RU"/>
        </w:rPr>
        <w:t>Вахитовой</w:t>
      </w:r>
      <w:proofErr w:type="spellEnd"/>
      <w:r w:rsidRPr="004F07D6">
        <w:rPr>
          <w:rFonts w:ascii="Times New Roman" w:eastAsia="Times New Roman" w:hAnsi="Times New Roman" w:cs="Times New Roman"/>
          <w:snapToGrid w:val="0"/>
          <w:lang w:eastAsia="ru-RU"/>
        </w:rPr>
        <w:t xml:space="preserve"> Екатерины </w:t>
      </w:r>
      <w:proofErr w:type="spellStart"/>
      <w:r w:rsidRPr="004F07D6">
        <w:rPr>
          <w:rFonts w:ascii="Times New Roman" w:eastAsia="Times New Roman" w:hAnsi="Times New Roman" w:cs="Times New Roman"/>
          <w:snapToGrid w:val="0"/>
          <w:lang w:eastAsia="ru-RU"/>
        </w:rPr>
        <w:t>Динаровны</w:t>
      </w:r>
      <w:proofErr w:type="spellEnd"/>
      <w:r w:rsidRPr="004F07D6">
        <w:rPr>
          <w:rFonts w:ascii="Times New Roman" w:eastAsia="Times New Roman" w:hAnsi="Times New Roman" w:cs="Times New Roman"/>
          <w:snapToGrid w:val="0"/>
          <w:lang w:eastAsia="ru-RU"/>
        </w:rPr>
        <w:t xml:space="preserve">, действующей на основании Договора о передаче полномочий единоличного исполнительного органа  № 13/08 от </w:t>
      </w:r>
      <w:smartTag w:uri="urn:schemas-microsoft-com:office:smarttags" w:element="date">
        <w:smartTagPr>
          <w:attr w:name="ls" w:val="trans"/>
          <w:attr w:name="Month" w:val="08"/>
          <w:attr w:name="Day" w:val="01"/>
          <w:attr w:name="Year" w:val="2012"/>
        </w:smartTagPr>
        <w:r w:rsidRPr="004F07D6">
          <w:rPr>
            <w:rFonts w:ascii="Times New Roman" w:eastAsia="Times New Roman" w:hAnsi="Times New Roman" w:cs="Times New Roman"/>
            <w:snapToGrid w:val="0"/>
            <w:lang w:eastAsia="ru-RU"/>
          </w:rPr>
          <w:t>01.08.2012</w:t>
        </w:r>
      </w:smartTag>
      <w:r w:rsidRPr="004F07D6">
        <w:rPr>
          <w:rFonts w:ascii="Times New Roman" w:eastAsia="Times New Roman" w:hAnsi="Times New Roman" w:cs="Times New Roman"/>
          <w:snapToGrid w:val="0"/>
          <w:lang w:eastAsia="ru-RU"/>
        </w:rPr>
        <w:t xml:space="preserve"> г. и Доверенности № 1-2396 от </w:t>
      </w:r>
      <w:smartTag w:uri="urn:schemas-microsoft-com:office:smarttags" w:element="date">
        <w:smartTagPr>
          <w:attr w:name="ls" w:val="trans"/>
          <w:attr w:name="Month" w:val="08"/>
          <w:attr w:name="Day" w:val="29"/>
          <w:attr w:name="Year" w:val="2017"/>
        </w:smartTagPr>
        <w:r w:rsidRPr="004F07D6">
          <w:rPr>
            <w:rFonts w:ascii="Times New Roman" w:eastAsia="Times New Roman" w:hAnsi="Times New Roman" w:cs="Times New Roman"/>
            <w:snapToGrid w:val="0"/>
            <w:lang w:eastAsia="ru-RU"/>
          </w:rPr>
          <w:t>29.08.2017</w:t>
        </w:r>
      </w:smartTag>
      <w:r w:rsidRPr="004F07D6">
        <w:rPr>
          <w:rFonts w:ascii="Times New Roman" w:eastAsia="Times New Roman" w:hAnsi="Times New Roman" w:cs="Times New Roman"/>
          <w:snapToGrid w:val="0"/>
          <w:lang w:eastAsia="ru-RU"/>
        </w:rPr>
        <w:t xml:space="preserve"> г.</w:t>
      </w:r>
      <w:r w:rsidRPr="004F07D6">
        <w:rPr>
          <w:rFonts w:ascii="Times New Roman" w:eastAsia="Times New Roman" w:hAnsi="Times New Roman" w:cs="Times New Roman"/>
          <w:lang w:eastAsia="ru-RU"/>
        </w:rPr>
        <w:t>, с одной стороны, и</w:t>
      </w:r>
      <w:r w:rsidRPr="004F07D6">
        <w:rPr>
          <w:rFonts w:ascii="Times New Roman" w:eastAsia="Calibri" w:hAnsi="Times New Roman" w:cs="Times New Roman"/>
          <w:bCs/>
        </w:rPr>
        <w:t xml:space="preserve"> </w:t>
      </w:r>
      <w:proofErr w:type="gramEnd"/>
    </w:p>
    <w:p w:rsidR="004F07D6" w:rsidRPr="004F07D6" w:rsidRDefault="004F07D6" w:rsidP="004F07D6">
      <w:pPr>
        <w:spacing w:after="160" w:line="240" w:lineRule="auto"/>
        <w:jc w:val="both"/>
        <w:rPr>
          <w:rFonts w:ascii="Times New Roman" w:eastAsia="Calibri" w:hAnsi="Times New Roman" w:cs="Times New Roman"/>
        </w:rPr>
      </w:pPr>
      <w:r w:rsidRPr="004F07D6">
        <w:rPr>
          <w:rFonts w:ascii="Times New Roman" w:eastAsia="Calibri" w:hAnsi="Times New Roman" w:cs="Times New Roman"/>
          <w:b/>
          <w:color w:val="000000"/>
        </w:rPr>
        <w:t xml:space="preserve"> _________________________________ </w:t>
      </w:r>
      <w:r w:rsidRPr="004F07D6">
        <w:rPr>
          <w:rFonts w:ascii="Times New Roman" w:eastAsia="Calibri" w:hAnsi="Times New Roman" w:cs="Times New Roman"/>
        </w:rPr>
        <w:t>в лице ______________________, действующего на основании ________________, и Лицензии МВД России по</w:t>
      </w:r>
      <w:r w:rsidRPr="004F07D6">
        <w:rPr>
          <w:rFonts w:ascii="Times New Roman" w:eastAsia="Calibri" w:hAnsi="Times New Roman" w:cs="Times New Roman"/>
          <w:i/>
        </w:rPr>
        <w:t xml:space="preserve"> </w:t>
      </w:r>
      <w:r w:rsidRPr="004F07D6">
        <w:rPr>
          <w:rFonts w:ascii="Times New Roman" w:eastAsia="Calibri" w:hAnsi="Times New Roman" w:cs="Times New Roman"/>
        </w:rPr>
        <w:t xml:space="preserve">Республике Марий Эл </w:t>
      </w:r>
      <w:r w:rsidRPr="004F07D6">
        <w:rPr>
          <w:rFonts w:ascii="Times New Roman" w:eastAsia="Calibri" w:hAnsi="Times New Roman" w:cs="Times New Roman"/>
          <w:i/>
        </w:rPr>
        <w:t xml:space="preserve">________________ </w:t>
      </w:r>
      <w:r w:rsidRPr="004F07D6">
        <w:rPr>
          <w:rFonts w:ascii="Times New Roman" w:eastAsia="Calibri" w:hAnsi="Times New Roman" w:cs="Times New Roman"/>
        </w:rPr>
        <w:t xml:space="preserve">(Приложение №1 к Договору), именуемое в дальнейшем «Исполнитель», с другой стороны, </w:t>
      </w:r>
      <w:r w:rsidRPr="004F07D6">
        <w:rPr>
          <w:rFonts w:ascii="Times New Roman" w:eastAsia="Calibri" w:hAnsi="Times New Roman" w:cs="Times New Roman"/>
          <w:bCs/>
        </w:rPr>
        <w:t>совместно именуемые «Стороны», заключили настоящий договор о нижеследующем</w:t>
      </w:r>
      <w:r w:rsidRPr="004F07D6">
        <w:rPr>
          <w:rFonts w:ascii="Times New Roman" w:eastAsia="Calibri" w:hAnsi="Times New Roman" w:cs="Times New Roman"/>
        </w:rPr>
        <w:t>:</w:t>
      </w:r>
    </w:p>
    <w:p w:rsidR="004F07D6" w:rsidRPr="004F07D6" w:rsidRDefault="004F07D6" w:rsidP="004F07D6">
      <w:pPr>
        <w:spacing w:after="160" w:line="240" w:lineRule="auto"/>
        <w:jc w:val="center"/>
        <w:rPr>
          <w:rFonts w:ascii="Times New Roman" w:eastAsia="Calibri" w:hAnsi="Times New Roman" w:cs="Times New Roman"/>
          <w:b/>
        </w:rPr>
      </w:pPr>
      <w:r w:rsidRPr="004F07D6">
        <w:rPr>
          <w:rFonts w:ascii="Times New Roman" w:eastAsia="Calibri" w:hAnsi="Times New Roman" w:cs="Times New Roman"/>
          <w:b/>
        </w:rPr>
        <w:t>1. ПРЕДМЕТ ДОГОВОРА.</w:t>
      </w:r>
    </w:p>
    <w:p w:rsidR="004F07D6" w:rsidRPr="004F07D6" w:rsidRDefault="004F07D6" w:rsidP="004F07D6">
      <w:pPr>
        <w:spacing w:after="160" w:line="240" w:lineRule="auto"/>
        <w:ind w:firstLine="708"/>
        <w:jc w:val="both"/>
        <w:rPr>
          <w:rFonts w:ascii="Times New Roman" w:eastAsia="Calibri" w:hAnsi="Times New Roman" w:cs="Times New Roman"/>
          <w:color w:val="000000"/>
        </w:rPr>
      </w:pPr>
      <w:r w:rsidRPr="004F07D6">
        <w:rPr>
          <w:rFonts w:ascii="Times New Roman" w:eastAsia="Calibri" w:hAnsi="Times New Roman" w:cs="Times New Roman"/>
        </w:rPr>
        <w:t xml:space="preserve">1.1. </w:t>
      </w:r>
      <w:r w:rsidRPr="004F07D6">
        <w:rPr>
          <w:rFonts w:ascii="Times New Roman" w:eastAsia="Calibri" w:hAnsi="Times New Roman" w:cs="Times New Roman"/>
          <w:color w:val="000000"/>
        </w:rPr>
        <w:t>Исполнитель оказывает Заказчику услуги по охране имущества, оборудования и общественного порядка на объектах Заказчика посредством выставления на них поста сотрудников охраны Исполнителя. Перечень объектов Заказчика: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410"/>
        <w:gridCol w:w="1417"/>
        <w:gridCol w:w="2552"/>
      </w:tblGrid>
      <w:tr w:rsidR="004F07D6" w:rsidRPr="004F07D6" w:rsidTr="00755608">
        <w:trPr>
          <w:trHeight w:val="732"/>
        </w:trPr>
        <w:tc>
          <w:tcPr>
            <w:tcW w:w="567" w:type="dxa"/>
            <w:vAlign w:val="center"/>
          </w:tcPr>
          <w:p w:rsidR="004F07D6" w:rsidRPr="004F07D6" w:rsidRDefault="004F07D6" w:rsidP="004F07D6">
            <w:pPr>
              <w:suppressAutoHyphens/>
              <w:spacing w:after="0" w:line="240" w:lineRule="auto"/>
              <w:ind w:left="34"/>
              <w:rPr>
                <w:rFonts w:ascii="Times New Roman" w:eastAsia="Calibri" w:hAnsi="Times New Roman" w:cs="Times New Roman"/>
                <w:lang w:eastAsia="ar-SA"/>
              </w:rPr>
            </w:pPr>
            <w:r w:rsidRPr="004F07D6">
              <w:rPr>
                <w:rFonts w:ascii="Times New Roman" w:eastAsia="Calibri" w:hAnsi="Times New Roman" w:cs="Times New Roman"/>
                <w:lang w:eastAsia="ar-SA"/>
              </w:rPr>
              <w:t>№</w:t>
            </w:r>
            <w:proofErr w:type="gramStart"/>
            <w:r w:rsidRPr="004F07D6">
              <w:rPr>
                <w:rFonts w:ascii="Times New Roman" w:eastAsia="Calibri" w:hAnsi="Times New Roman" w:cs="Times New Roman"/>
                <w:lang w:eastAsia="ar-SA"/>
              </w:rPr>
              <w:t>п</w:t>
            </w:r>
            <w:proofErr w:type="gramEnd"/>
            <w:r w:rsidRPr="004F07D6">
              <w:rPr>
                <w:rFonts w:ascii="Times New Roman" w:eastAsia="Calibri" w:hAnsi="Times New Roman" w:cs="Times New Roman"/>
                <w:lang w:eastAsia="ar-SA"/>
              </w:rPr>
              <w:t>/п</w:t>
            </w:r>
          </w:p>
          <w:p w:rsidR="004F07D6" w:rsidRPr="004F07D6" w:rsidRDefault="004F07D6" w:rsidP="004F07D6">
            <w:pPr>
              <w:suppressAutoHyphens/>
              <w:spacing w:after="0" w:line="240" w:lineRule="auto"/>
              <w:ind w:left="34" w:firstLine="709"/>
              <w:jc w:val="center"/>
              <w:rPr>
                <w:rFonts w:ascii="Times New Roman" w:eastAsia="Calibri" w:hAnsi="Times New Roman" w:cs="Times New Roman"/>
                <w:lang w:eastAsia="ar-SA"/>
              </w:rPr>
            </w:pPr>
          </w:p>
        </w:tc>
        <w:tc>
          <w:tcPr>
            <w:tcW w:w="2694" w:type="dxa"/>
            <w:vAlign w:val="center"/>
          </w:tcPr>
          <w:p w:rsidR="004F07D6" w:rsidRPr="004F07D6" w:rsidRDefault="004F07D6" w:rsidP="004F07D6">
            <w:pPr>
              <w:suppressAutoHyphens/>
              <w:spacing w:after="0" w:line="240" w:lineRule="auto"/>
              <w:ind w:firstLine="33"/>
              <w:jc w:val="center"/>
              <w:rPr>
                <w:rFonts w:ascii="Times New Roman" w:eastAsia="Calibri" w:hAnsi="Times New Roman" w:cs="Times New Roman"/>
                <w:lang w:eastAsia="ar-SA"/>
              </w:rPr>
            </w:pPr>
            <w:r w:rsidRPr="004F07D6">
              <w:rPr>
                <w:rFonts w:ascii="Times New Roman" w:eastAsia="Calibri" w:hAnsi="Times New Roman" w:cs="Times New Roman"/>
                <w:lang w:eastAsia="ar-SA"/>
              </w:rPr>
              <w:t>Название объекта</w:t>
            </w:r>
          </w:p>
        </w:tc>
        <w:tc>
          <w:tcPr>
            <w:tcW w:w="2410" w:type="dxa"/>
            <w:vAlign w:val="center"/>
          </w:tcPr>
          <w:p w:rsidR="004F07D6" w:rsidRPr="004F07D6" w:rsidRDefault="004F07D6" w:rsidP="004F07D6">
            <w:pPr>
              <w:suppressAutoHyphens/>
              <w:spacing w:after="0" w:line="240" w:lineRule="auto"/>
              <w:ind w:firstLine="33"/>
              <w:jc w:val="center"/>
              <w:rPr>
                <w:rFonts w:ascii="Times New Roman" w:eastAsia="Calibri" w:hAnsi="Times New Roman" w:cs="Times New Roman"/>
                <w:lang w:eastAsia="ar-SA"/>
              </w:rPr>
            </w:pPr>
            <w:r w:rsidRPr="004F07D6">
              <w:rPr>
                <w:rFonts w:ascii="Times New Roman" w:eastAsia="Calibri" w:hAnsi="Times New Roman" w:cs="Times New Roman"/>
                <w:lang w:eastAsia="ar-SA"/>
              </w:rPr>
              <w:t>Адрес</w:t>
            </w:r>
          </w:p>
        </w:tc>
        <w:tc>
          <w:tcPr>
            <w:tcW w:w="1417" w:type="dxa"/>
            <w:vAlign w:val="center"/>
          </w:tcPr>
          <w:p w:rsidR="004F07D6" w:rsidRPr="004F07D6" w:rsidRDefault="004F07D6" w:rsidP="004F07D6">
            <w:pPr>
              <w:spacing w:after="0" w:line="240" w:lineRule="auto"/>
              <w:jc w:val="center"/>
              <w:rPr>
                <w:rFonts w:ascii="Times New Roman" w:eastAsia="Calibri" w:hAnsi="Times New Roman" w:cs="Times New Roman"/>
              </w:rPr>
            </w:pPr>
            <w:r w:rsidRPr="004F07D6">
              <w:rPr>
                <w:rFonts w:ascii="Times New Roman" w:eastAsia="Calibri" w:hAnsi="Times New Roman" w:cs="Times New Roman"/>
              </w:rPr>
              <w:t>Общее</w:t>
            </w:r>
          </w:p>
          <w:p w:rsidR="004F07D6" w:rsidRPr="004F07D6" w:rsidRDefault="004F07D6" w:rsidP="004F07D6">
            <w:pPr>
              <w:suppressAutoHyphens/>
              <w:spacing w:after="0" w:line="240" w:lineRule="auto"/>
              <w:ind w:firstLine="34"/>
              <w:jc w:val="center"/>
              <w:rPr>
                <w:rFonts w:ascii="Times New Roman" w:eastAsia="Calibri" w:hAnsi="Times New Roman" w:cs="Times New Roman"/>
                <w:lang w:eastAsia="ar-SA"/>
              </w:rPr>
            </w:pPr>
            <w:r w:rsidRPr="004F07D6">
              <w:rPr>
                <w:rFonts w:ascii="Times New Roman" w:eastAsia="Calibri" w:hAnsi="Times New Roman" w:cs="Times New Roman"/>
              </w:rPr>
              <w:t>количество охранников на посту</w:t>
            </w:r>
          </w:p>
        </w:tc>
        <w:tc>
          <w:tcPr>
            <w:tcW w:w="2552" w:type="dxa"/>
            <w:vAlign w:val="center"/>
          </w:tcPr>
          <w:p w:rsidR="004F07D6" w:rsidRPr="004F07D6" w:rsidRDefault="004F07D6" w:rsidP="004F07D6">
            <w:pPr>
              <w:suppressAutoHyphens/>
              <w:spacing w:after="0" w:line="240" w:lineRule="auto"/>
              <w:ind w:firstLine="34"/>
              <w:jc w:val="center"/>
              <w:rPr>
                <w:rFonts w:ascii="Times New Roman" w:eastAsia="Calibri" w:hAnsi="Times New Roman" w:cs="Times New Roman"/>
                <w:lang w:eastAsia="ar-SA"/>
              </w:rPr>
            </w:pPr>
            <w:r w:rsidRPr="004F07D6">
              <w:rPr>
                <w:rFonts w:ascii="Times New Roman" w:eastAsia="Calibri" w:hAnsi="Times New Roman" w:cs="Times New Roman"/>
                <w:lang w:eastAsia="ar-SA"/>
              </w:rPr>
              <w:t>Режим охраны</w:t>
            </w:r>
          </w:p>
        </w:tc>
      </w:tr>
      <w:tr w:rsidR="004F07D6" w:rsidRPr="004F07D6" w:rsidTr="00755608">
        <w:trPr>
          <w:trHeight w:val="919"/>
        </w:trPr>
        <w:tc>
          <w:tcPr>
            <w:tcW w:w="567" w:type="dxa"/>
            <w:vAlign w:val="center"/>
          </w:tcPr>
          <w:p w:rsidR="004F07D6" w:rsidRPr="004F07D6" w:rsidRDefault="004F07D6" w:rsidP="004F07D6">
            <w:pPr>
              <w:suppressAutoHyphens/>
              <w:spacing w:after="0" w:line="240" w:lineRule="auto"/>
              <w:rPr>
                <w:rFonts w:ascii="Times New Roman" w:eastAsia="Calibri" w:hAnsi="Times New Roman" w:cs="Times New Roman"/>
                <w:lang w:eastAsia="ar-SA"/>
              </w:rPr>
            </w:pPr>
            <w:r w:rsidRPr="004F07D6">
              <w:rPr>
                <w:rFonts w:ascii="Times New Roman" w:eastAsia="Calibri" w:hAnsi="Times New Roman" w:cs="Times New Roman"/>
                <w:lang w:eastAsia="ar-SA"/>
              </w:rPr>
              <w:t>1.</w:t>
            </w:r>
          </w:p>
        </w:tc>
        <w:tc>
          <w:tcPr>
            <w:tcW w:w="2694" w:type="dxa"/>
            <w:vAlign w:val="center"/>
          </w:tcPr>
          <w:p w:rsidR="004F07D6" w:rsidRPr="004F07D6" w:rsidRDefault="004F07D6" w:rsidP="004F07D6">
            <w:pPr>
              <w:suppressAutoHyphens/>
              <w:spacing w:after="0" w:line="240" w:lineRule="auto"/>
              <w:ind w:left="33"/>
              <w:rPr>
                <w:rFonts w:ascii="Times New Roman" w:eastAsia="Calibri" w:hAnsi="Times New Roman" w:cs="Times New Roman"/>
                <w:lang w:eastAsia="ar-SA"/>
              </w:rPr>
            </w:pPr>
            <w:r w:rsidRPr="004F07D6">
              <w:rPr>
                <w:rFonts w:ascii="Times New Roman" w:eastAsia="Calibri" w:hAnsi="Times New Roman" w:cs="Times New Roman"/>
                <w:lang w:eastAsia="ar-SA"/>
              </w:rPr>
              <w:t>Административное здание</w:t>
            </w:r>
          </w:p>
          <w:p w:rsidR="004F07D6" w:rsidRPr="004F07D6" w:rsidRDefault="004F07D6" w:rsidP="004F07D6">
            <w:pPr>
              <w:suppressAutoHyphens/>
              <w:spacing w:after="0" w:line="240" w:lineRule="auto"/>
              <w:ind w:left="33"/>
              <w:rPr>
                <w:rFonts w:ascii="Times New Roman" w:eastAsia="Calibri" w:hAnsi="Times New Roman" w:cs="Times New Roman"/>
                <w:lang w:eastAsia="ar-SA"/>
              </w:rPr>
            </w:pPr>
            <w:r w:rsidRPr="004F07D6">
              <w:rPr>
                <w:rFonts w:ascii="Times New Roman" w:eastAsia="Calibri" w:hAnsi="Times New Roman" w:cs="Times New Roman"/>
                <w:lang w:eastAsia="ar-SA"/>
              </w:rPr>
              <w:t>ПАО «ТНС энерго Марий Эл»</w:t>
            </w:r>
          </w:p>
        </w:tc>
        <w:tc>
          <w:tcPr>
            <w:tcW w:w="2410" w:type="dxa"/>
            <w:vAlign w:val="center"/>
          </w:tcPr>
          <w:p w:rsidR="004F07D6" w:rsidRPr="004F07D6" w:rsidRDefault="004F07D6" w:rsidP="004F07D6">
            <w:pPr>
              <w:suppressAutoHyphens/>
              <w:spacing w:after="0" w:line="240" w:lineRule="auto"/>
              <w:ind w:left="33"/>
              <w:rPr>
                <w:rFonts w:ascii="Times New Roman" w:eastAsia="Calibri" w:hAnsi="Times New Roman" w:cs="Times New Roman"/>
                <w:lang w:eastAsia="ar-SA"/>
              </w:rPr>
            </w:pPr>
            <w:r w:rsidRPr="004F07D6">
              <w:rPr>
                <w:rFonts w:ascii="Times New Roman" w:eastAsia="Calibri" w:hAnsi="Times New Roman" w:cs="Times New Roman"/>
                <w:lang w:eastAsia="ar-SA"/>
              </w:rPr>
              <w:t>г. Йошкар-Ола</w:t>
            </w:r>
          </w:p>
          <w:p w:rsidR="004F07D6" w:rsidRPr="004F07D6" w:rsidRDefault="004F07D6" w:rsidP="004F07D6">
            <w:pPr>
              <w:suppressAutoHyphens/>
              <w:spacing w:after="0" w:line="240" w:lineRule="auto"/>
              <w:ind w:left="33"/>
              <w:rPr>
                <w:rFonts w:ascii="Times New Roman" w:eastAsia="Calibri" w:hAnsi="Times New Roman" w:cs="Times New Roman"/>
                <w:lang w:eastAsia="ar-SA"/>
              </w:rPr>
            </w:pPr>
            <w:r w:rsidRPr="004F07D6">
              <w:rPr>
                <w:rFonts w:ascii="Times New Roman" w:eastAsia="Calibri" w:hAnsi="Times New Roman" w:cs="Times New Roman"/>
                <w:lang w:eastAsia="ar-SA"/>
              </w:rPr>
              <w:t xml:space="preserve">ул. Й. </w:t>
            </w:r>
            <w:proofErr w:type="spellStart"/>
            <w:r w:rsidRPr="004F07D6">
              <w:rPr>
                <w:rFonts w:ascii="Times New Roman" w:eastAsia="Calibri" w:hAnsi="Times New Roman" w:cs="Times New Roman"/>
                <w:lang w:eastAsia="ar-SA"/>
              </w:rPr>
              <w:t>Кырли</w:t>
            </w:r>
            <w:proofErr w:type="spellEnd"/>
            <w:r w:rsidRPr="004F07D6">
              <w:rPr>
                <w:rFonts w:ascii="Times New Roman" w:eastAsia="Calibri" w:hAnsi="Times New Roman" w:cs="Times New Roman"/>
                <w:lang w:eastAsia="ar-SA"/>
              </w:rPr>
              <w:t>, д.21в</w:t>
            </w:r>
          </w:p>
        </w:tc>
        <w:tc>
          <w:tcPr>
            <w:tcW w:w="1417" w:type="dxa"/>
            <w:vAlign w:val="center"/>
          </w:tcPr>
          <w:p w:rsidR="004F07D6" w:rsidRPr="004F07D6" w:rsidRDefault="004F07D6" w:rsidP="004F07D6">
            <w:pPr>
              <w:suppressAutoHyphens/>
              <w:spacing w:after="0" w:line="240" w:lineRule="auto"/>
              <w:ind w:left="34"/>
              <w:jc w:val="center"/>
              <w:rPr>
                <w:rFonts w:ascii="Times New Roman" w:eastAsia="Calibri" w:hAnsi="Times New Roman" w:cs="Times New Roman"/>
                <w:lang w:eastAsia="ar-SA"/>
              </w:rPr>
            </w:pPr>
            <w:r w:rsidRPr="004F07D6">
              <w:rPr>
                <w:rFonts w:ascii="Times New Roman" w:eastAsia="Calibri" w:hAnsi="Times New Roman" w:cs="Times New Roman"/>
                <w:lang w:eastAsia="ar-SA"/>
              </w:rPr>
              <w:t>1</w:t>
            </w:r>
          </w:p>
        </w:tc>
        <w:tc>
          <w:tcPr>
            <w:tcW w:w="2552" w:type="dxa"/>
            <w:vAlign w:val="center"/>
          </w:tcPr>
          <w:p w:rsidR="004F07D6" w:rsidRPr="004F07D6" w:rsidRDefault="004F07D6" w:rsidP="004F07D6">
            <w:pPr>
              <w:spacing w:after="0" w:line="240" w:lineRule="auto"/>
              <w:rPr>
                <w:rFonts w:ascii="Times New Roman" w:eastAsia="Calibri" w:hAnsi="Times New Roman" w:cs="Times New Roman"/>
              </w:rPr>
            </w:pPr>
            <w:r w:rsidRPr="004F07D6">
              <w:rPr>
                <w:rFonts w:ascii="Times New Roman" w:eastAsia="Calibri" w:hAnsi="Times New Roman" w:cs="Times New Roman"/>
              </w:rPr>
              <w:t>Круглосуточно</w:t>
            </w:r>
          </w:p>
        </w:tc>
      </w:tr>
      <w:tr w:rsidR="004F07D6" w:rsidRPr="004F07D6" w:rsidTr="00755608">
        <w:trPr>
          <w:trHeight w:val="804"/>
        </w:trPr>
        <w:tc>
          <w:tcPr>
            <w:tcW w:w="567" w:type="dxa"/>
            <w:vAlign w:val="center"/>
          </w:tcPr>
          <w:p w:rsidR="004F07D6" w:rsidRPr="004F07D6" w:rsidRDefault="004F07D6" w:rsidP="004F07D6">
            <w:pPr>
              <w:suppressAutoHyphens/>
              <w:spacing w:after="0" w:line="240" w:lineRule="auto"/>
              <w:rPr>
                <w:rFonts w:ascii="Times New Roman" w:eastAsia="Calibri" w:hAnsi="Times New Roman" w:cs="Times New Roman"/>
                <w:lang w:eastAsia="ar-SA"/>
              </w:rPr>
            </w:pPr>
            <w:r w:rsidRPr="004F07D6">
              <w:rPr>
                <w:rFonts w:ascii="Times New Roman" w:eastAsia="Calibri" w:hAnsi="Times New Roman" w:cs="Times New Roman"/>
                <w:lang w:eastAsia="ar-SA"/>
              </w:rPr>
              <w:t>2.</w:t>
            </w:r>
          </w:p>
        </w:tc>
        <w:tc>
          <w:tcPr>
            <w:tcW w:w="2694" w:type="dxa"/>
            <w:vAlign w:val="center"/>
          </w:tcPr>
          <w:p w:rsidR="004F07D6" w:rsidRPr="004F07D6" w:rsidRDefault="004F07D6" w:rsidP="004F07D6">
            <w:pPr>
              <w:suppressAutoHyphens/>
              <w:spacing w:after="0" w:line="240" w:lineRule="auto"/>
              <w:ind w:left="33"/>
              <w:rPr>
                <w:rFonts w:ascii="Times New Roman" w:eastAsia="Calibri" w:hAnsi="Times New Roman" w:cs="Times New Roman"/>
                <w:lang w:eastAsia="ar-SA"/>
              </w:rPr>
            </w:pPr>
            <w:proofErr w:type="spellStart"/>
            <w:r w:rsidRPr="004F07D6">
              <w:rPr>
                <w:rFonts w:ascii="Times New Roman" w:eastAsia="Calibri" w:hAnsi="Times New Roman" w:cs="Times New Roman"/>
                <w:lang w:eastAsia="ar-SA"/>
              </w:rPr>
              <w:t>Медведевское</w:t>
            </w:r>
            <w:proofErr w:type="spellEnd"/>
            <w:r w:rsidRPr="004F07D6">
              <w:rPr>
                <w:rFonts w:ascii="Times New Roman" w:eastAsia="Calibri" w:hAnsi="Times New Roman" w:cs="Times New Roman"/>
                <w:lang w:eastAsia="ar-SA"/>
              </w:rPr>
              <w:t xml:space="preserve"> отделение </w:t>
            </w:r>
          </w:p>
          <w:p w:rsidR="004F07D6" w:rsidRPr="004F07D6" w:rsidRDefault="004F07D6" w:rsidP="004F07D6">
            <w:pPr>
              <w:suppressAutoHyphens/>
              <w:spacing w:after="0" w:line="240" w:lineRule="auto"/>
              <w:ind w:left="33"/>
              <w:rPr>
                <w:rFonts w:ascii="Times New Roman" w:eastAsia="Calibri" w:hAnsi="Times New Roman" w:cs="Times New Roman"/>
                <w:lang w:eastAsia="ar-SA"/>
              </w:rPr>
            </w:pPr>
            <w:r w:rsidRPr="004F07D6">
              <w:rPr>
                <w:rFonts w:ascii="Times New Roman" w:eastAsia="Calibri" w:hAnsi="Times New Roman" w:cs="Times New Roman"/>
                <w:lang w:eastAsia="ar-SA"/>
              </w:rPr>
              <w:t>ПАО «ТНС энерго Марий Эл»</w:t>
            </w:r>
          </w:p>
        </w:tc>
        <w:tc>
          <w:tcPr>
            <w:tcW w:w="2410" w:type="dxa"/>
            <w:vAlign w:val="center"/>
          </w:tcPr>
          <w:p w:rsidR="004F07D6" w:rsidRPr="004F07D6" w:rsidRDefault="004F07D6" w:rsidP="004F07D6">
            <w:pPr>
              <w:suppressAutoHyphens/>
              <w:spacing w:after="0" w:line="240" w:lineRule="auto"/>
              <w:rPr>
                <w:rFonts w:ascii="Times New Roman" w:eastAsia="Calibri" w:hAnsi="Times New Roman" w:cs="Times New Roman"/>
                <w:lang w:eastAsia="ar-SA"/>
              </w:rPr>
            </w:pPr>
            <w:r w:rsidRPr="004F07D6">
              <w:rPr>
                <w:rFonts w:ascii="Times New Roman" w:eastAsia="Calibri" w:hAnsi="Times New Roman" w:cs="Times New Roman"/>
                <w:lang w:eastAsia="ar-SA"/>
              </w:rPr>
              <w:t>г. Йошкар-Ола</w:t>
            </w:r>
          </w:p>
          <w:p w:rsidR="004F07D6" w:rsidRPr="004F07D6" w:rsidRDefault="004F07D6" w:rsidP="004F07D6">
            <w:pPr>
              <w:suppressAutoHyphens/>
              <w:spacing w:after="0" w:line="240" w:lineRule="auto"/>
              <w:rPr>
                <w:rFonts w:ascii="Times New Roman" w:eastAsia="Calibri" w:hAnsi="Times New Roman" w:cs="Times New Roman"/>
                <w:lang w:eastAsia="ar-SA"/>
              </w:rPr>
            </w:pPr>
            <w:proofErr w:type="spellStart"/>
            <w:r w:rsidRPr="004F07D6">
              <w:rPr>
                <w:rFonts w:ascii="Times New Roman" w:eastAsia="Calibri" w:hAnsi="Times New Roman" w:cs="Times New Roman"/>
                <w:lang w:eastAsia="ar-SA"/>
              </w:rPr>
              <w:t>ул</w:t>
            </w:r>
            <w:proofErr w:type="gramStart"/>
            <w:r w:rsidRPr="004F07D6">
              <w:rPr>
                <w:rFonts w:ascii="Times New Roman" w:eastAsia="Calibri" w:hAnsi="Times New Roman" w:cs="Times New Roman"/>
                <w:lang w:eastAsia="ar-SA"/>
              </w:rPr>
              <w:t>.К</w:t>
            </w:r>
            <w:proofErr w:type="gramEnd"/>
            <w:r w:rsidRPr="004F07D6">
              <w:rPr>
                <w:rFonts w:ascii="Times New Roman" w:eastAsia="Calibri" w:hAnsi="Times New Roman" w:cs="Times New Roman"/>
                <w:lang w:eastAsia="ar-SA"/>
              </w:rPr>
              <w:t>расноармейская</w:t>
            </w:r>
            <w:proofErr w:type="spellEnd"/>
            <w:r w:rsidRPr="004F07D6">
              <w:rPr>
                <w:rFonts w:ascii="Times New Roman" w:eastAsia="Calibri" w:hAnsi="Times New Roman" w:cs="Times New Roman"/>
                <w:lang w:eastAsia="ar-SA"/>
              </w:rPr>
              <w:t xml:space="preserve">, </w:t>
            </w:r>
            <w:r w:rsidRPr="004F07D6">
              <w:rPr>
                <w:rFonts w:ascii="Times New Roman" w:eastAsia="Calibri" w:hAnsi="Times New Roman" w:cs="Times New Roman"/>
                <w:lang w:eastAsia="ar-SA"/>
              </w:rPr>
              <w:br/>
              <w:t>д.99-А</w:t>
            </w:r>
          </w:p>
        </w:tc>
        <w:tc>
          <w:tcPr>
            <w:tcW w:w="1417" w:type="dxa"/>
            <w:vAlign w:val="center"/>
          </w:tcPr>
          <w:p w:rsidR="004F07D6" w:rsidRPr="004F07D6" w:rsidRDefault="004F07D6" w:rsidP="004F07D6">
            <w:pPr>
              <w:suppressAutoHyphens/>
              <w:spacing w:after="0" w:line="240" w:lineRule="auto"/>
              <w:ind w:left="34"/>
              <w:jc w:val="center"/>
              <w:rPr>
                <w:rFonts w:ascii="Times New Roman" w:eastAsia="Calibri" w:hAnsi="Times New Roman" w:cs="Times New Roman"/>
                <w:lang w:eastAsia="ar-SA"/>
              </w:rPr>
            </w:pPr>
            <w:r w:rsidRPr="004F07D6">
              <w:rPr>
                <w:rFonts w:ascii="Times New Roman" w:eastAsia="Calibri" w:hAnsi="Times New Roman" w:cs="Times New Roman"/>
                <w:lang w:eastAsia="ar-SA"/>
              </w:rPr>
              <w:t>1</w:t>
            </w:r>
          </w:p>
        </w:tc>
        <w:tc>
          <w:tcPr>
            <w:tcW w:w="2552" w:type="dxa"/>
            <w:vAlign w:val="center"/>
          </w:tcPr>
          <w:p w:rsidR="004F07D6" w:rsidRPr="004F07D6" w:rsidRDefault="004F07D6" w:rsidP="004F07D6">
            <w:pPr>
              <w:spacing w:after="0" w:line="240" w:lineRule="auto"/>
              <w:rPr>
                <w:rFonts w:ascii="Times New Roman" w:eastAsia="Calibri" w:hAnsi="Times New Roman" w:cs="Times New Roman"/>
              </w:rPr>
            </w:pPr>
            <w:proofErr w:type="spellStart"/>
            <w:r w:rsidRPr="004F07D6">
              <w:rPr>
                <w:rFonts w:ascii="Times New Roman" w:eastAsia="Calibri" w:hAnsi="Times New Roman" w:cs="Times New Roman"/>
              </w:rPr>
              <w:t>Пн-Пт</w:t>
            </w:r>
            <w:proofErr w:type="spellEnd"/>
            <w:r w:rsidRPr="004F07D6">
              <w:rPr>
                <w:rFonts w:ascii="Times New Roman" w:eastAsia="Calibri" w:hAnsi="Times New Roman" w:cs="Times New Roman"/>
              </w:rPr>
              <w:t>: с 08.00-17.00 ч.</w:t>
            </w:r>
          </w:p>
          <w:p w:rsidR="004F07D6" w:rsidRPr="004F07D6" w:rsidRDefault="004F07D6" w:rsidP="004F07D6">
            <w:pPr>
              <w:spacing w:after="0" w:line="240" w:lineRule="auto"/>
              <w:rPr>
                <w:rFonts w:ascii="Times New Roman" w:eastAsia="Calibri" w:hAnsi="Times New Roman" w:cs="Times New Roman"/>
              </w:rPr>
            </w:pPr>
            <w:proofErr w:type="spellStart"/>
            <w:r w:rsidRPr="004F07D6">
              <w:rPr>
                <w:rFonts w:ascii="Times New Roman" w:eastAsia="Calibri" w:hAnsi="Times New Roman" w:cs="Times New Roman"/>
              </w:rPr>
              <w:t>Сб-Вс</w:t>
            </w:r>
            <w:proofErr w:type="spellEnd"/>
            <w:r w:rsidRPr="004F07D6">
              <w:rPr>
                <w:rFonts w:ascii="Times New Roman" w:eastAsia="Calibri" w:hAnsi="Times New Roman" w:cs="Times New Roman"/>
              </w:rPr>
              <w:t xml:space="preserve"> – выходной </w:t>
            </w:r>
          </w:p>
          <w:p w:rsidR="004F07D6" w:rsidRPr="004F07D6" w:rsidRDefault="004F07D6" w:rsidP="004F07D6">
            <w:pPr>
              <w:spacing w:after="0" w:line="240" w:lineRule="auto"/>
              <w:rPr>
                <w:rFonts w:ascii="Times New Roman" w:eastAsia="Calibri" w:hAnsi="Times New Roman" w:cs="Times New Roman"/>
              </w:rPr>
            </w:pPr>
          </w:p>
        </w:tc>
      </w:tr>
      <w:tr w:rsidR="004F07D6" w:rsidRPr="004F07D6" w:rsidTr="00755608">
        <w:trPr>
          <w:trHeight w:val="1038"/>
        </w:trPr>
        <w:tc>
          <w:tcPr>
            <w:tcW w:w="567" w:type="dxa"/>
            <w:vAlign w:val="center"/>
          </w:tcPr>
          <w:p w:rsidR="004F07D6" w:rsidRPr="004F07D6" w:rsidRDefault="004F07D6" w:rsidP="004F07D6">
            <w:pPr>
              <w:suppressAutoHyphens/>
              <w:spacing w:after="0" w:line="240" w:lineRule="auto"/>
              <w:rPr>
                <w:rFonts w:ascii="Times New Roman" w:eastAsia="Calibri" w:hAnsi="Times New Roman" w:cs="Times New Roman"/>
                <w:lang w:eastAsia="ar-SA"/>
              </w:rPr>
            </w:pPr>
            <w:r w:rsidRPr="004F07D6">
              <w:rPr>
                <w:rFonts w:ascii="Times New Roman" w:eastAsia="Calibri" w:hAnsi="Times New Roman" w:cs="Times New Roman"/>
                <w:lang w:eastAsia="ar-SA"/>
              </w:rPr>
              <w:t>3.</w:t>
            </w:r>
          </w:p>
        </w:tc>
        <w:tc>
          <w:tcPr>
            <w:tcW w:w="2694" w:type="dxa"/>
            <w:vAlign w:val="center"/>
          </w:tcPr>
          <w:p w:rsidR="004F07D6" w:rsidRPr="004F07D6" w:rsidRDefault="004F07D6" w:rsidP="004F07D6">
            <w:pPr>
              <w:suppressAutoHyphens/>
              <w:spacing w:after="0" w:line="240" w:lineRule="auto"/>
              <w:ind w:left="33"/>
              <w:rPr>
                <w:rFonts w:ascii="Times New Roman" w:eastAsia="Calibri" w:hAnsi="Times New Roman" w:cs="Times New Roman"/>
                <w:lang w:eastAsia="ar-SA"/>
              </w:rPr>
            </w:pPr>
            <w:r w:rsidRPr="004F07D6">
              <w:rPr>
                <w:rFonts w:ascii="Times New Roman" w:eastAsia="Calibri" w:hAnsi="Times New Roman" w:cs="Times New Roman"/>
                <w:lang w:eastAsia="ar-SA"/>
              </w:rPr>
              <w:t>Центр по работе с населением</w:t>
            </w:r>
          </w:p>
          <w:p w:rsidR="004F07D6" w:rsidRPr="004F07D6" w:rsidRDefault="004F07D6" w:rsidP="004F07D6">
            <w:pPr>
              <w:suppressAutoHyphens/>
              <w:spacing w:after="0" w:line="240" w:lineRule="auto"/>
              <w:ind w:left="33"/>
              <w:rPr>
                <w:rFonts w:ascii="Times New Roman" w:eastAsia="Calibri" w:hAnsi="Times New Roman" w:cs="Times New Roman"/>
                <w:lang w:eastAsia="ar-SA"/>
              </w:rPr>
            </w:pPr>
            <w:r w:rsidRPr="004F07D6">
              <w:rPr>
                <w:rFonts w:ascii="Times New Roman" w:eastAsia="Calibri" w:hAnsi="Times New Roman" w:cs="Times New Roman"/>
                <w:lang w:eastAsia="ar-SA"/>
              </w:rPr>
              <w:t>ПАО «ТНС энерго Марий Эл»</w:t>
            </w:r>
          </w:p>
        </w:tc>
        <w:tc>
          <w:tcPr>
            <w:tcW w:w="2410" w:type="dxa"/>
            <w:vAlign w:val="center"/>
          </w:tcPr>
          <w:p w:rsidR="004F07D6" w:rsidRPr="004F07D6" w:rsidRDefault="004F07D6" w:rsidP="004F07D6">
            <w:pPr>
              <w:suppressAutoHyphens/>
              <w:spacing w:after="0" w:line="240" w:lineRule="auto"/>
              <w:ind w:left="33"/>
              <w:rPr>
                <w:rFonts w:ascii="Times New Roman" w:eastAsia="Calibri" w:hAnsi="Times New Roman" w:cs="Times New Roman"/>
                <w:lang w:eastAsia="ar-SA"/>
              </w:rPr>
            </w:pPr>
            <w:r w:rsidRPr="004F07D6">
              <w:rPr>
                <w:rFonts w:ascii="Times New Roman" w:eastAsia="Calibri" w:hAnsi="Times New Roman" w:cs="Times New Roman"/>
                <w:lang w:eastAsia="ar-SA"/>
              </w:rPr>
              <w:t>г. Йошкар-Ола, Архангельская слобода, д.5</w:t>
            </w:r>
          </w:p>
        </w:tc>
        <w:tc>
          <w:tcPr>
            <w:tcW w:w="1417" w:type="dxa"/>
            <w:vAlign w:val="center"/>
          </w:tcPr>
          <w:p w:rsidR="004F07D6" w:rsidRPr="004F07D6" w:rsidRDefault="004F07D6" w:rsidP="004F07D6">
            <w:pPr>
              <w:suppressAutoHyphens/>
              <w:spacing w:after="0" w:line="240" w:lineRule="auto"/>
              <w:ind w:left="34"/>
              <w:jc w:val="center"/>
              <w:rPr>
                <w:rFonts w:ascii="Times New Roman" w:eastAsia="Calibri" w:hAnsi="Times New Roman" w:cs="Times New Roman"/>
                <w:lang w:eastAsia="ar-SA"/>
              </w:rPr>
            </w:pPr>
            <w:r w:rsidRPr="004F07D6">
              <w:rPr>
                <w:rFonts w:ascii="Times New Roman" w:eastAsia="Calibri" w:hAnsi="Times New Roman" w:cs="Times New Roman"/>
                <w:lang w:eastAsia="ar-SA"/>
              </w:rPr>
              <w:t>2</w:t>
            </w:r>
          </w:p>
        </w:tc>
        <w:tc>
          <w:tcPr>
            <w:tcW w:w="2552" w:type="dxa"/>
            <w:vAlign w:val="center"/>
          </w:tcPr>
          <w:p w:rsidR="004F07D6" w:rsidRPr="004F07D6" w:rsidRDefault="004F07D6" w:rsidP="004F07D6">
            <w:pPr>
              <w:spacing w:after="0" w:line="240" w:lineRule="auto"/>
              <w:rPr>
                <w:rFonts w:ascii="Times New Roman" w:eastAsia="Calibri" w:hAnsi="Times New Roman" w:cs="Times New Roman"/>
              </w:rPr>
            </w:pPr>
            <w:proofErr w:type="spellStart"/>
            <w:r w:rsidRPr="004F07D6">
              <w:rPr>
                <w:rFonts w:ascii="Times New Roman" w:eastAsia="Calibri" w:hAnsi="Times New Roman" w:cs="Times New Roman"/>
              </w:rPr>
              <w:t>Пн-пт</w:t>
            </w:r>
            <w:proofErr w:type="spellEnd"/>
            <w:r w:rsidRPr="004F07D6">
              <w:rPr>
                <w:rFonts w:ascii="Times New Roman" w:eastAsia="Calibri" w:hAnsi="Times New Roman" w:cs="Times New Roman"/>
              </w:rPr>
              <w:t>: с 08.00-19.00 ч.</w:t>
            </w:r>
          </w:p>
          <w:p w:rsidR="004F07D6" w:rsidRPr="004F07D6" w:rsidRDefault="004F07D6" w:rsidP="004F07D6">
            <w:pPr>
              <w:spacing w:after="0" w:line="240" w:lineRule="auto"/>
              <w:rPr>
                <w:rFonts w:ascii="Times New Roman" w:eastAsia="Calibri" w:hAnsi="Times New Roman" w:cs="Times New Roman"/>
              </w:rPr>
            </w:pPr>
            <w:r w:rsidRPr="004F07D6">
              <w:rPr>
                <w:rFonts w:ascii="Times New Roman" w:eastAsia="Calibri" w:hAnsi="Times New Roman" w:cs="Times New Roman"/>
              </w:rPr>
              <w:t>Сб</w:t>
            </w:r>
            <w:proofErr w:type="gramStart"/>
            <w:r w:rsidRPr="004F07D6">
              <w:rPr>
                <w:rFonts w:ascii="Times New Roman" w:eastAsia="Calibri" w:hAnsi="Times New Roman" w:cs="Times New Roman"/>
              </w:rPr>
              <w:t>.-</w:t>
            </w:r>
            <w:proofErr w:type="spellStart"/>
            <w:proofErr w:type="gramEnd"/>
            <w:r w:rsidRPr="004F07D6">
              <w:rPr>
                <w:rFonts w:ascii="Times New Roman" w:eastAsia="Calibri" w:hAnsi="Times New Roman" w:cs="Times New Roman"/>
              </w:rPr>
              <w:t>Вс</w:t>
            </w:r>
            <w:proofErr w:type="spellEnd"/>
            <w:r w:rsidRPr="004F07D6">
              <w:rPr>
                <w:rFonts w:ascii="Times New Roman" w:eastAsia="Calibri" w:hAnsi="Times New Roman" w:cs="Times New Roman"/>
              </w:rPr>
              <w:t xml:space="preserve"> – выходной</w:t>
            </w:r>
          </w:p>
          <w:p w:rsidR="004F07D6" w:rsidRPr="004F07D6" w:rsidRDefault="004F07D6" w:rsidP="004F07D6">
            <w:pPr>
              <w:spacing w:after="0" w:line="240" w:lineRule="auto"/>
              <w:rPr>
                <w:rFonts w:ascii="Times New Roman" w:eastAsia="Calibri" w:hAnsi="Times New Roman" w:cs="Times New Roman"/>
              </w:rPr>
            </w:pPr>
          </w:p>
        </w:tc>
      </w:tr>
    </w:tbl>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1.2. Право Заказчика на охраняемый объект и имущество подтверждается документом о праве собственности или договором аренды.</w:t>
      </w:r>
    </w:p>
    <w:p w:rsidR="004F07D6" w:rsidRPr="004F07D6" w:rsidRDefault="004F07D6" w:rsidP="004F07D6">
      <w:pPr>
        <w:spacing w:after="160" w:line="240" w:lineRule="auto"/>
        <w:ind w:firstLine="705"/>
        <w:jc w:val="both"/>
        <w:rPr>
          <w:rFonts w:ascii="Times New Roman" w:eastAsia="Calibri" w:hAnsi="Times New Roman" w:cs="Times New Roman"/>
        </w:rPr>
      </w:pPr>
      <w:r w:rsidRPr="004F07D6">
        <w:rPr>
          <w:rFonts w:ascii="Times New Roman" w:eastAsia="Calibri" w:hAnsi="Times New Roman" w:cs="Times New Roman"/>
        </w:rPr>
        <w:t xml:space="preserve">1.3. Исполнитель осуществляет на охраняемом Объекте следующие основные функции: </w:t>
      </w:r>
    </w:p>
    <w:p w:rsidR="004F07D6" w:rsidRPr="004F07D6" w:rsidRDefault="004F07D6" w:rsidP="004F07D6">
      <w:pPr>
        <w:numPr>
          <w:ilvl w:val="0"/>
          <w:numId w:val="1"/>
        </w:numPr>
        <w:tabs>
          <w:tab w:val="num" w:pos="1065"/>
        </w:tabs>
        <w:spacing w:after="0" w:line="240" w:lineRule="auto"/>
        <w:ind w:left="1065"/>
        <w:jc w:val="both"/>
        <w:rPr>
          <w:rFonts w:ascii="Times New Roman" w:eastAsia="Calibri" w:hAnsi="Times New Roman" w:cs="Times New Roman"/>
        </w:rPr>
      </w:pPr>
      <w:r w:rsidRPr="004F07D6">
        <w:rPr>
          <w:rFonts w:ascii="Times New Roman" w:eastAsia="Calibri" w:hAnsi="Times New Roman" w:cs="Times New Roman"/>
        </w:rPr>
        <w:t>Защита жизни и здоровья посетителей и сотрудников Заказчика на объектах;</w:t>
      </w:r>
    </w:p>
    <w:p w:rsidR="004F07D6" w:rsidRPr="004F07D6" w:rsidRDefault="004F07D6" w:rsidP="004F07D6">
      <w:pPr>
        <w:numPr>
          <w:ilvl w:val="0"/>
          <w:numId w:val="1"/>
        </w:numPr>
        <w:tabs>
          <w:tab w:val="num" w:pos="1065"/>
        </w:tabs>
        <w:spacing w:after="0" w:line="240" w:lineRule="auto"/>
        <w:ind w:left="1065"/>
        <w:jc w:val="both"/>
        <w:rPr>
          <w:rFonts w:ascii="Times New Roman" w:eastAsia="Calibri" w:hAnsi="Times New Roman" w:cs="Times New Roman"/>
        </w:rPr>
      </w:pPr>
      <w:r w:rsidRPr="004F07D6">
        <w:rPr>
          <w:rFonts w:ascii="Times New Roman" w:eastAsia="Calibri" w:hAnsi="Times New Roman" w:cs="Times New Roman"/>
        </w:rPr>
        <w:t>Обеспечение защиты объектов от противоправных посягательств, охрана товарно-материальных ценностей Заказчика, принятых под охрану, от хищения, повреждения и уничтожения;</w:t>
      </w:r>
    </w:p>
    <w:p w:rsidR="004F07D6" w:rsidRPr="004F07D6" w:rsidRDefault="004F07D6" w:rsidP="004F07D6">
      <w:pPr>
        <w:numPr>
          <w:ilvl w:val="0"/>
          <w:numId w:val="1"/>
        </w:numPr>
        <w:tabs>
          <w:tab w:val="num" w:pos="1134"/>
        </w:tabs>
        <w:spacing w:after="0" w:line="240" w:lineRule="auto"/>
        <w:ind w:left="1134" w:hanging="425"/>
        <w:contextualSpacing/>
        <w:jc w:val="both"/>
        <w:rPr>
          <w:rFonts w:ascii="Times New Roman" w:eastAsia="Calibri" w:hAnsi="Times New Roman" w:cs="Times New Roman"/>
        </w:rPr>
      </w:pPr>
      <w:r w:rsidRPr="004F07D6">
        <w:rPr>
          <w:rFonts w:ascii="Times New Roman" w:eastAsia="Calibri" w:hAnsi="Times New Roman" w:cs="Times New Roman"/>
        </w:rPr>
        <w:t xml:space="preserve">Обеспечение пропускного и </w:t>
      </w:r>
      <w:proofErr w:type="spellStart"/>
      <w:r w:rsidRPr="004F07D6">
        <w:rPr>
          <w:rFonts w:ascii="Times New Roman" w:eastAsia="Calibri" w:hAnsi="Times New Roman" w:cs="Times New Roman"/>
        </w:rPr>
        <w:t>внутриобъектового</w:t>
      </w:r>
      <w:proofErr w:type="spellEnd"/>
      <w:r w:rsidRPr="004F07D6">
        <w:rPr>
          <w:rFonts w:ascii="Times New Roman" w:eastAsia="Calibri" w:hAnsi="Times New Roman" w:cs="Times New Roman"/>
        </w:rPr>
        <w:t xml:space="preserve"> режимов на объекте  согласно Инструкции о порядке пропуска работников и посетителей в здание управления </w:t>
      </w:r>
      <w:r w:rsidRPr="004F07D6">
        <w:rPr>
          <w:rFonts w:ascii="Times New Roman" w:eastAsia="Calibri" w:hAnsi="Times New Roman" w:cs="Times New Roman"/>
        </w:rPr>
        <w:br/>
        <w:t>ОАО «Мариэнергосбыт» (Приложение № 3 к Договору);</w:t>
      </w:r>
    </w:p>
    <w:p w:rsidR="004F07D6" w:rsidRPr="004F07D6" w:rsidRDefault="004F07D6" w:rsidP="004F07D6">
      <w:pPr>
        <w:numPr>
          <w:ilvl w:val="0"/>
          <w:numId w:val="1"/>
        </w:numPr>
        <w:tabs>
          <w:tab w:val="num" w:pos="1065"/>
        </w:tabs>
        <w:spacing w:after="0" w:line="240" w:lineRule="auto"/>
        <w:ind w:left="1065"/>
        <w:jc w:val="both"/>
        <w:rPr>
          <w:rFonts w:ascii="Times New Roman" w:eastAsia="Calibri" w:hAnsi="Times New Roman" w:cs="Times New Roman"/>
        </w:rPr>
      </w:pPr>
      <w:r w:rsidRPr="004F07D6">
        <w:rPr>
          <w:rFonts w:ascii="Times New Roman" w:eastAsia="Calibri" w:hAnsi="Times New Roman" w:cs="Times New Roman"/>
        </w:rPr>
        <w:t>Поддержание на объектах общественного порядка;</w:t>
      </w:r>
    </w:p>
    <w:p w:rsidR="004F07D6" w:rsidRPr="004F07D6" w:rsidRDefault="004F07D6" w:rsidP="004F07D6">
      <w:pPr>
        <w:numPr>
          <w:ilvl w:val="0"/>
          <w:numId w:val="1"/>
        </w:numPr>
        <w:tabs>
          <w:tab w:val="num" w:pos="1065"/>
        </w:tabs>
        <w:spacing w:line="240" w:lineRule="auto"/>
        <w:ind w:left="1065"/>
        <w:jc w:val="both"/>
        <w:rPr>
          <w:rFonts w:ascii="Times New Roman" w:eastAsia="Calibri" w:hAnsi="Times New Roman" w:cs="Times New Roman"/>
        </w:rPr>
      </w:pPr>
      <w:r w:rsidRPr="004F07D6">
        <w:rPr>
          <w:rFonts w:ascii="Times New Roman" w:eastAsia="Calibri" w:hAnsi="Times New Roman" w:cs="Times New Roman"/>
        </w:rPr>
        <w:t>Консультирование и подготовка рекомендаций по вопросам защиты от противоправных посягательств;</w:t>
      </w:r>
    </w:p>
    <w:p w:rsidR="004F07D6" w:rsidRPr="004F07D6" w:rsidRDefault="004F07D6" w:rsidP="004F07D6">
      <w:pPr>
        <w:spacing w:line="240" w:lineRule="auto"/>
        <w:ind w:left="142"/>
        <w:jc w:val="both"/>
        <w:rPr>
          <w:rFonts w:ascii="Times New Roman" w:eastAsia="Calibri" w:hAnsi="Times New Roman" w:cs="Times New Roman"/>
        </w:rPr>
      </w:pPr>
      <w:r w:rsidRPr="004F07D6">
        <w:rPr>
          <w:rFonts w:ascii="Times New Roman" w:eastAsia="Calibri" w:hAnsi="Times New Roman" w:cs="Times New Roman"/>
        </w:rPr>
        <w:t xml:space="preserve">        1.4. Перечень обязанностей сотрудников охраны определяется должностной инструкцией (Приложение № 4 к Договору), утверждаемой руководителями Заказчика и Исполнителя;</w:t>
      </w:r>
    </w:p>
    <w:p w:rsidR="004F07D6" w:rsidRPr="004F07D6" w:rsidRDefault="004F07D6" w:rsidP="004F07D6">
      <w:pPr>
        <w:spacing w:line="240" w:lineRule="auto"/>
        <w:jc w:val="both"/>
        <w:rPr>
          <w:rFonts w:ascii="Times New Roman" w:eastAsia="Calibri" w:hAnsi="Times New Roman" w:cs="Times New Roman"/>
        </w:rPr>
      </w:pPr>
      <w:r w:rsidRPr="004F07D6">
        <w:rPr>
          <w:rFonts w:ascii="Times New Roman" w:eastAsia="Calibri" w:hAnsi="Times New Roman" w:cs="Times New Roman"/>
        </w:rPr>
        <w:t xml:space="preserve">           1.5. Количество постов, график работы, распределение обязанностей между охранниками в смене определяются Постовой ведомостью (Приложение № 5 к Договору);</w:t>
      </w:r>
    </w:p>
    <w:p w:rsidR="004F07D6" w:rsidRPr="004F07D6" w:rsidRDefault="004F07D6" w:rsidP="004F07D6">
      <w:pPr>
        <w:spacing w:line="240" w:lineRule="auto"/>
        <w:jc w:val="both"/>
        <w:rPr>
          <w:rFonts w:ascii="Times New Roman" w:eastAsia="Calibri" w:hAnsi="Times New Roman" w:cs="Times New Roman"/>
        </w:rPr>
      </w:pPr>
      <w:r w:rsidRPr="004F07D6">
        <w:rPr>
          <w:rFonts w:ascii="Times New Roman" w:eastAsia="Calibri" w:hAnsi="Times New Roman" w:cs="Times New Roman"/>
        </w:rPr>
        <w:t xml:space="preserve">           1.6. Заказчик передает Исполнителю план-схему объектов (Приложение № 6 к Договору), а также копии заверенных Заказчиком документов, подтверждающие право владения или пользования охраняемыми по Договору объектами в соответствии с законодательством Российской Федерации;</w:t>
      </w:r>
    </w:p>
    <w:p w:rsidR="004F07D6" w:rsidRPr="004F07D6" w:rsidRDefault="004F07D6" w:rsidP="004F07D6">
      <w:pPr>
        <w:spacing w:line="240" w:lineRule="auto"/>
        <w:jc w:val="both"/>
        <w:rPr>
          <w:rFonts w:ascii="Times New Roman" w:eastAsia="Calibri" w:hAnsi="Times New Roman" w:cs="Times New Roman"/>
        </w:rPr>
      </w:pPr>
      <w:r w:rsidRPr="004F07D6">
        <w:rPr>
          <w:rFonts w:ascii="Times New Roman" w:eastAsia="Calibri" w:hAnsi="Times New Roman" w:cs="Times New Roman"/>
        </w:rPr>
        <w:lastRenderedPageBreak/>
        <w:t xml:space="preserve">          1.7.  Охрана осуществляется сотрудниками охраны путем нахождения их на посту без оружия. Квалификация должна быть подтверждена удостоверениями частного охранника, а также личной карточкой охранника, выданной федеральным органом исполнительной власти, уполномоченным в сфере частной охранной деятельности, которые они обязаны иметь с собой в период несения службы;</w:t>
      </w:r>
    </w:p>
    <w:p w:rsidR="004F07D6" w:rsidRPr="004F07D6" w:rsidRDefault="004F07D6" w:rsidP="004F07D6">
      <w:pPr>
        <w:spacing w:line="240" w:lineRule="auto"/>
        <w:jc w:val="both"/>
        <w:rPr>
          <w:rFonts w:ascii="Times New Roman" w:eastAsia="Calibri" w:hAnsi="Times New Roman" w:cs="Times New Roman"/>
        </w:rPr>
      </w:pPr>
      <w:r w:rsidRPr="004F07D6">
        <w:rPr>
          <w:rFonts w:ascii="Times New Roman" w:eastAsia="Calibri" w:hAnsi="Times New Roman" w:cs="Times New Roman"/>
        </w:rPr>
        <w:t xml:space="preserve">           1.8. Исполнитель обеспечивает охранников установленной формой одежды, позволяющей определить их принадлежность к привлекаемой охранной структуре;</w:t>
      </w:r>
    </w:p>
    <w:p w:rsidR="004F07D6" w:rsidRPr="004F07D6" w:rsidRDefault="004F07D6" w:rsidP="004F07D6">
      <w:pPr>
        <w:spacing w:line="240" w:lineRule="auto"/>
        <w:jc w:val="both"/>
        <w:rPr>
          <w:rFonts w:ascii="Times New Roman" w:eastAsia="Calibri" w:hAnsi="Times New Roman" w:cs="Times New Roman"/>
        </w:rPr>
      </w:pPr>
      <w:r w:rsidRPr="004F07D6">
        <w:rPr>
          <w:rFonts w:ascii="Times New Roman" w:eastAsia="Calibri" w:hAnsi="Times New Roman" w:cs="Times New Roman"/>
        </w:rPr>
        <w:t xml:space="preserve">           1.9. Перед подписанием настоящего Договора Заказчик гарантирует обеспечение условий охраны Объекта, в частности:</w:t>
      </w:r>
    </w:p>
    <w:p w:rsidR="004F07D6" w:rsidRPr="004F07D6" w:rsidRDefault="004F07D6" w:rsidP="004F07D6">
      <w:pPr>
        <w:widowControl w:val="0"/>
        <w:numPr>
          <w:ilvl w:val="2"/>
          <w:numId w:val="4"/>
        </w:numPr>
        <w:shd w:val="clear" w:color="auto" w:fill="FFFFFF"/>
        <w:tabs>
          <w:tab w:val="left" w:pos="1418"/>
        </w:tabs>
        <w:autoSpaceDE w:val="0"/>
        <w:autoSpaceDN w:val="0"/>
        <w:adjustRightInd w:val="0"/>
        <w:spacing w:after="0" w:line="240" w:lineRule="auto"/>
        <w:contextualSpacing/>
        <w:jc w:val="both"/>
        <w:rPr>
          <w:rFonts w:ascii="Times New Roman" w:eastAsia="Calibri" w:hAnsi="Times New Roman" w:cs="Times New Roman"/>
        </w:rPr>
      </w:pPr>
      <w:r w:rsidRPr="004F07D6">
        <w:rPr>
          <w:rFonts w:ascii="Times New Roman" w:eastAsia="Calibri" w:hAnsi="Times New Roman" w:cs="Times New Roman"/>
        </w:rPr>
        <w:t>обеспечивает исправное состояние ограждений, стен, окон, потолков, дверей помещений, для исключения возможности несанкционированного проникновения на охраняемый Объект посторонних лиц;</w:t>
      </w:r>
    </w:p>
    <w:p w:rsidR="004F07D6" w:rsidRPr="004F07D6" w:rsidRDefault="004F07D6" w:rsidP="004F07D6">
      <w:pPr>
        <w:widowControl w:val="0"/>
        <w:numPr>
          <w:ilvl w:val="2"/>
          <w:numId w:val="4"/>
        </w:numPr>
        <w:shd w:val="clear" w:color="auto" w:fill="FFFFFF"/>
        <w:tabs>
          <w:tab w:val="left" w:pos="1418"/>
        </w:tabs>
        <w:autoSpaceDE w:val="0"/>
        <w:autoSpaceDN w:val="0"/>
        <w:adjustRightInd w:val="0"/>
        <w:spacing w:after="0" w:line="240" w:lineRule="auto"/>
        <w:contextualSpacing/>
        <w:jc w:val="both"/>
        <w:rPr>
          <w:rFonts w:ascii="Times New Roman" w:eastAsia="Calibri" w:hAnsi="Times New Roman" w:cs="Times New Roman"/>
        </w:rPr>
      </w:pPr>
      <w:r w:rsidRPr="004F07D6">
        <w:rPr>
          <w:rFonts w:ascii="Times New Roman" w:eastAsia="Calibri" w:hAnsi="Times New Roman" w:cs="Times New Roman"/>
        </w:rPr>
        <w:t>организует выполнение работ по своевременному обслуживанию и ремонту охранно-пожарной сигнализации, инженерно-технических средств охраны (ИТСО), телефонной связи и сетей электропитания;</w:t>
      </w:r>
    </w:p>
    <w:p w:rsidR="004F07D6" w:rsidRPr="004F07D6" w:rsidRDefault="004F07D6" w:rsidP="004F07D6">
      <w:pPr>
        <w:widowControl w:val="0"/>
        <w:numPr>
          <w:ilvl w:val="2"/>
          <w:numId w:val="4"/>
        </w:numPr>
        <w:shd w:val="clear" w:color="auto" w:fill="FFFFFF"/>
        <w:tabs>
          <w:tab w:val="left" w:pos="1418"/>
        </w:tabs>
        <w:autoSpaceDE w:val="0"/>
        <w:autoSpaceDN w:val="0"/>
        <w:adjustRightInd w:val="0"/>
        <w:spacing w:after="0" w:line="240" w:lineRule="auto"/>
        <w:contextualSpacing/>
        <w:jc w:val="both"/>
        <w:rPr>
          <w:rFonts w:ascii="Times New Roman" w:eastAsia="Calibri" w:hAnsi="Times New Roman" w:cs="Times New Roman"/>
        </w:rPr>
      </w:pPr>
      <w:r w:rsidRPr="004F07D6">
        <w:rPr>
          <w:rFonts w:ascii="Times New Roman" w:eastAsia="Calibri" w:hAnsi="Times New Roman" w:cs="Times New Roman"/>
        </w:rPr>
        <w:t>обеспечивает охраняемый Объект необходимым освещением;</w:t>
      </w:r>
    </w:p>
    <w:p w:rsidR="004F07D6" w:rsidRPr="004F07D6" w:rsidRDefault="004F07D6" w:rsidP="004F07D6">
      <w:pPr>
        <w:numPr>
          <w:ilvl w:val="2"/>
          <w:numId w:val="4"/>
        </w:numPr>
        <w:spacing w:after="0" w:line="240" w:lineRule="auto"/>
        <w:contextualSpacing/>
        <w:jc w:val="both"/>
        <w:rPr>
          <w:rFonts w:ascii="Times New Roman" w:eastAsia="Calibri" w:hAnsi="Times New Roman" w:cs="Times New Roman"/>
        </w:rPr>
      </w:pPr>
      <w:r w:rsidRPr="004F07D6">
        <w:rPr>
          <w:rFonts w:ascii="Times New Roman" w:eastAsia="Calibri" w:hAnsi="Times New Roman" w:cs="Times New Roman"/>
        </w:rPr>
        <w:t>обеспечивает объект исправными средствами пожаротушения.</w:t>
      </w:r>
    </w:p>
    <w:p w:rsidR="004F07D6" w:rsidRPr="004F07D6" w:rsidRDefault="004F07D6" w:rsidP="004F07D6">
      <w:pPr>
        <w:spacing w:after="160" w:line="240" w:lineRule="auto"/>
        <w:jc w:val="center"/>
        <w:rPr>
          <w:rFonts w:ascii="Times New Roman" w:eastAsia="Calibri" w:hAnsi="Times New Roman" w:cs="Times New Roman"/>
        </w:rPr>
      </w:pPr>
      <w:r w:rsidRPr="004F07D6">
        <w:rPr>
          <w:rFonts w:ascii="Times New Roman" w:eastAsia="Calibri" w:hAnsi="Times New Roman" w:cs="Times New Roman"/>
          <w:b/>
        </w:rPr>
        <w:t>2. СРОК ДЕЙСТВИЯ ДОГОВОРА.</w:t>
      </w:r>
    </w:p>
    <w:p w:rsidR="004F07D6" w:rsidRPr="004F07D6" w:rsidRDefault="004F07D6" w:rsidP="004F07D6">
      <w:pPr>
        <w:spacing w:after="160" w:line="240" w:lineRule="auto"/>
        <w:jc w:val="both"/>
        <w:rPr>
          <w:rFonts w:ascii="Times New Roman" w:eastAsia="Calibri" w:hAnsi="Times New Roman" w:cs="Times New Roman"/>
        </w:rPr>
      </w:pPr>
      <w:r w:rsidRPr="004F07D6">
        <w:rPr>
          <w:rFonts w:ascii="Times New Roman" w:eastAsia="Calibri" w:hAnsi="Times New Roman" w:cs="Times New Roman"/>
        </w:rPr>
        <w:tab/>
        <w:t xml:space="preserve">2.1. Договор </w:t>
      </w:r>
      <w:proofErr w:type="gramStart"/>
      <w:r w:rsidRPr="004F07D6">
        <w:rPr>
          <w:rFonts w:ascii="Times New Roman" w:eastAsia="Calibri" w:hAnsi="Times New Roman" w:cs="Times New Roman"/>
        </w:rPr>
        <w:t>вступает в силу с момента его подписания и действует</w:t>
      </w:r>
      <w:proofErr w:type="gramEnd"/>
      <w:r w:rsidRPr="004F07D6">
        <w:rPr>
          <w:rFonts w:ascii="Times New Roman" w:eastAsia="Calibri" w:hAnsi="Times New Roman" w:cs="Times New Roman"/>
        </w:rPr>
        <w:t xml:space="preserve"> </w:t>
      </w:r>
      <w:r w:rsidRPr="004F07D6">
        <w:rPr>
          <w:rFonts w:ascii="Times New Roman" w:eastAsia="Calibri" w:hAnsi="Times New Roman" w:cs="Times New Roman"/>
        </w:rPr>
        <w:br/>
        <w:t xml:space="preserve">с 00-00 ч. 01 сентября 2018 г. до 24 ч. 31 августа 2019 г. включительно. </w:t>
      </w:r>
    </w:p>
    <w:p w:rsidR="004F07D6" w:rsidRPr="004F07D6" w:rsidRDefault="004F07D6" w:rsidP="004F07D6">
      <w:pPr>
        <w:spacing w:after="160" w:line="240" w:lineRule="auto"/>
        <w:jc w:val="both"/>
        <w:rPr>
          <w:rFonts w:ascii="Calibri" w:eastAsia="Calibri" w:hAnsi="Calibri" w:cs="Times New Roman"/>
        </w:rPr>
      </w:pPr>
      <w:r w:rsidRPr="004F07D6">
        <w:rPr>
          <w:rFonts w:ascii="Times New Roman" w:eastAsia="Calibri" w:hAnsi="Times New Roman" w:cs="Times New Roman"/>
        </w:rPr>
        <w:tab/>
        <w:t xml:space="preserve">2.2. </w:t>
      </w:r>
      <w:proofErr w:type="gramStart"/>
      <w:r w:rsidRPr="004F07D6">
        <w:rPr>
          <w:rFonts w:ascii="Times New Roman" w:eastAsia="Calibri" w:hAnsi="Times New Roman" w:cs="Times New Roman"/>
        </w:rPr>
        <w:t>Договор</w:t>
      </w:r>
      <w:proofErr w:type="gramEnd"/>
      <w:r w:rsidRPr="004F07D6">
        <w:rPr>
          <w:rFonts w:ascii="Times New Roman" w:eastAsia="Calibri" w:hAnsi="Times New Roman" w:cs="Times New Roman"/>
        </w:rPr>
        <w:t xml:space="preserve"> может быть расторгнут по инициативе одной из Сторон с обязательным письменным уведомлением об этом другой Стороны не позднее чем за</w:t>
      </w:r>
      <w:r w:rsidRPr="004F07D6">
        <w:rPr>
          <w:rFonts w:ascii="Times New Roman" w:eastAsia="Calibri" w:hAnsi="Times New Roman" w:cs="Times New Roman"/>
          <w:noProof/>
        </w:rPr>
        <w:t xml:space="preserve"> </w:t>
      </w:r>
      <w:r w:rsidRPr="004F07D6">
        <w:rPr>
          <w:rFonts w:ascii="Times New Roman" w:eastAsia="Calibri" w:hAnsi="Times New Roman" w:cs="Times New Roman"/>
        </w:rPr>
        <w:t>30 (</w:t>
      </w:r>
      <w:r w:rsidRPr="004F07D6">
        <w:rPr>
          <w:rFonts w:ascii="Times New Roman" w:eastAsia="Calibri" w:hAnsi="Times New Roman" w:cs="Times New Roman"/>
          <w:i/>
        </w:rPr>
        <w:t>Тридцать</w:t>
      </w:r>
      <w:r w:rsidRPr="004F07D6">
        <w:rPr>
          <w:rFonts w:ascii="Times New Roman" w:eastAsia="Calibri" w:hAnsi="Times New Roman" w:cs="Times New Roman"/>
        </w:rPr>
        <w:t>) суток до расторжения настоящего Договора.</w:t>
      </w:r>
      <w:r w:rsidRPr="004F07D6">
        <w:rPr>
          <w:rFonts w:ascii="Calibri" w:eastAsia="Calibri" w:hAnsi="Calibri" w:cs="Times New Roman"/>
        </w:rPr>
        <w:t xml:space="preserve"> </w:t>
      </w:r>
    </w:p>
    <w:p w:rsidR="004F07D6" w:rsidRPr="004F07D6" w:rsidRDefault="004F07D6" w:rsidP="004F07D6">
      <w:pPr>
        <w:tabs>
          <w:tab w:val="left" w:pos="709"/>
        </w:tabs>
        <w:spacing w:after="160" w:line="240" w:lineRule="auto"/>
        <w:jc w:val="both"/>
        <w:rPr>
          <w:rFonts w:ascii="Times New Roman" w:eastAsia="Calibri" w:hAnsi="Times New Roman" w:cs="Times New Roman"/>
        </w:rPr>
      </w:pPr>
      <w:r w:rsidRPr="004F07D6">
        <w:rPr>
          <w:rFonts w:ascii="Calibri" w:eastAsia="Calibri" w:hAnsi="Calibri" w:cs="Times New Roman"/>
        </w:rPr>
        <w:t xml:space="preserve">               </w:t>
      </w:r>
      <w:r w:rsidRPr="004F07D6">
        <w:rPr>
          <w:rFonts w:ascii="Times New Roman" w:eastAsia="Calibri" w:hAnsi="Times New Roman" w:cs="Times New Roman"/>
        </w:rPr>
        <w:t>2.3.</w:t>
      </w:r>
      <w:r w:rsidRPr="004F07D6">
        <w:rPr>
          <w:rFonts w:ascii="Calibri" w:eastAsia="Calibri" w:hAnsi="Calibri" w:cs="Times New Roman"/>
        </w:rPr>
        <w:t xml:space="preserve">  </w:t>
      </w:r>
      <w:r w:rsidRPr="004F07D6">
        <w:rPr>
          <w:rFonts w:ascii="Times New Roman" w:eastAsia="Calibri" w:hAnsi="Times New Roman" w:cs="Times New Roman"/>
        </w:rPr>
        <w:t>Досрочное расторжение может быть инициировано Заказчиком, в том числе, по причинам неоднократного или грубого нарушения Исполнителем условий Договора, сотрудниками Исполнителя норм Инструкции о порядке пропуска работников и посетителей в здание управления ОАО «Мариэнергосбыт» (Приложение № 3 к Договору) и должностной Инструкции охранника (Приложение № 4).</w:t>
      </w:r>
    </w:p>
    <w:p w:rsidR="004F07D6" w:rsidRPr="004F07D6" w:rsidRDefault="004F07D6" w:rsidP="004F07D6">
      <w:pPr>
        <w:spacing w:after="160" w:line="240" w:lineRule="auto"/>
        <w:jc w:val="center"/>
        <w:rPr>
          <w:rFonts w:ascii="Times New Roman" w:eastAsia="Calibri" w:hAnsi="Times New Roman" w:cs="Times New Roman"/>
        </w:rPr>
      </w:pPr>
      <w:r w:rsidRPr="004F07D6">
        <w:rPr>
          <w:rFonts w:ascii="Times New Roman" w:eastAsia="Calibri" w:hAnsi="Times New Roman" w:cs="Times New Roman"/>
          <w:b/>
        </w:rPr>
        <w:t>3.  ОБЯЗАННОСТИ И ПРАВА СТОРОН.</w:t>
      </w:r>
    </w:p>
    <w:p w:rsidR="004F07D6" w:rsidRPr="004F07D6" w:rsidRDefault="004F07D6" w:rsidP="004F07D6">
      <w:pPr>
        <w:spacing w:after="160" w:line="240" w:lineRule="auto"/>
        <w:rPr>
          <w:rFonts w:ascii="Times New Roman" w:eastAsia="Calibri" w:hAnsi="Times New Roman" w:cs="Times New Roman"/>
        </w:rPr>
      </w:pPr>
      <w:r w:rsidRPr="004F07D6">
        <w:rPr>
          <w:rFonts w:ascii="Times New Roman" w:eastAsia="Calibri" w:hAnsi="Times New Roman" w:cs="Times New Roman"/>
        </w:rPr>
        <w:tab/>
        <w:t xml:space="preserve">3.1. </w:t>
      </w:r>
      <w:r w:rsidRPr="004F07D6">
        <w:rPr>
          <w:rFonts w:ascii="Times New Roman" w:eastAsia="Calibri" w:hAnsi="Times New Roman" w:cs="Times New Roman"/>
          <w:b/>
        </w:rPr>
        <w:t>Исполнитель</w:t>
      </w:r>
      <w:r w:rsidRPr="004F07D6">
        <w:rPr>
          <w:rFonts w:ascii="Times New Roman" w:eastAsia="Calibri" w:hAnsi="Times New Roman" w:cs="Times New Roman"/>
        </w:rPr>
        <w:t xml:space="preserve"> обязуется:</w:t>
      </w:r>
    </w:p>
    <w:p w:rsidR="004F07D6" w:rsidRPr="004F07D6" w:rsidRDefault="004F07D6" w:rsidP="004F07D6">
      <w:pPr>
        <w:spacing w:after="160" w:line="240" w:lineRule="auto"/>
        <w:jc w:val="both"/>
        <w:rPr>
          <w:rFonts w:ascii="Times New Roman" w:eastAsia="Calibri" w:hAnsi="Times New Roman" w:cs="Times New Roman"/>
        </w:rPr>
      </w:pPr>
      <w:r w:rsidRPr="004F07D6">
        <w:rPr>
          <w:rFonts w:ascii="Times New Roman" w:eastAsia="Calibri" w:hAnsi="Times New Roman" w:cs="Times New Roman"/>
        </w:rPr>
        <w:tab/>
        <w:t>3.1.1. Оказать услуги в соответствии с предметом настоящего Договора и обязанностями в соответствии с настоящим Договором.</w:t>
      </w:r>
    </w:p>
    <w:p w:rsidR="004F07D6" w:rsidRPr="004F07D6" w:rsidRDefault="004F07D6" w:rsidP="004F07D6">
      <w:pPr>
        <w:autoSpaceDN w:val="0"/>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3.1.2. Принимать участие в проводимых Заказчиком учениях и тренировках по действиям персонала в случае возникновения пожара и при других чрезвычайных ситуациях.</w:t>
      </w:r>
    </w:p>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3.1.3. Направлять Заказчику предложения по проведению дополнительных мероприятий, направленных на укрепление комплексной безопасности Объектов Заказчика, ставить в известность о принятии необходимых мер в целях исполнения настоящего Договора.</w:t>
      </w:r>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 xml:space="preserve">3.1.4.  В случае чрезвычайных ситуаций или происшествий вызывать соответствующие государственные службы, правоохранительные органы и структуры и немедленно уведомить об этом ответственных представителей Заказчика, </w:t>
      </w:r>
      <w:proofErr w:type="gramStart"/>
      <w:r w:rsidRPr="004F07D6">
        <w:rPr>
          <w:rFonts w:ascii="Times New Roman" w:eastAsia="Calibri" w:hAnsi="Times New Roman" w:cs="Times New Roman"/>
        </w:rPr>
        <w:t>действовать согласно плану действий при возникновении чрезвычайных ситуаций и принимать</w:t>
      </w:r>
      <w:proofErr w:type="gramEnd"/>
      <w:r w:rsidRPr="004F07D6">
        <w:rPr>
          <w:rFonts w:ascii="Times New Roman" w:eastAsia="Calibri" w:hAnsi="Times New Roman" w:cs="Times New Roman"/>
        </w:rPr>
        <w:t xml:space="preserve"> все меры для локализации ситуации.</w:t>
      </w:r>
    </w:p>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 xml:space="preserve">3.1.5. Выполнять </w:t>
      </w:r>
      <w:proofErr w:type="gramStart"/>
      <w:r w:rsidRPr="004F07D6">
        <w:rPr>
          <w:rFonts w:ascii="Times New Roman" w:eastAsia="Calibri" w:hAnsi="Times New Roman" w:cs="Times New Roman"/>
        </w:rPr>
        <w:t>установленный</w:t>
      </w:r>
      <w:proofErr w:type="gramEnd"/>
      <w:r w:rsidRPr="004F07D6">
        <w:rPr>
          <w:rFonts w:ascii="Times New Roman" w:eastAsia="Calibri" w:hAnsi="Times New Roman" w:cs="Times New Roman"/>
        </w:rPr>
        <w:t xml:space="preserve"> Заказчиком пропускной и </w:t>
      </w:r>
      <w:proofErr w:type="spellStart"/>
      <w:r w:rsidRPr="004F07D6">
        <w:rPr>
          <w:rFonts w:ascii="Times New Roman" w:eastAsia="Calibri" w:hAnsi="Times New Roman" w:cs="Times New Roman"/>
        </w:rPr>
        <w:t>внутриобъектовый</w:t>
      </w:r>
      <w:proofErr w:type="spellEnd"/>
      <w:r w:rsidRPr="004F07D6">
        <w:rPr>
          <w:rFonts w:ascii="Times New Roman" w:eastAsia="Calibri" w:hAnsi="Times New Roman" w:cs="Times New Roman"/>
        </w:rPr>
        <w:t xml:space="preserve"> режимы и контролировать их соблюдение.</w:t>
      </w:r>
    </w:p>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3.1.6. Обеспечить охрану от преступных и иных незаконных посягательств на жизнь и здоровье находящегося в служебных помещениях персонала Заказчика, а также охрану объектов и находящегося в охраняемых помещениях имущества Заказчика;</w:t>
      </w:r>
    </w:p>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3.1.7. Обеспечивать сбережение и правильную эксплуатацию инженерно-технических средств охраны (ИТСО) и охранно-пожарной сигнализации, своевременно реагировать на срабатывание пожарной и охранной сигнализации.</w:t>
      </w:r>
    </w:p>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 xml:space="preserve">3.1.8. Осуществлять допуск лиц на объекты охраны, на которых установлен пропускной режим, при предъявлении ими документов, дающих право на вход (выход), на объекты охраны в порядке, </w:t>
      </w:r>
      <w:r w:rsidRPr="004F07D6">
        <w:rPr>
          <w:rFonts w:ascii="Times New Roman" w:eastAsia="Calibri" w:hAnsi="Times New Roman" w:cs="Times New Roman"/>
        </w:rPr>
        <w:lastRenderedPageBreak/>
        <w:t>предусмотренном настоящим Договором и Инструкцией о порядке пропуска работников и посетителей в здание управления ОАО «Мариэнергосбыт».</w:t>
      </w:r>
    </w:p>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 xml:space="preserve">3.1.9. Производить в пределах, установленных Законодательством РФ, внутренними регламентами на объектах охраны, на которых установлен пропускной режим, осмотр вносимого на объекты охраны (выносимого) имущества в порядке, предусмотренном настоящим Договором и Инструкцией о порядке пропуска работников и посетителей в здание управления </w:t>
      </w:r>
      <w:r w:rsidRPr="004F07D6">
        <w:rPr>
          <w:rFonts w:ascii="Times New Roman" w:eastAsia="Calibri" w:hAnsi="Times New Roman" w:cs="Times New Roman"/>
        </w:rPr>
        <w:br/>
        <w:t>ОАО «Мариэнергосбыт».</w:t>
      </w:r>
    </w:p>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 xml:space="preserve">3.1.10. Проверять с обязательным участием </w:t>
      </w:r>
      <w:proofErr w:type="gramStart"/>
      <w:r w:rsidRPr="004F07D6">
        <w:rPr>
          <w:rFonts w:ascii="Times New Roman" w:eastAsia="Calibri" w:hAnsi="Times New Roman" w:cs="Times New Roman"/>
        </w:rPr>
        <w:t>представителей Заказчика условия хранения имущества</w:t>
      </w:r>
      <w:proofErr w:type="gramEnd"/>
      <w:r w:rsidRPr="004F07D6">
        <w:rPr>
          <w:rFonts w:ascii="Times New Roman" w:eastAsia="Calibri" w:hAnsi="Times New Roman" w:cs="Times New Roman"/>
        </w:rPr>
        <w:t xml:space="preserve"> на охраняемых объектах, состояние инженерно-технических средств охраны. При выявлении нарушений, создающих на охраняемом объекте угрозу возникновения пожаров, безопасности людей, а также условий, способствующих хищениям имущества, принимать меры к ликвидации указанных условий.</w:t>
      </w:r>
    </w:p>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3.1.11. Проводить задержание и доставление в служебное помещение охраны или орган внутренних дел лиц, совершивших правонарушения на охраняемых объектах.</w:t>
      </w:r>
    </w:p>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3.1.12. Своевременно информировать Заказчика о новых возможных организационных и технических решениях для обеспечения безопасности.</w:t>
      </w:r>
    </w:p>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 xml:space="preserve">3.1.13. Обеспечить прибытие групп (ы) быстрого реагирования для оказания помощи в локализации нештатных ситуаций в течение 5 минут.  </w:t>
      </w:r>
    </w:p>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3.1.14. Содержать в надлежащем порядке служебные помещения охраны, оборудование, инвентарь и другое имущество, предоставленное Исполнителю Заказчиком.</w:t>
      </w:r>
    </w:p>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3.1.15. Обеспечивать за счет собственных средств подразделения охраны экипировкой, спецсредствами и установленной формой одежды.</w:t>
      </w:r>
    </w:p>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3.1.16. Возмещать в полном объеме Заказчику ущерб, возникший вследствие ненадлежащего исполнения своих обязанностей по Договору,</w:t>
      </w:r>
    </w:p>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 xml:space="preserve">3.2. </w:t>
      </w:r>
      <w:r w:rsidRPr="004F07D6">
        <w:rPr>
          <w:rFonts w:ascii="Times New Roman" w:eastAsia="Calibri" w:hAnsi="Times New Roman" w:cs="Times New Roman"/>
          <w:b/>
        </w:rPr>
        <w:t>Исполнитель</w:t>
      </w:r>
      <w:r w:rsidRPr="004F07D6">
        <w:rPr>
          <w:rFonts w:ascii="Times New Roman" w:eastAsia="Calibri" w:hAnsi="Times New Roman" w:cs="Times New Roman"/>
        </w:rPr>
        <w:t xml:space="preserve"> имеет право:</w:t>
      </w:r>
    </w:p>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3.2.1. Применять физическую силу, спецсредства в случаях и порядке, установленном законодательством Российской Федерации.</w:t>
      </w:r>
    </w:p>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3.2.2. Осуществлять иные права, предусмотренные Законом РФ от 11.03.1992г. №2487-1 «О частной детективной и охранной деятельности в Российской Федерации» и Договором в соответствии с определенным в них порядком.</w:t>
      </w:r>
    </w:p>
    <w:p w:rsidR="004F07D6" w:rsidRPr="004F07D6" w:rsidRDefault="004F07D6" w:rsidP="004F07D6">
      <w:pPr>
        <w:spacing w:after="160" w:line="240" w:lineRule="auto"/>
        <w:rPr>
          <w:rFonts w:ascii="Times New Roman" w:eastAsia="Calibri" w:hAnsi="Times New Roman" w:cs="Times New Roman"/>
        </w:rPr>
      </w:pPr>
      <w:r w:rsidRPr="004F07D6">
        <w:rPr>
          <w:rFonts w:ascii="Times New Roman" w:eastAsia="Calibri" w:hAnsi="Times New Roman" w:cs="Times New Roman"/>
        </w:rPr>
        <w:tab/>
        <w:t xml:space="preserve">3.3. </w:t>
      </w:r>
      <w:r w:rsidRPr="004F07D6">
        <w:rPr>
          <w:rFonts w:ascii="Times New Roman" w:eastAsia="Calibri" w:hAnsi="Times New Roman" w:cs="Times New Roman"/>
          <w:b/>
        </w:rPr>
        <w:t>Заказчик</w:t>
      </w:r>
      <w:r w:rsidRPr="004F07D6">
        <w:rPr>
          <w:rFonts w:ascii="Times New Roman" w:eastAsia="Calibri" w:hAnsi="Times New Roman" w:cs="Times New Roman"/>
        </w:rPr>
        <w:t xml:space="preserve"> обязуется:</w:t>
      </w:r>
    </w:p>
    <w:p w:rsidR="004F07D6" w:rsidRPr="004F07D6" w:rsidRDefault="004F07D6" w:rsidP="004F07D6">
      <w:pPr>
        <w:spacing w:after="0" w:line="240" w:lineRule="auto"/>
        <w:jc w:val="both"/>
        <w:rPr>
          <w:rFonts w:ascii="Times New Roman" w:eastAsia="Times New Roman" w:hAnsi="Times New Roman" w:cs="Times New Roman"/>
          <w:lang w:eastAsia="ru-RU"/>
        </w:rPr>
      </w:pPr>
      <w:r w:rsidRPr="004F07D6">
        <w:rPr>
          <w:rFonts w:ascii="Times New Roman" w:eastAsia="Times New Roman" w:hAnsi="Times New Roman" w:cs="Times New Roman"/>
          <w:lang w:eastAsia="ru-RU"/>
        </w:rPr>
        <w:tab/>
        <w:t xml:space="preserve">3.3.1. </w:t>
      </w:r>
      <w:proofErr w:type="gramStart"/>
      <w:r w:rsidRPr="004F07D6">
        <w:rPr>
          <w:rFonts w:ascii="Times New Roman" w:eastAsia="Times New Roman" w:hAnsi="Times New Roman" w:cs="Times New Roman"/>
          <w:lang w:eastAsia="ru-RU"/>
        </w:rPr>
        <w:t>Принять и оплатить</w:t>
      </w:r>
      <w:proofErr w:type="gramEnd"/>
      <w:r w:rsidRPr="004F07D6">
        <w:rPr>
          <w:rFonts w:ascii="Times New Roman" w:eastAsia="Times New Roman" w:hAnsi="Times New Roman" w:cs="Times New Roman"/>
          <w:lang w:eastAsia="ru-RU"/>
        </w:rPr>
        <w:t xml:space="preserve"> услуги Исполнителя в соответствии с разделом 5 настоящего Договора.</w:t>
      </w:r>
    </w:p>
    <w:p w:rsidR="004F07D6" w:rsidRPr="004F07D6" w:rsidRDefault="004F07D6" w:rsidP="004F07D6">
      <w:pPr>
        <w:spacing w:after="0" w:line="240" w:lineRule="auto"/>
        <w:ind w:firstLine="720"/>
        <w:jc w:val="both"/>
        <w:rPr>
          <w:rFonts w:ascii="Times New Roman" w:eastAsia="Times New Roman" w:hAnsi="Times New Roman" w:cs="Times New Roman"/>
          <w:lang w:eastAsia="ru-RU"/>
        </w:rPr>
      </w:pPr>
      <w:r w:rsidRPr="004F07D6">
        <w:rPr>
          <w:rFonts w:ascii="Times New Roman" w:eastAsia="Times New Roman" w:hAnsi="Times New Roman" w:cs="Times New Roman"/>
          <w:lang w:eastAsia="ru-RU"/>
        </w:rPr>
        <w:t>3.3.2. Оборудовать рабочее место сотрудника охраны до принятия Объекта под охрану Исполнителем в соответствии с применимыми нормами и правилами, а также обоснованными требованиями Исполнителя согласно разделу 6 настоящего Договора, необходимыми для надлежащего выполнения Исполнителем принятых на себя по Договору обязательств.</w:t>
      </w:r>
    </w:p>
    <w:p w:rsidR="004F07D6" w:rsidRPr="004F07D6" w:rsidRDefault="004F07D6" w:rsidP="004F07D6">
      <w:pPr>
        <w:spacing w:after="160" w:line="240" w:lineRule="auto"/>
        <w:ind w:firstLine="540"/>
        <w:jc w:val="both"/>
        <w:rPr>
          <w:rFonts w:ascii="Times New Roman" w:eastAsia="Calibri" w:hAnsi="Times New Roman" w:cs="Times New Roman"/>
        </w:rPr>
      </w:pPr>
      <w:r w:rsidRPr="004F07D6">
        <w:rPr>
          <w:rFonts w:ascii="Times New Roman" w:eastAsia="Calibri" w:hAnsi="Times New Roman" w:cs="Times New Roman"/>
        </w:rPr>
        <w:t xml:space="preserve">3.3.3. Устранять выявленные Исполнителем недостатки, влияющие на безопасность объекта. </w:t>
      </w:r>
    </w:p>
    <w:p w:rsidR="004F07D6" w:rsidRPr="004F07D6" w:rsidRDefault="004F07D6" w:rsidP="004F07D6">
      <w:pPr>
        <w:spacing w:after="160" w:line="240" w:lineRule="auto"/>
        <w:ind w:firstLine="540"/>
        <w:jc w:val="both"/>
        <w:rPr>
          <w:rFonts w:ascii="Times New Roman" w:eastAsia="Calibri" w:hAnsi="Times New Roman" w:cs="Times New Roman"/>
        </w:rPr>
      </w:pPr>
      <w:r w:rsidRPr="004F07D6">
        <w:rPr>
          <w:rFonts w:ascii="Times New Roman" w:eastAsia="Calibri" w:hAnsi="Times New Roman" w:cs="Times New Roman"/>
        </w:rPr>
        <w:t>3.3.4. Хранить материальные ценности только в оборудованных для этого местах с передачей Исполнителю под охрану.</w:t>
      </w:r>
    </w:p>
    <w:p w:rsidR="004F07D6" w:rsidRPr="004F07D6" w:rsidRDefault="004F07D6" w:rsidP="004F07D6">
      <w:pPr>
        <w:tabs>
          <w:tab w:val="num" w:pos="0"/>
        </w:tabs>
        <w:spacing w:after="160" w:line="240" w:lineRule="auto"/>
        <w:jc w:val="both"/>
        <w:rPr>
          <w:rFonts w:ascii="Times New Roman" w:eastAsia="Calibri" w:hAnsi="Times New Roman" w:cs="Times New Roman"/>
        </w:rPr>
      </w:pPr>
      <w:r w:rsidRPr="004F07D6">
        <w:rPr>
          <w:rFonts w:ascii="Times New Roman" w:eastAsia="Calibri" w:hAnsi="Times New Roman" w:cs="Times New Roman"/>
        </w:rPr>
        <w:t xml:space="preserve">         3.3.5.  Перед сдачей объекта под охрану проверять, чтобы в помещении не были включены электрические приборы и другие источники огня, не оставались в нем посторонние лица. </w:t>
      </w:r>
    </w:p>
    <w:p w:rsidR="004F07D6" w:rsidRPr="004F07D6" w:rsidRDefault="004F07D6" w:rsidP="004F07D6">
      <w:pPr>
        <w:tabs>
          <w:tab w:val="num" w:pos="0"/>
          <w:tab w:val="left" w:pos="567"/>
          <w:tab w:val="left" w:pos="709"/>
        </w:tabs>
        <w:spacing w:after="160" w:line="240" w:lineRule="auto"/>
        <w:jc w:val="both"/>
        <w:rPr>
          <w:rFonts w:ascii="Times New Roman" w:eastAsia="Calibri" w:hAnsi="Times New Roman" w:cs="Times New Roman"/>
        </w:rPr>
      </w:pPr>
      <w:r w:rsidRPr="004F07D6">
        <w:rPr>
          <w:rFonts w:ascii="Times New Roman" w:eastAsia="Calibri" w:hAnsi="Times New Roman" w:cs="Times New Roman"/>
        </w:rPr>
        <w:t xml:space="preserve">   </w:t>
      </w:r>
      <w:r w:rsidRPr="004F07D6">
        <w:rPr>
          <w:rFonts w:ascii="Times New Roman" w:eastAsia="Calibri" w:hAnsi="Times New Roman" w:cs="Times New Roman"/>
        </w:rPr>
        <w:tab/>
        <w:t>3.3.6. Обеспечить сотрудников Исполнителя списками и номерами телефонов сотрудников Заказчика, правоохранительных органов, спецслужб и административных органов, с которыми сотрудникам Исполнителя в процессе исполнения Договора потребуется взаимодействовать или обмениваться информацией.</w:t>
      </w:r>
    </w:p>
    <w:p w:rsidR="004F07D6" w:rsidRPr="004F07D6" w:rsidRDefault="004F07D6" w:rsidP="004F07D6">
      <w:pPr>
        <w:spacing w:after="160" w:line="240" w:lineRule="auto"/>
        <w:ind w:firstLine="567"/>
        <w:jc w:val="both"/>
        <w:rPr>
          <w:rFonts w:ascii="Times New Roman" w:eastAsia="Calibri" w:hAnsi="Times New Roman" w:cs="Times New Roman"/>
        </w:rPr>
      </w:pPr>
      <w:r w:rsidRPr="004F07D6">
        <w:rPr>
          <w:rFonts w:ascii="Times New Roman" w:eastAsia="Calibri" w:hAnsi="Times New Roman" w:cs="Times New Roman"/>
        </w:rPr>
        <w:t xml:space="preserve">3.3.7. Своевременно информировать Исполнителя о предстоящих изменениях в режиме охраны постов и выставлении дополнительных постов на охраняемых объектах, а также о предстоящих массовых мероприятиях с участием Исполнителя. </w:t>
      </w:r>
    </w:p>
    <w:p w:rsidR="004F07D6" w:rsidRPr="004F07D6" w:rsidRDefault="004F07D6" w:rsidP="004F07D6">
      <w:pPr>
        <w:spacing w:after="0" w:line="240" w:lineRule="auto"/>
        <w:ind w:firstLine="567"/>
        <w:jc w:val="both"/>
        <w:rPr>
          <w:rFonts w:ascii="Times New Roman" w:eastAsia="Times New Roman" w:hAnsi="Times New Roman" w:cs="Times New Roman"/>
          <w:lang w:eastAsia="ru-RU"/>
        </w:rPr>
      </w:pPr>
      <w:r w:rsidRPr="004F07D6">
        <w:rPr>
          <w:rFonts w:ascii="Times New Roman" w:eastAsia="Times New Roman" w:hAnsi="Times New Roman" w:cs="Times New Roman"/>
          <w:lang w:eastAsia="ru-RU"/>
        </w:rPr>
        <w:lastRenderedPageBreak/>
        <w:t xml:space="preserve">3.3.8. Организовать ознакомление и прохождение инструктажа всеми работниками Заказчика, а в дальнейшем всеми вновь поступающими работниками по нормам и правилам пропускного и </w:t>
      </w:r>
      <w:proofErr w:type="spellStart"/>
      <w:r w:rsidRPr="004F07D6">
        <w:rPr>
          <w:rFonts w:ascii="Times New Roman" w:eastAsia="Times New Roman" w:hAnsi="Times New Roman" w:cs="Times New Roman"/>
          <w:lang w:eastAsia="ru-RU"/>
        </w:rPr>
        <w:t>внутриобъектового</w:t>
      </w:r>
      <w:proofErr w:type="spellEnd"/>
      <w:r w:rsidRPr="004F07D6">
        <w:rPr>
          <w:rFonts w:ascii="Times New Roman" w:eastAsia="Times New Roman" w:hAnsi="Times New Roman" w:cs="Times New Roman"/>
          <w:lang w:eastAsia="ru-RU"/>
        </w:rPr>
        <w:t xml:space="preserve"> режимов.</w:t>
      </w:r>
    </w:p>
    <w:p w:rsidR="004F07D6" w:rsidRPr="004F07D6" w:rsidRDefault="004F07D6" w:rsidP="004F07D6">
      <w:pPr>
        <w:tabs>
          <w:tab w:val="num" w:pos="0"/>
          <w:tab w:val="left" w:pos="567"/>
          <w:tab w:val="left" w:pos="709"/>
        </w:tabs>
        <w:spacing w:after="160" w:line="240" w:lineRule="auto"/>
        <w:jc w:val="both"/>
        <w:rPr>
          <w:rFonts w:ascii="Times New Roman" w:eastAsia="Calibri" w:hAnsi="Times New Roman" w:cs="Times New Roman"/>
        </w:rPr>
      </w:pPr>
      <w:r w:rsidRPr="004F07D6">
        <w:rPr>
          <w:rFonts w:ascii="Times New Roman" w:eastAsia="Calibri" w:hAnsi="Times New Roman" w:cs="Times New Roman"/>
          <w:webHidden/>
        </w:rPr>
        <w:tab/>
        <w:t>3.3.9. Не разглашать посторонним лицам принципы и систему охраны объектов</w:t>
      </w:r>
      <w:r w:rsidRPr="004F07D6">
        <w:rPr>
          <w:rFonts w:ascii="Times New Roman" w:eastAsia="Calibri" w:hAnsi="Times New Roman" w:cs="Times New Roman"/>
        </w:rPr>
        <w:t>.</w:t>
      </w:r>
    </w:p>
    <w:p w:rsidR="004F07D6" w:rsidRPr="004F07D6" w:rsidRDefault="004F07D6" w:rsidP="004F07D6">
      <w:pPr>
        <w:tabs>
          <w:tab w:val="num" w:pos="0"/>
          <w:tab w:val="left" w:pos="567"/>
          <w:tab w:val="left" w:pos="709"/>
        </w:tabs>
        <w:spacing w:after="160" w:line="240" w:lineRule="auto"/>
        <w:jc w:val="both"/>
        <w:rPr>
          <w:rFonts w:ascii="Times New Roman" w:eastAsia="Calibri" w:hAnsi="Times New Roman" w:cs="Times New Roman"/>
        </w:rPr>
      </w:pPr>
      <w:r w:rsidRPr="004F07D6">
        <w:rPr>
          <w:rFonts w:ascii="Times New Roman" w:eastAsia="Calibri" w:hAnsi="Times New Roman" w:cs="Times New Roman"/>
        </w:rPr>
        <w:tab/>
        <w:t xml:space="preserve">3.3.10. Сообщать Исполнителю за 2 (Два) дня о проведении капитального ремонта помещений и переоборудовании Объекта, об изменении на нем режима, профиля работ, появлении новых или изменении мест хранения ценностей, а также о проведении мероприятий, вследствие которых может потребоваться изменение характера охраны или дислокации постов. </w:t>
      </w:r>
    </w:p>
    <w:p w:rsidR="004F07D6" w:rsidRPr="004F07D6" w:rsidRDefault="004F07D6" w:rsidP="004F07D6">
      <w:pPr>
        <w:tabs>
          <w:tab w:val="num" w:pos="0"/>
          <w:tab w:val="left" w:pos="567"/>
          <w:tab w:val="left" w:pos="709"/>
        </w:tabs>
        <w:spacing w:after="160" w:line="240" w:lineRule="auto"/>
        <w:jc w:val="both"/>
        <w:rPr>
          <w:rFonts w:ascii="Times New Roman" w:eastAsia="Calibri" w:hAnsi="Times New Roman" w:cs="Times New Roman"/>
        </w:rPr>
      </w:pPr>
      <w:r w:rsidRPr="004F07D6">
        <w:rPr>
          <w:rFonts w:ascii="Times New Roman" w:eastAsia="Calibri" w:hAnsi="Times New Roman" w:cs="Times New Roman"/>
        </w:rPr>
        <w:tab/>
        <w:t>3.3.11. Не допускать привлечения охранников в период выполнения договорных обязательств к выполнению функций, не связанных с охранной деятельностью, и не создавать своими действиями ситуаций, провоцирующих охранников на нарушение должностной инструкции и действующего законодательства Российской Федерации.</w:t>
      </w:r>
    </w:p>
    <w:p w:rsidR="004F07D6" w:rsidRPr="004F07D6" w:rsidRDefault="004F07D6" w:rsidP="004F07D6">
      <w:pPr>
        <w:tabs>
          <w:tab w:val="num" w:pos="0"/>
          <w:tab w:val="left" w:pos="567"/>
          <w:tab w:val="left" w:pos="709"/>
        </w:tabs>
        <w:spacing w:after="160" w:line="240" w:lineRule="auto"/>
        <w:jc w:val="both"/>
        <w:rPr>
          <w:rFonts w:ascii="Times New Roman" w:eastAsia="Calibri" w:hAnsi="Times New Roman" w:cs="Times New Roman"/>
        </w:rPr>
      </w:pPr>
      <w:r w:rsidRPr="004F07D6">
        <w:rPr>
          <w:rFonts w:ascii="Times New Roman" w:eastAsia="Calibri" w:hAnsi="Times New Roman" w:cs="Times New Roman"/>
        </w:rPr>
        <w:t xml:space="preserve">            3.4. </w:t>
      </w:r>
      <w:r w:rsidRPr="004F07D6">
        <w:rPr>
          <w:rFonts w:ascii="Times New Roman" w:eastAsia="Calibri" w:hAnsi="Times New Roman" w:cs="Times New Roman"/>
          <w:b/>
        </w:rPr>
        <w:t>Заказчик</w:t>
      </w:r>
      <w:r w:rsidRPr="004F07D6">
        <w:rPr>
          <w:rFonts w:ascii="Times New Roman" w:eastAsia="Calibri" w:hAnsi="Times New Roman" w:cs="Times New Roman"/>
        </w:rPr>
        <w:t xml:space="preserve"> имеет право:</w:t>
      </w:r>
    </w:p>
    <w:p w:rsidR="004F07D6" w:rsidRPr="004F07D6" w:rsidRDefault="004F07D6" w:rsidP="004F07D6">
      <w:pPr>
        <w:tabs>
          <w:tab w:val="num" w:pos="0"/>
          <w:tab w:val="left" w:pos="567"/>
          <w:tab w:val="left" w:pos="709"/>
        </w:tabs>
        <w:spacing w:after="160" w:line="240" w:lineRule="auto"/>
        <w:jc w:val="both"/>
        <w:rPr>
          <w:rFonts w:ascii="Times New Roman" w:eastAsia="Calibri" w:hAnsi="Times New Roman" w:cs="Times New Roman"/>
        </w:rPr>
      </w:pPr>
      <w:r w:rsidRPr="004F07D6">
        <w:rPr>
          <w:rFonts w:ascii="Times New Roman" w:eastAsia="Calibri" w:hAnsi="Times New Roman" w:cs="Times New Roman"/>
        </w:rPr>
        <w:t xml:space="preserve">            3.4.1. Контролировать деятельность Исполнителя, осуществляющего охрану объекта (объектов).</w:t>
      </w:r>
    </w:p>
    <w:p w:rsidR="004F07D6" w:rsidRPr="004F07D6" w:rsidRDefault="004F07D6" w:rsidP="004F07D6">
      <w:pPr>
        <w:tabs>
          <w:tab w:val="num" w:pos="0"/>
          <w:tab w:val="left" w:pos="567"/>
          <w:tab w:val="left" w:pos="709"/>
        </w:tabs>
        <w:spacing w:after="160" w:line="240" w:lineRule="auto"/>
        <w:jc w:val="both"/>
        <w:rPr>
          <w:rFonts w:ascii="Times New Roman" w:eastAsia="Calibri" w:hAnsi="Times New Roman" w:cs="Times New Roman"/>
        </w:rPr>
      </w:pPr>
      <w:r w:rsidRPr="004F07D6">
        <w:rPr>
          <w:rFonts w:ascii="Times New Roman" w:eastAsia="Calibri" w:hAnsi="Times New Roman" w:cs="Times New Roman"/>
        </w:rPr>
        <w:t xml:space="preserve">             3.4.2. Ходатайствовать перед руководством Исполнителя о привлечении работников охраны к дисциплинарной ответственности за нарушения дисциплины труда и правил несения службы.</w:t>
      </w:r>
    </w:p>
    <w:p w:rsidR="004F07D6" w:rsidRPr="004F07D6" w:rsidRDefault="004F07D6" w:rsidP="004F07D6">
      <w:pPr>
        <w:tabs>
          <w:tab w:val="num" w:pos="0"/>
          <w:tab w:val="left" w:pos="567"/>
          <w:tab w:val="left" w:pos="709"/>
        </w:tabs>
        <w:spacing w:after="160" w:line="240" w:lineRule="auto"/>
        <w:jc w:val="both"/>
        <w:rPr>
          <w:rFonts w:ascii="Times New Roman" w:eastAsia="Calibri" w:hAnsi="Times New Roman" w:cs="Times New Roman"/>
        </w:rPr>
      </w:pPr>
      <w:r w:rsidRPr="004F07D6">
        <w:rPr>
          <w:rFonts w:ascii="Times New Roman" w:eastAsia="Calibri" w:hAnsi="Times New Roman" w:cs="Times New Roman"/>
        </w:rPr>
        <w:t xml:space="preserve">             3.4.3. Требовать возмещения вреда, причиненного в результате неправомерных действий (бездействий) работников охраны в порядке, установленном законодательством Российской Федерации, нормами Договора.</w:t>
      </w:r>
    </w:p>
    <w:p w:rsidR="004F07D6" w:rsidRPr="004F07D6" w:rsidRDefault="004F07D6" w:rsidP="004F07D6">
      <w:pPr>
        <w:tabs>
          <w:tab w:val="num" w:pos="0"/>
          <w:tab w:val="left" w:pos="567"/>
          <w:tab w:val="left" w:pos="709"/>
        </w:tabs>
        <w:spacing w:after="160" w:line="240" w:lineRule="auto"/>
        <w:jc w:val="both"/>
        <w:rPr>
          <w:rFonts w:ascii="Times New Roman" w:eastAsia="Calibri" w:hAnsi="Times New Roman" w:cs="Times New Roman"/>
        </w:rPr>
      </w:pPr>
      <w:r w:rsidRPr="004F07D6">
        <w:rPr>
          <w:rFonts w:ascii="Times New Roman" w:eastAsia="Calibri" w:hAnsi="Times New Roman" w:cs="Times New Roman"/>
        </w:rPr>
        <w:t xml:space="preserve">            3.4.4. Изменять дислокацию поста (постов) охраны, предварительно  уведомив Исполнителя.</w:t>
      </w:r>
    </w:p>
    <w:p w:rsidR="004F07D6" w:rsidRPr="004F07D6" w:rsidRDefault="004F07D6" w:rsidP="004F07D6">
      <w:pPr>
        <w:spacing w:after="0" w:line="240" w:lineRule="auto"/>
        <w:jc w:val="center"/>
        <w:rPr>
          <w:rFonts w:ascii="Times New Roman" w:eastAsia="Times New Roman" w:hAnsi="Times New Roman" w:cs="Times New Roman"/>
          <w:b/>
          <w:lang w:eastAsia="ru-RU"/>
        </w:rPr>
      </w:pPr>
      <w:r w:rsidRPr="004F07D6">
        <w:rPr>
          <w:rFonts w:ascii="Times New Roman" w:eastAsia="Times New Roman" w:hAnsi="Times New Roman" w:cs="Times New Roman"/>
          <w:b/>
          <w:lang w:eastAsia="ru-RU"/>
        </w:rPr>
        <w:t>4. ОТВЕТСТВЕННОСТЬ СТОРОН.</w:t>
      </w:r>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4.1. Исполнитель несет ответственность за реальный ущерб, причиненный Заказчику в связи с невыполнением Исполнителем условий настоящего договора, а именно:</w:t>
      </w:r>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 xml:space="preserve">4.1.1. </w:t>
      </w:r>
      <w:proofErr w:type="gramStart"/>
      <w:r w:rsidRPr="004F07D6">
        <w:rPr>
          <w:rFonts w:ascii="Times New Roman" w:eastAsia="Calibri" w:hAnsi="Times New Roman" w:cs="Times New Roman"/>
        </w:rPr>
        <w:t>Причиненный</w:t>
      </w:r>
      <w:proofErr w:type="gramEnd"/>
      <w:r w:rsidRPr="004F07D6">
        <w:rPr>
          <w:rFonts w:ascii="Times New Roman" w:eastAsia="Calibri" w:hAnsi="Times New Roman" w:cs="Times New Roman"/>
        </w:rPr>
        <w:t xml:space="preserve"> кражами (грабежом, разбоем) товарно-материальных ценностей, совершенными посредством взлома на охраняемом объекте помещений, запоров, замков, окон, ограждений, иными способами в результате необеспечения надлежащей охраны.</w:t>
      </w:r>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 xml:space="preserve">4.1.2. </w:t>
      </w:r>
      <w:proofErr w:type="gramStart"/>
      <w:r w:rsidRPr="004F07D6">
        <w:rPr>
          <w:rFonts w:ascii="Times New Roman" w:eastAsia="Calibri" w:hAnsi="Times New Roman" w:cs="Times New Roman"/>
        </w:rPr>
        <w:t>Нанесенный уничтожением или повреждением имущества посторонними лицами, проникшими на охраняемый объект в результате ненадлежащего выполнения сотрудниками Исполнителя принятых по Договору обязательств.</w:t>
      </w:r>
      <w:proofErr w:type="gramEnd"/>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 xml:space="preserve">4.1.3. </w:t>
      </w:r>
      <w:proofErr w:type="gramStart"/>
      <w:r w:rsidRPr="004F07D6">
        <w:rPr>
          <w:rFonts w:ascii="Times New Roman" w:eastAsia="Calibri" w:hAnsi="Times New Roman" w:cs="Times New Roman"/>
        </w:rPr>
        <w:t>Причиненный</w:t>
      </w:r>
      <w:proofErr w:type="gramEnd"/>
      <w:r w:rsidRPr="004F07D6">
        <w:rPr>
          <w:rFonts w:ascii="Times New Roman" w:eastAsia="Calibri" w:hAnsi="Times New Roman" w:cs="Times New Roman"/>
        </w:rPr>
        <w:t xml:space="preserve"> пожарами или в силу других причин по вине работников Исполнителя, осуществляющих охрану объекта.</w:t>
      </w:r>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4.2. Факты кражи, грабежа, разбоя, уничтожения или повреждения имущества посторонними лицами, проникшими на охраняемый объект, либо вследствие пожара устанавливаются в порядке, определяемом действующим законодательством Российской Федерации, включая органы дознания, следствия и судом. О факте нарушения целостности охраняемых помещений, причинения ущерба, повреждения имущества Исполнитель сообщает в дежурную часть органа внутренних дел, а затем Заказчику. Снятие остатков и инвентаризация материальных ценностей осуществляется в присутствии представителей обеих сторон по прибытию на место происшествия.</w:t>
      </w:r>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 xml:space="preserve">4.3. Для возмещения ущерба в досудебном порядке согласно подп. 4.1.1 - 4.1.3 Договора Заказчик </w:t>
      </w:r>
      <w:proofErr w:type="gramStart"/>
      <w:r w:rsidRPr="004F07D6">
        <w:rPr>
          <w:rFonts w:ascii="Times New Roman" w:eastAsia="Calibri" w:hAnsi="Times New Roman" w:cs="Times New Roman"/>
        </w:rPr>
        <w:t>предоставляет Исполнителю соответствующие документы</w:t>
      </w:r>
      <w:proofErr w:type="gramEnd"/>
      <w:r w:rsidRPr="004F07D6">
        <w:rPr>
          <w:rFonts w:ascii="Times New Roman" w:eastAsia="Calibri" w:hAnsi="Times New Roman" w:cs="Times New Roman"/>
        </w:rPr>
        <w:t xml:space="preserve"> компетентных органов по факту причинения вреда, расчет финансовой службы Заказчика, подтверждающий размер ущерба, иные документы. </w:t>
      </w:r>
    </w:p>
    <w:p w:rsidR="004F07D6" w:rsidRPr="004F07D6" w:rsidRDefault="004F07D6" w:rsidP="004F07D6">
      <w:pPr>
        <w:spacing w:after="160" w:line="240" w:lineRule="auto"/>
        <w:jc w:val="both"/>
        <w:rPr>
          <w:rFonts w:ascii="Times New Roman" w:eastAsia="Calibri" w:hAnsi="Times New Roman" w:cs="Times New Roman"/>
        </w:rPr>
      </w:pPr>
      <w:r w:rsidRPr="004F07D6">
        <w:rPr>
          <w:rFonts w:ascii="Times New Roman" w:eastAsia="Calibri" w:hAnsi="Times New Roman" w:cs="Times New Roman"/>
        </w:rPr>
        <w:t xml:space="preserve">            4.4. В случае ненадлежащего выполнения Исполнителем любых своих обязательств по договору, зафиксированного соответствующим актом, Заказчик вправе применить штрафные санкции за каждое выявленное нарушение обязательств к Исполнителю в размере 1% (одного процента) от месячной стоимости Услуг, указанной п. 5.3. Договора.</w:t>
      </w:r>
    </w:p>
    <w:p w:rsidR="004F07D6" w:rsidRPr="004F07D6" w:rsidRDefault="004F07D6" w:rsidP="004F07D6">
      <w:pPr>
        <w:spacing w:after="160" w:line="240" w:lineRule="auto"/>
        <w:jc w:val="both"/>
        <w:rPr>
          <w:rFonts w:ascii="Times New Roman" w:eastAsia="Calibri" w:hAnsi="Times New Roman" w:cs="Times New Roman"/>
        </w:rPr>
      </w:pPr>
      <w:r w:rsidRPr="004F07D6">
        <w:rPr>
          <w:rFonts w:ascii="Times New Roman" w:eastAsia="Calibri" w:hAnsi="Times New Roman" w:cs="Times New Roman"/>
        </w:rPr>
        <w:tab/>
        <w:t xml:space="preserve">4.5. За допущенные сотрудниками Исполнителя грубые нарушения договора на основании письменной претензии Заказчика, Исполнитель обязан </w:t>
      </w:r>
      <w:proofErr w:type="gramStart"/>
      <w:r w:rsidRPr="004F07D6">
        <w:rPr>
          <w:rFonts w:ascii="Times New Roman" w:eastAsia="Calibri" w:hAnsi="Times New Roman" w:cs="Times New Roman"/>
        </w:rPr>
        <w:t>оплатить штраф</w:t>
      </w:r>
      <w:proofErr w:type="gramEnd"/>
      <w:r w:rsidRPr="004F07D6">
        <w:rPr>
          <w:rFonts w:ascii="Times New Roman" w:eastAsia="Calibri" w:hAnsi="Times New Roman" w:cs="Times New Roman"/>
        </w:rPr>
        <w:t xml:space="preserve"> за каждое выявленное нарушение в размере 10% (десяти процентов) от месячной стоимости Услуг, указанной п. 5.3. Договора,</w:t>
      </w:r>
    </w:p>
    <w:p w:rsidR="004F07D6" w:rsidRPr="004F07D6" w:rsidRDefault="004F07D6" w:rsidP="004F07D6">
      <w:pPr>
        <w:spacing w:after="160" w:line="240" w:lineRule="auto"/>
        <w:jc w:val="both"/>
        <w:rPr>
          <w:rFonts w:ascii="Times New Roman" w:eastAsia="Calibri" w:hAnsi="Times New Roman" w:cs="Times New Roman"/>
        </w:rPr>
      </w:pPr>
      <w:r w:rsidRPr="004F07D6">
        <w:rPr>
          <w:rFonts w:ascii="Times New Roman" w:eastAsia="Calibri" w:hAnsi="Times New Roman" w:cs="Times New Roman"/>
        </w:rPr>
        <w:tab/>
        <w:t>При этом грубым нарушением Стороны считают:</w:t>
      </w:r>
    </w:p>
    <w:p w:rsidR="004F07D6" w:rsidRPr="004F07D6" w:rsidRDefault="004F07D6" w:rsidP="004F07D6">
      <w:pPr>
        <w:spacing w:after="160" w:line="240" w:lineRule="auto"/>
        <w:jc w:val="both"/>
        <w:rPr>
          <w:rFonts w:ascii="Times New Roman" w:eastAsia="Calibri" w:hAnsi="Times New Roman" w:cs="Times New Roman"/>
        </w:rPr>
      </w:pPr>
      <w:r w:rsidRPr="004F07D6">
        <w:rPr>
          <w:rFonts w:ascii="Times New Roman" w:eastAsia="Calibri" w:hAnsi="Times New Roman" w:cs="Times New Roman"/>
        </w:rPr>
        <w:lastRenderedPageBreak/>
        <w:tab/>
        <w:t>4.5.1. присутствие сотрудника Исполнителя на рабочем месте в состоянии алкогольного или наркотического опьянения, под воздействием лекарственных препаратов и иных состояний, препятствующих выполнению своих обязанностей на Объекте, а также отказ сотрудника Исполнителя от проведения медицинского освидетельствования на предмет нахождения в состоянии алкогольного или наркотического опьянения, препятствующему выполнению своих обязанностей на Объекте;</w:t>
      </w:r>
    </w:p>
    <w:p w:rsidR="004F07D6" w:rsidRPr="004F07D6" w:rsidRDefault="004F07D6" w:rsidP="004F07D6">
      <w:pPr>
        <w:spacing w:after="160" w:line="240" w:lineRule="auto"/>
        <w:jc w:val="both"/>
        <w:rPr>
          <w:rFonts w:ascii="Times New Roman" w:eastAsia="Calibri" w:hAnsi="Times New Roman" w:cs="Times New Roman"/>
        </w:rPr>
      </w:pPr>
      <w:r w:rsidRPr="004F07D6">
        <w:rPr>
          <w:rFonts w:ascii="Times New Roman" w:eastAsia="Calibri" w:hAnsi="Times New Roman" w:cs="Times New Roman"/>
        </w:rPr>
        <w:tab/>
        <w:t>4.5.2. совершение сотрудником Исполнителя преступления или административного правонарушения в период исполнения обязанностей на объектах Заказчика;</w:t>
      </w:r>
      <w:r w:rsidRPr="004F07D6">
        <w:rPr>
          <w:rFonts w:ascii="Times New Roman" w:eastAsia="Calibri" w:hAnsi="Times New Roman" w:cs="Times New Roman"/>
        </w:rPr>
        <w:tab/>
      </w:r>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4.5.3. отсутствие сотрудника/</w:t>
      </w:r>
      <w:proofErr w:type="spellStart"/>
      <w:r w:rsidRPr="004F07D6">
        <w:rPr>
          <w:rFonts w:ascii="Times New Roman" w:eastAsia="Calibri" w:hAnsi="Times New Roman" w:cs="Times New Roman"/>
        </w:rPr>
        <w:t>ов</w:t>
      </w:r>
      <w:proofErr w:type="spellEnd"/>
      <w:r w:rsidRPr="004F07D6">
        <w:rPr>
          <w:rFonts w:ascii="Times New Roman" w:eastAsia="Calibri" w:hAnsi="Times New Roman" w:cs="Times New Roman"/>
        </w:rPr>
        <w:t xml:space="preserve"> Исполнителя на рабочем месте;</w:t>
      </w:r>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4.5.4. необеспечение общественного порядка на охраняемом Объекте;</w:t>
      </w:r>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 xml:space="preserve">4.5.5. укомплектование Исполнителем своего штата неаттестованными сотрудниками, сотрудниками, не имеющими соответствующих допусков, лицензии (сертификата) или иных необходимых документов, предусмотренных действующим законодательством РФ для частной охранной деятельности; </w:t>
      </w:r>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 xml:space="preserve">4.5.6. несообщение Заказчику и/или в пожарную часть о возникновении чрезвычайной или нештатной ситуации, срабатывании средств пожарной сигнализации, пожаре на Объекте или срабатывании средств пожарной сигнализации, охранной сигнализации и/или непринятие мер к ликвидации пожара и эвакуации персонала и посетителей Объекта; </w:t>
      </w:r>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4.6. При применении штрафных санкций Заказчик обязан письменно уведомить Исполнителя об этом с описанием допущенных нарушений и приложением подтверждающих документов (Актов), составленных с участием представителей Исполнителя или Актов, составленных Заказчиком в одностороннем порядке, в случае, если Исполнитель не явился или отказался от подписания данного Акта. Исполнитель обязан оплатить штрафные санкции в течение 10 (десяти) рабочих дней с момента получения претензии Заказчика.</w:t>
      </w:r>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4.7. Возмещение ущерба осуществляется путем перечисления Исполнителем на основании выставленного счета полной суммы ущерба или путем удержания Заказчиком, согласованной сторонами, части суммы ущерба из ежемесячного платежа до полной компенсации убытков. При этом в акте приема оказанных услуг отражается стоимость фактически оказанных в расчетном месяце услуг и сумма удержания в счет погашения ущерба.</w:t>
      </w:r>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4.8. Исполнитель освобождается от ответственности в случае возникновения ущерба в результате форс-мажорных обстоятельств.</w:t>
      </w:r>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4.9. Стороны обязаны извещать друг друга в письменном виде об изменении своего наименования, правовой реорганизации, юридического и фактического адреса, изменении реквизитов, указанных в договоре, а также контактных данных (телефон, факс, электронная почта) не позднее 5-ти дней с даты их изменения.</w:t>
      </w:r>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4.10. Ответственность Сторон по настоящему договору регламентируется действующим законодательством Российской Федерации.</w:t>
      </w:r>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 xml:space="preserve">4.11. Услуги, оказываемые Исполнителем, </w:t>
      </w:r>
      <w:proofErr w:type="gramStart"/>
      <w:r w:rsidRPr="004F07D6">
        <w:rPr>
          <w:rFonts w:ascii="Times New Roman" w:eastAsia="Calibri" w:hAnsi="Times New Roman" w:cs="Times New Roman"/>
        </w:rPr>
        <w:t>предназначены исключительно для Заказчика и не предназначены</w:t>
      </w:r>
      <w:proofErr w:type="gramEnd"/>
      <w:r w:rsidRPr="004F07D6">
        <w:rPr>
          <w:rFonts w:ascii="Times New Roman" w:eastAsia="Calibri" w:hAnsi="Times New Roman" w:cs="Times New Roman"/>
        </w:rPr>
        <w:t xml:space="preserve"> для использования в интересах третьей стороны или для уступки третьей стороне.</w:t>
      </w:r>
    </w:p>
    <w:p w:rsidR="004F07D6" w:rsidRPr="004F07D6" w:rsidRDefault="004F07D6" w:rsidP="004F07D6">
      <w:pPr>
        <w:spacing w:after="160" w:line="240" w:lineRule="auto"/>
        <w:jc w:val="center"/>
        <w:rPr>
          <w:rFonts w:ascii="Times New Roman" w:eastAsia="Calibri" w:hAnsi="Times New Roman" w:cs="Times New Roman"/>
          <w:b/>
        </w:rPr>
      </w:pPr>
      <w:r w:rsidRPr="004F07D6">
        <w:rPr>
          <w:rFonts w:ascii="Times New Roman" w:eastAsia="Calibri" w:hAnsi="Times New Roman" w:cs="Times New Roman"/>
          <w:b/>
        </w:rPr>
        <w:t>5.  ОПЛАТА И УСЛОВИЯ РАСЧЕТА.</w:t>
      </w:r>
    </w:p>
    <w:p w:rsidR="004F07D6" w:rsidRPr="004F07D6" w:rsidRDefault="004F07D6" w:rsidP="004F07D6">
      <w:pPr>
        <w:spacing w:after="160" w:line="240" w:lineRule="auto"/>
        <w:jc w:val="both"/>
        <w:rPr>
          <w:rFonts w:ascii="Times New Roman" w:eastAsia="Calibri" w:hAnsi="Times New Roman" w:cs="Times New Roman"/>
        </w:rPr>
      </w:pPr>
      <w:r w:rsidRPr="004F07D6">
        <w:rPr>
          <w:rFonts w:ascii="Times New Roman" w:eastAsia="Calibri" w:hAnsi="Times New Roman" w:cs="Times New Roman"/>
        </w:rPr>
        <w:t xml:space="preserve">            5.1. Общая стоимость оказываемых услуг по договору </w:t>
      </w:r>
      <w:proofErr w:type="gramStart"/>
      <w:r w:rsidRPr="004F07D6">
        <w:rPr>
          <w:rFonts w:ascii="Times New Roman" w:eastAsia="Calibri" w:hAnsi="Times New Roman" w:cs="Times New Roman"/>
        </w:rPr>
        <w:t>согласована Сторонами и составляет</w:t>
      </w:r>
      <w:proofErr w:type="gramEnd"/>
      <w:r w:rsidRPr="004F07D6">
        <w:rPr>
          <w:rFonts w:ascii="Times New Roman" w:eastAsia="Calibri" w:hAnsi="Times New Roman" w:cs="Times New Roman"/>
        </w:rPr>
        <w:t xml:space="preserve"> за весь срок оказания услуг __________ руб., НДС не облагается. </w:t>
      </w:r>
    </w:p>
    <w:p w:rsidR="004F07D6" w:rsidRPr="004F07D6" w:rsidRDefault="004F07D6" w:rsidP="004F07D6">
      <w:pPr>
        <w:spacing w:after="16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 xml:space="preserve">5.2. В стоимость услуг включены все предусмотренные в тексте договора и указанные в соответствующих Приложениях услуги, в том числе любые расходы Исполнителя, которые он может понести при оказании услуг, а также вознаграждение Исполнителя. Все расходы, связанные с выполнением настоящего договора и не согласованные Сторонами в договоре или дополнительных соглашениях, Исполнитель несет самостоятельно.  </w:t>
      </w:r>
    </w:p>
    <w:p w:rsidR="004F07D6" w:rsidRPr="004F07D6" w:rsidRDefault="004F07D6" w:rsidP="004F07D6">
      <w:pPr>
        <w:spacing w:after="0" w:line="240" w:lineRule="auto"/>
        <w:jc w:val="both"/>
        <w:rPr>
          <w:rFonts w:ascii="Times New Roman" w:eastAsia="Calibri" w:hAnsi="Times New Roman" w:cs="Times New Roman"/>
        </w:rPr>
      </w:pPr>
      <w:r w:rsidRPr="004F07D6">
        <w:rPr>
          <w:rFonts w:ascii="Times New Roman" w:eastAsia="Calibri" w:hAnsi="Times New Roman" w:cs="Times New Roman"/>
        </w:rPr>
        <w:t xml:space="preserve">        5.3. Стоимость оказываемых услуг по договору за каждый календарный месяц по настоящему договору </w:t>
      </w:r>
      <w:proofErr w:type="gramStart"/>
      <w:r w:rsidRPr="004F07D6">
        <w:rPr>
          <w:rFonts w:ascii="Times New Roman" w:eastAsia="Calibri" w:hAnsi="Times New Roman" w:cs="Times New Roman"/>
        </w:rPr>
        <w:t>согласована Сторонами и составляет</w:t>
      </w:r>
      <w:proofErr w:type="gramEnd"/>
      <w:r w:rsidRPr="004F07D6">
        <w:rPr>
          <w:rFonts w:ascii="Times New Roman" w:eastAsia="Calibri" w:hAnsi="Times New Roman" w:cs="Times New Roman"/>
        </w:rPr>
        <w:t xml:space="preserve">:   </w:t>
      </w:r>
    </w:p>
    <w:p w:rsidR="004F07D6" w:rsidRPr="004F07D6" w:rsidRDefault="004F07D6" w:rsidP="004F07D6">
      <w:pPr>
        <w:spacing w:after="0" w:line="240" w:lineRule="auto"/>
        <w:jc w:val="both"/>
        <w:rPr>
          <w:rFonts w:ascii="Times New Roman" w:eastAsia="Calibri" w:hAnsi="Times New Roman" w:cs="Times New Roman"/>
        </w:rPr>
      </w:pPr>
      <w:r w:rsidRPr="004F07D6">
        <w:rPr>
          <w:rFonts w:ascii="Times New Roman" w:eastAsia="Calibri" w:hAnsi="Times New Roman" w:cs="Times New Roman"/>
        </w:rPr>
        <w:t>__________________________________________________________________ руб., НДС не облагается;</w:t>
      </w:r>
    </w:p>
    <w:p w:rsidR="004F07D6" w:rsidRPr="004F07D6" w:rsidRDefault="004F07D6" w:rsidP="004F07D6">
      <w:pPr>
        <w:spacing w:after="160" w:line="240" w:lineRule="auto"/>
        <w:jc w:val="both"/>
        <w:rPr>
          <w:rFonts w:ascii="Times New Roman" w:eastAsia="Calibri" w:hAnsi="Times New Roman" w:cs="Times New Roman"/>
          <w:color w:val="FF0000"/>
          <w:sz w:val="18"/>
          <w:szCs w:val="18"/>
        </w:rPr>
      </w:pPr>
      <w:r w:rsidRPr="004F07D6">
        <w:rPr>
          <w:rFonts w:ascii="Times New Roman" w:eastAsia="Calibri" w:hAnsi="Times New Roman" w:cs="Times New Roman"/>
          <w:color w:val="FF0000"/>
          <w:sz w:val="18"/>
          <w:szCs w:val="18"/>
        </w:rPr>
        <w:t xml:space="preserve">1/12 от ценового предложения Участника закупки, с которым заключается договор </w:t>
      </w:r>
    </w:p>
    <w:p w:rsidR="004F07D6" w:rsidRPr="004F07D6" w:rsidRDefault="004F07D6" w:rsidP="004F07D6">
      <w:pPr>
        <w:spacing w:after="160" w:line="240" w:lineRule="auto"/>
        <w:jc w:val="both"/>
        <w:rPr>
          <w:rFonts w:ascii="Times New Roman" w:eastAsia="Calibri" w:hAnsi="Times New Roman" w:cs="Times New Roman"/>
        </w:rPr>
      </w:pPr>
      <w:r w:rsidRPr="004F07D6">
        <w:rPr>
          <w:rFonts w:ascii="Times New Roman" w:eastAsia="Calibri" w:hAnsi="Times New Roman" w:cs="Times New Roman"/>
        </w:rPr>
        <w:t>При этом стоимость 1 (одного) нормо-часа работы охранника составляет ___ рублей/час, НДС не облагается;</w:t>
      </w:r>
    </w:p>
    <w:p w:rsidR="004F07D6" w:rsidRPr="004F07D6" w:rsidRDefault="004F07D6" w:rsidP="004F07D6">
      <w:pPr>
        <w:spacing w:after="160" w:line="240" w:lineRule="auto"/>
        <w:ind w:firstLine="567"/>
        <w:jc w:val="both"/>
        <w:rPr>
          <w:rFonts w:ascii="Times New Roman" w:eastAsia="Calibri" w:hAnsi="Times New Roman" w:cs="Times New Roman"/>
        </w:rPr>
      </w:pPr>
      <w:r w:rsidRPr="004F07D6">
        <w:rPr>
          <w:rFonts w:ascii="Times New Roman" w:eastAsia="Calibri" w:hAnsi="Times New Roman" w:cs="Times New Roman"/>
        </w:rPr>
        <w:lastRenderedPageBreak/>
        <w:t xml:space="preserve">Акт оказанных услуг подписывается сторонами не позднее 10 (Десяти) рабочих дней с начала месяца, следующего за месяцем, в котором услуги были оказаны. Срок предоставления Исполнителем акта оказанных услуг - 5 рабочих дней с начала месяца, следующего за месяцем, в котором услуги были оказаны. </w:t>
      </w:r>
    </w:p>
    <w:p w:rsidR="004F07D6" w:rsidRPr="004F07D6" w:rsidRDefault="004F07D6" w:rsidP="004F07D6">
      <w:pPr>
        <w:spacing w:after="160" w:line="240" w:lineRule="auto"/>
        <w:jc w:val="both"/>
        <w:rPr>
          <w:rFonts w:ascii="Times New Roman" w:eastAsia="Calibri" w:hAnsi="Times New Roman" w:cs="Times New Roman"/>
        </w:rPr>
      </w:pPr>
      <w:r w:rsidRPr="004F07D6">
        <w:rPr>
          <w:rFonts w:ascii="Times New Roman" w:eastAsia="Calibri" w:hAnsi="Times New Roman" w:cs="Times New Roman"/>
        </w:rPr>
        <w:t xml:space="preserve">             5.4. Оплата оказанных Исполнителем услуг производится Заказчиком ежемесячно, путем перечисления денежных средств на расчетный счет Исполнителя, в течение 5 рабочих дней с момента подписания Сторонами Акта оказанных услуг за оплачиваемый месяц и получения Заказчиком от Исполнителя соответствующих счетов на оплату услуг. </w:t>
      </w:r>
    </w:p>
    <w:p w:rsidR="004F07D6" w:rsidRPr="004F07D6" w:rsidRDefault="004F07D6" w:rsidP="004F07D6">
      <w:pPr>
        <w:spacing w:after="160" w:line="240" w:lineRule="auto"/>
        <w:jc w:val="both"/>
        <w:rPr>
          <w:rFonts w:ascii="Times New Roman" w:eastAsia="Calibri" w:hAnsi="Times New Roman" w:cs="Times New Roman"/>
          <w:b/>
        </w:rPr>
      </w:pPr>
      <w:r w:rsidRPr="004F07D6">
        <w:rPr>
          <w:rFonts w:ascii="Times New Roman" w:eastAsia="Calibri" w:hAnsi="Times New Roman" w:cs="Times New Roman"/>
        </w:rPr>
        <w:t xml:space="preserve">           5.5. Услуги считаются оплаченными с момента списания денежных сре</w:t>
      </w:r>
      <w:proofErr w:type="gramStart"/>
      <w:r w:rsidRPr="004F07D6">
        <w:rPr>
          <w:rFonts w:ascii="Times New Roman" w:eastAsia="Calibri" w:hAnsi="Times New Roman" w:cs="Times New Roman"/>
        </w:rPr>
        <w:t>дств с р</w:t>
      </w:r>
      <w:proofErr w:type="gramEnd"/>
      <w:r w:rsidRPr="004F07D6">
        <w:rPr>
          <w:rFonts w:ascii="Times New Roman" w:eastAsia="Calibri" w:hAnsi="Times New Roman" w:cs="Times New Roman"/>
        </w:rPr>
        <w:t>асчетного счета Заказчика.</w:t>
      </w:r>
    </w:p>
    <w:p w:rsidR="004F07D6" w:rsidRPr="004F07D6" w:rsidRDefault="004F07D6" w:rsidP="004F07D6">
      <w:pPr>
        <w:spacing w:after="160" w:line="240" w:lineRule="auto"/>
        <w:ind w:left="360"/>
        <w:jc w:val="center"/>
        <w:rPr>
          <w:rFonts w:ascii="Times New Roman" w:eastAsia="Calibri" w:hAnsi="Times New Roman" w:cs="Times New Roman"/>
        </w:rPr>
      </w:pPr>
      <w:r w:rsidRPr="004F07D6">
        <w:rPr>
          <w:rFonts w:ascii="Times New Roman" w:eastAsia="Calibri" w:hAnsi="Times New Roman" w:cs="Times New Roman"/>
          <w:b/>
        </w:rPr>
        <w:t>6. ОБОРУДОВАНИЕ ПОСТА ОХРАНЫ.</w:t>
      </w:r>
    </w:p>
    <w:p w:rsidR="004F07D6" w:rsidRPr="004F07D6" w:rsidRDefault="004F07D6" w:rsidP="004F07D6">
      <w:pPr>
        <w:spacing w:after="160" w:line="240" w:lineRule="auto"/>
        <w:ind w:firstLine="720"/>
        <w:jc w:val="both"/>
        <w:rPr>
          <w:rFonts w:ascii="Times New Roman" w:eastAsia="Calibri" w:hAnsi="Times New Roman" w:cs="Times New Roman"/>
        </w:rPr>
      </w:pPr>
      <w:r w:rsidRPr="004F07D6">
        <w:rPr>
          <w:rFonts w:ascii="Times New Roman" w:eastAsia="Calibri" w:hAnsi="Times New Roman" w:cs="Times New Roman"/>
        </w:rPr>
        <w:t xml:space="preserve"> 6.1.  Постовые помещения оборудуются освещением, отоплением (сезонно), мебелью, средствами связи (телефон), должны отвечать требованиям санитарии, охраны труда и техники безопасности, должны обеспечивать надежную связь помещения охраны со всеми помещениями охраняемого объекта. </w:t>
      </w:r>
    </w:p>
    <w:p w:rsidR="004F07D6" w:rsidRPr="004F07D6" w:rsidRDefault="004F07D6" w:rsidP="004F07D6">
      <w:pPr>
        <w:autoSpaceDE w:val="0"/>
        <w:autoSpaceDN w:val="0"/>
        <w:adjustRightInd w:val="0"/>
        <w:spacing w:after="160" w:line="240" w:lineRule="auto"/>
        <w:ind w:firstLine="720"/>
        <w:jc w:val="both"/>
        <w:rPr>
          <w:rFonts w:ascii="Times New Roman" w:eastAsia="Calibri" w:hAnsi="Times New Roman" w:cs="Times New Roman"/>
        </w:rPr>
      </w:pPr>
      <w:r w:rsidRPr="004F07D6">
        <w:rPr>
          <w:rFonts w:ascii="Times New Roman" w:eastAsia="Calibri" w:hAnsi="Times New Roman" w:cs="Times New Roman"/>
        </w:rPr>
        <w:t>6.2. На объекте, передаваемом под охрану, должен быть обеспечен свободный доступ сотрудников Исполнителя в помещения Заказчика или его часть, принятых под охрану по договору, а также к установленным приборам охранно-пожарной сигнализации и оборудованию.</w:t>
      </w:r>
    </w:p>
    <w:p w:rsidR="004F07D6" w:rsidRPr="004F07D6" w:rsidRDefault="004F07D6" w:rsidP="004F07D6">
      <w:pPr>
        <w:spacing w:after="160" w:line="240" w:lineRule="auto"/>
        <w:ind w:firstLine="567"/>
        <w:jc w:val="center"/>
        <w:rPr>
          <w:rFonts w:ascii="Times New Roman" w:eastAsia="Calibri" w:hAnsi="Times New Roman" w:cs="Times New Roman"/>
        </w:rPr>
      </w:pPr>
      <w:r w:rsidRPr="004F07D6">
        <w:rPr>
          <w:rFonts w:ascii="Times New Roman" w:eastAsia="Calibri" w:hAnsi="Times New Roman" w:cs="Times New Roman"/>
          <w:b/>
        </w:rPr>
        <w:t>7. КОНФИДЕНЦИАЛЬНОСТЬ.</w:t>
      </w:r>
      <w:r w:rsidRPr="004F07D6">
        <w:rPr>
          <w:rFonts w:ascii="Times New Roman" w:eastAsia="Calibri" w:hAnsi="Times New Roman" w:cs="Times New Roman"/>
        </w:rPr>
        <w:tab/>
      </w:r>
    </w:p>
    <w:p w:rsidR="004F07D6" w:rsidRPr="004F07D6" w:rsidRDefault="004F07D6" w:rsidP="004F07D6">
      <w:pPr>
        <w:spacing w:after="160" w:line="240" w:lineRule="auto"/>
        <w:ind w:firstLine="567"/>
        <w:jc w:val="both"/>
        <w:rPr>
          <w:rFonts w:ascii="Times New Roman" w:eastAsia="Calibri" w:hAnsi="Times New Roman" w:cs="Times New Roman"/>
        </w:rPr>
      </w:pPr>
      <w:r w:rsidRPr="004F07D6">
        <w:rPr>
          <w:rFonts w:ascii="Times New Roman" w:eastAsia="Calibri" w:hAnsi="Times New Roman" w:cs="Times New Roman"/>
        </w:rPr>
        <w:t xml:space="preserve"> 7.1. Стороны обязуются строго выполнять принцип конфиденциальности и не сообщать третьим сторонам, без предварительного письменного согласия на это, каких-либо доверительных сведений экономического или юридического характера, сведений, относящихся к специфике деятельности, инструкции, статистических, экономических и прочих данных, ставших известными Сторонам в процессе оказания услуг.</w:t>
      </w:r>
    </w:p>
    <w:p w:rsidR="004F07D6" w:rsidRPr="004F07D6" w:rsidRDefault="004F07D6" w:rsidP="004F07D6">
      <w:pPr>
        <w:spacing w:after="160" w:line="240" w:lineRule="auto"/>
        <w:ind w:firstLine="567"/>
        <w:jc w:val="both"/>
        <w:rPr>
          <w:rFonts w:ascii="Times New Roman" w:eastAsia="Calibri" w:hAnsi="Times New Roman" w:cs="Times New Roman"/>
        </w:rPr>
      </w:pPr>
      <w:r w:rsidRPr="004F07D6">
        <w:rPr>
          <w:rFonts w:ascii="Times New Roman" w:eastAsia="Calibri" w:hAnsi="Times New Roman" w:cs="Times New Roman"/>
        </w:rPr>
        <w:t xml:space="preserve">7.2. </w:t>
      </w:r>
      <w:proofErr w:type="gramStart"/>
      <w:r w:rsidRPr="004F07D6">
        <w:rPr>
          <w:rFonts w:ascii="Times New Roman" w:eastAsia="Calibri" w:hAnsi="Times New Roman" w:cs="Times New Roman"/>
        </w:rPr>
        <w:t>Не ограничивая общий характер вышеуказанного, Сторонами должны быть приняты меры к недопущению утечки указанных выше секретов, использованию конфиденциальной информации без разрешения на это или ее копирование.</w:t>
      </w:r>
      <w:proofErr w:type="gramEnd"/>
    </w:p>
    <w:p w:rsidR="004F07D6" w:rsidRPr="004F07D6" w:rsidRDefault="004F07D6" w:rsidP="004F07D6">
      <w:pPr>
        <w:spacing w:after="160" w:line="240" w:lineRule="auto"/>
        <w:ind w:firstLine="567"/>
        <w:jc w:val="both"/>
        <w:rPr>
          <w:rFonts w:ascii="Times New Roman" w:eastAsia="Calibri" w:hAnsi="Times New Roman" w:cs="Times New Roman"/>
        </w:rPr>
      </w:pPr>
      <w:r w:rsidRPr="004F07D6">
        <w:rPr>
          <w:rFonts w:ascii="Times New Roman" w:eastAsia="Calibri" w:hAnsi="Times New Roman" w:cs="Times New Roman"/>
        </w:rPr>
        <w:t>7.3. Настоящая статья остается в силе и по истечении срока действия настоящего договора.</w:t>
      </w:r>
    </w:p>
    <w:p w:rsidR="004F07D6" w:rsidRPr="004F07D6" w:rsidRDefault="004F07D6" w:rsidP="004F07D6">
      <w:pPr>
        <w:spacing w:after="160" w:line="240" w:lineRule="auto"/>
        <w:jc w:val="center"/>
        <w:rPr>
          <w:rFonts w:ascii="Times New Roman" w:eastAsia="Calibri" w:hAnsi="Times New Roman" w:cs="Times New Roman"/>
        </w:rPr>
      </w:pPr>
      <w:r w:rsidRPr="004F07D6">
        <w:rPr>
          <w:rFonts w:ascii="Times New Roman" w:eastAsia="Calibri" w:hAnsi="Times New Roman" w:cs="Times New Roman"/>
          <w:b/>
        </w:rPr>
        <w:t>8. ФОРС-МАЖОР.</w:t>
      </w:r>
    </w:p>
    <w:p w:rsidR="004F07D6" w:rsidRPr="004F07D6" w:rsidRDefault="004F07D6" w:rsidP="004F07D6">
      <w:pPr>
        <w:spacing w:after="0" w:line="240" w:lineRule="auto"/>
        <w:jc w:val="both"/>
        <w:rPr>
          <w:rFonts w:ascii="Times New Roman" w:eastAsia="Times New Roman" w:hAnsi="Times New Roman" w:cs="Times New Roman"/>
          <w:lang w:eastAsia="ru-RU"/>
        </w:rPr>
      </w:pPr>
      <w:r w:rsidRPr="004F07D6">
        <w:rPr>
          <w:rFonts w:ascii="Times New Roman" w:eastAsia="Times New Roman" w:hAnsi="Times New Roman" w:cs="Times New Roman"/>
          <w:lang w:eastAsia="ru-RU"/>
        </w:rPr>
        <w:tab/>
        <w:t>8.1. Ни одна из Сторон не будет ответственна за срыв выполнения своих обязательств, причиной которого стали факторы непреодолимой силы, не поддающиеся контролю ни одной из Сторон (стихийные бедствия, военные действия, катастрофы и другие обстоятельства, включая правительственные и административные акты, находящиеся вне сферы влияния каждой из сторон).</w:t>
      </w:r>
    </w:p>
    <w:p w:rsidR="004F07D6" w:rsidRPr="004F07D6" w:rsidRDefault="004F07D6" w:rsidP="004F07D6">
      <w:pPr>
        <w:spacing w:after="0" w:line="240" w:lineRule="auto"/>
        <w:jc w:val="both"/>
        <w:rPr>
          <w:rFonts w:ascii="Times New Roman" w:eastAsia="Times New Roman" w:hAnsi="Times New Roman" w:cs="Times New Roman"/>
          <w:lang w:eastAsia="ru-RU"/>
        </w:rPr>
      </w:pPr>
    </w:p>
    <w:p w:rsidR="004F07D6" w:rsidRPr="004F07D6" w:rsidRDefault="004F07D6" w:rsidP="004F07D6">
      <w:pPr>
        <w:numPr>
          <w:ilvl w:val="0"/>
          <w:numId w:val="2"/>
        </w:numPr>
        <w:spacing w:after="0" w:line="240" w:lineRule="auto"/>
        <w:jc w:val="center"/>
        <w:rPr>
          <w:rFonts w:ascii="Times New Roman" w:eastAsia="Calibri" w:hAnsi="Times New Roman" w:cs="Times New Roman"/>
          <w:b/>
        </w:rPr>
      </w:pPr>
      <w:r w:rsidRPr="004F07D6">
        <w:rPr>
          <w:rFonts w:ascii="Times New Roman" w:eastAsia="Calibri" w:hAnsi="Times New Roman" w:cs="Times New Roman"/>
          <w:b/>
        </w:rPr>
        <w:t>АНТИКОРРУПЦИОННАЯ ОГОВОРКА.</w:t>
      </w:r>
    </w:p>
    <w:p w:rsidR="004F07D6" w:rsidRPr="004F07D6" w:rsidRDefault="004F07D6" w:rsidP="004F07D6">
      <w:pPr>
        <w:tabs>
          <w:tab w:val="left" w:pos="284"/>
          <w:tab w:val="left" w:pos="1134"/>
        </w:tabs>
        <w:spacing w:after="0" w:line="240" w:lineRule="auto"/>
        <w:ind w:firstLine="709"/>
        <w:contextualSpacing/>
        <w:jc w:val="both"/>
        <w:rPr>
          <w:rFonts w:ascii="Times New Roman" w:eastAsia="Calibri" w:hAnsi="Times New Roman" w:cs="Times New Roman"/>
          <w:lang w:val="x-none"/>
        </w:rPr>
      </w:pPr>
      <w:r w:rsidRPr="004F07D6">
        <w:rPr>
          <w:rFonts w:ascii="Times New Roman" w:eastAsia="Calibri" w:hAnsi="Times New Roman" w:cs="Times New Roman"/>
        </w:rPr>
        <w:t>9.1.</w:t>
      </w:r>
      <w:r w:rsidRPr="004F07D6">
        <w:rPr>
          <w:rFonts w:ascii="Times New Roman" w:eastAsia="Calibri" w:hAnsi="Times New Roman" w:cs="Times New Roman"/>
        </w:rPr>
        <w:tab/>
      </w:r>
      <w:r w:rsidRPr="004F07D6">
        <w:rPr>
          <w:rFonts w:ascii="Times New Roman" w:eastAsia="Calibri" w:hAnsi="Times New Roman" w:cs="Times New Roman"/>
          <w:lang w:val="x-none"/>
        </w:rPr>
        <w:t xml:space="preserve">При исполнении своих обязательств, </w:t>
      </w:r>
      <w:r w:rsidRPr="004F07D6">
        <w:rPr>
          <w:rFonts w:ascii="Times New Roman" w:eastAsia="Calibri" w:hAnsi="Times New Roman" w:cs="Times New Roman"/>
        </w:rPr>
        <w:t>Стороны</w:t>
      </w:r>
      <w:r w:rsidRPr="004F07D6">
        <w:rPr>
          <w:rFonts w:ascii="Times New Roman" w:eastAsia="Calibri" w:hAnsi="Times New Roman" w:cs="Times New Roman"/>
          <w:lang w:val="x-none"/>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4F07D6" w:rsidRPr="004F07D6" w:rsidRDefault="004F07D6" w:rsidP="004F07D6">
      <w:pPr>
        <w:numPr>
          <w:ilvl w:val="1"/>
          <w:numId w:val="5"/>
        </w:numPr>
        <w:tabs>
          <w:tab w:val="left" w:pos="284"/>
          <w:tab w:val="left" w:pos="1134"/>
        </w:tabs>
        <w:spacing w:after="0" w:line="240" w:lineRule="auto"/>
        <w:ind w:firstLine="709"/>
        <w:contextualSpacing/>
        <w:jc w:val="both"/>
        <w:rPr>
          <w:rFonts w:ascii="Times New Roman" w:eastAsia="Calibri" w:hAnsi="Times New Roman" w:cs="Times New Roman"/>
          <w:lang w:val="x-none"/>
        </w:rPr>
      </w:pPr>
      <w:r w:rsidRPr="004F07D6">
        <w:rPr>
          <w:rFonts w:ascii="Times New Roman" w:eastAsia="Calibri" w:hAnsi="Times New Roman" w:cs="Times New Roman"/>
        </w:rPr>
        <w:t>Стороны</w:t>
      </w:r>
      <w:r w:rsidRPr="004F07D6">
        <w:rPr>
          <w:rFonts w:ascii="Times New Roman" w:eastAsia="Calibri" w:hAnsi="Times New Roman" w:cs="Times New Roman"/>
          <w:lang w:val="x-none"/>
        </w:rPr>
        <w:t xml:space="preserve">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4F07D6" w:rsidRPr="004F07D6" w:rsidRDefault="004F07D6" w:rsidP="004F07D6">
      <w:pPr>
        <w:numPr>
          <w:ilvl w:val="1"/>
          <w:numId w:val="5"/>
        </w:numPr>
        <w:tabs>
          <w:tab w:val="left" w:pos="284"/>
          <w:tab w:val="left" w:pos="1134"/>
        </w:tabs>
        <w:spacing w:after="0" w:line="240" w:lineRule="auto"/>
        <w:ind w:firstLine="709"/>
        <w:contextualSpacing/>
        <w:jc w:val="both"/>
        <w:rPr>
          <w:rFonts w:ascii="Times New Roman" w:eastAsia="Calibri" w:hAnsi="Times New Roman" w:cs="Times New Roman"/>
          <w:lang w:val="x-none"/>
        </w:rPr>
      </w:pPr>
      <w:r w:rsidRPr="004F07D6">
        <w:rPr>
          <w:rFonts w:ascii="Times New Roman" w:eastAsia="Calibri" w:hAnsi="Times New Roman" w:cs="Times New Roman"/>
          <w:lang w:val="x-none"/>
        </w:rPr>
        <w:t>Под действиями работника, осуществляемыми в пользу стимулирующей его стороны понимаются:</w:t>
      </w:r>
    </w:p>
    <w:p w:rsidR="004F07D6" w:rsidRPr="004F07D6" w:rsidRDefault="004F07D6" w:rsidP="004F07D6">
      <w:pPr>
        <w:tabs>
          <w:tab w:val="left" w:pos="284"/>
        </w:tabs>
        <w:spacing w:after="0" w:line="240" w:lineRule="auto"/>
        <w:jc w:val="both"/>
        <w:rPr>
          <w:rFonts w:ascii="Times New Roman" w:eastAsia="Calibri" w:hAnsi="Times New Roman" w:cs="Times New Roman"/>
        </w:rPr>
      </w:pPr>
      <w:r w:rsidRPr="004F07D6">
        <w:rPr>
          <w:rFonts w:ascii="Times New Roman" w:eastAsia="Calibri" w:hAnsi="Times New Roman" w:cs="Times New Roman"/>
        </w:rPr>
        <w:t>– предоставление неоправданных преимуществ по сравнению с другими контрагентами;</w:t>
      </w:r>
    </w:p>
    <w:p w:rsidR="004F07D6" w:rsidRPr="004F07D6" w:rsidRDefault="004F07D6" w:rsidP="004F07D6">
      <w:pPr>
        <w:tabs>
          <w:tab w:val="left" w:pos="284"/>
        </w:tabs>
        <w:spacing w:after="0" w:line="240" w:lineRule="auto"/>
        <w:jc w:val="both"/>
        <w:rPr>
          <w:rFonts w:ascii="Times New Roman" w:eastAsia="Calibri" w:hAnsi="Times New Roman" w:cs="Times New Roman"/>
        </w:rPr>
      </w:pPr>
      <w:r w:rsidRPr="004F07D6">
        <w:rPr>
          <w:rFonts w:ascii="Times New Roman" w:eastAsia="Calibri" w:hAnsi="Times New Roman" w:cs="Times New Roman"/>
        </w:rPr>
        <w:t>– предоставление каких-либо гарантий;</w:t>
      </w:r>
    </w:p>
    <w:p w:rsidR="004F07D6" w:rsidRPr="004F07D6" w:rsidRDefault="004F07D6" w:rsidP="004F07D6">
      <w:pPr>
        <w:tabs>
          <w:tab w:val="left" w:pos="284"/>
        </w:tabs>
        <w:spacing w:after="0" w:line="240" w:lineRule="auto"/>
        <w:jc w:val="both"/>
        <w:rPr>
          <w:rFonts w:ascii="Times New Roman" w:eastAsia="Calibri" w:hAnsi="Times New Roman" w:cs="Times New Roman"/>
        </w:rPr>
      </w:pPr>
      <w:r w:rsidRPr="004F07D6">
        <w:rPr>
          <w:rFonts w:ascii="Times New Roman" w:eastAsia="Calibri" w:hAnsi="Times New Roman" w:cs="Times New Roman"/>
        </w:rPr>
        <w:t>– ускорение существующих процедур;</w:t>
      </w:r>
    </w:p>
    <w:p w:rsidR="004F07D6" w:rsidRPr="004F07D6" w:rsidRDefault="004F07D6" w:rsidP="004F07D6">
      <w:pPr>
        <w:tabs>
          <w:tab w:val="left" w:pos="284"/>
        </w:tabs>
        <w:spacing w:after="0" w:line="240" w:lineRule="auto"/>
        <w:jc w:val="both"/>
        <w:rPr>
          <w:rFonts w:ascii="Times New Roman" w:eastAsia="Calibri" w:hAnsi="Times New Roman" w:cs="Times New Roman"/>
        </w:rPr>
      </w:pPr>
      <w:r w:rsidRPr="004F07D6">
        <w:rPr>
          <w:rFonts w:ascii="Times New Roman" w:eastAsia="Calibri" w:hAnsi="Times New Roman" w:cs="Times New Roman"/>
        </w:rPr>
        <w:lastRenderedPageBreak/>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4F07D6" w:rsidRPr="004F07D6" w:rsidRDefault="004F07D6" w:rsidP="008244DE">
      <w:pPr>
        <w:numPr>
          <w:ilvl w:val="1"/>
          <w:numId w:val="5"/>
        </w:numPr>
        <w:tabs>
          <w:tab w:val="left" w:pos="284"/>
          <w:tab w:val="left" w:pos="993"/>
          <w:tab w:val="left" w:pos="1134"/>
        </w:tabs>
        <w:spacing w:after="0" w:line="240" w:lineRule="auto"/>
        <w:ind w:left="0" w:firstLine="709"/>
        <w:contextualSpacing/>
        <w:jc w:val="both"/>
        <w:rPr>
          <w:rFonts w:ascii="Times New Roman" w:eastAsia="Calibri" w:hAnsi="Times New Roman" w:cs="Times New Roman"/>
        </w:rPr>
      </w:pPr>
      <w:r w:rsidRPr="004F07D6">
        <w:rPr>
          <w:rFonts w:ascii="Times New Roman" w:eastAsia="Calibri" w:hAnsi="Times New Roman" w:cs="Times New Roman"/>
          <w:lang w:val="x-none"/>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4F07D6">
        <w:rPr>
          <w:rFonts w:ascii="Times New Roman" w:eastAsia="Calibri" w:hAnsi="Times New Roman" w:cs="Times New Roman"/>
        </w:rPr>
        <w:t>9.5.</w:t>
      </w:r>
      <w:r w:rsidRPr="004F07D6">
        <w:rPr>
          <w:rFonts w:ascii="Times New Roman" w:eastAsia="Calibri" w:hAnsi="Times New Roman" w:cs="Times New Roman"/>
          <w:lang w:val="x-none"/>
        </w:rPr>
        <w:t xml:space="preserve"> настоящего договора.</w:t>
      </w:r>
    </w:p>
    <w:p w:rsidR="004F07D6" w:rsidRPr="004F07D6" w:rsidRDefault="004F07D6" w:rsidP="008244DE">
      <w:pPr>
        <w:numPr>
          <w:ilvl w:val="1"/>
          <w:numId w:val="5"/>
        </w:numPr>
        <w:tabs>
          <w:tab w:val="left" w:pos="284"/>
          <w:tab w:val="left" w:pos="1134"/>
        </w:tabs>
        <w:spacing w:after="0" w:line="240" w:lineRule="auto"/>
        <w:ind w:left="0" w:firstLine="709"/>
        <w:contextualSpacing/>
        <w:jc w:val="both"/>
        <w:rPr>
          <w:rFonts w:ascii="Times New Roman" w:eastAsia="Calibri" w:hAnsi="Times New Roman" w:cs="Times New Roman"/>
        </w:rPr>
      </w:pPr>
      <w:r w:rsidRPr="004F07D6">
        <w:rPr>
          <w:rFonts w:ascii="Calibri" w:eastAsia="Calibri" w:hAnsi="Calibri" w:cs="Times New Roman"/>
        </w:rPr>
        <w:t xml:space="preserve"> </w:t>
      </w:r>
      <w:r w:rsidRPr="004F07D6">
        <w:rPr>
          <w:rFonts w:ascii="Times New Roman" w:eastAsia="Calibri" w:hAnsi="Times New Roman" w:cs="Times New Roman"/>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4F07D6" w:rsidRPr="004F07D6" w:rsidRDefault="004F07D6" w:rsidP="004F07D6">
      <w:pPr>
        <w:tabs>
          <w:tab w:val="left" w:pos="284"/>
        </w:tabs>
        <w:spacing w:after="0" w:line="240" w:lineRule="auto"/>
        <w:ind w:left="709"/>
        <w:contextualSpacing/>
        <w:jc w:val="both"/>
        <w:rPr>
          <w:rFonts w:ascii="Times New Roman" w:eastAsia="Calibri" w:hAnsi="Times New Roman" w:cs="Times New Roman"/>
          <w:lang w:val="x-none"/>
        </w:rPr>
      </w:pPr>
    </w:p>
    <w:p w:rsidR="004F07D6" w:rsidRPr="004F07D6" w:rsidRDefault="004F07D6" w:rsidP="004F07D6">
      <w:pPr>
        <w:numPr>
          <w:ilvl w:val="0"/>
          <w:numId w:val="5"/>
        </w:numPr>
        <w:spacing w:after="0" w:line="240" w:lineRule="auto"/>
        <w:jc w:val="center"/>
        <w:rPr>
          <w:rFonts w:ascii="Times New Roman" w:eastAsia="Calibri" w:hAnsi="Times New Roman" w:cs="Times New Roman"/>
          <w:b/>
        </w:rPr>
      </w:pPr>
      <w:r w:rsidRPr="004F07D6">
        <w:rPr>
          <w:rFonts w:ascii="Times New Roman" w:eastAsia="Calibri" w:hAnsi="Times New Roman" w:cs="Times New Roman"/>
          <w:b/>
        </w:rPr>
        <w:t>ПРОЧИЕ УСЛОВИЯ.</w:t>
      </w:r>
    </w:p>
    <w:p w:rsidR="004F07D6" w:rsidRPr="004F07D6" w:rsidRDefault="004F07D6" w:rsidP="004F07D6">
      <w:pPr>
        <w:spacing w:after="160" w:line="240" w:lineRule="auto"/>
        <w:ind w:firstLine="708"/>
        <w:jc w:val="both"/>
        <w:rPr>
          <w:rFonts w:ascii="Times New Roman" w:eastAsia="Calibri" w:hAnsi="Times New Roman" w:cs="Times New Roman"/>
        </w:rPr>
      </w:pPr>
      <w:r w:rsidRPr="004F07D6">
        <w:rPr>
          <w:rFonts w:ascii="Times New Roman" w:eastAsia="Calibri" w:hAnsi="Times New Roman" w:cs="Times New Roman"/>
        </w:rPr>
        <w:t>10.1.  Настоящий Договор составлен в двух подлинных экземплярах, имеющих одинаковую юридическую силу, по одному для каждой из Сторон.</w:t>
      </w:r>
    </w:p>
    <w:p w:rsidR="004F07D6" w:rsidRPr="004F07D6" w:rsidRDefault="004F07D6" w:rsidP="004F07D6">
      <w:pPr>
        <w:spacing w:after="160" w:line="240" w:lineRule="auto"/>
        <w:jc w:val="both"/>
        <w:rPr>
          <w:rFonts w:ascii="Times New Roman" w:eastAsia="Calibri" w:hAnsi="Times New Roman" w:cs="Times New Roman"/>
        </w:rPr>
      </w:pPr>
      <w:r w:rsidRPr="004F07D6">
        <w:rPr>
          <w:rFonts w:ascii="Times New Roman" w:eastAsia="Calibri" w:hAnsi="Times New Roman" w:cs="Times New Roman"/>
        </w:rPr>
        <w:tab/>
        <w:t>10.2. Все устные переговоры Сторон, любые письма и соглашения между Сторонами, связанные с предметом и содержанием настоящего Договора, теряют силу с момента подписания Договора.</w:t>
      </w:r>
    </w:p>
    <w:p w:rsidR="004F07D6" w:rsidRPr="004F07D6" w:rsidRDefault="004F07D6" w:rsidP="008244DE">
      <w:pPr>
        <w:numPr>
          <w:ilvl w:val="1"/>
          <w:numId w:val="3"/>
        </w:numPr>
        <w:tabs>
          <w:tab w:val="left" w:pos="709"/>
        </w:tabs>
        <w:spacing w:after="0" w:line="240" w:lineRule="auto"/>
        <w:ind w:left="0" w:firstLine="709"/>
        <w:contextualSpacing/>
        <w:jc w:val="both"/>
        <w:rPr>
          <w:rFonts w:ascii="Times New Roman" w:eastAsia="Calibri" w:hAnsi="Times New Roman" w:cs="Times New Roman"/>
        </w:rPr>
      </w:pPr>
      <w:r w:rsidRPr="004F07D6">
        <w:rPr>
          <w:rFonts w:ascii="Times New Roman" w:eastAsia="Calibri" w:hAnsi="Times New Roman" w:cs="Times New Roman"/>
        </w:rPr>
        <w:t xml:space="preserve">Все споры и разногласия в связи с реализацией настоящего Договора  разрешаются путем переговоров между Сторонами или в Арбитражном суде Республики Марий Эл; </w:t>
      </w:r>
    </w:p>
    <w:p w:rsidR="004F07D6" w:rsidRPr="004F07D6" w:rsidRDefault="004F07D6" w:rsidP="008244DE">
      <w:pPr>
        <w:numPr>
          <w:ilvl w:val="1"/>
          <w:numId w:val="3"/>
        </w:numPr>
        <w:tabs>
          <w:tab w:val="left" w:pos="709"/>
        </w:tabs>
        <w:spacing w:after="0" w:line="240" w:lineRule="auto"/>
        <w:ind w:left="0" w:firstLine="709"/>
        <w:jc w:val="both"/>
        <w:rPr>
          <w:rFonts w:ascii="Times New Roman" w:eastAsia="Calibri" w:hAnsi="Times New Roman" w:cs="Times New Roman"/>
        </w:rPr>
      </w:pPr>
      <w:r w:rsidRPr="004F07D6">
        <w:rPr>
          <w:rFonts w:ascii="Times New Roman" w:eastAsia="Calibri" w:hAnsi="Times New Roman" w:cs="Times New Roman"/>
        </w:rPr>
        <w:t>Перечень приложений к Договору, являющихся его неотъемлемыми частями:</w:t>
      </w:r>
    </w:p>
    <w:p w:rsidR="004F07D6" w:rsidRPr="004F07D6" w:rsidRDefault="004F07D6" w:rsidP="008244DE">
      <w:pPr>
        <w:tabs>
          <w:tab w:val="left" w:pos="709"/>
        </w:tabs>
        <w:spacing w:after="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 Приложение № 1: Лицензия на осуществление охранной деятельности;</w:t>
      </w:r>
    </w:p>
    <w:p w:rsidR="004F07D6" w:rsidRPr="004F07D6" w:rsidRDefault="004F07D6" w:rsidP="008244DE">
      <w:pPr>
        <w:tabs>
          <w:tab w:val="left" w:pos="709"/>
        </w:tabs>
        <w:spacing w:after="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 Приложение № 2: Акт о приеме объектов под охрану;</w:t>
      </w:r>
    </w:p>
    <w:p w:rsidR="004F07D6" w:rsidRPr="004F07D6" w:rsidRDefault="004F07D6" w:rsidP="008244DE">
      <w:pPr>
        <w:tabs>
          <w:tab w:val="left" w:pos="709"/>
        </w:tabs>
        <w:spacing w:after="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 Приложение№ 3: Инструкция о порядке пропуска работников и посетителей в здание управления ОАО «Мариэнергосбыт»;</w:t>
      </w:r>
    </w:p>
    <w:p w:rsidR="004F07D6" w:rsidRPr="004F07D6" w:rsidRDefault="004F07D6" w:rsidP="008244DE">
      <w:pPr>
        <w:tabs>
          <w:tab w:val="left" w:pos="709"/>
        </w:tabs>
        <w:spacing w:after="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 Приложение № 4: Должностная инструкция сотрудника ЧОП на охраняемом объекте;</w:t>
      </w:r>
    </w:p>
    <w:p w:rsidR="004F07D6" w:rsidRPr="004F07D6" w:rsidRDefault="004F07D6" w:rsidP="008244DE">
      <w:pPr>
        <w:tabs>
          <w:tab w:val="left" w:pos="709"/>
        </w:tabs>
        <w:spacing w:after="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 Приложение № 5: Постовая ведомость;</w:t>
      </w:r>
    </w:p>
    <w:p w:rsidR="004F07D6" w:rsidRPr="004F07D6" w:rsidRDefault="004F07D6" w:rsidP="008244DE">
      <w:pPr>
        <w:tabs>
          <w:tab w:val="left" w:pos="709"/>
        </w:tabs>
        <w:spacing w:after="0" w:line="240" w:lineRule="auto"/>
        <w:ind w:firstLine="709"/>
        <w:jc w:val="both"/>
        <w:rPr>
          <w:rFonts w:ascii="Times New Roman" w:eastAsia="Calibri" w:hAnsi="Times New Roman" w:cs="Times New Roman"/>
        </w:rPr>
      </w:pPr>
      <w:r w:rsidRPr="004F07D6">
        <w:rPr>
          <w:rFonts w:ascii="Times New Roman" w:eastAsia="Calibri" w:hAnsi="Times New Roman" w:cs="Times New Roman"/>
        </w:rPr>
        <w:t>- Приложение № 6: План-схема объекта (объектов) и прилегающей территории.</w:t>
      </w:r>
    </w:p>
    <w:p w:rsidR="004F07D6" w:rsidRPr="004F07D6" w:rsidRDefault="004F07D6" w:rsidP="004F07D6">
      <w:pPr>
        <w:spacing w:after="120" w:line="240" w:lineRule="auto"/>
        <w:ind w:firstLine="709"/>
        <w:rPr>
          <w:rFonts w:ascii="Times New Roman" w:eastAsia="Calibri" w:hAnsi="Times New Roman" w:cs="Times New Roman"/>
        </w:rPr>
      </w:pPr>
      <w:r w:rsidRPr="004F07D6">
        <w:rPr>
          <w:rFonts w:ascii="Times New Roman" w:eastAsia="Calibri" w:hAnsi="Times New Roman" w:cs="Times New Roman"/>
        </w:rPr>
        <w:tab/>
      </w:r>
    </w:p>
    <w:p w:rsidR="004F07D6" w:rsidRPr="004F07D6" w:rsidRDefault="004F07D6" w:rsidP="004F07D6">
      <w:pPr>
        <w:numPr>
          <w:ilvl w:val="0"/>
          <w:numId w:val="3"/>
        </w:numPr>
        <w:spacing w:after="0" w:line="240" w:lineRule="auto"/>
        <w:jc w:val="center"/>
        <w:rPr>
          <w:rFonts w:ascii="Times New Roman" w:eastAsia="Calibri" w:hAnsi="Times New Roman" w:cs="Times New Roman"/>
          <w:b/>
        </w:rPr>
      </w:pPr>
      <w:r w:rsidRPr="004F07D6">
        <w:rPr>
          <w:rFonts w:ascii="Times New Roman" w:eastAsia="Calibri" w:hAnsi="Times New Roman" w:cs="Times New Roman"/>
          <w:b/>
        </w:rPr>
        <w:t>ЮРИДИЧЕСКИЕ АДРЕСА И РЕКВИЗИТЫ СТОРОН.</w:t>
      </w:r>
    </w:p>
    <w:p w:rsidR="004F07D6" w:rsidRPr="004F07D6" w:rsidRDefault="004F07D6" w:rsidP="004F07D6">
      <w:pPr>
        <w:spacing w:after="0" w:line="240" w:lineRule="auto"/>
        <w:ind w:left="480"/>
        <w:rPr>
          <w:rFonts w:ascii="Times New Roman" w:eastAsia="Calibri" w:hAnsi="Times New Roman" w:cs="Times New Roman"/>
          <w:b/>
        </w:rPr>
      </w:pPr>
    </w:p>
    <w:tbl>
      <w:tblPr>
        <w:tblW w:w="0" w:type="auto"/>
        <w:tblInd w:w="104" w:type="dxa"/>
        <w:tblLook w:val="0000" w:firstRow="0" w:lastRow="0" w:firstColumn="0" w:lastColumn="0" w:noHBand="0" w:noVBand="0"/>
      </w:tblPr>
      <w:tblGrid>
        <w:gridCol w:w="4487"/>
        <w:gridCol w:w="4487"/>
      </w:tblGrid>
      <w:tr w:rsidR="004F07D6" w:rsidRPr="004F07D6" w:rsidTr="00755608">
        <w:trPr>
          <w:trHeight w:val="428"/>
        </w:trPr>
        <w:tc>
          <w:tcPr>
            <w:tcW w:w="4487" w:type="dxa"/>
          </w:tcPr>
          <w:p w:rsidR="004F07D6" w:rsidRPr="004F07D6" w:rsidRDefault="004F07D6" w:rsidP="004F07D6">
            <w:pPr>
              <w:spacing w:after="160" w:line="259" w:lineRule="auto"/>
              <w:rPr>
                <w:rFonts w:ascii="Times New Roman" w:eastAsia="Times New Roman" w:hAnsi="Times New Roman" w:cs="Times New Roman"/>
                <w:b/>
                <w:lang w:eastAsia="ar-SA"/>
              </w:rPr>
            </w:pPr>
            <w:r w:rsidRPr="004F07D6">
              <w:rPr>
                <w:rFonts w:ascii="Times New Roman" w:eastAsia="Times New Roman" w:hAnsi="Times New Roman" w:cs="Times New Roman"/>
                <w:b/>
                <w:lang w:eastAsia="ar-SA"/>
              </w:rPr>
              <w:t>Заказчик</w:t>
            </w:r>
          </w:p>
          <w:p w:rsidR="004F07D6" w:rsidRPr="004F07D6" w:rsidRDefault="004F07D6" w:rsidP="004F07D6">
            <w:pPr>
              <w:spacing w:after="160" w:line="259" w:lineRule="auto"/>
              <w:rPr>
                <w:rFonts w:ascii="Times New Roman" w:eastAsia="Calibri" w:hAnsi="Times New Roman" w:cs="Times New Roman"/>
              </w:rPr>
            </w:pPr>
            <w:r w:rsidRPr="004F07D6">
              <w:rPr>
                <w:rFonts w:ascii="Times New Roman" w:eastAsia="Times New Roman" w:hAnsi="Times New Roman" w:cs="Times New Roman"/>
                <w:b/>
                <w:lang w:eastAsia="ar-SA"/>
              </w:rPr>
              <w:t>ПАО «ТНС энерго Марий Эл»</w:t>
            </w:r>
          </w:p>
        </w:tc>
        <w:tc>
          <w:tcPr>
            <w:tcW w:w="4487" w:type="dxa"/>
          </w:tcPr>
          <w:p w:rsidR="004F07D6" w:rsidRPr="004F07D6" w:rsidRDefault="004F07D6" w:rsidP="004F07D6">
            <w:pPr>
              <w:spacing w:after="160" w:line="259" w:lineRule="auto"/>
              <w:rPr>
                <w:rFonts w:ascii="Times New Roman" w:eastAsia="Calibri" w:hAnsi="Times New Roman" w:cs="Times New Roman"/>
                <w:b/>
              </w:rPr>
            </w:pPr>
            <w:r w:rsidRPr="004F07D6">
              <w:rPr>
                <w:rFonts w:ascii="Times New Roman" w:eastAsia="Calibri" w:hAnsi="Times New Roman" w:cs="Times New Roman"/>
                <w:b/>
              </w:rPr>
              <w:t>Исполнитель</w:t>
            </w:r>
          </w:p>
        </w:tc>
      </w:tr>
      <w:tr w:rsidR="004F07D6" w:rsidRPr="004F07D6" w:rsidTr="00755608">
        <w:trPr>
          <w:trHeight w:val="3780"/>
        </w:trPr>
        <w:tc>
          <w:tcPr>
            <w:tcW w:w="4487" w:type="dxa"/>
          </w:tcPr>
          <w:p w:rsidR="004F07D6" w:rsidRPr="004F07D6" w:rsidRDefault="004F07D6" w:rsidP="004F07D6">
            <w:pPr>
              <w:widowControl w:val="0"/>
              <w:suppressAutoHyphens/>
              <w:snapToGrid w:val="0"/>
              <w:spacing w:after="0" w:line="240" w:lineRule="auto"/>
              <w:ind w:right="612"/>
              <w:rPr>
                <w:rFonts w:ascii="Times New Roman" w:eastAsia="Times New Roman" w:hAnsi="Times New Roman" w:cs="Times New Roman"/>
                <w:b/>
                <w:color w:val="000000"/>
                <w:lang w:eastAsia="ar-SA"/>
              </w:rPr>
            </w:pPr>
            <w:r w:rsidRPr="004F07D6">
              <w:rPr>
                <w:rFonts w:ascii="Times New Roman" w:eastAsia="Times New Roman" w:hAnsi="Times New Roman" w:cs="Times New Roman"/>
                <w:b/>
                <w:color w:val="000000"/>
                <w:lang w:eastAsia="ar-SA"/>
              </w:rPr>
              <w:t xml:space="preserve">Юридический  адрес: </w:t>
            </w:r>
          </w:p>
          <w:p w:rsidR="004F07D6" w:rsidRPr="004F07D6" w:rsidRDefault="004F07D6" w:rsidP="004F07D6">
            <w:pPr>
              <w:suppressAutoHyphens/>
              <w:spacing w:after="0" w:line="240" w:lineRule="auto"/>
              <w:rPr>
                <w:rFonts w:ascii="Times New Roman" w:eastAsia="Times New Roman" w:hAnsi="Times New Roman" w:cs="Times New Roman"/>
                <w:lang w:eastAsia="ar-SA"/>
              </w:rPr>
            </w:pPr>
            <w:r w:rsidRPr="004F07D6">
              <w:rPr>
                <w:rFonts w:ascii="Times New Roman" w:eastAsia="Times New Roman" w:hAnsi="Times New Roman" w:cs="Times New Roman"/>
                <w:lang w:eastAsia="ar-SA"/>
              </w:rPr>
              <w:t xml:space="preserve">424000, РМЭ, г. Йошкар-Ола, </w:t>
            </w:r>
            <w:r w:rsidRPr="004F07D6">
              <w:rPr>
                <w:rFonts w:ascii="Times New Roman" w:eastAsia="Times New Roman" w:hAnsi="Times New Roman" w:cs="Times New Roman"/>
                <w:lang w:eastAsia="ar-SA"/>
              </w:rPr>
              <w:br/>
              <w:t xml:space="preserve">ул. Й. </w:t>
            </w:r>
            <w:proofErr w:type="spellStart"/>
            <w:r w:rsidRPr="004F07D6">
              <w:rPr>
                <w:rFonts w:ascii="Times New Roman" w:eastAsia="Times New Roman" w:hAnsi="Times New Roman" w:cs="Times New Roman"/>
                <w:lang w:eastAsia="ar-SA"/>
              </w:rPr>
              <w:t>Кырли</w:t>
            </w:r>
            <w:proofErr w:type="spellEnd"/>
            <w:r w:rsidRPr="004F07D6">
              <w:rPr>
                <w:rFonts w:ascii="Times New Roman" w:eastAsia="Times New Roman" w:hAnsi="Times New Roman" w:cs="Times New Roman"/>
                <w:lang w:eastAsia="ar-SA"/>
              </w:rPr>
              <w:t>, 21В.</w:t>
            </w:r>
          </w:p>
          <w:p w:rsidR="004F07D6" w:rsidRPr="004F07D6" w:rsidRDefault="004F07D6" w:rsidP="004F07D6">
            <w:pPr>
              <w:suppressAutoHyphens/>
              <w:spacing w:after="0" w:line="240" w:lineRule="auto"/>
              <w:rPr>
                <w:rFonts w:ascii="Times New Roman" w:eastAsia="Times New Roman" w:hAnsi="Times New Roman" w:cs="Times New Roman"/>
                <w:lang w:eastAsia="ar-SA"/>
              </w:rPr>
            </w:pPr>
            <w:r w:rsidRPr="004F07D6">
              <w:rPr>
                <w:rFonts w:ascii="Times New Roman" w:eastAsia="Times New Roman" w:hAnsi="Times New Roman" w:cs="Times New Roman"/>
                <w:lang w:eastAsia="ar-SA"/>
              </w:rPr>
              <w:t>ИНН 1215099739, КПП 121550001, ОГРН 1051200000015</w:t>
            </w:r>
          </w:p>
          <w:p w:rsidR="004F07D6" w:rsidRPr="004F07D6" w:rsidRDefault="004F07D6" w:rsidP="004F07D6">
            <w:pPr>
              <w:spacing w:after="0" w:line="240" w:lineRule="auto"/>
              <w:rPr>
                <w:rFonts w:ascii="Times New Roman" w:eastAsia="Calibri" w:hAnsi="Times New Roman" w:cs="Times New Roman"/>
              </w:rPr>
            </w:pPr>
            <w:proofErr w:type="gramStart"/>
            <w:r w:rsidRPr="004F07D6">
              <w:rPr>
                <w:rFonts w:ascii="Times New Roman" w:eastAsia="Calibri" w:hAnsi="Times New Roman" w:cs="Times New Roman"/>
              </w:rPr>
              <w:t>р</w:t>
            </w:r>
            <w:proofErr w:type="gramEnd"/>
            <w:r w:rsidRPr="004F07D6">
              <w:rPr>
                <w:rFonts w:ascii="Times New Roman" w:eastAsia="Calibri" w:hAnsi="Times New Roman" w:cs="Times New Roman"/>
              </w:rPr>
              <w:t>/счет 40702810207240004780</w:t>
            </w:r>
          </w:p>
          <w:p w:rsidR="004F07D6" w:rsidRPr="004F07D6" w:rsidRDefault="004F07D6" w:rsidP="004F07D6">
            <w:pPr>
              <w:spacing w:after="0" w:line="240" w:lineRule="auto"/>
              <w:rPr>
                <w:rFonts w:ascii="Times New Roman" w:eastAsia="Calibri" w:hAnsi="Times New Roman" w:cs="Times New Roman"/>
              </w:rPr>
            </w:pPr>
            <w:r w:rsidRPr="004F07D6">
              <w:rPr>
                <w:rFonts w:ascii="Times New Roman" w:eastAsia="Calibri" w:hAnsi="Times New Roman" w:cs="Times New Roman"/>
              </w:rPr>
              <w:t>в ФИЛИАЛ БАНКА ВТБ (ПАО) В Г.НИЖНЕМ НОВГОРОДЕ</w:t>
            </w:r>
          </w:p>
          <w:p w:rsidR="004F07D6" w:rsidRPr="004F07D6" w:rsidRDefault="004F07D6" w:rsidP="004F07D6">
            <w:pPr>
              <w:spacing w:after="0" w:line="240" w:lineRule="auto"/>
              <w:rPr>
                <w:rFonts w:ascii="Times New Roman" w:eastAsia="Calibri" w:hAnsi="Times New Roman" w:cs="Times New Roman"/>
              </w:rPr>
            </w:pPr>
            <w:r w:rsidRPr="004F07D6">
              <w:rPr>
                <w:rFonts w:ascii="Times New Roman" w:eastAsia="Calibri" w:hAnsi="Times New Roman" w:cs="Times New Roman"/>
              </w:rPr>
              <w:t>БИК 042202837</w:t>
            </w:r>
          </w:p>
          <w:p w:rsidR="004F07D6" w:rsidRPr="004F07D6" w:rsidRDefault="004F07D6" w:rsidP="004F07D6">
            <w:pPr>
              <w:suppressAutoHyphens/>
              <w:spacing w:after="0" w:line="240" w:lineRule="auto"/>
              <w:rPr>
                <w:rFonts w:ascii="Times New Roman" w:eastAsia="Times New Roman" w:hAnsi="Times New Roman" w:cs="Times New Roman"/>
                <w:lang w:eastAsia="ar-SA"/>
              </w:rPr>
            </w:pPr>
            <w:proofErr w:type="gramStart"/>
            <w:r w:rsidRPr="004F07D6">
              <w:rPr>
                <w:rFonts w:ascii="Times New Roman" w:eastAsia="Calibri" w:hAnsi="Times New Roman" w:cs="Times New Roman"/>
              </w:rPr>
              <w:t>Кор/счет</w:t>
            </w:r>
            <w:proofErr w:type="gramEnd"/>
            <w:r w:rsidRPr="004F07D6">
              <w:rPr>
                <w:rFonts w:ascii="Times New Roman" w:eastAsia="Calibri" w:hAnsi="Times New Roman" w:cs="Times New Roman"/>
              </w:rPr>
              <w:t xml:space="preserve"> 30101810200000000837</w:t>
            </w:r>
          </w:p>
          <w:p w:rsidR="004F07D6" w:rsidRPr="004F07D6" w:rsidRDefault="004F07D6" w:rsidP="004F07D6">
            <w:pPr>
              <w:suppressAutoHyphens/>
              <w:spacing w:after="0" w:line="240" w:lineRule="auto"/>
              <w:rPr>
                <w:rFonts w:ascii="Times New Roman" w:eastAsia="Times New Roman" w:hAnsi="Times New Roman" w:cs="Times New Roman"/>
                <w:lang w:eastAsia="ar-SA"/>
              </w:rPr>
            </w:pPr>
          </w:p>
          <w:p w:rsidR="004F07D6" w:rsidRPr="004F07D6" w:rsidRDefault="004F07D6" w:rsidP="004F07D6">
            <w:pPr>
              <w:spacing w:after="0" w:line="240" w:lineRule="auto"/>
              <w:ind w:right="-186"/>
              <w:rPr>
                <w:rFonts w:ascii="Times New Roman" w:eastAsia="Times New Roman" w:hAnsi="Times New Roman" w:cs="Times New Roman"/>
                <w:snapToGrid w:val="0"/>
                <w:lang w:eastAsia="ru-RU"/>
              </w:rPr>
            </w:pPr>
            <w:r w:rsidRPr="004F07D6">
              <w:rPr>
                <w:rFonts w:ascii="Times New Roman" w:eastAsia="Times New Roman" w:hAnsi="Times New Roman" w:cs="Times New Roman"/>
                <w:snapToGrid w:val="0"/>
                <w:lang w:eastAsia="ru-RU"/>
              </w:rPr>
              <w:t>Заместитель генерального директора</w:t>
            </w:r>
          </w:p>
          <w:p w:rsidR="004F07D6" w:rsidRPr="004F07D6" w:rsidRDefault="004F07D6" w:rsidP="004F07D6">
            <w:pPr>
              <w:suppressAutoHyphens/>
              <w:spacing w:after="0" w:line="240" w:lineRule="auto"/>
              <w:rPr>
                <w:rFonts w:ascii="Times New Roman" w:eastAsia="Times New Roman" w:hAnsi="Times New Roman" w:cs="Times New Roman"/>
                <w:snapToGrid w:val="0"/>
                <w:lang w:eastAsia="ru-RU"/>
              </w:rPr>
            </w:pPr>
            <w:r w:rsidRPr="004F07D6">
              <w:rPr>
                <w:rFonts w:ascii="Times New Roman" w:eastAsia="Times New Roman" w:hAnsi="Times New Roman" w:cs="Times New Roman"/>
                <w:snapToGrid w:val="0"/>
                <w:lang w:eastAsia="ru-RU"/>
              </w:rPr>
              <w:t xml:space="preserve">ПАО ГК «ТНС энерго» - управляющий директор ПАО «ТНС энерго Марий Эл» </w:t>
            </w:r>
          </w:p>
          <w:p w:rsidR="004F07D6" w:rsidRPr="004F07D6" w:rsidRDefault="004F07D6" w:rsidP="004F07D6">
            <w:pPr>
              <w:widowControl w:val="0"/>
              <w:tabs>
                <w:tab w:val="left" w:pos="5313"/>
              </w:tabs>
              <w:suppressAutoHyphens/>
              <w:spacing w:after="0" w:line="240" w:lineRule="auto"/>
              <w:rPr>
                <w:rFonts w:ascii="Times New Roman" w:eastAsia="Times New Roman" w:hAnsi="Times New Roman" w:cs="Times New Roman"/>
                <w:lang w:eastAsia="ar-SA"/>
              </w:rPr>
            </w:pPr>
          </w:p>
          <w:p w:rsidR="004F07D6" w:rsidRPr="004F07D6" w:rsidRDefault="004F07D6" w:rsidP="004F07D6">
            <w:pPr>
              <w:spacing w:after="160" w:line="259" w:lineRule="auto"/>
              <w:rPr>
                <w:rFonts w:ascii="Times New Roman" w:eastAsia="Calibri" w:hAnsi="Times New Roman" w:cs="Times New Roman"/>
              </w:rPr>
            </w:pPr>
            <w:r w:rsidRPr="004F07D6">
              <w:rPr>
                <w:rFonts w:ascii="Times New Roman" w:eastAsia="Times New Roman" w:hAnsi="Times New Roman" w:cs="Times New Roman"/>
                <w:lang w:eastAsia="ar-SA"/>
              </w:rPr>
              <w:t>____________________</w:t>
            </w:r>
            <w:proofErr w:type="spellStart"/>
            <w:r w:rsidRPr="004F07D6">
              <w:rPr>
                <w:rFonts w:ascii="Times New Roman" w:eastAsia="Times New Roman" w:hAnsi="Times New Roman" w:cs="Times New Roman"/>
                <w:lang w:eastAsia="ar-SA"/>
              </w:rPr>
              <w:t>Е.Д.Вахитова</w:t>
            </w:r>
            <w:proofErr w:type="spellEnd"/>
          </w:p>
        </w:tc>
        <w:tc>
          <w:tcPr>
            <w:tcW w:w="4487" w:type="dxa"/>
          </w:tcPr>
          <w:p w:rsidR="004F07D6" w:rsidRPr="004F07D6" w:rsidRDefault="004F07D6" w:rsidP="004F07D6">
            <w:pPr>
              <w:spacing w:after="160" w:line="259" w:lineRule="auto"/>
              <w:rPr>
                <w:rFonts w:ascii="Times New Roman" w:eastAsia="Calibri" w:hAnsi="Times New Roman" w:cs="Times New Roman"/>
              </w:rPr>
            </w:pPr>
          </w:p>
        </w:tc>
      </w:tr>
    </w:tbl>
    <w:p w:rsidR="004F07D6" w:rsidRPr="004F07D6" w:rsidRDefault="004F07D6" w:rsidP="004F07D6">
      <w:pPr>
        <w:spacing w:after="160" w:line="259" w:lineRule="auto"/>
        <w:rPr>
          <w:rFonts w:ascii="Times New Roman" w:eastAsia="Calibri" w:hAnsi="Times New Roman" w:cs="Times New Roman"/>
        </w:rPr>
      </w:pPr>
    </w:p>
    <w:p w:rsidR="004F07D6" w:rsidRPr="004F07D6" w:rsidRDefault="004F07D6" w:rsidP="004F07D6">
      <w:pPr>
        <w:spacing w:after="160" w:line="259" w:lineRule="auto"/>
        <w:rPr>
          <w:rFonts w:ascii="Times New Roman" w:eastAsia="Calibri" w:hAnsi="Times New Roman" w:cs="Times New Roman"/>
        </w:rPr>
      </w:pPr>
    </w:p>
    <w:p w:rsidR="004F07D6" w:rsidRPr="004F07D6" w:rsidRDefault="004F07D6" w:rsidP="004F07D6">
      <w:pPr>
        <w:spacing w:after="160" w:line="259" w:lineRule="auto"/>
        <w:rPr>
          <w:rFonts w:ascii="Times New Roman" w:eastAsia="Calibri" w:hAnsi="Times New Roman" w:cs="Times New Roman"/>
        </w:rPr>
      </w:pPr>
    </w:p>
    <w:p w:rsidR="004F07D6" w:rsidRPr="004F07D6" w:rsidRDefault="004F07D6" w:rsidP="004F07D6">
      <w:pPr>
        <w:spacing w:after="160" w:line="259" w:lineRule="auto"/>
        <w:rPr>
          <w:rFonts w:ascii="Times New Roman" w:eastAsia="Calibri" w:hAnsi="Times New Roman" w:cs="Times New Roman"/>
        </w:rPr>
      </w:pPr>
    </w:p>
    <w:p w:rsidR="004F07D6" w:rsidRPr="004F07D6" w:rsidRDefault="004F07D6" w:rsidP="004F07D6">
      <w:pPr>
        <w:spacing w:after="160" w:line="259" w:lineRule="auto"/>
        <w:rPr>
          <w:rFonts w:ascii="Times New Roman" w:eastAsia="Calibri" w:hAnsi="Times New Roman" w:cs="Times New Roman"/>
        </w:rPr>
      </w:pPr>
    </w:p>
    <w:p w:rsidR="004F07D6" w:rsidRPr="004F07D6" w:rsidRDefault="004F07D6" w:rsidP="004F07D6">
      <w:pPr>
        <w:spacing w:after="160" w:line="259" w:lineRule="auto"/>
        <w:rPr>
          <w:rFonts w:ascii="Times New Roman" w:eastAsia="Calibri" w:hAnsi="Times New Roman" w:cs="Times New Roman"/>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r w:rsidRPr="004F07D6">
        <w:rPr>
          <w:rFonts w:ascii="Times New Roman" w:eastAsia="Calibri" w:hAnsi="Times New Roman" w:cs="Times New Roman"/>
          <w:b/>
        </w:rPr>
        <w:lastRenderedPageBreak/>
        <w:t>Приложение № 1</w:t>
      </w:r>
    </w:p>
    <w:p w:rsidR="004F07D6" w:rsidRPr="004F07D6" w:rsidRDefault="004F07D6" w:rsidP="004F07D6">
      <w:pPr>
        <w:spacing w:after="0" w:line="240" w:lineRule="auto"/>
        <w:ind w:left="-264"/>
        <w:jc w:val="right"/>
        <w:rPr>
          <w:rFonts w:ascii="Times New Roman" w:eastAsia="Calibri" w:hAnsi="Times New Roman" w:cs="Times New Roman"/>
          <w:b/>
        </w:rPr>
      </w:pPr>
      <w:r w:rsidRPr="004F07D6">
        <w:rPr>
          <w:rFonts w:ascii="Times New Roman" w:eastAsia="Calibri" w:hAnsi="Times New Roman" w:cs="Times New Roman"/>
          <w:b/>
        </w:rPr>
        <w:t>к Договору на оказание охранных услуг</w:t>
      </w:r>
    </w:p>
    <w:p w:rsidR="004F07D6" w:rsidRPr="004F07D6" w:rsidRDefault="004F07D6" w:rsidP="004F07D6">
      <w:pPr>
        <w:spacing w:after="0" w:line="240" w:lineRule="auto"/>
        <w:jc w:val="right"/>
        <w:rPr>
          <w:rFonts w:ascii="Times New Roman" w:eastAsia="Calibri" w:hAnsi="Times New Roman" w:cs="Times New Roman"/>
          <w:b/>
        </w:rPr>
      </w:pPr>
      <w:r w:rsidRPr="004F07D6">
        <w:rPr>
          <w:rFonts w:ascii="Times New Roman" w:eastAsia="Calibri" w:hAnsi="Times New Roman" w:cs="Times New Roman"/>
          <w:b/>
        </w:rPr>
        <w:t>№___от «___» _________ 2018 г.</w:t>
      </w:r>
    </w:p>
    <w:p w:rsidR="004F07D6" w:rsidRPr="004F07D6" w:rsidRDefault="004F07D6" w:rsidP="004F07D6">
      <w:pPr>
        <w:spacing w:after="0" w:line="240" w:lineRule="auto"/>
        <w:ind w:left="5760" w:firstLine="903"/>
        <w:jc w:val="center"/>
        <w:rPr>
          <w:rFonts w:ascii="Times New Roman" w:eastAsia="Calibri" w:hAnsi="Times New Roman" w:cs="Times New Roman"/>
          <w:b/>
        </w:rPr>
      </w:pPr>
    </w:p>
    <w:p w:rsidR="004F07D6" w:rsidRPr="004F07D6" w:rsidRDefault="004F07D6" w:rsidP="004F07D6">
      <w:pPr>
        <w:spacing w:after="0" w:line="240" w:lineRule="auto"/>
        <w:ind w:left="5760" w:firstLine="903"/>
        <w:jc w:val="center"/>
        <w:rPr>
          <w:rFonts w:ascii="Times New Roman" w:eastAsia="Calibri" w:hAnsi="Times New Roman" w:cs="Times New Roman"/>
          <w:b/>
        </w:rPr>
      </w:pPr>
    </w:p>
    <w:p w:rsidR="004F07D6" w:rsidRPr="004F07D6" w:rsidRDefault="004F07D6" w:rsidP="004F07D6">
      <w:pPr>
        <w:spacing w:after="0" w:line="240" w:lineRule="auto"/>
        <w:ind w:left="5760" w:firstLine="903"/>
        <w:jc w:val="center"/>
        <w:rPr>
          <w:rFonts w:ascii="Times New Roman" w:eastAsia="Calibri" w:hAnsi="Times New Roman" w:cs="Times New Roman"/>
          <w:b/>
        </w:rPr>
      </w:pPr>
    </w:p>
    <w:p w:rsidR="004F07D6" w:rsidRPr="004F07D6" w:rsidRDefault="004F07D6" w:rsidP="004F07D6">
      <w:pPr>
        <w:spacing w:after="0" w:line="240" w:lineRule="auto"/>
        <w:ind w:left="5760" w:firstLine="903"/>
        <w:jc w:val="center"/>
        <w:rPr>
          <w:rFonts w:ascii="Times New Roman" w:eastAsia="Calibri" w:hAnsi="Times New Roman" w:cs="Times New Roman"/>
          <w:b/>
        </w:rPr>
      </w:pPr>
    </w:p>
    <w:p w:rsidR="004F07D6" w:rsidRPr="004F07D6" w:rsidRDefault="004F07D6" w:rsidP="004F07D6">
      <w:pPr>
        <w:spacing w:after="0" w:line="240" w:lineRule="auto"/>
        <w:ind w:left="5760" w:firstLine="903"/>
        <w:jc w:val="center"/>
        <w:rPr>
          <w:rFonts w:ascii="Times New Roman" w:eastAsia="Calibri" w:hAnsi="Times New Roman" w:cs="Times New Roman"/>
          <w:b/>
        </w:rPr>
      </w:pPr>
    </w:p>
    <w:p w:rsidR="004F07D6" w:rsidRPr="004F07D6" w:rsidRDefault="004F07D6" w:rsidP="004F07D6">
      <w:pPr>
        <w:spacing w:after="0" w:line="240" w:lineRule="auto"/>
        <w:ind w:left="5760" w:firstLine="903"/>
        <w:jc w:val="center"/>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709"/>
        <w:jc w:val="center"/>
        <w:rPr>
          <w:rFonts w:ascii="Times New Roman" w:eastAsia="Calibri" w:hAnsi="Times New Roman" w:cs="Times New Roman"/>
          <w:b/>
        </w:rPr>
      </w:pPr>
      <w:r w:rsidRPr="004F07D6">
        <w:rPr>
          <w:rFonts w:ascii="Times New Roman" w:eastAsia="Calibri" w:hAnsi="Times New Roman" w:cs="Times New Roman"/>
          <w:b/>
        </w:rPr>
        <w:t>Лицензия на осуществление охранной деятельности</w:t>
      </w: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p>
    <w:p w:rsidR="008244DE" w:rsidRDefault="008244DE" w:rsidP="004F07D6">
      <w:pPr>
        <w:spacing w:after="0" w:line="240" w:lineRule="auto"/>
        <w:ind w:left="5760" w:firstLine="903"/>
        <w:jc w:val="right"/>
        <w:rPr>
          <w:rFonts w:ascii="Times New Roman" w:eastAsia="Calibri" w:hAnsi="Times New Roman" w:cs="Times New Roman"/>
          <w:b/>
        </w:rPr>
      </w:pPr>
    </w:p>
    <w:p w:rsidR="008244DE" w:rsidRDefault="008244DE" w:rsidP="004F07D6">
      <w:pPr>
        <w:spacing w:after="0" w:line="240" w:lineRule="auto"/>
        <w:ind w:left="5760" w:firstLine="903"/>
        <w:jc w:val="right"/>
        <w:rPr>
          <w:rFonts w:ascii="Times New Roman" w:eastAsia="Calibri" w:hAnsi="Times New Roman" w:cs="Times New Roman"/>
          <w:b/>
        </w:rPr>
      </w:pPr>
    </w:p>
    <w:p w:rsidR="008244DE" w:rsidRDefault="008244DE" w:rsidP="004F07D6">
      <w:pPr>
        <w:spacing w:after="0" w:line="240" w:lineRule="auto"/>
        <w:ind w:left="5760" w:firstLine="903"/>
        <w:jc w:val="right"/>
        <w:rPr>
          <w:rFonts w:ascii="Times New Roman" w:eastAsia="Calibri" w:hAnsi="Times New Roman" w:cs="Times New Roman"/>
          <w:b/>
        </w:rPr>
      </w:pPr>
    </w:p>
    <w:p w:rsidR="008244DE" w:rsidRDefault="008244DE" w:rsidP="004F07D6">
      <w:pPr>
        <w:spacing w:after="0" w:line="240" w:lineRule="auto"/>
        <w:ind w:left="5760" w:firstLine="903"/>
        <w:jc w:val="right"/>
        <w:rPr>
          <w:rFonts w:ascii="Times New Roman" w:eastAsia="Calibri" w:hAnsi="Times New Roman" w:cs="Times New Roman"/>
          <w:b/>
        </w:rPr>
      </w:pPr>
    </w:p>
    <w:p w:rsidR="008244DE" w:rsidRDefault="008244DE" w:rsidP="004F07D6">
      <w:pPr>
        <w:spacing w:after="0" w:line="240" w:lineRule="auto"/>
        <w:ind w:left="5760" w:firstLine="903"/>
        <w:jc w:val="right"/>
        <w:rPr>
          <w:rFonts w:ascii="Times New Roman" w:eastAsia="Calibri" w:hAnsi="Times New Roman" w:cs="Times New Roman"/>
          <w:b/>
        </w:rPr>
      </w:pPr>
    </w:p>
    <w:p w:rsidR="008244DE" w:rsidRDefault="008244DE" w:rsidP="004F07D6">
      <w:pPr>
        <w:spacing w:after="0" w:line="240" w:lineRule="auto"/>
        <w:ind w:left="5760" w:firstLine="903"/>
        <w:jc w:val="right"/>
        <w:rPr>
          <w:rFonts w:ascii="Times New Roman" w:eastAsia="Calibri" w:hAnsi="Times New Roman" w:cs="Times New Roman"/>
          <w:b/>
        </w:rPr>
      </w:pPr>
    </w:p>
    <w:p w:rsidR="008244DE" w:rsidRDefault="008244DE" w:rsidP="004F07D6">
      <w:pPr>
        <w:spacing w:after="0" w:line="240" w:lineRule="auto"/>
        <w:ind w:left="5760" w:firstLine="903"/>
        <w:jc w:val="right"/>
        <w:rPr>
          <w:rFonts w:ascii="Times New Roman" w:eastAsia="Calibri" w:hAnsi="Times New Roman" w:cs="Times New Roman"/>
          <w:b/>
        </w:rPr>
      </w:pPr>
    </w:p>
    <w:p w:rsidR="004F07D6" w:rsidRPr="004F07D6" w:rsidRDefault="004F07D6" w:rsidP="004F07D6">
      <w:pPr>
        <w:spacing w:after="0" w:line="240" w:lineRule="auto"/>
        <w:ind w:left="5760" w:firstLine="903"/>
        <w:jc w:val="right"/>
        <w:rPr>
          <w:rFonts w:ascii="Times New Roman" w:eastAsia="Calibri" w:hAnsi="Times New Roman" w:cs="Times New Roman"/>
          <w:b/>
        </w:rPr>
      </w:pPr>
      <w:r w:rsidRPr="004F07D6">
        <w:rPr>
          <w:rFonts w:ascii="Times New Roman" w:eastAsia="Calibri" w:hAnsi="Times New Roman" w:cs="Times New Roman"/>
          <w:b/>
        </w:rPr>
        <w:lastRenderedPageBreak/>
        <w:t>Приложение № 2</w:t>
      </w:r>
    </w:p>
    <w:p w:rsidR="004F07D6" w:rsidRPr="004F07D6" w:rsidRDefault="004F07D6" w:rsidP="004F07D6">
      <w:pPr>
        <w:spacing w:after="0" w:line="240" w:lineRule="auto"/>
        <w:ind w:left="-264"/>
        <w:jc w:val="right"/>
        <w:rPr>
          <w:rFonts w:ascii="Times New Roman" w:eastAsia="Calibri" w:hAnsi="Times New Roman" w:cs="Times New Roman"/>
          <w:b/>
        </w:rPr>
      </w:pPr>
      <w:r w:rsidRPr="004F07D6">
        <w:rPr>
          <w:rFonts w:ascii="Times New Roman" w:eastAsia="Calibri" w:hAnsi="Times New Roman" w:cs="Times New Roman"/>
          <w:b/>
        </w:rPr>
        <w:t>к Договору на оказание охранных услуг</w:t>
      </w:r>
    </w:p>
    <w:p w:rsidR="004F07D6" w:rsidRPr="004F07D6" w:rsidRDefault="004F07D6" w:rsidP="004F07D6">
      <w:pPr>
        <w:spacing w:after="0" w:line="240" w:lineRule="auto"/>
        <w:jc w:val="right"/>
        <w:rPr>
          <w:rFonts w:ascii="Times New Roman" w:eastAsia="Calibri" w:hAnsi="Times New Roman" w:cs="Times New Roman"/>
          <w:b/>
        </w:rPr>
      </w:pPr>
      <w:r w:rsidRPr="004F07D6">
        <w:rPr>
          <w:rFonts w:ascii="Times New Roman" w:eastAsia="Calibri" w:hAnsi="Times New Roman" w:cs="Times New Roman"/>
          <w:b/>
        </w:rPr>
        <w:t>№___от «___» _________ 2018 г.</w:t>
      </w:r>
    </w:p>
    <w:p w:rsidR="004F07D6" w:rsidRPr="004F07D6" w:rsidRDefault="004F07D6" w:rsidP="004F07D6">
      <w:pPr>
        <w:suppressAutoHyphens/>
        <w:spacing w:after="0" w:line="240" w:lineRule="auto"/>
        <w:jc w:val="center"/>
        <w:rPr>
          <w:rFonts w:ascii="Times New Roman" w:eastAsia="Times New Roman" w:hAnsi="Times New Roman" w:cs="Times New Roman"/>
          <w:b/>
          <w:kern w:val="1"/>
          <w:lang w:eastAsia="ar-SA"/>
        </w:rPr>
      </w:pPr>
    </w:p>
    <w:p w:rsidR="004F07D6" w:rsidRPr="004F07D6" w:rsidRDefault="004F07D6" w:rsidP="004F07D6">
      <w:pPr>
        <w:suppressAutoHyphens/>
        <w:spacing w:after="0" w:line="240" w:lineRule="auto"/>
        <w:ind w:left="15"/>
        <w:jc w:val="center"/>
        <w:rPr>
          <w:rFonts w:ascii="Times New Roman" w:eastAsia="Times New Roman" w:hAnsi="Times New Roman" w:cs="Times New Roman"/>
          <w:b/>
          <w:kern w:val="1"/>
          <w:lang w:eastAsia="ar-SA"/>
        </w:rPr>
      </w:pPr>
      <w:r w:rsidRPr="004F07D6">
        <w:rPr>
          <w:rFonts w:ascii="Times New Roman" w:eastAsia="Times New Roman" w:hAnsi="Times New Roman" w:cs="Times New Roman"/>
          <w:b/>
          <w:kern w:val="1"/>
          <w:lang w:eastAsia="ar-SA"/>
        </w:rPr>
        <w:t>АКТ</w:t>
      </w:r>
    </w:p>
    <w:p w:rsidR="004F07D6" w:rsidRPr="004F07D6" w:rsidRDefault="004F07D6" w:rsidP="004F07D6">
      <w:pPr>
        <w:suppressAutoHyphens/>
        <w:spacing w:after="0" w:line="240" w:lineRule="auto"/>
        <w:ind w:left="15"/>
        <w:jc w:val="center"/>
        <w:rPr>
          <w:rFonts w:ascii="Times New Roman" w:eastAsia="Times New Roman" w:hAnsi="Times New Roman" w:cs="Times New Roman"/>
          <w:b/>
          <w:kern w:val="1"/>
          <w:lang w:eastAsia="ar-SA"/>
        </w:rPr>
      </w:pPr>
      <w:r w:rsidRPr="004F07D6">
        <w:rPr>
          <w:rFonts w:ascii="Times New Roman" w:eastAsia="Times New Roman" w:hAnsi="Times New Roman" w:cs="Times New Roman"/>
          <w:b/>
          <w:kern w:val="1"/>
          <w:lang w:eastAsia="ar-SA"/>
        </w:rPr>
        <w:t>о приеме Объекта под охрану</w:t>
      </w:r>
    </w:p>
    <w:p w:rsidR="004F07D6" w:rsidRPr="004F07D6" w:rsidRDefault="004F07D6" w:rsidP="004F07D6">
      <w:pPr>
        <w:tabs>
          <w:tab w:val="left" w:pos="0"/>
        </w:tabs>
        <w:suppressAutoHyphens/>
        <w:spacing w:after="0" w:line="240" w:lineRule="auto"/>
        <w:jc w:val="both"/>
        <w:rPr>
          <w:rFonts w:ascii="Times New Roman" w:eastAsia="Times New Roman" w:hAnsi="Times New Roman" w:cs="Times New Roman"/>
          <w:kern w:val="1"/>
          <w:lang w:eastAsia="ar-SA"/>
        </w:rPr>
      </w:pPr>
      <w:r w:rsidRPr="004F07D6">
        <w:rPr>
          <w:rFonts w:ascii="Times New Roman" w:eastAsia="Times New Roman" w:hAnsi="Times New Roman" w:cs="Times New Roman"/>
          <w:kern w:val="1"/>
          <w:lang w:eastAsia="ar-SA"/>
        </w:rPr>
        <w:t>г. Йошкар-Ола</w:t>
      </w:r>
      <w:r w:rsidRPr="004F07D6">
        <w:rPr>
          <w:rFonts w:ascii="Times New Roman" w:eastAsia="Times New Roman" w:hAnsi="Times New Roman" w:cs="Times New Roman"/>
          <w:kern w:val="1"/>
          <w:lang w:eastAsia="ar-SA"/>
        </w:rPr>
        <w:tab/>
      </w:r>
      <w:r w:rsidRPr="004F07D6">
        <w:rPr>
          <w:rFonts w:ascii="Times New Roman" w:eastAsia="Times New Roman" w:hAnsi="Times New Roman" w:cs="Times New Roman"/>
          <w:kern w:val="1"/>
          <w:lang w:eastAsia="ar-SA"/>
        </w:rPr>
        <w:tab/>
      </w:r>
      <w:r w:rsidRPr="004F07D6">
        <w:rPr>
          <w:rFonts w:ascii="Times New Roman" w:eastAsia="Times New Roman" w:hAnsi="Times New Roman" w:cs="Times New Roman"/>
          <w:kern w:val="1"/>
          <w:lang w:eastAsia="ar-SA"/>
        </w:rPr>
        <w:tab/>
      </w:r>
      <w:r w:rsidRPr="004F07D6">
        <w:rPr>
          <w:rFonts w:ascii="Times New Roman" w:eastAsia="Times New Roman" w:hAnsi="Times New Roman" w:cs="Times New Roman"/>
          <w:kern w:val="1"/>
          <w:lang w:eastAsia="ar-SA"/>
        </w:rPr>
        <w:tab/>
      </w:r>
      <w:r w:rsidRPr="004F07D6">
        <w:rPr>
          <w:rFonts w:ascii="Times New Roman" w:eastAsia="Times New Roman" w:hAnsi="Times New Roman" w:cs="Times New Roman"/>
          <w:kern w:val="1"/>
          <w:lang w:eastAsia="ar-SA"/>
        </w:rPr>
        <w:tab/>
      </w:r>
      <w:r w:rsidRPr="004F07D6">
        <w:rPr>
          <w:rFonts w:ascii="Times New Roman" w:eastAsia="Times New Roman" w:hAnsi="Times New Roman" w:cs="Times New Roman"/>
          <w:kern w:val="1"/>
          <w:lang w:eastAsia="ar-SA"/>
        </w:rPr>
        <w:tab/>
        <w:t xml:space="preserve">                                           «___»________201__ г.</w:t>
      </w:r>
    </w:p>
    <w:p w:rsidR="004F07D6" w:rsidRPr="004F07D6" w:rsidRDefault="004F07D6" w:rsidP="004F07D6">
      <w:pPr>
        <w:tabs>
          <w:tab w:val="left" w:pos="0"/>
          <w:tab w:val="left" w:pos="709"/>
        </w:tabs>
        <w:suppressAutoHyphens/>
        <w:spacing w:after="0" w:line="20" w:lineRule="atLeast"/>
        <w:ind w:firstLine="851"/>
        <w:jc w:val="both"/>
        <w:rPr>
          <w:rFonts w:ascii="Times New Roman" w:eastAsia="Times New Roman" w:hAnsi="Times New Roman" w:cs="Times New Roman"/>
          <w:b/>
          <w:kern w:val="1"/>
          <w:lang w:eastAsia="ar-SA"/>
        </w:rPr>
      </w:pPr>
    </w:p>
    <w:p w:rsidR="004F07D6" w:rsidRPr="004F07D6" w:rsidRDefault="004F07D6" w:rsidP="004F07D6">
      <w:pPr>
        <w:tabs>
          <w:tab w:val="left" w:pos="0"/>
          <w:tab w:val="left" w:pos="709"/>
        </w:tabs>
        <w:suppressAutoHyphens/>
        <w:spacing w:after="0" w:line="20" w:lineRule="atLeast"/>
        <w:ind w:firstLine="567"/>
        <w:jc w:val="both"/>
        <w:rPr>
          <w:rFonts w:ascii="Times New Roman" w:eastAsia="Times New Roman" w:hAnsi="Times New Roman" w:cs="Times New Roman"/>
          <w:kern w:val="1"/>
          <w:lang w:eastAsia="ar-SA"/>
        </w:rPr>
      </w:pPr>
      <w:proofErr w:type="gramStart"/>
      <w:r w:rsidRPr="004F07D6">
        <w:rPr>
          <w:rFonts w:ascii="Times New Roman" w:eastAsia="Times New Roman" w:hAnsi="Times New Roman" w:cs="Times New Roman"/>
          <w:kern w:val="1"/>
          <w:lang w:eastAsia="ar-SA"/>
        </w:rPr>
        <w:t xml:space="preserve">ПАО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4F07D6">
        <w:rPr>
          <w:rFonts w:ascii="Times New Roman" w:eastAsia="Times New Roman" w:hAnsi="Times New Roman" w:cs="Times New Roman"/>
          <w:kern w:val="1"/>
          <w:lang w:eastAsia="ar-SA"/>
        </w:rPr>
        <w:t>Вахитовой</w:t>
      </w:r>
      <w:proofErr w:type="spellEnd"/>
      <w:r w:rsidRPr="004F07D6">
        <w:rPr>
          <w:rFonts w:ascii="Times New Roman" w:eastAsia="Times New Roman" w:hAnsi="Times New Roman" w:cs="Times New Roman"/>
          <w:kern w:val="1"/>
          <w:lang w:eastAsia="ar-SA"/>
        </w:rPr>
        <w:t xml:space="preserve"> Екатерины </w:t>
      </w:r>
      <w:proofErr w:type="spellStart"/>
      <w:r w:rsidRPr="004F07D6">
        <w:rPr>
          <w:rFonts w:ascii="Times New Roman" w:eastAsia="Times New Roman" w:hAnsi="Times New Roman" w:cs="Times New Roman"/>
          <w:kern w:val="1"/>
          <w:lang w:eastAsia="ar-SA"/>
        </w:rPr>
        <w:t>Динаровны</w:t>
      </w:r>
      <w:proofErr w:type="spellEnd"/>
      <w:r w:rsidRPr="004F07D6">
        <w:rPr>
          <w:rFonts w:ascii="Times New Roman" w:eastAsia="Times New Roman" w:hAnsi="Times New Roman" w:cs="Times New Roman"/>
          <w:kern w:val="1"/>
          <w:lang w:eastAsia="ar-SA"/>
        </w:rPr>
        <w:t xml:space="preserve">, действующей на основании Договора о передаче полномочий единоличного исполнительного органа  № 13/08 от 01.08.2012 г. и Доверенности № 1-2396 от 29.08.2017 г., с одной стороны, и </w:t>
      </w:r>
      <w:r w:rsidRPr="004F07D6">
        <w:rPr>
          <w:rFonts w:ascii="Times New Roman" w:eastAsia="Times New Roman" w:hAnsi="Times New Roman" w:cs="Times New Roman"/>
          <w:b/>
          <w:kern w:val="1"/>
          <w:lang w:eastAsia="ar-SA"/>
        </w:rPr>
        <w:t>________________________________________,</w:t>
      </w:r>
      <w:r w:rsidRPr="004F07D6">
        <w:rPr>
          <w:rFonts w:ascii="Times New Roman" w:eastAsia="Times New Roman" w:hAnsi="Times New Roman" w:cs="Times New Roman"/>
          <w:kern w:val="1"/>
          <w:lang w:eastAsia="ar-SA"/>
        </w:rPr>
        <w:t xml:space="preserve"> именуемое в дальнейшем </w:t>
      </w:r>
      <w:r w:rsidRPr="004F07D6">
        <w:rPr>
          <w:rFonts w:ascii="Times New Roman" w:eastAsia="Times New Roman" w:hAnsi="Times New Roman" w:cs="Times New Roman"/>
          <w:b/>
          <w:kern w:val="1"/>
          <w:lang w:eastAsia="ar-SA"/>
        </w:rPr>
        <w:t>«Исполнитель»</w:t>
      </w:r>
      <w:r w:rsidRPr="004F07D6">
        <w:rPr>
          <w:rFonts w:ascii="Times New Roman" w:eastAsia="Times New Roman" w:hAnsi="Times New Roman" w:cs="Times New Roman"/>
          <w:kern w:val="1"/>
          <w:lang w:eastAsia="ar-SA"/>
        </w:rPr>
        <w:t>, в лице ________________________________________, действующего</w:t>
      </w:r>
      <w:proofErr w:type="gramEnd"/>
      <w:r w:rsidRPr="004F07D6">
        <w:rPr>
          <w:rFonts w:ascii="Times New Roman" w:eastAsia="Times New Roman" w:hAnsi="Times New Roman" w:cs="Times New Roman"/>
          <w:kern w:val="1"/>
          <w:lang w:eastAsia="ar-SA"/>
        </w:rPr>
        <w:t xml:space="preserve"> на основании _______, с другой стороны, вместе именуемые </w:t>
      </w:r>
      <w:r w:rsidRPr="004F07D6">
        <w:rPr>
          <w:rFonts w:ascii="Times New Roman" w:eastAsia="Times New Roman" w:hAnsi="Times New Roman" w:cs="Times New Roman"/>
          <w:b/>
          <w:kern w:val="1"/>
          <w:lang w:eastAsia="ar-SA"/>
        </w:rPr>
        <w:t>«Стороны»</w:t>
      </w:r>
      <w:r w:rsidRPr="004F07D6">
        <w:rPr>
          <w:rFonts w:ascii="Times New Roman" w:eastAsia="Times New Roman" w:hAnsi="Times New Roman" w:cs="Times New Roman"/>
          <w:kern w:val="1"/>
          <w:lang w:eastAsia="ar-SA"/>
        </w:rPr>
        <w:t>, оформили настоящий Акт о нижеследующем:</w:t>
      </w:r>
    </w:p>
    <w:p w:rsidR="004F07D6" w:rsidRPr="004F07D6" w:rsidRDefault="004F07D6" w:rsidP="004F07D6">
      <w:pPr>
        <w:tabs>
          <w:tab w:val="left" w:pos="0"/>
        </w:tabs>
        <w:suppressAutoHyphens/>
        <w:spacing w:after="0" w:line="240" w:lineRule="auto"/>
        <w:jc w:val="both"/>
        <w:rPr>
          <w:rFonts w:ascii="Times New Roman" w:eastAsia="Times New Roman" w:hAnsi="Times New Roman" w:cs="Times New Roman"/>
          <w:kern w:val="1"/>
          <w:lang w:eastAsia="ar-SA"/>
        </w:rPr>
      </w:pPr>
    </w:p>
    <w:p w:rsidR="004F07D6" w:rsidRPr="004F07D6" w:rsidRDefault="004F07D6" w:rsidP="008244DE">
      <w:pPr>
        <w:numPr>
          <w:ilvl w:val="0"/>
          <w:numId w:val="6"/>
        </w:numPr>
        <w:tabs>
          <w:tab w:val="left" w:pos="0"/>
          <w:tab w:val="left" w:pos="993"/>
        </w:tabs>
        <w:suppressAutoHyphens/>
        <w:spacing w:after="0" w:line="240" w:lineRule="auto"/>
        <w:ind w:left="0" w:firstLine="709"/>
        <w:contextualSpacing/>
        <w:jc w:val="both"/>
        <w:rPr>
          <w:rFonts w:ascii="Times New Roman" w:eastAsia="Times New Roman" w:hAnsi="Times New Roman" w:cs="Times New Roman"/>
          <w:kern w:val="1"/>
          <w:lang w:eastAsia="ar-SA"/>
        </w:rPr>
      </w:pPr>
      <w:r w:rsidRPr="004F07D6">
        <w:rPr>
          <w:rFonts w:ascii="Times New Roman" w:eastAsia="Times New Roman" w:hAnsi="Times New Roman" w:cs="Times New Roman"/>
          <w:kern w:val="1"/>
          <w:lang w:eastAsia="ar-SA"/>
        </w:rPr>
        <w:t>Заказчик передал Исполнителю, а Исполнитель принял от Заказчика под охрану:</w:t>
      </w:r>
    </w:p>
    <w:p w:rsidR="004F07D6" w:rsidRPr="004F07D6" w:rsidRDefault="004F07D6" w:rsidP="008244DE">
      <w:pPr>
        <w:numPr>
          <w:ilvl w:val="1"/>
          <w:numId w:val="6"/>
        </w:numPr>
        <w:tabs>
          <w:tab w:val="left" w:pos="0"/>
          <w:tab w:val="left" w:pos="1134"/>
        </w:tabs>
        <w:suppressAutoHyphens/>
        <w:spacing w:after="0" w:line="240" w:lineRule="auto"/>
        <w:ind w:left="0" w:firstLine="709"/>
        <w:contextualSpacing/>
        <w:jc w:val="both"/>
        <w:rPr>
          <w:rFonts w:ascii="Times New Roman" w:eastAsia="Times New Roman" w:hAnsi="Times New Roman" w:cs="Times New Roman"/>
          <w:b/>
          <w:kern w:val="1"/>
          <w:lang w:eastAsia="ar-SA"/>
        </w:rPr>
      </w:pPr>
      <w:r w:rsidRPr="004F07D6">
        <w:rPr>
          <w:rFonts w:ascii="Times New Roman" w:eastAsia="Times New Roman" w:hAnsi="Times New Roman" w:cs="Times New Roman"/>
          <w:lang w:eastAsia="ru-RU"/>
        </w:rPr>
        <w:t xml:space="preserve">Административное здание (Центральный офис), находящееся по адресу: г. Йошкар-Ола, ул. </w:t>
      </w:r>
      <w:proofErr w:type="spellStart"/>
      <w:r w:rsidRPr="004F07D6">
        <w:rPr>
          <w:rFonts w:ascii="Times New Roman" w:eastAsia="Times New Roman" w:hAnsi="Times New Roman" w:cs="Times New Roman"/>
          <w:lang w:eastAsia="ru-RU"/>
        </w:rPr>
        <w:t>Йывана</w:t>
      </w:r>
      <w:proofErr w:type="spellEnd"/>
      <w:r w:rsidRPr="004F07D6">
        <w:rPr>
          <w:rFonts w:ascii="Times New Roman" w:eastAsia="Times New Roman" w:hAnsi="Times New Roman" w:cs="Times New Roman"/>
          <w:lang w:eastAsia="ru-RU"/>
        </w:rPr>
        <w:t xml:space="preserve"> </w:t>
      </w:r>
      <w:proofErr w:type="spellStart"/>
      <w:r w:rsidRPr="004F07D6">
        <w:rPr>
          <w:rFonts w:ascii="Times New Roman" w:eastAsia="Times New Roman" w:hAnsi="Times New Roman" w:cs="Times New Roman"/>
          <w:lang w:eastAsia="ru-RU"/>
        </w:rPr>
        <w:t>Кырли</w:t>
      </w:r>
      <w:proofErr w:type="spellEnd"/>
      <w:r w:rsidRPr="004F07D6">
        <w:rPr>
          <w:rFonts w:ascii="Times New Roman" w:eastAsia="Times New Roman" w:hAnsi="Times New Roman" w:cs="Times New Roman"/>
          <w:lang w:eastAsia="ru-RU"/>
        </w:rPr>
        <w:t xml:space="preserve">, д. 21В, площадью1254,3 </w:t>
      </w:r>
      <w:proofErr w:type="spellStart"/>
      <w:r w:rsidRPr="004F07D6">
        <w:rPr>
          <w:rFonts w:ascii="Times New Roman" w:eastAsia="Times New Roman" w:hAnsi="Times New Roman" w:cs="Times New Roman"/>
          <w:lang w:eastAsia="ru-RU"/>
        </w:rPr>
        <w:t>кв</w:t>
      </w:r>
      <w:proofErr w:type="gramStart"/>
      <w:r w:rsidRPr="004F07D6">
        <w:rPr>
          <w:rFonts w:ascii="Times New Roman" w:eastAsia="Times New Roman" w:hAnsi="Times New Roman" w:cs="Times New Roman"/>
          <w:lang w:eastAsia="ru-RU"/>
        </w:rPr>
        <w:t>.м</w:t>
      </w:r>
      <w:proofErr w:type="spellEnd"/>
      <w:proofErr w:type="gramEnd"/>
      <w:r w:rsidRPr="004F07D6">
        <w:rPr>
          <w:rFonts w:ascii="Times New Roman" w:eastAsia="Times New Roman" w:hAnsi="Times New Roman" w:cs="Times New Roman"/>
          <w:lang w:eastAsia="ru-RU"/>
        </w:rPr>
        <w:t>, состоящий из 2 этажей, со всем находящимся внутри имуществом, в том числе оборудованием и инженерными сетями (далее - Объект 1).</w:t>
      </w:r>
      <w:r w:rsidRPr="004F07D6">
        <w:rPr>
          <w:rFonts w:ascii="Times New Roman" w:eastAsia="Times New Roman" w:hAnsi="Times New Roman" w:cs="Times New Roman"/>
          <w:kern w:val="1"/>
          <w:lang w:eastAsia="ar-SA"/>
        </w:rPr>
        <w:t xml:space="preserve"> </w:t>
      </w:r>
    </w:p>
    <w:p w:rsidR="004F07D6" w:rsidRPr="004F07D6" w:rsidRDefault="004F07D6" w:rsidP="008244DE">
      <w:pPr>
        <w:numPr>
          <w:ilvl w:val="2"/>
          <w:numId w:val="6"/>
        </w:numPr>
        <w:tabs>
          <w:tab w:val="left" w:pos="0"/>
          <w:tab w:val="left" w:pos="1276"/>
        </w:tabs>
        <w:suppressAutoHyphens/>
        <w:spacing w:after="0" w:line="240" w:lineRule="auto"/>
        <w:ind w:left="0" w:firstLine="709"/>
        <w:contextualSpacing/>
        <w:jc w:val="both"/>
        <w:rPr>
          <w:rFonts w:ascii="Times New Roman" w:eastAsia="Times New Roman" w:hAnsi="Times New Roman" w:cs="Times New Roman"/>
          <w:b/>
          <w:kern w:val="1"/>
          <w:lang w:eastAsia="ar-SA"/>
        </w:rPr>
      </w:pPr>
      <w:r w:rsidRPr="004F07D6">
        <w:rPr>
          <w:rFonts w:ascii="Times New Roman" w:eastAsia="Times New Roman" w:hAnsi="Times New Roman" w:cs="Times New Roman"/>
          <w:kern w:val="1"/>
          <w:lang w:eastAsia="ar-SA"/>
        </w:rPr>
        <w:t>Объект оборудован следующими системами:</w:t>
      </w:r>
      <w:r w:rsidRPr="004F07D6">
        <w:rPr>
          <w:rFonts w:ascii="Times New Roman" w:eastAsia="Times New Roman" w:hAnsi="Times New Roman" w:cs="Times New Roman"/>
          <w:b/>
          <w:i/>
          <w:kern w:val="1"/>
          <w:lang w:eastAsia="ar-SA"/>
        </w:rPr>
        <w:t xml:space="preserve"> </w:t>
      </w:r>
      <w:r w:rsidRPr="004F07D6">
        <w:rPr>
          <w:rFonts w:ascii="Times New Roman" w:eastAsia="Times New Roman" w:hAnsi="Times New Roman" w:cs="Times New Roman"/>
          <w:kern w:val="1"/>
          <w:lang w:eastAsia="ar-SA"/>
        </w:rPr>
        <w:t>системы видеонаблюдения, системой контроля управления доступом, пожарно-охранной сигнализацией.</w:t>
      </w:r>
    </w:p>
    <w:p w:rsidR="004F07D6" w:rsidRPr="004F07D6" w:rsidRDefault="004F07D6" w:rsidP="008244DE">
      <w:pPr>
        <w:numPr>
          <w:ilvl w:val="1"/>
          <w:numId w:val="6"/>
        </w:numPr>
        <w:tabs>
          <w:tab w:val="left" w:pos="0"/>
          <w:tab w:val="left" w:pos="1134"/>
        </w:tabs>
        <w:spacing w:line="240" w:lineRule="auto"/>
        <w:ind w:left="0" w:firstLine="709"/>
        <w:contextualSpacing/>
        <w:jc w:val="both"/>
        <w:rPr>
          <w:rFonts w:ascii="Times New Roman" w:eastAsia="Times New Roman" w:hAnsi="Times New Roman" w:cs="Times New Roman"/>
          <w:lang w:eastAsia="ru-RU"/>
        </w:rPr>
      </w:pPr>
      <w:r w:rsidRPr="004F07D6">
        <w:rPr>
          <w:rFonts w:ascii="Times New Roman" w:eastAsia="Times New Roman" w:hAnsi="Times New Roman" w:cs="Times New Roman"/>
          <w:lang w:eastAsia="ru-RU"/>
        </w:rPr>
        <w:t xml:space="preserve"> Административное здание Центра обслуживания клиентов, находящееся по адресу: </w:t>
      </w:r>
      <w:r w:rsidRPr="004F07D6">
        <w:rPr>
          <w:rFonts w:ascii="Times New Roman" w:eastAsia="Times New Roman" w:hAnsi="Times New Roman" w:cs="Times New Roman"/>
          <w:lang w:eastAsia="ru-RU"/>
        </w:rPr>
        <w:br/>
        <w:t>г. Йошкар-Ола, Архангельская слобода, д. 5, площадью 304,1 кв. м., состоящее из 2 этажей, со всем находящимся внутри имуществом, в том числе оборудованием и инженерными сетями (далее – Объект 2).</w:t>
      </w:r>
      <w:r w:rsidRPr="004F07D6">
        <w:rPr>
          <w:rFonts w:ascii="Calibri" w:eastAsia="Calibri" w:hAnsi="Calibri" w:cs="Times New Roman"/>
        </w:rPr>
        <w:t xml:space="preserve"> </w:t>
      </w:r>
    </w:p>
    <w:p w:rsidR="004F07D6" w:rsidRPr="004F07D6" w:rsidRDefault="004F07D6" w:rsidP="008244DE">
      <w:pPr>
        <w:numPr>
          <w:ilvl w:val="2"/>
          <w:numId w:val="6"/>
        </w:numPr>
        <w:tabs>
          <w:tab w:val="left" w:pos="0"/>
          <w:tab w:val="left" w:pos="1276"/>
        </w:tabs>
        <w:spacing w:line="240" w:lineRule="auto"/>
        <w:ind w:left="0" w:firstLine="709"/>
        <w:contextualSpacing/>
        <w:jc w:val="both"/>
        <w:rPr>
          <w:rFonts w:ascii="Times New Roman" w:eastAsia="Times New Roman" w:hAnsi="Times New Roman" w:cs="Times New Roman"/>
          <w:lang w:eastAsia="ru-RU"/>
        </w:rPr>
      </w:pPr>
      <w:r w:rsidRPr="004F07D6">
        <w:rPr>
          <w:rFonts w:ascii="Times New Roman" w:eastAsia="Times New Roman" w:hAnsi="Times New Roman" w:cs="Times New Roman"/>
          <w:lang w:eastAsia="ru-RU"/>
        </w:rPr>
        <w:t>Объект оборудован следующими системами: системой видеонаблюдения, пожарно-охранной сигнализацией.</w:t>
      </w:r>
    </w:p>
    <w:p w:rsidR="004F07D6" w:rsidRPr="004F07D6" w:rsidRDefault="004F07D6" w:rsidP="008244DE">
      <w:pPr>
        <w:widowControl w:val="0"/>
        <w:numPr>
          <w:ilvl w:val="1"/>
          <w:numId w:val="6"/>
        </w:numPr>
        <w:tabs>
          <w:tab w:val="left" w:pos="0"/>
          <w:tab w:val="left" w:pos="1134"/>
          <w:tab w:val="left" w:pos="1429"/>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4F07D6">
        <w:rPr>
          <w:rFonts w:ascii="Times New Roman" w:eastAsia="Times New Roman" w:hAnsi="Times New Roman" w:cs="Times New Roman"/>
          <w:lang w:eastAsia="ru-RU"/>
        </w:rPr>
        <w:t xml:space="preserve">  Административное здание Медведевского отделения, находящееся по адресу: г. Йошкар-Ола, ул. Красноармейская, д. 99а, площадью 205,6 кв. м., состоящее из одного этажа, со всем находящимся внутри имуществом, в том числе оборудованием и инженерными сетями (далее – Объект 3)</w:t>
      </w:r>
    </w:p>
    <w:p w:rsidR="004F07D6" w:rsidRPr="004F07D6" w:rsidRDefault="004F07D6" w:rsidP="008244DE">
      <w:pPr>
        <w:widowControl w:val="0"/>
        <w:numPr>
          <w:ilvl w:val="2"/>
          <w:numId w:val="6"/>
        </w:numPr>
        <w:tabs>
          <w:tab w:val="left" w:pos="0"/>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4F07D6">
        <w:rPr>
          <w:rFonts w:ascii="Times New Roman" w:eastAsia="Times New Roman" w:hAnsi="Times New Roman" w:cs="Times New Roman"/>
          <w:lang w:eastAsia="ru-RU"/>
        </w:rPr>
        <w:t>Объект оборудован следующими системами: системой видеонаблюдения, пожарно-охранной сигнализацией.</w:t>
      </w:r>
    </w:p>
    <w:p w:rsidR="004F07D6" w:rsidRPr="004F07D6" w:rsidRDefault="004F07D6" w:rsidP="004F07D6">
      <w:pPr>
        <w:widowControl w:val="0"/>
        <w:tabs>
          <w:tab w:val="left" w:pos="0"/>
          <w:tab w:val="left" w:pos="1429"/>
        </w:tabs>
        <w:suppressAutoHyphens/>
        <w:autoSpaceDE w:val="0"/>
        <w:autoSpaceDN w:val="0"/>
        <w:adjustRightInd w:val="0"/>
        <w:spacing w:after="0" w:line="240" w:lineRule="auto"/>
        <w:ind w:left="2422"/>
        <w:contextualSpacing/>
        <w:jc w:val="both"/>
        <w:rPr>
          <w:rFonts w:ascii="Times New Roman" w:eastAsia="Times New Roman" w:hAnsi="Times New Roman" w:cs="Times New Roman"/>
          <w:lang w:eastAsia="ru-RU"/>
        </w:rPr>
      </w:pPr>
    </w:p>
    <w:p w:rsidR="004F07D6" w:rsidRPr="004F07D6" w:rsidRDefault="004F07D6" w:rsidP="008244DE">
      <w:pPr>
        <w:widowControl w:val="0"/>
        <w:numPr>
          <w:ilvl w:val="0"/>
          <w:numId w:val="6"/>
        </w:numPr>
        <w:tabs>
          <w:tab w:val="left" w:pos="0"/>
          <w:tab w:val="left" w:pos="993"/>
          <w:tab w:val="left" w:pos="1429"/>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4F07D6">
        <w:rPr>
          <w:rFonts w:ascii="Times New Roman" w:eastAsia="Times New Roman" w:hAnsi="Times New Roman" w:cs="Times New Roman"/>
          <w:lang w:eastAsia="ru-RU"/>
        </w:rPr>
        <w:t xml:space="preserve">Все расположенные на Объектах №№ 1, 2, 3 оборудование и инженерные сети находятся в надлежащем работоспособном состоянии, не имеют существенных механических повреждений, за исключением естественного износа. </w:t>
      </w:r>
    </w:p>
    <w:p w:rsidR="004F07D6" w:rsidRPr="004F07D6" w:rsidRDefault="004F07D6" w:rsidP="008244DE">
      <w:pPr>
        <w:numPr>
          <w:ilvl w:val="1"/>
          <w:numId w:val="6"/>
        </w:numPr>
        <w:tabs>
          <w:tab w:val="left" w:pos="0"/>
          <w:tab w:val="left" w:pos="1429"/>
        </w:tabs>
        <w:suppressAutoHyphens/>
        <w:spacing w:after="0" w:line="240" w:lineRule="auto"/>
        <w:ind w:left="0" w:firstLine="709"/>
        <w:contextualSpacing/>
        <w:jc w:val="both"/>
        <w:rPr>
          <w:rFonts w:ascii="Times New Roman" w:eastAsia="Times New Roman" w:hAnsi="Times New Roman" w:cs="Times New Roman"/>
          <w:kern w:val="1"/>
          <w:lang w:eastAsia="ar-SA"/>
        </w:rPr>
      </w:pPr>
      <w:r w:rsidRPr="004F07D6">
        <w:rPr>
          <w:rFonts w:ascii="Times New Roman" w:eastAsia="Times New Roman" w:hAnsi="Times New Roman" w:cs="Times New Roman"/>
          <w:kern w:val="1"/>
          <w:lang w:eastAsia="ar-SA"/>
        </w:rPr>
        <w:t xml:space="preserve"> Исполнитель </w:t>
      </w:r>
      <w:proofErr w:type="gramStart"/>
      <w:r w:rsidRPr="004F07D6">
        <w:rPr>
          <w:rFonts w:ascii="Times New Roman" w:eastAsia="Times New Roman" w:hAnsi="Times New Roman" w:cs="Times New Roman"/>
          <w:kern w:val="1"/>
          <w:lang w:eastAsia="ar-SA"/>
        </w:rPr>
        <w:t>проверил</w:t>
      </w:r>
      <w:r w:rsidRPr="004F07D6">
        <w:rPr>
          <w:rFonts w:ascii="Times New Roman" w:eastAsia="Times New Roman" w:hAnsi="Times New Roman" w:cs="Times New Roman"/>
          <w:b/>
          <w:i/>
          <w:kern w:val="1"/>
          <w:lang w:eastAsia="ar-SA"/>
        </w:rPr>
        <w:t xml:space="preserve"> </w:t>
      </w:r>
      <w:r w:rsidRPr="004F07D6">
        <w:rPr>
          <w:rFonts w:ascii="Times New Roman" w:eastAsia="Times New Roman" w:hAnsi="Times New Roman" w:cs="Times New Roman"/>
          <w:kern w:val="1"/>
          <w:lang w:eastAsia="ar-SA"/>
        </w:rPr>
        <w:t>указанные выше системы на предмет их надлежащего функционирования и не имеет</w:t>
      </w:r>
      <w:proofErr w:type="gramEnd"/>
      <w:r w:rsidRPr="004F07D6">
        <w:rPr>
          <w:rFonts w:ascii="Times New Roman" w:eastAsia="Times New Roman" w:hAnsi="Times New Roman" w:cs="Times New Roman"/>
          <w:kern w:val="1"/>
          <w:lang w:eastAsia="ar-SA"/>
        </w:rPr>
        <w:t xml:space="preserve"> претензий по их работоспособности.</w:t>
      </w:r>
    </w:p>
    <w:p w:rsidR="004F07D6" w:rsidRPr="004F07D6" w:rsidRDefault="004F07D6" w:rsidP="008244DE">
      <w:pPr>
        <w:numPr>
          <w:ilvl w:val="0"/>
          <w:numId w:val="6"/>
        </w:numPr>
        <w:tabs>
          <w:tab w:val="left" w:pos="0"/>
          <w:tab w:val="left" w:pos="993"/>
        </w:tabs>
        <w:suppressAutoHyphens/>
        <w:spacing w:after="0" w:line="240" w:lineRule="auto"/>
        <w:ind w:left="0" w:firstLine="709"/>
        <w:contextualSpacing/>
        <w:jc w:val="both"/>
        <w:rPr>
          <w:rFonts w:ascii="Times New Roman" w:eastAsia="Times New Roman" w:hAnsi="Times New Roman" w:cs="Times New Roman"/>
          <w:kern w:val="1"/>
          <w:lang w:eastAsia="ar-SA"/>
        </w:rPr>
      </w:pPr>
      <w:r w:rsidRPr="004F07D6">
        <w:rPr>
          <w:rFonts w:ascii="Times New Roman" w:eastAsia="Times New Roman" w:hAnsi="Times New Roman" w:cs="Times New Roman"/>
          <w:kern w:val="1"/>
          <w:lang w:eastAsia="ar-SA"/>
        </w:rPr>
        <w:t xml:space="preserve">  Заказчик уведомил Исполнителя о расположении постов охраны на территории Объектов.</w:t>
      </w:r>
    </w:p>
    <w:p w:rsidR="004F07D6" w:rsidRPr="004F07D6" w:rsidRDefault="004F07D6" w:rsidP="008244DE">
      <w:pPr>
        <w:numPr>
          <w:ilvl w:val="0"/>
          <w:numId w:val="6"/>
        </w:numPr>
        <w:tabs>
          <w:tab w:val="left" w:pos="0"/>
          <w:tab w:val="left" w:pos="1429"/>
        </w:tabs>
        <w:suppressAutoHyphens/>
        <w:spacing w:after="0" w:line="240" w:lineRule="auto"/>
        <w:ind w:left="0" w:firstLine="709"/>
        <w:contextualSpacing/>
        <w:jc w:val="both"/>
        <w:rPr>
          <w:rFonts w:ascii="Times New Roman" w:eastAsia="Times New Roman" w:hAnsi="Times New Roman" w:cs="Times New Roman"/>
          <w:kern w:val="1"/>
          <w:lang w:eastAsia="ar-SA"/>
        </w:rPr>
      </w:pPr>
      <w:r w:rsidRPr="004F07D6">
        <w:rPr>
          <w:rFonts w:ascii="Times New Roman" w:eastAsia="Times New Roman" w:hAnsi="Times New Roman" w:cs="Times New Roman"/>
          <w:kern w:val="1"/>
          <w:lang w:eastAsia="ar-SA"/>
        </w:rPr>
        <w:t>Акт составлен в двух экземплярах, один – для Заказчика, один – для Исполнителя.</w:t>
      </w:r>
    </w:p>
    <w:p w:rsidR="004F07D6" w:rsidRPr="004F07D6" w:rsidRDefault="004F07D6" w:rsidP="008244DE">
      <w:pPr>
        <w:numPr>
          <w:ilvl w:val="1"/>
          <w:numId w:val="6"/>
        </w:numPr>
        <w:tabs>
          <w:tab w:val="left" w:pos="0"/>
        </w:tabs>
        <w:suppressAutoHyphens/>
        <w:spacing w:after="0" w:line="240" w:lineRule="auto"/>
        <w:ind w:left="0" w:firstLine="709"/>
        <w:contextualSpacing/>
        <w:jc w:val="both"/>
        <w:rPr>
          <w:rFonts w:ascii="Times New Roman" w:eastAsia="Times New Roman" w:hAnsi="Times New Roman" w:cs="Times New Roman"/>
          <w:kern w:val="1"/>
          <w:lang w:eastAsia="ar-SA"/>
        </w:rPr>
      </w:pPr>
      <w:r w:rsidRPr="004F07D6">
        <w:rPr>
          <w:rFonts w:ascii="Times New Roman" w:eastAsia="Times New Roman" w:hAnsi="Times New Roman" w:cs="Times New Roman"/>
          <w:kern w:val="1"/>
          <w:lang w:eastAsia="ar-SA"/>
        </w:rPr>
        <w:t>Акт является неотъемлемой частью договора об оказании услуг по охране Объекта от №_____-____/__ от «_____»____________ 201__ г.</w:t>
      </w:r>
    </w:p>
    <w:p w:rsidR="004F07D6" w:rsidRPr="004F07D6" w:rsidRDefault="004F07D6" w:rsidP="004F07D6">
      <w:pPr>
        <w:tabs>
          <w:tab w:val="left" w:pos="0"/>
        </w:tabs>
        <w:suppressAutoHyphens/>
        <w:spacing w:after="0" w:line="240" w:lineRule="auto"/>
        <w:jc w:val="both"/>
        <w:rPr>
          <w:rFonts w:ascii="Times New Roman" w:eastAsia="Times New Roman" w:hAnsi="Times New Roman" w:cs="Times New Roman"/>
          <w:kern w:val="1"/>
          <w:lang w:eastAsia="ar-SA"/>
        </w:rPr>
      </w:pPr>
    </w:p>
    <w:p w:rsidR="004F07D6" w:rsidRPr="004F07D6" w:rsidRDefault="004F07D6" w:rsidP="004F07D6">
      <w:pPr>
        <w:tabs>
          <w:tab w:val="left" w:pos="0"/>
        </w:tabs>
        <w:suppressAutoHyphens/>
        <w:spacing w:after="0" w:line="240" w:lineRule="auto"/>
        <w:jc w:val="both"/>
        <w:rPr>
          <w:rFonts w:ascii="Times New Roman" w:eastAsia="Times New Roman" w:hAnsi="Times New Roman" w:cs="Times New Roman"/>
          <w:b/>
          <w:kern w:val="1"/>
          <w:lang w:eastAsia="ar-SA"/>
        </w:rPr>
      </w:pPr>
    </w:p>
    <w:p w:rsidR="004F07D6" w:rsidRPr="004F07D6" w:rsidRDefault="004F07D6" w:rsidP="004F07D6">
      <w:pPr>
        <w:tabs>
          <w:tab w:val="left" w:pos="0"/>
        </w:tabs>
        <w:suppressAutoHyphens/>
        <w:spacing w:after="0" w:line="240" w:lineRule="auto"/>
        <w:jc w:val="both"/>
        <w:rPr>
          <w:rFonts w:ascii="Times New Roman" w:eastAsia="Times New Roman" w:hAnsi="Times New Roman" w:cs="Times New Roman"/>
          <w:b/>
          <w:kern w:val="1"/>
          <w:lang w:eastAsia="ar-SA"/>
        </w:rPr>
      </w:pPr>
      <w:r w:rsidRPr="004F07D6">
        <w:rPr>
          <w:rFonts w:ascii="Times New Roman" w:eastAsia="Times New Roman" w:hAnsi="Times New Roman" w:cs="Times New Roman"/>
          <w:b/>
          <w:kern w:val="1"/>
          <w:lang w:eastAsia="ar-SA"/>
        </w:rPr>
        <w:t>Подписи сторон:</w:t>
      </w:r>
    </w:p>
    <w:p w:rsidR="004F07D6" w:rsidRPr="004F07D6" w:rsidRDefault="004F07D6" w:rsidP="004F07D6">
      <w:pPr>
        <w:tabs>
          <w:tab w:val="left" w:pos="0"/>
        </w:tabs>
        <w:suppressAutoHyphens/>
        <w:spacing w:after="0" w:line="240" w:lineRule="auto"/>
        <w:jc w:val="both"/>
        <w:rPr>
          <w:rFonts w:ascii="Times New Roman" w:eastAsia="Times New Roman" w:hAnsi="Times New Roman" w:cs="Times New Roman"/>
          <w:kern w:val="1"/>
          <w:lang w:eastAsia="ar-SA"/>
        </w:rPr>
      </w:pPr>
    </w:p>
    <w:p w:rsidR="004F07D6" w:rsidRPr="004F07D6" w:rsidRDefault="004F07D6" w:rsidP="004F07D6">
      <w:pPr>
        <w:tabs>
          <w:tab w:val="left" w:pos="0"/>
        </w:tabs>
        <w:suppressAutoHyphens/>
        <w:spacing w:after="0" w:line="240" w:lineRule="auto"/>
        <w:jc w:val="both"/>
        <w:rPr>
          <w:rFonts w:ascii="Times New Roman" w:eastAsia="Times New Roman" w:hAnsi="Times New Roman" w:cs="Times New Roman"/>
          <w:b/>
          <w:kern w:val="1"/>
          <w:lang w:eastAsia="ar-SA"/>
        </w:rPr>
      </w:pPr>
      <w:r w:rsidRPr="004F07D6">
        <w:rPr>
          <w:rFonts w:ascii="Times New Roman" w:eastAsia="Times New Roman" w:hAnsi="Times New Roman" w:cs="Times New Roman"/>
          <w:b/>
          <w:kern w:val="1"/>
          <w:lang w:eastAsia="ar-SA"/>
        </w:rPr>
        <w:t xml:space="preserve">Заказчик: </w:t>
      </w:r>
      <w:r w:rsidRPr="004F07D6">
        <w:rPr>
          <w:rFonts w:ascii="Times New Roman" w:eastAsia="Times New Roman" w:hAnsi="Times New Roman" w:cs="Times New Roman"/>
          <w:b/>
          <w:kern w:val="1"/>
          <w:lang w:eastAsia="ar-SA"/>
        </w:rPr>
        <w:tab/>
      </w:r>
      <w:r w:rsidRPr="004F07D6">
        <w:rPr>
          <w:rFonts w:ascii="Times New Roman" w:eastAsia="Times New Roman" w:hAnsi="Times New Roman" w:cs="Times New Roman"/>
          <w:b/>
          <w:kern w:val="1"/>
          <w:lang w:eastAsia="ar-SA"/>
        </w:rPr>
        <w:tab/>
      </w:r>
      <w:r w:rsidRPr="004F07D6">
        <w:rPr>
          <w:rFonts w:ascii="Times New Roman" w:eastAsia="Times New Roman" w:hAnsi="Times New Roman" w:cs="Times New Roman"/>
          <w:b/>
          <w:kern w:val="1"/>
          <w:lang w:eastAsia="ar-SA"/>
        </w:rPr>
        <w:tab/>
      </w:r>
      <w:r w:rsidRPr="004F07D6">
        <w:rPr>
          <w:rFonts w:ascii="Times New Roman" w:eastAsia="Times New Roman" w:hAnsi="Times New Roman" w:cs="Times New Roman"/>
          <w:b/>
          <w:kern w:val="1"/>
          <w:lang w:eastAsia="ar-SA"/>
        </w:rPr>
        <w:tab/>
      </w:r>
      <w:r w:rsidRPr="004F07D6">
        <w:rPr>
          <w:rFonts w:ascii="Times New Roman" w:eastAsia="Times New Roman" w:hAnsi="Times New Roman" w:cs="Times New Roman"/>
          <w:b/>
          <w:kern w:val="1"/>
          <w:lang w:eastAsia="ar-SA"/>
        </w:rPr>
        <w:tab/>
      </w:r>
      <w:r w:rsidRPr="004F07D6">
        <w:rPr>
          <w:rFonts w:ascii="Times New Roman" w:eastAsia="Times New Roman" w:hAnsi="Times New Roman" w:cs="Times New Roman"/>
          <w:b/>
          <w:kern w:val="1"/>
          <w:lang w:eastAsia="ar-SA"/>
        </w:rPr>
        <w:tab/>
        <w:t>Исполнитель:</w:t>
      </w:r>
    </w:p>
    <w:p w:rsidR="004F07D6" w:rsidRPr="004F07D6" w:rsidRDefault="004F07D6" w:rsidP="004F07D6">
      <w:pPr>
        <w:tabs>
          <w:tab w:val="left" w:pos="0"/>
        </w:tabs>
        <w:suppressAutoHyphens/>
        <w:spacing w:after="0" w:line="240" w:lineRule="auto"/>
        <w:ind w:firstLine="851"/>
        <w:jc w:val="both"/>
        <w:rPr>
          <w:rFonts w:ascii="Times New Roman" w:eastAsia="Times New Roman" w:hAnsi="Times New Roman" w:cs="Times New Roman"/>
          <w:b/>
          <w:kern w:val="1"/>
          <w:lang w:eastAsia="ar-SA"/>
        </w:rPr>
      </w:pPr>
    </w:p>
    <w:p w:rsidR="004F07D6" w:rsidRPr="004F07D6" w:rsidRDefault="004F07D6" w:rsidP="004F07D6">
      <w:pPr>
        <w:tabs>
          <w:tab w:val="left" w:pos="0"/>
        </w:tabs>
        <w:suppressAutoHyphens/>
        <w:spacing w:after="0" w:line="240" w:lineRule="auto"/>
        <w:jc w:val="both"/>
        <w:rPr>
          <w:rFonts w:ascii="Times New Roman" w:eastAsia="Times New Roman" w:hAnsi="Times New Roman" w:cs="Times New Roman"/>
          <w:b/>
          <w:kern w:val="1"/>
          <w:lang w:eastAsia="ar-SA"/>
        </w:rPr>
      </w:pPr>
      <w:r w:rsidRPr="004F07D6">
        <w:rPr>
          <w:rFonts w:ascii="Times New Roman" w:eastAsia="Times New Roman" w:hAnsi="Times New Roman" w:cs="Times New Roman"/>
          <w:b/>
          <w:kern w:val="1"/>
          <w:lang w:eastAsia="ar-SA"/>
        </w:rPr>
        <w:t>_______________/ _____________</w:t>
      </w:r>
      <w:r w:rsidRPr="004F07D6">
        <w:rPr>
          <w:rFonts w:ascii="Times New Roman" w:eastAsia="Times New Roman" w:hAnsi="Times New Roman" w:cs="Times New Roman"/>
          <w:b/>
          <w:kern w:val="1"/>
          <w:lang w:eastAsia="ar-SA"/>
        </w:rPr>
        <w:tab/>
      </w:r>
      <w:r w:rsidRPr="004F07D6">
        <w:rPr>
          <w:rFonts w:ascii="Times New Roman" w:eastAsia="Times New Roman" w:hAnsi="Times New Roman" w:cs="Times New Roman"/>
          <w:b/>
          <w:kern w:val="1"/>
          <w:lang w:eastAsia="ar-SA"/>
        </w:rPr>
        <w:tab/>
      </w:r>
      <w:r w:rsidRPr="004F07D6">
        <w:rPr>
          <w:rFonts w:ascii="Times New Roman" w:eastAsia="Times New Roman" w:hAnsi="Times New Roman" w:cs="Times New Roman"/>
          <w:b/>
          <w:kern w:val="1"/>
          <w:lang w:eastAsia="ar-SA"/>
        </w:rPr>
        <w:tab/>
        <w:t>______________/ ____________</w:t>
      </w:r>
      <w:bookmarkStart w:id="0" w:name="_Toc387913744"/>
    </w:p>
    <w:p w:rsidR="004F07D6" w:rsidRPr="004F07D6" w:rsidRDefault="004F07D6" w:rsidP="004F07D6">
      <w:pPr>
        <w:tabs>
          <w:tab w:val="left" w:pos="0"/>
        </w:tabs>
        <w:suppressAutoHyphens/>
        <w:spacing w:after="0" w:line="240" w:lineRule="auto"/>
        <w:jc w:val="both"/>
        <w:rPr>
          <w:rFonts w:ascii="Times New Roman" w:eastAsia="Times New Roman" w:hAnsi="Times New Roman" w:cs="Times New Roman"/>
          <w:b/>
          <w:spacing w:val="5"/>
          <w:kern w:val="28"/>
        </w:rPr>
      </w:pPr>
    </w:p>
    <w:p w:rsidR="008244DE" w:rsidRDefault="008244DE"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8244DE" w:rsidRDefault="008244DE"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8244DE" w:rsidRDefault="008244DE"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8244DE" w:rsidRDefault="008244DE"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8244DE" w:rsidRDefault="008244DE"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8244DE" w:rsidRDefault="008244DE"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8244DE" w:rsidRDefault="008244DE"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8244DE" w:rsidRDefault="008244DE"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8244DE" w:rsidRDefault="008244DE"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E6765B" w:rsidRDefault="00E6765B"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bookmarkStart w:id="1" w:name="_GoBack"/>
      <w:bookmarkEnd w:id="1"/>
      <w:r w:rsidRPr="004F07D6">
        <w:rPr>
          <w:rFonts w:ascii="Times New Roman" w:eastAsia="Times New Roman" w:hAnsi="Times New Roman" w:cs="Times New Roman"/>
          <w:b/>
          <w:spacing w:val="5"/>
          <w:kern w:val="28"/>
        </w:rPr>
        <w:lastRenderedPageBreak/>
        <w:t xml:space="preserve">Приложение № 3 </w:t>
      </w: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r w:rsidRPr="004F07D6">
        <w:rPr>
          <w:rFonts w:ascii="Times New Roman" w:eastAsia="Times New Roman" w:hAnsi="Times New Roman" w:cs="Times New Roman"/>
          <w:b/>
          <w:spacing w:val="5"/>
          <w:kern w:val="28"/>
        </w:rPr>
        <w:t>к Договору на оказание охранных услуг</w:t>
      </w: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r w:rsidRPr="004F07D6">
        <w:rPr>
          <w:rFonts w:ascii="Times New Roman" w:eastAsia="Times New Roman" w:hAnsi="Times New Roman" w:cs="Times New Roman"/>
          <w:b/>
          <w:spacing w:val="5"/>
          <w:kern w:val="28"/>
        </w:rPr>
        <w:t>№___от «___» _________ 2018 г.</w:t>
      </w: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r w:rsidRPr="004F07D6">
        <w:rPr>
          <w:rFonts w:ascii="Times New Roman" w:eastAsia="Times New Roman" w:hAnsi="Times New Roman" w:cs="Times New Roman"/>
          <w:b/>
          <w:spacing w:val="5"/>
          <w:kern w:val="28"/>
        </w:rPr>
        <w:t>(отдельный файл)</w:t>
      </w: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center"/>
        <w:rPr>
          <w:rFonts w:ascii="Times New Roman" w:eastAsia="Times New Roman" w:hAnsi="Times New Roman" w:cs="Times New Roman"/>
          <w:b/>
          <w:spacing w:val="5"/>
          <w:kern w:val="28"/>
        </w:rPr>
      </w:pPr>
      <w:r w:rsidRPr="004F07D6">
        <w:rPr>
          <w:rFonts w:ascii="Times New Roman" w:eastAsia="Times New Roman" w:hAnsi="Times New Roman" w:cs="Times New Roman"/>
          <w:b/>
          <w:spacing w:val="5"/>
          <w:kern w:val="28"/>
        </w:rPr>
        <w:t xml:space="preserve">Инструкция о порядке пропуска работников и посетителей в здание управления </w:t>
      </w:r>
      <w:r w:rsidRPr="004F07D6">
        <w:rPr>
          <w:rFonts w:ascii="Times New Roman" w:eastAsia="Times New Roman" w:hAnsi="Times New Roman" w:cs="Times New Roman"/>
          <w:b/>
          <w:spacing w:val="5"/>
          <w:kern w:val="28"/>
        </w:rPr>
        <w:br/>
        <w:t>ОАО «Мариэнергосбыт»;</w:t>
      </w:r>
    </w:p>
    <w:p w:rsidR="004F07D6" w:rsidRPr="004F07D6" w:rsidRDefault="004F07D6" w:rsidP="004F07D6">
      <w:pPr>
        <w:pBdr>
          <w:bottom w:val="single" w:sz="8" w:space="4" w:color="4F81BD"/>
        </w:pBdr>
        <w:spacing w:after="0" w:line="240" w:lineRule="auto"/>
        <w:contextualSpacing/>
        <w:jc w:val="center"/>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8244DE" w:rsidRDefault="008244DE"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8244DE" w:rsidRDefault="008244DE"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8244DE" w:rsidRDefault="008244DE"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8244DE" w:rsidRDefault="008244DE"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8244DE" w:rsidRDefault="008244DE"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8244DE" w:rsidRDefault="008244DE"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8244DE" w:rsidRDefault="008244DE"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8244DE" w:rsidRDefault="008244DE"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r w:rsidRPr="004F07D6">
        <w:rPr>
          <w:rFonts w:ascii="Times New Roman" w:eastAsia="Times New Roman" w:hAnsi="Times New Roman" w:cs="Times New Roman"/>
          <w:b/>
          <w:spacing w:val="5"/>
          <w:kern w:val="28"/>
        </w:rPr>
        <w:t xml:space="preserve">Приложение № 4 </w:t>
      </w: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r w:rsidRPr="004F07D6">
        <w:rPr>
          <w:rFonts w:ascii="Times New Roman" w:eastAsia="Times New Roman" w:hAnsi="Times New Roman" w:cs="Times New Roman"/>
          <w:b/>
          <w:spacing w:val="5"/>
          <w:kern w:val="28"/>
        </w:rPr>
        <w:t>к Договору на оказание охранных услуг</w:t>
      </w:r>
    </w:p>
    <w:p w:rsidR="004F07D6" w:rsidRPr="004F07D6" w:rsidRDefault="004F07D6" w:rsidP="004F07D6">
      <w:pPr>
        <w:pBdr>
          <w:bottom w:val="single" w:sz="8" w:space="4" w:color="4F81BD"/>
        </w:pBdr>
        <w:spacing w:after="0" w:line="240" w:lineRule="auto"/>
        <w:contextualSpacing/>
        <w:jc w:val="right"/>
        <w:rPr>
          <w:rFonts w:ascii="Times New Roman" w:eastAsia="Times New Roman" w:hAnsi="Times New Roman" w:cs="Times New Roman"/>
          <w:b/>
          <w:spacing w:val="5"/>
          <w:kern w:val="28"/>
        </w:rPr>
      </w:pPr>
      <w:r w:rsidRPr="004F07D6">
        <w:rPr>
          <w:rFonts w:ascii="Times New Roman" w:eastAsia="Times New Roman" w:hAnsi="Times New Roman" w:cs="Times New Roman"/>
          <w:b/>
          <w:spacing w:val="5"/>
          <w:kern w:val="28"/>
        </w:rPr>
        <w:t>№___от «___» _________ 2018 г.</w:t>
      </w:r>
    </w:p>
    <w:p w:rsidR="004F07D6" w:rsidRPr="004F07D6" w:rsidRDefault="004F07D6" w:rsidP="004F07D6">
      <w:pPr>
        <w:pBdr>
          <w:bottom w:val="single" w:sz="8" w:space="4" w:color="4F81BD"/>
        </w:pBdr>
        <w:spacing w:after="300" w:line="240" w:lineRule="auto"/>
        <w:contextualSpacing/>
        <w:jc w:val="right"/>
        <w:rPr>
          <w:rFonts w:ascii="Times New Roman" w:eastAsia="Times New Roman" w:hAnsi="Times New Roman" w:cs="Times New Roman"/>
          <w:b/>
          <w:i/>
          <w:spacing w:val="5"/>
          <w:kern w:val="28"/>
        </w:rPr>
      </w:pPr>
    </w:p>
    <w:p w:rsidR="004F07D6" w:rsidRPr="004F07D6" w:rsidRDefault="004F07D6" w:rsidP="004F07D6">
      <w:pPr>
        <w:pBdr>
          <w:bottom w:val="single" w:sz="8" w:space="4" w:color="4F81BD"/>
        </w:pBdr>
        <w:spacing w:after="300" w:line="240" w:lineRule="auto"/>
        <w:contextualSpacing/>
        <w:jc w:val="right"/>
        <w:rPr>
          <w:rFonts w:ascii="Times New Roman" w:eastAsia="Times New Roman" w:hAnsi="Times New Roman" w:cs="Times New Roman"/>
          <w:b/>
          <w:i/>
          <w:spacing w:val="5"/>
          <w:kern w:val="28"/>
        </w:rPr>
      </w:pPr>
      <w:r w:rsidRPr="004F07D6">
        <w:rPr>
          <w:rFonts w:ascii="Times New Roman" w:eastAsia="Times New Roman" w:hAnsi="Times New Roman" w:cs="Times New Roman"/>
          <w:b/>
          <w:i/>
          <w:spacing w:val="5"/>
          <w:kern w:val="28"/>
        </w:rPr>
        <w:t>(отдельный файл)</w:t>
      </w:r>
    </w:p>
    <w:p w:rsidR="004F07D6" w:rsidRPr="004F07D6" w:rsidRDefault="004F07D6" w:rsidP="004F07D6">
      <w:pPr>
        <w:pBdr>
          <w:bottom w:val="single" w:sz="8" w:space="4" w:color="4F81BD"/>
        </w:pBdr>
        <w:spacing w:after="300" w:line="240" w:lineRule="auto"/>
        <w:contextualSpacing/>
        <w:jc w:val="center"/>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300" w:line="240" w:lineRule="auto"/>
        <w:contextualSpacing/>
        <w:jc w:val="center"/>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300" w:line="240" w:lineRule="auto"/>
        <w:contextualSpacing/>
        <w:jc w:val="center"/>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300" w:line="240" w:lineRule="auto"/>
        <w:contextualSpacing/>
        <w:jc w:val="center"/>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300" w:line="240" w:lineRule="auto"/>
        <w:contextualSpacing/>
        <w:jc w:val="center"/>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300" w:line="240" w:lineRule="auto"/>
        <w:contextualSpacing/>
        <w:jc w:val="center"/>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300" w:line="240" w:lineRule="auto"/>
        <w:contextualSpacing/>
        <w:jc w:val="center"/>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300" w:line="240" w:lineRule="auto"/>
        <w:contextualSpacing/>
        <w:jc w:val="center"/>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300" w:line="240" w:lineRule="auto"/>
        <w:contextualSpacing/>
        <w:jc w:val="center"/>
        <w:rPr>
          <w:rFonts w:ascii="Times New Roman" w:eastAsia="Times New Roman" w:hAnsi="Times New Roman" w:cs="Times New Roman"/>
          <w:b/>
          <w:spacing w:val="5"/>
          <w:kern w:val="28"/>
        </w:rPr>
      </w:pPr>
    </w:p>
    <w:p w:rsidR="004F07D6" w:rsidRPr="004F07D6" w:rsidRDefault="004F07D6" w:rsidP="004F07D6">
      <w:pPr>
        <w:pBdr>
          <w:bottom w:val="single" w:sz="8" w:space="4" w:color="4F81BD"/>
        </w:pBdr>
        <w:spacing w:after="300" w:line="240" w:lineRule="auto"/>
        <w:contextualSpacing/>
        <w:jc w:val="center"/>
        <w:rPr>
          <w:rFonts w:ascii="Times New Roman" w:eastAsia="Times New Roman" w:hAnsi="Times New Roman" w:cs="Times New Roman"/>
          <w:b/>
          <w:spacing w:val="5"/>
          <w:kern w:val="28"/>
        </w:rPr>
      </w:pPr>
      <w:r w:rsidRPr="004F07D6">
        <w:rPr>
          <w:rFonts w:ascii="Times New Roman" w:eastAsia="Times New Roman" w:hAnsi="Times New Roman" w:cs="Times New Roman"/>
          <w:b/>
          <w:spacing w:val="5"/>
          <w:kern w:val="28"/>
        </w:rPr>
        <w:t>Должностная инструкция</w:t>
      </w:r>
    </w:p>
    <w:tbl>
      <w:tblPr>
        <w:tblW w:w="0" w:type="auto"/>
        <w:tblInd w:w="108" w:type="dxa"/>
        <w:tblLook w:val="0000" w:firstRow="0" w:lastRow="0" w:firstColumn="0" w:lastColumn="0" w:noHBand="0" w:noVBand="0"/>
      </w:tblPr>
      <w:tblGrid>
        <w:gridCol w:w="9797"/>
      </w:tblGrid>
      <w:tr w:rsidR="004F07D6" w:rsidRPr="004F07D6" w:rsidTr="00755608">
        <w:trPr>
          <w:trHeight w:val="114"/>
        </w:trPr>
        <w:tc>
          <w:tcPr>
            <w:tcW w:w="9797" w:type="dxa"/>
            <w:tcBorders>
              <w:bottom w:val="single" w:sz="4" w:space="0" w:color="auto"/>
            </w:tcBorders>
            <w:vAlign w:val="bottom"/>
          </w:tcPr>
          <w:p w:rsidR="004F07D6" w:rsidRPr="004F07D6" w:rsidRDefault="004F07D6" w:rsidP="004F07D6">
            <w:pPr>
              <w:spacing w:after="0" w:line="240" w:lineRule="auto"/>
              <w:jc w:val="center"/>
              <w:rPr>
                <w:rFonts w:ascii="Times New Roman" w:eastAsia="Times New Roman" w:hAnsi="Times New Roman" w:cs="Times New Roman"/>
                <w:b/>
                <w:spacing w:val="5"/>
                <w:kern w:val="28"/>
              </w:rPr>
            </w:pPr>
            <w:r w:rsidRPr="004F07D6">
              <w:rPr>
                <w:rFonts w:ascii="Times New Roman" w:eastAsia="Times New Roman" w:hAnsi="Times New Roman" w:cs="Times New Roman"/>
                <w:b/>
                <w:spacing w:val="5"/>
                <w:kern w:val="28"/>
              </w:rPr>
              <w:t>сотрудника охраны</w:t>
            </w:r>
          </w:p>
          <w:p w:rsidR="004F07D6" w:rsidRPr="004F07D6" w:rsidRDefault="004F07D6" w:rsidP="004F07D6">
            <w:pPr>
              <w:spacing w:after="0" w:line="240" w:lineRule="auto"/>
              <w:jc w:val="center"/>
              <w:rPr>
                <w:rFonts w:ascii="Times New Roman" w:eastAsia="Calibri" w:hAnsi="Times New Roman" w:cs="Times New Roman"/>
              </w:rPr>
            </w:pPr>
            <w:r w:rsidRPr="004F07D6">
              <w:rPr>
                <w:rFonts w:ascii="Times New Roman" w:eastAsia="Calibri" w:hAnsi="Times New Roman" w:cs="Times New Roman"/>
                <w:b/>
                <w:bCs/>
                <w:smallCaps/>
                <w:spacing w:val="5"/>
              </w:rPr>
              <w:t>на объектах ПАО «ТНС энерго Марий Эл»</w:t>
            </w:r>
          </w:p>
        </w:tc>
      </w:tr>
      <w:tr w:rsidR="004F07D6" w:rsidRPr="004F07D6" w:rsidTr="00755608">
        <w:trPr>
          <w:trHeight w:val="60"/>
        </w:trPr>
        <w:tc>
          <w:tcPr>
            <w:tcW w:w="9797" w:type="dxa"/>
            <w:tcBorders>
              <w:top w:val="single" w:sz="4" w:space="0" w:color="auto"/>
            </w:tcBorders>
          </w:tcPr>
          <w:p w:rsidR="004F07D6" w:rsidRPr="004F07D6" w:rsidRDefault="004F07D6" w:rsidP="004F07D6">
            <w:pPr>
              <w:spacing w:after="120" w:line="240" w:lineRule="auto"/>
              <w:jc w:val="center"/>
              <w:rPr>
                <w:rFonts w:ascii="Times New Roman" w:eastAsia="Calibri" w:hAnsi="Times New Roman" w:cs="Times New Roman"/>
              </w:rPr>
            </w:pPr>
            <w:r w:rsidRPr="004F07D6">
              <w:rPr>
                <w:rFonts w:ascii="Times New Roman" w:eastAsia="Calibri" w:hAnsi="Times New Roman" w:cs="Times New Roman"/>
              </w:rPr>
              <w:t>(наименование объекта)</w:t>
            </w:r>
          </w:p>
        </w:tc>
      </w:tr>
    </w:tbl>
    <w:p w:rsidR="004F07D6" w:rsidRPr="004F07D6" w:rsidRDefault="004F07D6" w:rsidP="004F07D6">
      <w:pPr>
        <w:rPr>
          <w:rFonts w:ascii="Times New Roman" w:eastAsia="Calibri" w:hAnsi="Times New Roman" w:cs="Times New Roman"/>
        </w:rPr>
      </w:pPr>
    </w:p>
    <w:p w:rsidR="004F07D6" w:rsidRPr="004F07D6" w:rsidRDefault="004F07D6" w:rsidP="004F07D6">
      <w:pPr>
        <w:rPr>
          <w:rFonts w:ascii="Times New Roman" w:eastAsia="Calibri" w:hAnsi="Times New Roman" w:cs="Times New Roman"/>
        </w:rPr>
      </w:pPr>
    </w:p>
    <w:p w:rsidR="004F07D6" w:rsidRPr="004F07D6" w:rsidRDefault="004F07D6" w:rsidP="004F07D6">
      <w:pPr>
        <w:rPr>
          <w:rFonts w:ascii="Times New Roman" w:eastAsia="Calibri" w:hAnsi="Times New Roman" w:cs="Times New Roman"/>
        </w:rPr>
      </w:pPr>
    </w:p>
    <w:p w:rsidR="004F07D6" w:rsidRPr="004F07D6" w:rsidRDefault="004F07D6" w:rsidP="004F07D6">
      <w:pPr>
        <w:rPr>
          <w:rFonts w:ascii="Times New Roman" w:eastAsia="Calibri" w:hAnsi="Times New Roman" w:cs="Times New Roman"/>
        </w:rPr>
      </w:pPr>
    </w:p>
    <w:p w:rsidR="004F07D6" w:rsidRPr="004F07D6" w:rsidRDefault="004F07D6" w:rsidP="004F07D6">
      <w:pPr>
        <w:rPr>
          <w:rFonts w:ascii="Times New Roman" w:eastAsia="Calibri" w:hAnsi="Times New Roman" w:cs="Times New Roman"/>
        </w:rPr>
      </w:pPr>
    </w:p>
    <w:p w:rsidR="004F07D6" w:rsidRPr="004F07D6" w:rsidRDefault="004F07D6" w:rsidP="004F07D6">
      <w:pPr>
        <w:rPr>
          <w:rFonts w:ascii="Times New Roman" w:eastAsia="Calibri" w:hAnsi="Times New Roman" w:cs="Times New Roman"/>
        </w:rPr>
      </w:pPr>
    </w:p>
    <w:p w:rsidR="004F07D6" w:rsidRPr="004F07D6" w:rsidRDefault="004F07D6" w:rsidP="004F07D6">
      <w:pPr>
        <w:rPr>
          <w:rFonts w:ascii="Times New Roman" w:eastAsia="Calibri" w:hAnsi="Times New Roman" w:cs="Times New Roman"/>
        </w:rPr>
      </w:pPr>
    </w:p>
    <w:p w:rsidR="004F07D6" w:rsidRPr="004F07D6" w:rsidRDefault="004F07D6" w:rsidP="004F07D6">
      <w:pPr>
        <w:rPr>
          <w:rFonts w:ascii="Times New Roman" w:eastAsia="Calibri" w:hAnsi="Times New Roman" w:cs="Times New Roman"/>
        </w:rPr>
      </w:pPr>
    </w:p>
    <w:p w:rsidR="004F07D6" w:rsidRPr="004F07D6" w:rsidRDefault="004F07D6" w:rsidP="004F07D6">
      <w:pPr>
        <w:rPr>
          <w:rFonts w:ascii="Times New Roman" w:eastAsia="Calibri" w:hAnsi="Times New Roman" w:cs="Times New Roman"/>
        </w:rPr>
      </w:pPr>
    </w:p>
    <w:p w:rsidR="004F07D6" w:rsidRPr="004F07D6" w:rsidRDefault="004F07D6" w:rsidP="004F07D6">
      <w:pPr>
        <w:rPr>
          <w:rFonts w:ascii="Times New Roman" w:eastAsia="Calibri" w:hAnsi="Times New Roman" w:cs="Times New Roman"/>
        </w:rPr>
      </w:pPr>
    </w:p>
    <w:p w:rsidR="004F07D6" w:rsidRPr="004F07D6" w:rsidRDefault="004F07D6" w:rsidP="004F07D6">
      <w:pPr>
        <w:rPr>
          <w:rFonts w:ascii="Times New Roman" w:eastAsia="Calibri" w:hAnsi="Times New Roman" w:cs="Times New Roman"/>
        </w:rPr>
      </w:pPr>
    </w:p>
    <w:p w:rsidR="004F07D6" w:rsidRPr="004F07D6" w:rsidRDefault="004F07D6" w:rsidP="004F07D6">
      <w:pPr>
        <w:rPr>
          <w:rFonts w:ascii="Times New Roman" w:eastAsia="Calibri" w:hAnsi="Times New Roman" w:cs="Times New Roman"/>
        </w:rPr>
      </w:pPr>
    </w:p>
    <w:p w:rsidR="004F07D6" w:rsidRPr="004F07D6" w:rsidRDefault="004F07D6" w:rsidP="004F07D6">
      <w:pPr>
        <w:rPr>
          <w:rFonts w:ascii="Times New Roman" w:eastAsia="Calibri" w:hAnsi="Times New Roman" w:cs="Times New Roman"/>
        </w:rPr>
      </w:pPr>
    </w:p>
    <w:p w:rsidR="004F07D6" w:rsidRPr="004F07D6" w:rsidRDefault="004F07D6" w:rsidP="004F07D6">
      <w:pPr>
        <w:rPr>
          <w:rFonts w:ascii="Times New Roman" w:eastAsia="Calibri" w:hAnsi="Times New Roman" w:cs="Times New Roman"/>
        </w:rPr>
      </w:pPr>
    </w:p>
    <w:bookmarkEnd w:id="0"/>
    <w:p w:rsidR="004F07D6" w:rsidRPr="004F07D6" w:rsidRDefault="004F07D6" w:rsidP="004F07D6">
      <w:pPr>
        <w:spacing w:after="0" w:line="240" w:lineRule="auto"/>
        <w:ind w:right="28"/>
        <w:jc w:val="center"/>
        <w:rPr>
          <w:rFonts w:ascii="Times New Roman" w:eastAsia="Calibri" w:hAnsi="Times New Roman" w:cs="Times New Roman"/>
          <w:b/>
        </w:rPr>
      </w:pPr>
    </w:p>
    <w:p w:rsidR="004F07D6" w:rsidRPr="004F07D6" w:rsidRDefault="004F07D6" w:rsidP="004F07D6">
      <w:pPr>
        <w:spacing w:after="0" w:line="240" w:lineRule="auto"/>
        <w:ind w:right="28"/>
        <w:jc w:val="center"/>
        <w:rPr>
          <w:rFonts w:ascii="Times New Roman" w:eastAsia="Calibri" w:hAnsi="Times New Roman" w:cs="Times New Roman"/>
          <w:b/>
        </w:rPr>
      </w:pPr>
    </w:p>
    <w:p w:rsidR="004F07D6" w:rsidRPr="004F07D6" w:rsidRDefault="004F07D6" w:rsidP="004F07D6">
      <w:pPr>
        <w:spacing w:after="0" w:line="240" w:lineRule="auto"/>
        <w:ind w:right="28"/>
        <w:jc w:val="center"/>
        <w:rPr>
          <w:rFonts w:ascii="Times New Roman" w:eastAsia="Calibri" w:hAnsi="Times New Roman" w:cs="Times New Roman"/>
          <w:b/>
        </w:rPr>
      </w:pPr>
    </w:p>
    <w:p w:rsidR="004F07D6" w:rsidRPr="004F07D6" w:rsidRDefault="004F07D6" w:rsidP="004F07D6">
      <w:pPr>
        <w:spacing w:after="0" w:line="240" w:lineRule="auto"/>
        <w:ind w:right="28"/>
        <w:jc w:val="center"/>
        <w:rPr>
          <w:rFonts w:ascii="Times New Roman" w:eastAsia="Calibri" w:hAnsi="Times New Roman" w:cs="Times New Roman"/>
          <w:b/>
        </w:rPr>
      </w:pPr>
    </w:p>
    <w:p w:rsidR="004F07D6" w:rsidRPr="004F07D6" w:rsidRDefault="004F07D6" w:rsidP="004F07D6">
      <w:pPr>
        <w:spacing w:after="0" w:line="240" w:lineRule="auto"/>
        <w:ind w:right="28"/>
        <w:jc w:val="center"/>
        <w:rPr>
          <w:rFonts w:ascii="Times New Roman" w:eastAsia="Calibri" w:hAnsi="Times New Roman" w:cs="Times New Roman"/>
          <w:b/>
        </w:rPr>
      </w:pPr>
    </w:p>
    <w:p w:rsidR="004F07D6" w:rsidRPr="004F07D6" w:rsidRDefault="004F07D6" w:rsidP="004F07D6">
      <w:pPr>
        <w:spacing w:after="0" w:line="240" w:lineRule="auto"/>
        <w:ind w:right="28"/>
        <w:jc w:val="center"/>
        <w:rPr>
          <w:rFonts w:ascii="Times New Roman" w:eastAsia="Calibri" w:hAnsi="Times New Roman" w:cs="Times New Roman"/>
          <w:b/>
        </w:rPr>
      </w:pPr>
    </w:p>
    <w:p w:rsidR="004F07D6" w:rsidRPr="004F07D6" w:rsidRDefault="004F07D6" w:rsidP="004F07D6">
      <w:pPr>
        <w:spacing w:after="0" w:line="240" w:lineRule="auto"/>
        <w:ind w:right="28"/>
        <w:jc w:val="center"/>
        <w:rPr>
          <w:rFonts w:ascii="Times New Roman" w:eastAsia="Calibri" w:hAnsi="Times New Roman" w:cs="Times New Roman"/>
          <w:b/>
        </w:rPr>
      </w:pPr>
    </w:p>
    <w:p w:rsidR="008244DE" w:rsidRDefault="008244DE" w:rsidP="004F07D6">
      <w:pPr>
        <w:spacing w:after="0" w:line="240" w:lineRule="auto"/>
        <w:ind w:right="28"/>
        <w:jc w:val="right"/>
        <w:rPr>
          <w:rFonts w:ascii="Times New Roman" w:eastAsia="Calibri" w:hAnsi="Times New Roman" w:cs="Times New Roman"/>
          <w:b/>
        </w:rPr>
      </w:pPr>
    </w:p>
    <w:p w:rsidR="008244DE" w:rsidRDefault="008244DE" w:rsidP="004F07D6">
      <w:pPr>
        <w:spacing w:after="0" w:line="240" w:lineRule="auto"/>
        <w:ind w:right="28"/>
        <w:jc w:val="right"/>
        <w:rPr>
          <w:rFonts w:ascii="Times New Roman" w:eastAsia="Calibri" w:hAnsi="Times New Roman" w:cs="Times New Roman"/>
          <w:b/>
        </w:rPr>
      </w:pPr>
    </w:p>
    <w:p w:rsidR="008244DE" w:rsidRDefault="008244DE" w:rsidP="004F07D6">
      <w:pPr>
        <w:spacing w:after="0" w:line="240" w:lineRule="auto"/>
        <w:ind w:right="28"/>
        <w:jc w:val="right"/>
        <w:rPr>
          <w:rFonts w:ascii="Times New Roman" w:eastAsia="Calibri" w:hAnsi="Times New Roman" w:cs="Times New Roman"/>
          <w:b/>
        </w:rPr>
      </w:pPr>
    </w:p>
    <w:p w:rsidR="008244DE" w:rsidRDefault="008244DE" w:rsidP="004F07D6">
      <w:pPr>
        <w:spacing w:after="0" w:line="240" w:lineRule="auto"/>
        <w:ind w:right="28"/>
        <w:jc w:val="right"/>
        <w:rPr>
          <w:rFonts w:ascii="Times New Roman" w:eastAsia="Calibri" w:hAnsi="Times New Roman" w:cs="Times New Roman"/>
          <w:b/>
        </w:rPr>
      </w:pPr>
    </w:p>
    <w:p w:rsidR="008244DE" w:rsidRDefault="008244DE" w:rsidP="004F07D6">
      <w:pPr>
        <w:spacing w:after="0" w:line="240" w:lineRule="auto"/>
        <w:ind w:right="28"/>
        <w:jc w:val="right"/>
        <w:rPr>
          <w:rFonts w:ascii="Times New Roman" w:eastAsia="Calibri" w:hAnsi="Times New Roman" w:cs="Times New Roman"/>
          <w:b/>
        </w:rPr>
      </w:pPr>
    </w:p>
    <w:p w:rsidR="008244DE" w:rsidRDefault="008244DE" w:rsidP="004F07D6">
      <w:pPr>
        <w:spacing w:after="0" w:line="240" w:lineRule="auto"/>
        <w:ind w:right="28"/>
        <w:jc w:val="right"/>
        <w:rPr>
          <w:rFonts w:ascii="Times New Roman" w:eastAsia="Calibri" w:hAnsi="Times New Roman" w:cs="Times New Roman"/>
          <w:b/>
        </w:rPr>
      </w:pPr>
    </w:p>
    <w:p w:rsidR="008244DE" w:rsidRDefault="008244DE" w:rsidP="004F07D6">
      <w:pPr>
        <w:spacing w:after="0" w:line="240" w:lineRule="auto"/>
        <w:ind w:right="28"/>
        <w:jc w:val="right"/>
        <w:rPr>
          <w:rFonts w:ascii="Times New Roman" w:eastAsia="Calibri" w:hAnsi="Times New Roman" w:cs="Times New Roman"/>
          <w:b/>
        </w:rPr>
      </w:pPr>
    </w:p>
    <w:p w:rsidR="004F07D6" w:rsidRPr="004F07D6" w:rsidRDefault="004F07D6" w:rsidP="004F07D6">
      <w:pPr>
        <w:spacing w:after="0" w:line="240" w:lineRule="auto"/>
        <w:ind w:right="28"/>
        <w:jc w:val="right"/>
        <w:rPr>
          <w:rFonts w:ascii="Times New Roman" w:eastAsia="Calibri" w:hAnsi="Times New Roman" w:cs="Times New Roman"/>
          <w:b/>
        </w:rPr>
      </w:pPr>
      <w:r w:rsidRPr="004F07D6">
        <w:rPr>
          <w:rFonts w:ascii="Times New Roman" w:eastAsia="Calibri" w:hAnsi="Times New Roman" w:cs="Times New Roman"/>
          <w:b/>
        </w:rPr>
        <w:t xml:space="preserve">Приложение № 5 </w:t>
      </w:r>
    </w:p>
    <w:p w:rsidR="004F07D6" w:rsidRPr="004F07D6" w:rsidRDefault="004F07D6" w:rsidP="004F07D6">
      <w:pPr>
        <w:spacing w:after="0" w:line="240" w:lineRule="auto"/>
        <w:ind w:right="28"/>
        <w:jc w:val="right"/>
        <w:rPr>
          <w:rFonts w:ascii="Times New Roman" w:eastAsia="Calibri" w:hAnsi="Times New Roman" w:cs="Times New Roman"/>
          <w:b/>
        </w:rPr>
      </w:pPr>
      <w:r w:rsidRPr="004F07D6">
        <w:rPr>
          <w:rFonts w:ascii="Times New Roman" w:eastAsia="Calibri" w:hAnsi="Times New Roman" w:cs="Times New Roman"/>
          <w:b/>
        </w:rPr>
        <w:t>к Договору на оказание охранных услуг</w:t>
      </w:r>
    </w:p>
    <w:p w:rsidR="004F07D6" w:rsidRPr="004F07D6" w:rsidRDefault="004F07D6" w:rsidP="004F07D6">
      <w:pPr>
        <w:spacing w:after="0" w:line="240" w:lineRule="auto"/>
        <w:ind w:right="28"/>
        <w:jc w:val="right"/>
        <w:rPr>
          <w:rFonts w:ascii="Times New Roman" w:eastAsia="Calibri" w:hAnsi="Times New Roman" w:cs="Times New Roman"/>
          <w:b/>
        </w:rPr>
      </w:pPr>
      <w:r w:rsidRPr="004F07D6">
        <w:rPr>
          <w:rFonts w:ascii="Times New Roman" w:eastAsia="Calibri" w:hAnsi="Times New Roman" w:cs="Times New Roman"/>
          <w:b/>
        </w:rPr>
        <w:t>№___от «___» _________ 2018 г.</w:t>
      </w:r>
    </w:p>
    <w:p w:rsidR="004F07D6" w:rsidRPr="004F07D6" w:rsidRDefault="004F07D6" w:rsidP="004F07D6">
      <w:pPr>
        <w:spacing w:after="0" w:line="240" w:lineRule="auto"/>
        <w:ind w:right="28"/>
        <w:jc w:val="right"/>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uppressAutoHyphens/>
        <w:spacing w:after="0" w:line="240" w:lineRule="auto"/>
        <w:ind w:left="360"/>
        <w:jc w:val="center"/>
        <w:rPr>
          <w:rFonts w:ascii="Times New Roman" w:eastAsia="Times New Roman" w:hAnsi="Times New Roman" w:cs="Times New Roman"/>
          <w:b/>
          <w:kern w:val="1"/>
          <w:lang w:eastAsia="ar-SA"/>
        </w:rPr>
      </w:pPr>
      <w:r w:rsidRPr="004F07D6">
        <w:rPr>
          <w:rFonts w:ascii="Times New Roman" w:eastAsia="Times New Roman" w:hAnsi="Times New Roman" w:cs="Times New Roman"/>
          <w:b/>
          <w:kern w:val="1"/>
          <w:lang w:eastAsia="ar-SA"/>
        </w:rPr>
        <w:t>Постовая ведомость</w:t>
      </w:r>
    </w:p>
    <w:p w:rsidR="004F07D6" w:rsidRPr="004F07D6" w:rsidRDefault="004F07D6" w:rsidP="004F07D6">
      <w:pPr>
        <w:suppressAutoHyphens/>
        <w:spacing w:after="0" w:line="240" w:lineRule="auto"/>
        <w:ind w:left="360"/>
        <w:jc w:val="center"/>
        <w:rPr>
          <w:rFonts w:ascii="Times New Roman" w:eastAsia="Times New Roman" w:hAnsi="Times New Roman" w:cs="Times New Roman"/>
          <w:b/>
          <w:kern w:val="1"/>
          <w:lang w:eastAsia="ar-SA"/>
        </w:rPr>
      </w:pPr>
      <w:r w:rsidRPr="004F07D6">
        <w:rPr>
          <w:rFonts w:ascii="Times New Roman" w:eastAsia="Times New Roman" w:hAnsi="Times New Roman" w:cs="Times New Roman"/>
          <w:b/>
          <w:kern w:val="1"/>
          <w:lang w:eastAsia="ar-SA"/>
        </w:rPr>
        <w:t>по объектам ПАО «ТНС энерго Марий Эл»</w:t>
      </w:r>
    </w:p>
    <w:p w:rsidR="004F07D6" w:rsidRPr="004F07D6" w:rsidRDefault="004F07D6" w:rsidP="004F07D6">
      <w:pPr>
        <w:suppressAutoHyphens/>
        <w:spacing w:after="0" w:line="240" w:lineRule="auto"/>
        <w:ind w:left="360"/>
        <w:jc w:val="center"/>
        <w:rPr>
          <w:rFonts w:ascii="Times New Roman" w:eastAsia="Times New Roman" w:hAnsi="Times New Roman" w:cs="Times New Roman"/>
          <w:b/>
          <w:kern w:val="1"/>
          <w:u w:val="single"/>
          <w:lang w:eastAsia="ar-SA"/>
        </w:rPr>
      </w:pPr>
    </w:p>
    <w:tbl>
      <w:tblPr>
        <w:tblStyle w:val="14"/>
        <w:tblW w:w="9840" w:type="dxa"/>
        <w:tblLook w:val="04A0" w:firstRow="1" w:lastRow="0" w:firstColumn="1" w:lastColumn="0" w:noHBand="0" w:noVBand="1"/>
      </w:tblPr>
      <w:tblGrid>
        <w:gridCol w:w="2518"/>
        <w:gridCol w:w="2268"/>
        <w:gridCol w:w="5054"/>
      </w:tblGrid>
      <w:tr w:rsidR="004F07D6" w:rsidRPr="004F07D6" w:rsidTr="00755608">
        <w:tc>
          <w:tcPr>
            <w:tcW w:w="2518" w:type="dxa"/>
            <w:vAlign w:val="center"/>
          </w:tcPr>
          <w:p w:rsidR="004F07D6" w:rsidRPr="004F07D6" w:rsidRDefault="004F07D6" w:rsidP="004F07D6">
            <w:pPr>
              <w:suppressAutoHyphens/>
              <w:jc w:val="center"/>
              <w:rPr>
                <w:rFonts w:ascii="Times New Roman" w:hAnsi="Times New Roman"/>
                <w:kern w:val="1"/>
                <w:lang w:eastAsia="ar-SA"/>
              </w:rPr>
            </w:pPr>
            <w:r w:rsidRPr="004F07D6">
              <w:rPr>
                <w:rFonts w:ascii="Times New Roman" w:hAnsi="Times New Roman"/>
                <w:b/>
                <w:kern w:val="1"/>
                <w:lang w:eastAsia="ar-SA"/>
              </w:rPr>
              <w:t>Наименование поста, адрес</w:t>
            </w:r>
          </w:p>
        </w:tc>
        <w:tc>
          <w:tcPr>
            <w:tcW w:w="2268" w:type="dxa"/>
            <w:vAlign w:val="center"/>
          </w:tcPr>
          <w:p w:rsidR="004F07D6" w:rsidRPr="004F07D6" w:rsidRDefault="004F07D6" w:rsidP="004F07D6">
            <w:pPr>
              <w:suppressAutoHyphens/>
              <w:jc w:val="center"/>
              <w:rPr>
                <w:rFonts w:ascii="Times New Roman" w:hAnsi="Times New Roman"/>
                <w:kern w:val="1"/>
                <w:lang w:eastAsia="ar-SA"/>
              </w:rPr>
            </w:pPr>
            <w:r w:rsidRPr="004F07D6">
              <w:rPr>
                <w:rFonts w:ascii="Times New Roman" w:hAnsi="Times New Roman"/>
                <w:b/>
                <w:kern w:val="1"/>
                <w:lang w:eastAsia="ar-SA"/>
              </w:rPr>
              <w:t>Кол-во постов</w:t>
            </w:r>
          </w:p>
        </w:tc>
        <w:tc>
          <w:tcPr>
            <w:tcW w:w="5054" w:type="dxa"/>
            <w:vAlign w:val="center"/>
          </w:tcPr>
          <w:p w:rsidR="004F07D6" w:rsidRPr="004F07D6" w:rsidRDefault="004F07D6" w:rsidP="004F07D6">
            <w:pPr>
              <w:suppressAutoHyphens/>
              <w:jc w:val="center"/>
              <w:rPr>
                <w:rFonts w:ascii="Times New Roman" w:hAnsi="Times New Roman"/>
                <w:kern w:val="1"/>
                <w:lang w:eastAsia="ar-SA"/>
              </w:rPr>
            </w:pPr>
            <w:r w:rsidRPr="004F07D6">
              <w:rPr>
                <w:rFonts w:ascii="Times New Roman" w:hAnsi="Times New Roman"/>
                <w:b/>
                <w:kern w:val="1"/>
                <w:lang w:eastAsia="ar-SA"/>
              </w:rPr>
              <w:t>Основные обязанности</w:t>
            </w:r>
          </w:p>
        </w:tc>
      </w:tr>
      <w:tr w:rsidR="004F07D6" w:rsidRPr="004F07D6" w:rsidTr="00755608">
        <w:trPr>
          <w:trHeight w:val="1532"/>
        </w:trPr>
        <w:tc>
          <w:tcPr>
            <w:tcW w:w="2518" w:type="dxa"/>
          </w:tcPr>
          <w:p w:rsidR="004F07D6" w:rsidRPr="004F07D6" w:rsidRDefault="004F07D6" w:rsidP="004F07D6">
            <w:pPr>
              <w:suppressAutoHyphens/>
              <w:snapToGrid w:val="0"/>
              <w:rPr>
                <w:rFonts w:ascii="Times New Roman" w:hAnsi="Times New Roman"/>
                <w:kern w:val="1"/>
                <w:lang w:eastAsia="ar-SA"/>
              </w:rPr>
            </w:pPr>
            <w:r w:rsidRPr="004F07D6">
              <w:rPr>
                <w:rFonts w:ascii="Times New Roman" w:hAnsi="Times New Roman"/>
                <w:kern w:val="1"/>
                <w:lang w:eastAsia="ar-SA"/>
              </w:rPr>
              <w:t>Пост № 1</w:t>
            </w:r>
          </w:p>
          <w:p w:rsidR="004F07D6" w:rsidRPr="004F07D6" w:rsidRDefault="004F07D6" w:rsidP="004F07D6">
            <w:pPr>
              <w:suppressAutoHyphens/>
              <w:snapToGrid w:val="0"/>
              <w:rPr>
                <w:rFonts w:ascii="Times New Roman" w:hAnsi="Times New Roman"/>
                <w:kern w:val="1"/>
                <w:lang w:eastAsia="ar-SA"/>
              </w:rPr>
            </w:pPr>
            <w:r w:rsidRPr="004F07D6">
              <w:rPr>
                <w:rFonts w:ascii="Times New Roman" w:hAnsi="Times New Roman"/>
                <w:kern w:val="1"/>
                <w:lang w:eastAsia="ar-SA"/>
              </w:rPr>
              <w:t>Административное здание Управления</w:t>
            </w:r>
          </w:p>
          <w:p w:rsidR="004F07D6" w:rsidRPr="004F07D6" w:rsidRDefault="004F07D6" w:rsidP="004F07D6">
            <w:pPr>
              <w:suppressAutoHyphens/>
              <w:snapToGrid w:val="0"/>
              <w:rPr>
                <w:rFonts w:ascii="Times New Roman" w:hAnsi="Times New Roman"/>
                <w:kern w:val="1"/>
                <w:lang w:eastAsia="ar-SA"/>
              </w:rPr>
            </w:pPr>
          </w:p>
          <w:p w:rsidR="004F07D6" w:rsidRPr="004F07D6" w:rsidRDefault="004F07D6" w:rsidP="004F07D6">
            <w:pPr>
              <w:suppressAutoHyphens/>
              <w:snapToGrid w:val="0"/>
              <w:rPr>
                <w:rFonts w:ascii="Times New Roman" w:hAnsi="Times New Roman"/>
                <w:kern w:val="1"/>
                <w:lang w:eastAsia="ar-SA"/>
              </w:rPr>
            </w:pPr>
            <w:r w:rsidRPr="004F07D6">
              <w:rPr>
                <w:rFonts w:ascii="Times New Roman" w:hAnsi="Times New Roman"/>
                <w:kern w:val="1"/>
                <w:lang w:eastAsia="ar-SA"/>
              </w:rPr>
              <w:t xml:space="preserve">г. Йошкар-Ола, </w:t>
            </w:r>
          </w:p>
          <w:p w:rsidR="004F07D6" w:rsidRPr="004F07D6" w:rsidRDefault="004F07D6" w:rsidP="004F07D6">
            <w:pPr>
              <w:suppressAutoHyphens/>
              <w:snapToGrid w:val="0"/>
              <w:rPr>
                <w:rFonts w:ascii="Times New Roman" w:hAnsi="Times New Roman"/>
                <w:kern w:val="1"/>
                <w:lang w:eastAsia="ar-SA"/>
              </w:rPr>
            </w:pPr>
            <w:r w:rsidRPr="004F07D6">
              <w:rPr>
                <w:rFonts w:ascii="Times New Roman" w:hAnsi="Times New Roman"/>
                <w:kern w:val="1"/>
                <w:lang w:eastAsia="ar-SA"/>
              </w:rPr>
              <w:t xml:space="preserve">ул. </w:t>
            </w:r>
            <w:proofErr w:type="spellStart"/>
            <w:r w:rsidRPr="004F07D6">
              <w:rPr>
                <w:rFonts w:ascii="Times New Roman" w:hAnsi="Times New Roman"/>
                <w:kern w:val="1"/>
                <w:lang w:eastAsia="ar-SA"/>
              </w:rPr>
              <w:t>Йывана</w:t>
            </w:r>
            <w:proofErr w:type="spellEnd"/>
            <w:r w:rsidRPr="004F07D6">
              <w:rPr>
                <w:rFonts w:ascii="Times New Roman" w:hAnsi="Times New Roman"/>
                <w:kern w:val="1"/>
                <w:lang w:eastAsia="ar-SA"/>
              </w:rPr>
              <w:t xml:space="preserve"> </w:t>
            </w:r>
            <w:proofErr w:type="spellStart"/>
            <w:r w:rsidRPr="004F07D6">
              <w:rPr>
                <w:rFonts w:ascii="Times New Roman" w:hAnsi="Times New Roman"/>
                <w:kern w:val="1"/>
                <w:lang w:eastAsia="ar-SA"/>
              </w:rPr>
              <w:t>Кырли</w:t>
            </w:r>
            <w:proofErr w:type="spellEnd"/>
            <w:r w:rsidRPr="004F07D6">
              <w:rPr>
                <w:rFonts w:ascii="Times New Roman" w:hAnsi="Times New Roman"/>
                <w:kern w:val="1"/>
                <w:lang w:eastAsia="ar-SA"/>
              </w:rPr>
              <w:t>, 21В</w:t>
            </w:r>
          </w:p>
        </w:tc>
        <w:tc>
          <w:tcPr>
            <w:tcW w:w="2268" w:type="dxa"/>
          </w:tcPr>
          <w:p w:rsidR="004F07D6" w:rsidRPr="004F07D6" w:rsidRDefault="004F07D6" w:rsidP="004F07D6">
            <w:pPr>
              <w:suppressAutoHyphens/>
              <w:snapToGrid w:val="0"/>
              <w:rPr>
                <w:rFonts w:ascii="Times New Roman" w:hAnsi="Times New Roman"/>
                <w:kern w:val="1"/>
                <w:lang w:eastAsia="ar-SA"/>
              </w:rPr>
            </w:pPr>
            <w:r w:rsidRPr="004F07D6">
              <w:rPr>
                <w:rFonts w:ascii="Times New Roman" w:hAnsi="Times New Roman"/>
                <w:kern w:val="1"/>
                <w:lang w:eastAsia="ar-SA"/>
              </w:rPr>
              <w:t>1 чел.</w:t>
            </w:r>
          </w:p>
          <w:p w:rsidR="004F07D6" w:rsidRPr="004F07D6" w:rsidRDefault="004F07D6" w:rsidP="004F07D6">
            <w:pPr>
              <w:suppressAutoHyphens/>
              <w:rPr>
                <w:rFonts w:ascii="Times New Roman" w:hAnsi="Times New Roman"/>
                <w:kern w:val="1"/>
                <w:lang w:eastAsia="ar-SA"/>
              </w:rPr>
            </w:pPr>
            <w:r w:rsidRPr="004F07D6">
              <w:rPr>
                <w:rFonts w:ascii="Times New Roman" w:hAnsi="Times New Roman"/>
                <w:kern w:val="1"/>
                <w:lang w:eastAsia="ar-SA"/>
              </w:rPr>
              <w:t>Круглосуточно</w:t>
            </w:r>
          </w:p>
        </w:tc>
        <w:tc>
          <w:tcPr>
            <w:tcW w:w="5054" w:type="dxa"/>
          </w:tcPr>
          <w:p w:rsidR="004F07D6" w:rsidRPr="004F07D6" w:rsidRDefault="004F07D6" w:rsidP="004F07D6">
            <w:pPr>
              <w:suppressAutoHyphens/>
              <w:rPr>
                <w:rFonts w:ascii="Times New Roman" w:hAnsi="Times New Roman"/>
                <w:kern w:val="1"/>
                <w:lang w:eastAsia="ar-SA"/>
              </w:rPr>
            </w:pPr>
            <w:r w:rsidRPr="004F07D6">
              <w:rPr>
                <w:rFonts w:ascii="Times New Roman" w:hAnsi="Times New Roman"/>
                <w:kern w:val="1"/>
                <w:lang w:eastAsia="ar-SA"/>
              </w:rPr>
              <w:t xml:space="preserve">Обеспечение общественного порядка, безопасного пребывания посетителей и сотрудников. Осуществление пропускного режима. </w:t>
            </w:r>
          </w:p>
          <w:p w:rsidR="004F07D6" w:rsidRPr="004F07D6" w:rsidRDefault="004F07D6" w:rsidP="004F07D6">
            <w:pPr>
              <w:suppressAutoHyphens/>
              <w:rPr>
                <w:rFonts w:ascii="Times New Roman" w:hAnsi="Times New Roman"/>
                <w:kern w:val="1"/>
                <w:lang w:eastAsia="ar-SA"/>
              </w:rPr>
            </w:pPr>
            <w:r w:rsidRPr="004F07D6">
              <w:rPr>
                <w:rFonts w:ascii="Times New Roman" w:hAnsi="Times New Roman"/>
                <w:kern w:val="1"/>
                <w:lang w:eastAsia="ar-SA"/>
              </w:rPr>
              <w:t>Способ несения службы – нахождение на посту.</w:t>
            </w:r>
          </w:p>
        </w:tc>
      </w:tr>
      <w:tr w:rsidR="004F07D6" w:rsidRPr="004F07D6" w:rsidTr="00755608">
        <w:trPr>
          <w:trHeight w:val="1106"/>
        </w:trPr>
        <w:tc>
          <w:tcPr>
            <w:tcW w:w="2518" w:type="dxa"/>
          </w:tcPr>
          <w:p w:rsidR="004F07D6" w:rsidRPr="004F07D6" w:rsidRDefault="004F07D6" w:rsidP="004F07D6">
            <w:pPr>
              <w:suppressAutoHyphens/>
              <w:snapToGrid w:val="0"/>
              <w:rPr>
                <w:rFonts w:ascii="Times New Roman" w:hAnsi="Times New Roman"/>
                <w:kern w:val="1"/>
                <w:lang w:eastAsia="ar-SA"/>
              </w:rPr>
            </w:pPr>
            <w:r w:rsidRPr="004F07D6">
              <w:rPr>
                <w:rFonts w:ascii="Times New Roman" w:hAnsi="Times New Roman"/>
                <w:kern w:val="1"/>
                <w:lang w:eastAsia="ar-SA"/>
              </w:rPr>
              <w:t>Пост № 2</w:t>
            </w:r>
          </w:p>
          <w:p w:rsidR="004F07D6" w:rsidRPr="004F07D6" w:rsidRDefault="004F07D6" w:rsidP="004F07D6">
            <w:pPr>
              <w:suppressAutoHyphens/>
              <w:rPr>
                <w:rFonts w:ascii="Times New Roman" w:hAnsi="Times New Roman"/>
                <w:kern w:val="1"/>
                <w:lang w:eastAsia="ar-SA"/>
              </w:rPr>
            </w:pPr>
            <w:r w:rsidRPr="004F07D6">
              <w:rPr>
                <w:rFonts w:ascii="Times New Roman" w:hAnsi="Times New Roman"/>
                <w:kern w:val="1"/>
                <w:lang w:eastAsia="ar-SA"/>
              </w:rPr>
              <w:t xml:space="preserve">Центр по расчётам с населением </w:t>
            </w:r>
          </w:p>
          <w:p w:rsidR="004F07D6" w:rsidRPr="004F07D6" w:rsidRDefault="004F07D6" w:rsidP="004F07D6">
            <w:pPr>
              <w:suppressAutoHyphens/>
              <w:rPr>
                <w:rFonts w:ascii="Times New Roman" w:hAnsi="Times New Roman"/>
                <w:kern w:val="1"/>
                <w:lang w:eastAsia="ar-SA"/>
              </w:rPr>
            </w:pPr>
          </w:p>
          <w:p w:rsidR="004F07D6" w:rsidRPr="004F07D6" w:rsidRDefault="004F07D6" w:rsidP="004F07D6">
            <w:pPr>
              <w:suppressAutoHyphens/>
              <w:rPr>
                <w:rFonts w:ascii="Times New Roman" w:hAnsi="Times New Roman"/>
                <w:kern w:val="1"/>
                <w:lang w:eastAsia="ar-SA"/>
              </w:rPr>
            </w:pPr>
            <w:r w:rsidRPr="004F07D6">
              <w:rPr>
                <w:rFonts w:ascii="Times New Roman" w:hAnsi="Times New Roman"/>
                <w:kern w:val="1"/>
                <w:lang w:eastAsia="ar-SA"/>
              </w:rPr>
              <w:t>г. Йошкар-Ола, Архангельская слобода, 5</w:t>
            </w:r>
          </w:p>
          <w:p w:rsidR="004F07D6" w:rsidRPr="004F07D6" w:rsidRDefault="004F07D6" w:rsidP="004F07D6">
            <w:pPr>
              <w:suppressAutoHyphens/>
              <w:rPr>
                <w:rFonts w:ascii="Times New Roman" w:hAnsi="Times New Roman"/>
                <w:kern w:val="1"/>
                <w:lang w:eastAsia="ar-SA"/>
              </w:rPr>
            </w:pPr>
          </w:p>
        </w:tc>
        <w:tc>
          <w:tcPr>
            <w:tcW w:w="2268" w:type="dxa"/>
          </w:tcPr>
          <w:p w:rsidR="004F07D6" w:rsidRPr="004F07D6" w:rsidRDefault="004F07D6" w:rsidP="004F07D6">
            <w:pPr>
              <w:rPr>
                <w:rFonts w:ascii="Times New Roman" w:hAnsi="Times New Roman"/>
              </w:rPr>
            </w:pPr>
            <w:proofErr w:type="spellStart"/>
            <w:r w:rsidRPr="004F07D6">
              <w:rPr>
                <w:rFonts w:ascii="Times New Roman" w:hAnsi="Times New Roman"/>
              </w:rPr>
              <w:t>Пн-Пт</w:t>
            </w:r>
            <w:proofErr w:type="spellEnd"/>
            <w:r w:rsidRPr="004F07D6">
              <w:rPr>
                <w:rFonts w:ascii="Times New Roman" w:hAnsi="Times New Roman"/>
              </w:rPr>
              <w:t>: 08.00-19.00 ч.</w:t>
            </w:r>
          </w:p>
          <w:p w:rsidR="004F07D6" w:rsidRPr="004F07D6" w:rsidRDefault="004F07D6" w:rsidP="004F07D6">
            <w:pPr>
              <w:rPr>
                <w:rFonts w:ascii="Times New Roman" w:hAnsi="Times New Roman"/>
              </w:rPr>
            </w:pPr>
            <w:proofErr w:type="spellStart"/>
            <w:r w:rsidRPr="004F07D6">
              <w:rPr>
                <w:rFonts w:ascii="Times New Roman" w:hAnsi="Times New Roman"/>
              </w:rPr>
              <w:t>Сб-Вс</w:t>
            </w:r>
            <w:proofErr w:type="spellEnd"/>
            <w:r w:rsidRPr="004F07D6">
              <w:rPr>
                <w:rFonts w:ascii="Times New Roman" w:hAnsi="Times New Roman"/>
              </w:rPr>
              <w:t xml:space="preserve"> – выходной</w:t>
            </w:r>
          </w:p>
          <w:p w:rsidR="004F07D6" w:rsidRPr="004F07D6" w:rsidRDefault="004F07D6" w:rsidP="004F07D6">
            <w:pPr>
              <w:rPr>
                <w:rFonts w:ascii="Times New Roman" w:hAnsi="Times New Roman"/>
              </w:rPr>
            </w:pPr>
          </w:p>
          <w:p w:rsidR="004F07D6" w:rsidRPr="004F07D6" w:rsidRDefault="004F07D6" w:rsidP="004F07D6">
            <w:pPr>
              <w:rPr>
                <w:rFonts w:ascii="Times New Roman" w:hAnsi="Times New Roman"/>
              </w:rPr>
            </w:pPr>
            <w:r w:rsidRPr="004F07D6">
              <w:rPr>
                <w:rFonts w:ascii="Times New Roman" w:hAnsi="Times New Roman"/>
              </w:rPr>
              <w:t xml:space="preserve">1 чел. 10-часовой рабочий день, </w:t>
            </w:r>
          </w:p>
          <w:p w:rsidR="004F07D6" w:rsidRPr="004F07D6" w:rsidRDefault="004F07D6" w:rsidP="004F07D6">
            <w:pPr>
              <w:suppressAutoHyphens/>
              <w:rPr>
                <w:rFonts w:ascii="Times New Roman" w:hAnsi="Times New Roman"/>
                <w:kern w:val="1"/>
                <w:lang w:eastAsia="ar-SA"/>
              </w:rPr>
            </w:pPr>
            <w:r w:rsidRPr="004F07D6">
              <w:rPr>
                <w:rFonts w:ascii="Times New Roman" w:hAnsi="Times New Roman"/>
              </w:rPr>
              <w:t xml:space="preserve">2-й чел. - </w:t>
            </w:r>
            <w:r w:rsidRPr="004F07D6">
              <w:rPr>
                <w:rFonts w:ascii="Times New Roman" w:hAnsi="Times New Roman"/>
              </w:rPr>
              <w:br/>
              <w:t>8-часовой рабочий день</w:t>
            </w:r>
          </w:p>
        </w:tc>
        <w:tc>
          <w:tcPr>
            <w:tcW w:w="5054" w:type="dxa"/>
          </w:tcPr>
          <w:p w:rsidR="004F07D6" w:rsidRPr="004F07D6" w:rsidRDefault="004F07D6" w:rsidP="004F07D6">
            <w:pPr>
              <w:suppressAutoHyphens/>
              <w:rPr>
                <w:rFonts w:ascii="Times New Roman" w:hAnsi="Times New Roman"/>
                <w:kern w:val="1"/>
                <w:lang w:eastAsia="ar-SA"/>
              </w:rPr>
            </w:pPr>
            <w:r w:rsidRPr="004F07D6">
              <w:rPr>
                <w:rFonts w:ascii="Times New Roman" w:hAnsi="Times New Roman"/>
                <w:kern w:val="1"/>
                <w:lang w:eastAsia="ar-SA"/>
              </w:rPr>
              <w:t xml:space="preserve">Обеспечение общественного порядка, безопасного пребывания посетителей и сотрудников. </w:t>
            </w:r>
          </w:p>
          <w:p w:rsidR="004F07D6" w:rsidRPr="004F07D6" w:rsidRDefault="004F07D6" w:rsidP="004F07D6">
            <w:pPr>
              <w:suppressAutoHyphens/>
              <w:rPr>
                <w:rFonts w:ascii="Times New Roman" w:hAnsi="Times New Roman"/>
                <w:kern w:val="1"/>
                <w:lang w:eastAsia="ar-SA"/>
              </w:rPr>
            </w:pPr>
            <w:r w:rsidRPr="004F07D6">
              <w:rPr>
                <w:rFonts w:ascii="Times New Roman" w:hAnsi="Times New Roman"/>
                <w:kern w:val="1"/>
                <w:lang w:eastAsia="ar-SA"/>
              </w:rPr>
              <w:t>Способ несения службы – нахождение на посту.</w:t>
            </w:r>
          </w:p>
        </w:tc>
      </w:tr>
      <w:tr w:rsidR="004F07D6" w:rsidRPr="004F07D6" w:rsidTr="00755608">
        <w:tc>
          <w:tcPr>
            <w:tcW w:w="2518" w:type="dxa"/>
          </w:tcPr>
          <w:p w:rsidR="004F07D6" w:rsidRPr="004F07D6" w:rsidRDefault="004F07D6" w:rsidP="004F07D6">
            <w:pPr>
              <w:suppressAutoHyphens/>
              <w:snapToGrid w:val="0"/>
              <w:rPr>
                <w:rFonts w:ascii="Times New Roman" w:hAnsi="Times New Roman"/>
                <w:kern w:val="1"/>
                <w:lang w:eastAsia="ar-SA"/>
              </w:rPr>
            </w:pPr>
            <w:r w:rsidRPr="004F07D6">
              <w:rPr>
                <w:rFonts w:ascii="Times New Roman" w:hAnsi="Times New Roman"/>
                <w:kern w:val="1"/>
                <w:lang w:eastAsia="ar-SA"/>
              </w:rPr>
              <w:t>Пост № 3</w:t>
            </w:r>
          </w:p>
          <w:p w:rsidR="004F07D6" w:rsidRPr="004F07D6" w:rsidRDefault="004F07D6" w:rsidP="004F07D6">
            <w:pPr>
              <w:suppressAutoHyphens/>
              <w:rPr>
                <w:rFonts w:ascii="Times New Roman" w:hAnsi="Times New Roman"/>
                <w:kern w:val="1"/>
                <w:lang w:eastAsia="ar-SA"/>
              </w:rPr>
            </w:pPr>
            <w:proofErr w:type="spellStart"/>
            <w:r w:rsidRPr="004F07D6">
              <w:rPr>
                <w:rFonts w:ascii="Times New Roman" w:hAnsi="Times New Roman"/>
                <w:kern w:val="1"/>
                <w:lang w:eastAsia="ar-SA"/>
              </w:rPr>
              <w:t>Медведевское</w:t>
            </w:r>
            <w:proofErr w:type="spellEnd"/>
            <w:r w:rsidRPr="004F07D6">
              <w:rPr>
                <w:rFonts w:ascii="Times New Roman" w:hAnsi="Times New Roman"/>
                <w:kern w:val="1"/>
                <w:lang w:eastAsia="ar-SA"/>
              </w:rPr>
              <w:t xml:space="preserve"> отделение </w:t>
            </w:r>
          </w:p>
          <w:p w:rsidR="004F07D6" w:rsidRPr="004F07D6" w:rsidRDefault="004F07D6" w:rsidP="004F07D6">
            <w:pPr>
              <w:suppressAutoHyphens/>
              <w:rPr>
                <w:rFonts w:ascii="Times New Roman" w:hAnsi="Times New Roman"/>
                <w:kern w:val="1"/>
                <w:lang w:eastAsia="ar-SA"/>
              </w:rPr>
            </w:pPr>
          </w:p>
          <w:p w:rsidR="004F07D6" w:rsidRPr="004F07D6" w:rsidRDefault="004F07D6" w:rsidP="004F07D6">
            <w:pPr>
              <w:suppressAutoHyphens/>
              <w:rPr>
                <w:rFonts w:ascii="Times New Roman" w:hAnsi="Times New Roman"/>
                <w:kern w:val="1"/>
                <w:lang w:eastAsia="ar-SA"/>
              </w:rPr>
            </w:pPr>
            <w:r w:rsidRPr="004F07D6">
              <w:rPr>
                <w:rFonts w:ascii="Times New Roman" w:hAnsi="Times New Roman"/>
                <w:kern w:val="1"/>
                <w:lang w:eastAsia="ar-SA"/>
              </w:rPr>
              <w:t>г. Йошкар-Ола, ул. Красноармейская, 99а.</w:t>
            </w:r>
          </w:p>
        </w:tc>
        <w:tc>
          <w:tcPr>
            <w:tcW w:w="2268" w:type="dxa"/>
          </w:tcPr>
          <w:p w:rsidR="004F07D6" w:rsidRPr="004F07D6" w:rsidRDefault="004F07D6" w:rsidP="004F07D6">
            <w:pPr>
              <w:suppressAutoHyphens/>
              <w:snapToGrid w:val="0"/>
              <w:rPr>
                <w:rFonts w:ascii="Times New Roman" w:hAnsi="Times New Roman"/>
                <w:kern w:val="1"/>
                <w:lang w:eastAsia="ar-SA"/>
              </w:rPr>
            </w:pPr>
            <w:proofErr w:type="spellStart"/>
            <w:r w:rsidRPr="004F07D6">
              <w:rPr>
                <w:rFonts w:ascii="Times New Roman" w:hAnsi="Times New Roman"/>
                <w:kern w:val="1"/>
                <w:lang w:eastAsia="ar-SA"/>
              </w:rPr>
              <w:t>Пн-пт</w:t>
            </w:r>
            <w:proofErr w:type="spellEnd"/>
            <w:r w:rsidRPr="004F07D6">
              <w:rPr>
                <w:rFonts w:ascii="Times New Roman" w:hAnsi="Times New Roman"/>
                <w:kern w:val="1"/>
                <w:lang w:eastAsia="ar-SA"/>
              </w:rPr>
              <w:t>: 08.00-17.00 ч.</w:t>
            </w:r>
          </w:p>
          <w:p w:rsidR="004F07D6" w:rsidRPr="004F07D6" w:rsidRDefault="004F07D6" w:rsidP="004F07D6">
            <w:pPr>
              <w:suppressAutoHyphens/>
              <w:snapToGrid w:val="0"/>
              <w:rPr>
                <w:rFonts w:ascii="Times New Roman" w:hAnsi="Times New Roman"/>
                <w:kern w:val="1"/>
                <w:lang w:eastAsia="ar-SA"/>
              </w:rPr>
            </w:pPr>
            <w:r w:rsidRPr="004F07D6">
              <w:rPr>
                <w:rFonts w:ascii="Times New Roman" w:hAnsi="Times New Roman"/>
                <w:kern w:val="1"/>
                <w:lang w:eastAsia="ar-SA"/>
              </w:rPr>
              <w:t>Сб</w:t>
            </w:r>
            <w:proofErr w:type="gramStart"/>
            <w:r w:rsidRPr="004F07D6">
              <w:rPr>
                <w:rFonts w:ascii="Times New Roman" w:hAnsi="Times New Roman"/>
                <w:kern w:val="1"/>
                <w:lang w:eastAsia="ar-SA"/>
              </w:rPr>
              <w:t>.-</w:t>
            </w:r>
            <w:proofErr w:type="spellStart"/>
            <w:proofErr w:type="gramEnd"/>
            <w:r w:rsidRPr="004F07D6">
              <w:rPr>
                <w:rFonts w:ascii="Times New Roman" w:hAnsi="Times New Roman"/>
                <w:kern w:val="1"/>
                <w:lang w:eastAsia="ar-SA"/>
              </w:rPr>
              <w:t>Вс</w:t>
            </w:r>
            <w:proofErr w:type="spellEnd"/>
            <w:r w:rsidRPr="004F07D6">
              <w:rPr>
                <w:rFonts w:ascii="Times New Roman" w:hAnsi="Times New Roman"/>
                <w:kern w:val="1"/>
                <w:lang w:eastAsia="ar-SA"/>
              </w:rPr>
              <w:t xml:space="preserve"> – выходной </w:t>
            </w:r>
          </w:p>
          <w:p w:rsidR="004F07D6" w:rsidRPr="004F07D6" w:rsidRDefault="004F07D6" w:rsidP="004F07D6">
            <w:pPr>
              <w:suppressAutoHyphens/>
              <w:rPr>
                <w:rFonts w:ascii="Times New Roman" w:hAnsi="Times New Roman"/>
                <w:kern w:val="1"/>
                <w:lang w:eastAsia="ar-SA"/>
              </w:rPr>
            </w:pPr>
          </w:p>
          <w:p w:rsidR="004F07D6" w:rsidRPr="004F07D6" w:rsidRDefault="004F07D6" w:rsidP="004F07D6">
            <w:pPr>
              <w:suppressAutoHyphens/>
              <w:rPr>
                <w:rFonts w:ascii="Times New Roman" w:hAnsi="Times New Roman"/>
                <w:kern w:val="1"/>
                <w:lang w:eastAsia="ar-SA"/>
              </w:rPr>
            </w:pPr>
            <w:r w:rsidRPr="004F07D6">
              <w:rPr>
                <w:rFonts w:ascii="Times New Roman" w:hAnsi="Times New Roman"/>
                <w:kern w:val="1"/>
                <w:lang w:eastAsia="ar-SA"/>
              </w:rPr>
              <w:t>1 чел. 9-часовой рабочий день</w:t>
            </w:r>
          </w:p>
        </w:tc>
        <w:tc>
          <w:tcPr>
            <w:tcW w:w="5054" w:type="dxa"/>
          </w:tcPr>
          <w:p w:rsidR="004F07D6" w:rsidRPr="004F07D6" w:rsidRDefault="004F07D6" w:rsidP="004F07D6">
            <w:pPr>
              <w:suppressAutoHyphens/>
              <w:rPr>
                <w:rFonts w:ascii="Times New Roman" w:hAnsi="Times New Roman"/>
                <w:kern w:val="1"/>
                <w:lang w:eastAsia="ar-SA"/>
              </w:rPr>
            </w:pPr>
            <w:r w:rsidRPr="004F07D6">
              <w:rPr>
                <w:rFonts w:ascii="Times New Roman" w:hAnsi="Times New Roman"/>
                <w:kern w:val="1"/>
                <w:lang w:eastAsia="ar-SA"/>
              </w:rPr>
              <w:t>Обеспечение общественного порядка, безопасного пребывания посетителей и сотрудников.</w:t>
            </w:r>
          </w:p>
          <w:p w:rsidR="004F07D6" w:rsidRPr="004F07D6" w:rsidRDefault="004F07D6" w:rsidP="004F07D6">
            <w:pPr>
              <w:suppressAutoHyphens/>
              <w:rPr>
                <w:rFonts w:ascii="Times New Roman" w:hAnsi="Times New Roman"/>
                <w:kern w:val="1"/>
                <w:lang w:eastAsia="ar-SA"/>
              </w:rPr>
            </w:pPr>
            <w:r w:rsidRPr="004F07D6">
              <w:rPr>
                <w:rFonts w:ascii="Times New Roman" w:hAnsi="Times New Roman"/>
                <w:kern w:val="1"/>
                <w:lang w:eastAsia="ar-SA"/>
              </w:rPr>
              <w:t>Способ несения службы – нахождение на посту.</w:t>
            </w:r>
          </w:p>
        </w:tc>
      </w:tr>
      <w:tr w:rsidR="004F07D6" w:rsidRPr="004F07D6" w:rsidTr="00755608">
        <w:tc>
          <w:tcPr>
            <w:tcW w:w="2518" w:type="dxa"/>
          </w:tcPr>
          <w:p w:rsidR="004F07D6" w:rsidRPr="004F07D6" w:rsidRDefault="004F07D6" w:rsidP="004F07D6">
            <w:pPr>
              <w:suppressAutoHyphens/>
              <w:jc w:val="both"/>
              <w:rPr>
                <w:rFonts w:ascii="Times New Roman" w:hAnsi="Times New Roman"/>
                <w:kern w:val="1"/>
                <w:lang w:eastAsia="ar-SA"/>
              </w:rPr>
            </w:pPr>
            <w:r w:rsidRPr="004F07D6">
              <w:rPr>
                <w:rFonts w:ascii="Times New Roman" w:hAnsi="Times New Roman"/>
                <w:kern w:val="1"/>
                <w:lang w:eastAsia="ar-SA"/>
              </w:rPr>
              <w:t>ИТОГО:</w:t>
            </w:r>
          </w:p>
        </w:tc>
        <w:tc>
          <w:tcPr>
            <w:tcW w:w="2268" w:type="dxa"/>
          </w:tcPr>
          <w:p w:rsidR="004F07D6" w:rsidRPr="004F07D6" w:rsidRDefault="004F07D6" w:rsidP="004F07D6">
            <w:pPr>
              <w:suppressAutoHyphens/>
              <w:jc w:val="both"/>
              <w:rPr>
                <w:rFonts w:ascii="Times New Roman" w:hAnsi="Times New Roman"/>
                <w:kern w:val="1"/>
                <w:lang w:eastAsia="ar-SA"/>
              </w:rPr>
            </w:pPr>
            <w:r w:rsidRPr="004F07D6">
              <w:rPr>
                <w:rFonts w:ascii="Times New Roman" w:hAnsi="Times New Roman"/>
                <w:kern w:val="1"/>
                <w:lang w:eastAsia="ar-SA"/>
              </w:rPr>
              <w:t xml:space="preserve">     4 чел.</w:t>
            </w:r>
          </w:p>
        </w:tc>
        <w:tc>
          <w:tcPr>
            <w:tcW w:w="5054" w:type="dxa"/>
          </w:tcPr>
          <w:p w:rsidR="004F07D6" w:rsidRPr="004F07D6" w:rsidRDefault="004F07D6" w:rsidP="004F07D6">
            <w:pPr>
              <w:tabs>
                <w:tab w:val="left" w:pos="360"/>
              </w:tabs>
              <w:suppressAutoHyphens/>
              <w:contextualSpacing/>
              <w:jc w:val="both"/>
              <w:rPr>
                <w:rFonts w:ascii="Times New Roman" w:hAnsi="Times New Roman"/>
                <w:lang w:eastAsia="ru-RU"/>
              </w:rPr>
            </w:pPr>
          </w:p>
        </w:tc>
      </w:tr>
    </w:tbl>
    <w:p w:rsidR="004F07D6" w:rsidRPr="004F07D6" w:rsidRDefault="004F07D6" w:rsidP="004F07D6">
      <w:pPr>
        <w:spacing w:after="0" w:line="240" w:lineRule="auto"/>
        <w:rPr>
          <w:rFonts w:ascii="Times New Roman" w:eastAsia="Calibri" w:hAnsi="Times New Roman" w:cs="Times New Roman"/>
          <w:sz w:val="24"/>
          <w:szCs w:val="24"/>
        </w:rPr>
      </w:pPr>
    </w:p>
    <w:p w:rsidR="004F07D6" w:rsidRPr="004F07D6" w:rsidRDefault="004F07D6" w:rsidP="004F07D6">
      <w:pPr>
        <w:spacing w:after="0" w:line="240" w:lineRule="auto"/>
        <w:jc w:val="center"/>
        <w:rPr>
          <w:rFonts w:ascii="Times New Roman" w:eastAsia="Calibri" w:hAnsi="Times New Roman" w:cs="Times New Roman"/>
        </w:rPr>
      </w:pPr>
      <w:r w:rsidRPr="004F07D6">
        <w:rPr>
          <w:rFonts w:ascii="Times New Roman" w:eastAsia="Calibri" w:hAnsi="Times New Roman" w:cs="Times New Roman"/>
        </w:rPr>
        <w:t>СПРАВКА</w:t>
      </w:r>
    </w:p>
    <w:p w:rsidR="004F07D6" w:rsidRPr="004F07D6" w:rsidRDefault="004F07D6" w:rsidP="004F07D6">
      <w:pPr>
        <w:spacing w:after="0" w:line="240" w:lineRule="auto"/>
        <w:jc w:val="center"/>
        <w:rPr>
          <w:rFonts w:ascii="Times New Roman" w:eastAsia="Calibri" w:hAnsi="Times New Roman" w:cs="Times New Roman"/>
        </w:rPr>
      </w:pPr>
      <w:r w:rsidRPr="004F07D6">
        <w:rPr>
          <w:rFonts w:ascii="Times New Roman" w:eastAsia="Calibri" w:hAnsi="Times New Roman" w:cs="Times New Roman"/>
        </w:rPr>
        <w:t>расчет нормо-часов (к постовой ведомости)</w:t>
      </w:r>
    </w:p>
    <w:p w:rsidR="004F07D6" w:rsidRPr="004F07D6" w:rsidRDefault="004F07D6" w:rsidP="004F07D6">
      <w:pPr>
        <w:spacing w:after="0" w:line="240" w:lineRule="auto"/>
        <w:jc w:val="center"/>
        <w:rPr>
          <w:rFonts w:ascii="Calibri" w:eastAsia="Calibri" w:hAnsi="Calibri" w:cs="Times New Roman"/>
        </w:rPr>
      </w:pPr>
    </w:p>
    <w:tbl>
      <w:tblPr>
        <w:tblStyle w:val="6"/>
        <w:tblW w:w="0" w:type="auto"/>
        <w:tblLook w:val="04A0" w:firstRow="1" w:lastRow="0" w:firstColumn="1" w:lastColumn="0" w:noHBand="0" w:noVBand="1"/>
      </w:tblPr>
      <w:tblGrid>
        <w:gridCol w:w="1914"/>
        <w:gridCol w:w="1914"/>
        <w:gridCol w:w="3828"/>
        <w:gridCol w:w="2233"/>
      </w:tblGrid>
      <w:tr w:rsidR="004F07D6" w:rsidRPr="004F07D6" w:rsidTr="00755608">
        <w:tc>
          <w:tcPr>
            <w:tcW w:w="1914" w:type="dxa"/>
            <w:vAlign w:val="center"/>
          </w:tcPr>
          <w:p w:rsidR="004F07D6" w:rsidRPr="004F07D6" w:rsidRDefault="004F07D6" w:rsidP="004F07D6">
            <w:pPr>
              <w:jc w:val="center"/>
              <w:rPr>
                <w:rFonts w:ascii="Times New Roman" w:hAnsi="Times New Roman"/>
              </w:rPr>
            </w:pPr>
            <w:r w:rsidRPr="004F07D6">
              <w:rPr>
                <w:rFonts w:ascii="Times New Roman" w:hAnsi="Times New Roman"/>
              </w:rPr>
              <w:t>Нормо-часов в сутки</w:t>
            </w:r>
          </w:p>
        </w:tc>
        <w:tc>
          <w:tcPr>
            <w:tcW w:w="1914" w:type="dxa"/>
            <w:vAlign w:val="center"/>
          </w:tcPr>
          <w:p w:rsidR="004F07D6" w:rsidRPr="004F07D6" w:rsidRDefault="004F07D6" w:rsidP="004F07D6">
            <w:pPr>
              <w:jc w:val="center"/>
              <w:rPr>
                <w:rFonts w:ascii="Times New Roman" w:hAnsi="Times New Roman"/>
              </w:rPr>
            </w:pPr>
            <w:r w:rsidRPr="004F07D6">
              <w:rPr>
                <w:rFonts w:ascii="Times New Roman" w:hAnsi="Times New Roman"/>
              </w:rPr>
              <w:t>Нормо-часов в месяц</w:t>
            </w:r>
          </w:p>
        </w:tc>
        <w:tc>
          <w:tcPr>
            <w:tcW w:w="3828" w:type="dxa"/>
            <w:vAlign w:val="center"/>
          </w:tcPr>
          <w:p w:rsidR="004F07D6" w:rsidRPr="004F07D6" w:rsidRDefault="004F07D6" w:rsidP="004F07D6">
            <w:pPr>
              <w:jc w:val="center"/>
              <w:rPr>
                <w:rFonts w:ascii="Times New Roman" w:hAnsi="Times New Roman"/>
              </w:rPr>
            </w:pPr>
            <w:r w:rsidRPr="004F07D6">
              <w:rPr>
                <w:rFonts w:ascii="Times New Roman" w:hAnsi="Times New Roman"/>
              </w:rPr>
              <w:t>Нормо-часов за период действия Договора*</w:t>
            </w:r>
          </w:p>
        </w:tc>
        <w:tc>
          <w:tcPr>
            <w:tcW w:w="2233" w:type="dxa"/>
            <w:vMerge w:val="restart"/>
            <w:vAlign w:val="center"/>
          </w:tcPr>
          <w:p w:rsidR="004F07D6" w:rsidRPr="004F07D6" w:rsidRDefault="004F07D6" w:rsidP="004F07D6">
            <w:pPr>
              <w:jc w:val="center"/>
              <w:rPr>
                <w:rFonts w:ascii="Times New Roman" w:hAnsi="Times New Roman"/>
              </w:rPr>
            </w:pPr>
            <w:r w:rsidRPr="004F07D6">
              <w:rPr>
                <w:rFonts w:ascii="Times New Roman" w:hAnsi="Times New Roman"/>
              </w:rPr>
              <w:t>Примечание</w:t>
            </w:r>
          </w:p>
        </w:tc>
      </w:tr>
      <w:tr w:rsidR="004F07D6" w:rsidRPr="004F07D6" w:rsidTr="00755608">
        <w:tc>
          <w:tcPr>
            <w:tcW w:w="1914" w:type="dxa"/>
            <w:vAlign w:val="center"/>
          </w:tcPr>
          <w:p w:rsidR="004F07D6" w:rsidRPr="004F07D6" w:rsidRDefault="004F07D6" w:rsidP="004F07D6">
            <w:pPr>
              <w:jc w:val="center"/>
              <w:rPr>
                <w:rFonts w:ascii="Times New Roman" w:hAnsi="Times New Roman"/>
              </w:rPr>
            </w:pPr>
          </w:p>
        </w:tc>
        <w:tc>
          <w:tcPr>
            <w:tcW w:w="1914" w:type="dxa"/>
            <w:vAlign w:val="center"/>
          </w:tcPr>
          <w:p w:rsidR="004F07D6" w:rsidRPr="004F07D6" w:rsidRDefault="004F07D6" w:rsidP="004F07D6">
            <w:pPr>
              <w:jc w:val="center"/>
              <w:rPr>
                <w:rFonts w:ascii="Times New Roman" w:hAnsi="Times New Roman"/>
              </w:rPr>
            </w:pPr>
            <w:r w:rsidRPr="004F07D6">
              <w:rPr>
                <w:rFonts w:ascii="Times New Roman" w:hAnsi="Times New Roman"/>
              </w:rPr>
              <w:t>1 283,5</w:t>
            </w:r>
          </w:p>
        </w:tc>
        <w:tc>
          <w:tcPr>
            <w:tcW w:w="3828" w:type="dxa"/>
            <w:vAlign w:val="center"/>
          </w:tcPr>
          <w:p w:rsidR="004F07D6" w:rsidRPr="004F07D6" w:rsidRDefault="004F07D6" w:rsidP="004F07D6">
            <w:pPr>
              <w:jc w:val="center"/>
              <w:rPr>
                <w:rFonts w:ascii="Times New Roman" w:hAnsi="Times New Roman"/>
              </w:rPr>
            </w:pPr>
            <w:r w:rsidRPr="004F07D6">
              <w:rPr>
                <w:rFonts w:ascii="Times New Roman" w:hAnsi="Times New Roman"/>
              </w:rPr>
              <w:t xml:space="preserve">15 402  </w:t>
            </w:r>
          </w:p>
        </w:tc>
        <w:tc>
          <w:tcPr>
            <w:tcW w:w="2233" w:type="dxa"/>
            <w:vMerge/>
            <w:vAlign w:val="center"/>
          </w:tcPr>
          <w:p w:rsidR="004F07D6" w:rsidRPr="004F07D6" w:rsidRDefault="004F07D6" w:rsidP="004F07D6">
            <w:pPr>
              <w:jc w:val="center"/>
              <w:rPr>
                <w:rFonts w:ascii="Times New Roman" w:hAnsi="Times New Roman"/>
              </w:rPr>
            </w:pPr>
          </w:p>
        </w:tc>
      </w:tr>
    </w:tbl>
    <w:p w:rsidR="004F07D6" w:rsidRPr="004F07D6" w:rsidRDefault="004F07D6" w:rsidP="004F07D6">
      <w:pPr>
        <w:suppressAutoHyphens/>
        <w:spacing w:after="0" w:line="240" w:lineRule="auto"/>
        <w:jc w:val="both"/>
        <w:rPr>
          <w:rFonts w:ascii="Times New Roman" w:eastAsia="Times New Roman" w:hAnsi="Times New Roman" w:cs="Times New Roman"/>
          <w:kern w:val="1"/>
          <w:lang w:eastAsia="ar-SA"/>
        </w:rPr>
      </w:pPr>
      <w:r w:rsidRPr="004F07D6">
        <w:rPr>
          <w:rFonts w:ascii="Times New Roman" w:eastAsia="Times New Roman" w:hAnsi="Times New Roman" w:cs="Times New Roman"/>
          <w:i/>
          <w:color w:val="000000"/>
          <w:lang w:eastAsia="ru-RU"/>
        </w:rPr>
        <w:t>*расчет произведен, исходя из количества календарных дней с 01.09.2018 по 31.08.2019 г. – 365 дней и количества рабочих дней с 01.09.2018 по 31.08.2019 г., согласно производственному календарю, – 246 дней</w:t>
      </w:r>
      <w:r w:rsidRPr="004F07D6">
        <w:rPr>
          <w:rFonts w:ascii="Times New Roman" w:eastAsia="Times New Roman" w:hAnsi="Times New Roman" w:cs="Times New Roman"/>
          <w:color w:val="000000"/>
          <w:lang w:eastAsia="ru-RU"/>
        </w:rPr>
        <w:t>.</w:t>
      </w:r>
    </w:p>
    <w:p w:rsidR="004F07D6" w:rsidRPr="004F07D6" w:rsidRDefault="004F07D6" w:rsidP="004F07D6">
      <w:pPr>
        <w:jc w:val="both"/>
        <w:rPr>
          <w:rFonts w:ascii="Times New Roman" w:eastAsia="Calibri" w:hAnsi="Times New Roman" w:cs="Times New Roman"/>
          <w:sz w:val="24"/>
          <w:szCs w:val="24"/>
        </w:rPr>
      </w:pPr>
    </w:p>
    <w:p w:rsidR="004F07D6" w:rsidRPr="004F07D6" w:rsidRDefault="004F07D6" w:rsidP="004F07D6">
      <w:pPr>
        <w:spacing w:after="0" w:line="240" w:lineRule="auto"/>
        <w:ind w:right="28"/>
        <w:jc w:val="center"/>
        <w:rPr>
          <w:rFonts w:ascii="Times New Roman" w:eastAsia="Calibri" w:hAnsi="Times New Roman" w:cs="Times New Roman"/>
          <w:b/>
        </w:rPr>
      </w:pPr>
    </w:p>
    <w:p w:rsidR="004F07D6" w:rsidRPr="004F07D6" w:rsidRDefault="004F07D6" w:rsidP="004F07D6">
      <w:pPr>
        <w:spacing w:after="0" w:line="240" w:lineRule="auto"/>
        <w:ind w:right="28"/>
        <w:jc w:val="center"/>
        <w:rPr>
          <w:rFonts w:ascii="Times New Roman" w:eastAsia="Calibri" w:hAnsi="Times New Roman" w:cs="Times New Roman"/>
          <w:b/>
        </w:rPr>
      </w:pPr>
    </w:p>
    <w:p w:rsidR="004F07D6" w:rsidRPr="004F07D6" w:rsidRDefault="004F07D6" w:rsidP="004F07D6">
      <w:pPr>
        <w:spacing w:after="0" w:line="240" w:lineRule="auto"/>
        <w:ind w:right="28"/>
        <w:jc w:val="center"/>
        <w:rPr>
          <w:rFonts w:ascii="Times New Roman" w:eastAsia="Calibri" w:hAnsi="Times New Roman" w:cs="Times New Roman"/>
          <w:b/>
        </w:rPr>
      </w:pPr>
    </w:p>
    <w:p w:rsidR="004F07D6" w:rsidRPr="004F07D6" w:rsidRDefault="004F07D6" w:rsidP="004F07D6">
      <w:pPr>
        <w:spacing w:after="0" w:line="240" w:lineRule="auto"/>
        <w:ind w:right="28"/>
        <w:jc w:val="center"/>
        <w:rPr>
          <w:rFonts w:ascii="Times New Roman" w:eastAsia="Calibri" w:hAnsi="Times New Roman" w:cs="Times New Roman"/>
          <w:b/>
        </w:rPr>
      </w:pPr>
    </w:p>
    <w:p w:rsidR="004F07D6" w:rsidRPr="004F07D6" w:rsidRDefault="004F07D6" w:rsidP="004F07D6">
      <w:pPr>
        <w:spacing w:after="0" w:line="240" w:lineRule="auto"/>
        <w:ind w:right="28"/>
        <w:jc w:val="center"/>
        <w:rPr>
          <w:rFonts w:ascii="Times New Roman" w:eastAsia="Calibri" w:hAnsi="Times New Roman" w:cs="Times New Roman"/>
          <w:b/>
        </w:rPr>
      </w:pPr>
    </w:p>
    <w:p w:rsidR="004F07D6" w:rsidRPr="004F07D6" w:rsidRDefault="004F07D6" w:rsidP="004F07D6">
      <w:pPr>
        <w:spacing w:after="0" w:line="240" w:lineRule="auto"/>
        <w:ind w:right="28"/>
        <w:jc w:val="center"/>
        <w:rPr>
          <w:rFonts w:ascii="Times New Roman" w:eastAsia="Calibri" w:hAnsi="Times New Roman" w:cs="Times New Roman"/>
          <w:b/>
        </w:rPr>
      </w:pPr>
    </w:p>
    <w:p w:rsidR="004F07D6" w:rsidRPr="004F07D6" w:rsidRDefault="004F07D6" w:rsidP="004F07D6">
      <w:pPr>
        <w:spacing w:after="0" w:line="240" w:lineRule="auto"/>
        <w:ind w:right="28"/>
        <w:jc w:val="center"/>
        <w:rPr>
          <w:rFonts w:ascii="Times New Roman" w:eastAsia="Calibri" w:hAnsi="Times New Roman" w:cs="Times New Roman"/>
          <w:b/>
        </w:rPr>
      </w:pPr>
    </w:p>
    <w:p w:rsidR="004F07D6" w:rsidRPr="004F07D6" w:rsidRDefault="004F07D6" w:rsidP="004F07D6">
      <w:pPr>
        <w:spacing w:after="0" w:line="240" w:lineRule="auto"/>
        <w:ind w:right="28"/>
        <w:jc w:val="center"/>
        <w:rPr>
          <w:rFonts w:ascii="Times New Roman" w:eastAsia="Calibri" w:hAnsi="Times New Roman" w:cs="Times New Roman"/>
          <w:b/>
        </w:rPr>
      </w:pPr>
    </w:p>
    <w:p w:rsidR="004F07D6" w:rsidRPr="004F07D6" w:rsidRDefault="004F07D6" w:rsidP="004F07D6">
      <w:pPr>
        <w:spacing w:after="0" w:line="240" w:lineRule="auto"/>
        <w:ind w:right="28"/>
        <w:jc w:val="right"/>
        <w:rPr>
          <w:rFonts w:ascii="Times New Roman" w:eastAsia="Calibri" w:hAnsi="Times New Roman" w:cs="Times New Roman"/>
          <w:b/>
        </w:rPr>
      </w:pPr>
    </w:p>
    <w:p w:rsidR="008244DE" w:rsidRDefault="008244DE" w:rsidP="004F07D6">
      <w:pPr>
        <w:spacing w:after="0" w:line="240" w:lineRule="auto"/>
        <w:ind w:right="28"/>
        <w:jc w:val="right"/>
        <w:rPr>
          <w:rFonts w:ascii="Times New Roman" w:eastAsia="Calibri" w:hAnsi="Times New Roman" w:cs="Times New Roman"/>
          <w:b/>
        </w:rPr>
      </w:pPr>
    </w:p>
    <w:p w:rsidR="008244DE" w:rsidRDefault="008244DE" w:rsidP="004F07D6">
      <w:pPr>
        <w:spacing w:after="0" w:line="240" w:lineRule="auto"/>
        <w:ind w:right="28"/>
        <w:jc w:val="right"/>
        <w:rPr>
          <w:rFonts w:ascii="Times New Roman" w:eastAsia="Calibri" w:hAnsi="Times New Roman" w:cs="Times New Roman"/>
          <w:b/>
        </w:rPr>
      </w:pPr>
    </w:p>
    <w:p w:rsidR="008244DE" w:rsidRDefault="008244DE" w:rsidP="004F07D6">
      <w:pPr>
        <w:spacing w:after="0" w:line="240" w:lineRule="auto"/>
        <w:ind w:right="28"/>
        <w:jc w:val="right"/>
        <w:rPr>
          <w:rFonts w:ascii="Times New Roman" w:eastAsia="Calibri" w:hAnsi="Times New Roman" w:cs="Times New Roman"/>
          <w:b/>
        </w:rPr>
      </w:pPr>
    </w:p>
    <w:p w:rsidR="008244DE" w:rsidRDefault="008244DE" w:rsidP="004F07D6">
      <w:pPr>
        <w:spacing w:after="0" w:line="240" w:lineRule="auto"/>
        <w:ind w:right="28"/>
        <w:jc w:val="right"/>
        <w:rPr>
          <w:rFonts w:ascii="Times New Roman" w:eastAsia="Calibri" w:hAnsi="Times New Roman" w:cs="Times New Roman"/>
          <w:b/>
        </w:rPr>
      </w:pPr>
    </w:p>
    <w:p w:rsidR="008244DE" w:rsidRDefault="008244DE" w:rsidP="004F07D6">
      <w:pPr>
        <w:spacing w:after="0" w:line="240" w:lineRule="auto"/>
        <w:ind w:right="28"/>
        <w:jc w:val="right"/>
        <w:rPr>
          <w:rFonts w:ascii="Times New Roman" w:eastAsia="Calibri" w:hAnsi="Times New Roman" w:cs="Times New Roman"/>
          <w:b/>
        </w:rPr>
      </w:pPr>
    </w:p>
    <w:p w:rsidR="008244DE" w:rsidRDefault="008244DE" w:rsidP="004F07D6">
      <w:pPr>
        <w:spacing w:after="0" w:line="240" w:lineRule="auto"/>
        <w:ind w:right="28"/>
        <w:jc w:val="right"/>
        <w:rPr>
          <w:rFonts w:ascii="Times New Roman" w:eastAsia="Calibri" w:hAnsi="Times New Roman" w:cs="Times New Roman"/>
          <w:b/>
        </w:rPr>
      </w:pPr>
    </w:p>
    <w:p w:rsidR="008244DE" w:rsidRDefault="008244DE" w:rsidP="004F07D6">
      <w:pPr>
        <w:spacing w:after="0" w:line="240" w:lineRule="auto"/>
        <w:ind w:right="28"/>
        <w:jc w:val="right"/>
        <w:rPr>
          <w:rFonts w:ascii="Times New Roman" w:eastAsia="Calibri" w:hAnsi="Times New Roman" w:cs="Times New Roman"/>
          <w:b/>
        </w:rPr>
      </w:pPr>
    </w:p>
    <w:p w:rsidR="008244DE" w:rsidRDefault="008244DE" w:rsidP="004F07D6">
      <w:pPr>
        <w:spacing w:after="0" w:line="240" w:lineRule="auto"/>
        <w:ind w:right="28"/>
        <w:jc w:val="right"/>
        <w:rPr>
          <w:rFonts w:ascii="Times New Roman" w:eastAsia="Calibri" w:hAnsi="Times New Roman" w:cs="Times New Roman"/>
          <w:b/>
        </w:rPr>
      </w:pPr>
    </w:p>
    <w:p w:rsidR="004F07D6" w:rsidRPr="004F07D6" w:rsidRDefault="004F07D6" w:rsidP="004F07D6">
      <w:pPr>
        <w:spacing w:after="0" w:line="240" w:lineRule="auto"/>
        <w:ind w:right="28"/>
        <w:jc w:val="right"/>
        <w:rPr>
          <w:rFonts w:ascii="Times New Roman" w:eastAsia="Calibri" w:hAnsi="Times New Roman" w:cs="Times New Roman"/>
          <w:b/>
        </w:rPr>
      </w:pPr>
      <w:r w:rsidRPr="004F07D6">
        <w:rPr>
          <w:rFonts w:ascii="Times New Roman" w:eastAsia="Calibri" w:hAnsi="Times New Roman" w:cs="Times New Roman"/>
          <w:b/>
        </w:rPr>
        <w:t xml:space="preserve">Приложение № 6 </w:t>
      </w:r>
    </w:p>
    <w:p w:rsidR="004F07D6" w:rsidRPr="004F07D6" w:rsidRDefault="004F07D6" w:rsidP="004F07D6">
      <w:pPr>
        <w:spacing w:after="0" w:line="240" w:lineRule="auto"/>
        <w:ind w:right="28"/>
        <w:jc w:val="right"/>
        <w:rPr>
          <w:rFonts w:ascii="Times New Roman" w:eastAsia="Calibri" w:hAnsi="Times New Roman" w:cs="Times New Roman"/>
          <w:b/>
        </w:rPr>
      </w:pPr>
      <w:r w:rsidRPr="004F07D6">
        <w:rPr>
          <w:rFonts w:ascii="Times New Roman" w:eastAsia="Calibri" w:hAnsi="Times New Roman" w:cs="Times New Roman"/>
          <w:b/>
        </w:rPr>
        <w:t>к Договору на оказание охранных услуг</w:t>
      </w:r>
    </w:p>
    <w:p w:rsidR="004F07D6" w:rsidRPr="004F07D6" w:rsidRDefault="004F07D6" w:rsidP="004F07D6">
      <w:pPr>
        <w:spacing w:after="0" w:line="240" w:lineRule="auto"/>
        <w:ind w:right="28"/>
        <w:jc w:val="right"/>
        <w:rPr>
          <w:rFonts w:ascii="Times New Roman" w:eastAsia="Calibri" w:hAnsi="Times New Roman" w:cs="Times New Roman"/>
          <w:b/>
        </w:rPr>
      </w:pPr>
      <w:r w:rsidRPr="004F07D6">
        <w:rPr>
          <w:rFonts w:ascii="Times New Roman" w:eastAsia="Calibri" w:hAnsi="Times New Roman" w:cs="Times New Roman"/>
          <w:b/>
        </w:rPr>
        <w:t>№___от «___» _________ 2018 г.</w:t>
      </w:r>
    </w:p>
    <w:p w:rsidR="004F07D6" w:rsidRPr="004F07D6" w:rsidRDefault="004F07D6" w:rsidP="004F07D6">
      <w:pPr>
        <w:spacing w:after="0" w:line="240" w:lineRule="auto"/>
        <w:ind w:right="28"/>
        <w:jc w:val="right"/>
        <w:rPr>
          <w:rFonts w:ascii="Times New Roman" w:eastAsia="Calibri" w:hAnsi="Times New Roman" w:cs="Times New Roman"/>
          <w:b/>
        </w:rPr>
      </w:pPr>
    </w:p>
    <w:p w:rsidR="004F07D6" w:rsidRPr="004F07D6" w:rsidRDefault="004F07D6" w:rsidP="004F07D6">
      <w:pPr>
        <w:spacing w:after="0" w:line="240" w:lineRule="auto"/>
        <w:ind w:right="28"/>
        <w:jc w:val="right"/>
        <w:rPr>
          <w:rFonts w:ascii="Times New Roman" w:eastAsia="Calibri" w:hAnsi="Times New Roman" w:cs="Times New Roman"/>
          <w:b/>
          <w:i/>
        </w:rPr>
      </w:pPr>
      <w:r w:rsidRPr="004F07D6">
        <w:rPr>
          <w:rFonts w:ascii="Times New Roman" w:eastAsia="Calibri" w:hAnsi="Times New Roman" w:cs="Times New Roman"/>
          <w:b/>
          <w:i/>
        </w:rPr>
        <w:t>(отдельный файл)</w:t>
      </w:r>
    </w:p>
    <w:p w:rsidR="004F07D6" w:rsidRPr="004F07D6" w:rsidRDefault="004F07D6" w:rsidP="004F07D6">
      <w:pPr>
        <w:spacing w:after="0" w:line="240" w:lineRule="auto"/>
        <w:ind w:right="28"/>
        <w:jc w:val="right"/>
        <w:rPr>
          <w:rFonts w:ascii="Times New Roman" w:eastAsia="Calibri" w:hAnsi="Times New Roman" w:cs="Times New Roman"/>
          <w:b/>
          <w:i/>
        </w:rPr>
      </w:pPr>
    </w:p>
    <w:p w:rsidR="004F07D6" w:rsidRPr="004F07D6" w:rsidRDefault="004F07D6" w:rsidP="004F07D6">
      <w:pPr>
        <w:spacing w:after="0" w:line="240" w:lineRule="auto"/>
        <w:ind w:right="28"/>
        <w:jc w:val="right"/>
        <w:rPr>
          <w:rFonts w:ascii="Times New Roman" w:eastAsia="Calibri" w:hAnsi="Times New Roman" w:cs="Times New Roman"/>
          <w:b/>
          <w:i/>
        </w:rPr>
      </w:pPr>
    </w:p>
    <w:p w:rsidR="004F07D6" w:rsidRPr="004F07D6" w:rsidRDefault="004F07D6" w:rsidP="004F07D6">
      <w:pPr>
        <w:spacing w:after="0" w:line="240" w:lineRule="auto"/>
        <w:ind w:right="28"/>
        <w:jc w:val="right"/>
        <w:rPr>
          <w:rFonts w:ascii="Times New Roman" w:eastAsia="Calibri" w:hAnsi="Times New Roman" w:cs="Times New Roman"/>
          <w:b/>
          <w:i/>
        </w:rPr>
      </w:pPr>
    </w:p>
    <w:p w:rsidR="004F07D6" w:rsidRPr="004F07D6" w:rsidRDefault="004F07D6" w:rsidP="004F07D6">
      <w:pPr>
        <w:spacing w:after="0" w:line="240" w:lineRule="auto"/>
        <w:ind w:right="28"/>
        <w:jc w:val="right"/>
        <w:rPr>
          <w:rFonts w:ascii="Times New Roman" w:eastAsia="Calibri" w:hAnsi="Times New Roman" w:cs="Times New Roman"/>
          <w:b/>
          <w:i/>
        </w:rPr>
      </w:pPr>
    </w:p>
    <w:p w:rsidR="004F07D6" w:rsidRPr="004F07D6" w:rsidRDefault="004F07D6" w:rsidP="004F07D6">
      <w:pPr>
        <w:spacing w:after="0" w:line="240" w:lineRule="auto"/>
        <w:ind w:right="28"/>
        <w:jc w:val="right"/>
        <w:rPr>
          <w:rFonts w:ascii="Times New Roman" w:eastAsia="Calibri" w:hAnsi="Times New Roman" w:cs="Times New Roman"/>
          <w:b/>
          <w:i/>
        </w:rPr>
      </w:pPr>
    </w:p>
    <w:p w:rsidR="004F07D6" w:rsidRPr="004F07D6" w:rsidRDefault="004F07D6" w:rsidP="004F07D6">
      <w:pPr>
        <w:spacing w:after="0" w:line="240" w:lineRule="auto"/>
        <w:ind w:right="28"/>
        <w:jc w:val="right"/>
        <w:rPr>
          <w:rFonts w:ascii="Times New Roman" w:eastAsia="Calibri" w:hAnsi="Times New Roman" w:cs="Times New Roman"/>
          <w:b/>
          <w:i/>
        </w:rPr>
      </w:pPr>
    </w:p>
    <w:p w:rsidR="004F07D6" w:rsidRPr="004F07D6" w:rsidRDefault="004F07D6" w:rsidP="004F07D6">
      <w:pPr>
        <w:spacing w:after="0" w:line="240" w:lineRule="auto"/>
        <w:ind w:right="28"/>
        <w:jc w:val="right"/>
        <w:rPr>
          <w:rFonts w:ascii="Times New Roman" w:eastAsia="Calibri" w:hAnsi="Times New Roman" w:cs="Times New Roman"/>
          <w:b/>
          <w:i/>
        </w:rPr>
      </w:pPr>
    </w:p>
    <w:p w:rsidR="004F07D6" w:rsidRPr="004F07D6" w:rsidRDefault="004F07D6" w:rsidP="004F07D6">
      <w:pPr>
        <w:spacing w:after="0" w:line="240" w:lineRule="auto"/>
        <w:ind w:right="28"/>
        <w:jc w:val="right"/>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rPr>
      </w:pPr>
      <w:r w:rsidRPr="004F07D6">
        <w:rPr>
          <w:rFonts w:ascii="Times New Roman" w:eastAsia="Calibri" w:hAnsi="Times New Roman" w:cs="Times New Roman"/>
          <w:b/>
        </w:rPr>
        <w:t>План-схема объекта (объектов) и прилегающей территории.</w:t>
      </w: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4F07D6" w:rsidRPr="004F07D6" w:rsidRDefault="004F07D6" w:rsidP="004F07D6">
      <w:pPr>
        <w:spacing w:after="0" w:line="240" w:lineRule="auto"/>
        <w:ind w:right="28"/>
        <w:jc w:val="center"/>
        <w:rPr>
          <w:rFonts w:ascii="Times New Roman" w:eastAsia="Calibri" w:hAnsi="Times New Roman" w:cs="Times New Roman"/>
          <w:b/>
          <w:i/>
        </w:rPr>
      </w:pPr>
    </w:p>
    <w:p w:rsidR="001D288F" w:rsidRDefault="001D288F"/>
    <w:sectPr w:rsidR="001D288F" w:rsidSect="004F07D6">
      <w:pgSz w:w="11906" w:h="16838"/>
      <w:pgMar w:top="709"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5CE"/>
    <w:multiLevelType w:val="singleLevel"/>
    <w:tmpl w:val="04190011"/>
    <w:lvl w:ilvl="0">
      <w:start w:val="1"/>
      <w:numFmt w:val="decimal"/>
      <w:lvlText w:val="%1)"/>
      <w:lvlJc w:val="left"/>
      <w:pPr>
        <w:tabs>
          <w:tab w:val="num" w:pos="360"/>
        </w:tabs>
        <w:ind w:left="360" w:hanging="360"/>
      </w:pPr>
    </w:lvl>
  </w:abstractNum>
  <w:abstractNum w:abstractNumId="1">
    <w:nsid w:val="0F3C3205"/>
    <w:multiLevelType w:val="multilevel"/>
    <w:tmpl w:val="6D3642B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
    <w:nsid w:val="1DCF3BBA"/>
    <w:multiLevelType w:val="multilevel"/>
    <w:tmpl w:val="D6A884B4"/>
    <w:lvl w:ilvl="0">
      <w:start w:val="1"/>
      <w:numFmt w:val="decimal"/>
      <w:lvlText w:val="%1."/>
      <w:lvlJc w:val="left"/>
      <w:pPr>
        <w:ind w:left="540" w:hanging="540"/>
      </w:pPr>
      <w:rPr>
        <w:rFonts w:hint="default"/>
      </w:rPr>
    </w:lvl>
    <w:lvl w:ilvl="1">
      <w:start w:val="9"/>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
    <w:nsid w:val="3F0B4CE6"/>
    <w:multiLevelType w:val="multilevel"/>
    <w:tmpl w:val="02B085C2"/>
    <w:lvl w:ilvl="0">
      <w:start w:val="10"/>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107A6D"/>
    <w:multiLevelType w:val="multilevel"/>
    <w:tmpl w:val="AF0CD454"/>
    <w:lvl w:ilvl="0">
      <w:start w:val="9"/>
      <w:numFmt w:val="decimal"/>
      <w:lvlText w:val="%1."/>
      <w:lvlJc w:val="left"/>
      <w:pPr>
        <w:ind w:left="720" w:hanging="360"/>
      </w:pPr>
      <w:rPr>
        <w:rFonts w:hint="default"/>
      </w:rPr>
    </w:lvl>
    <w:lvl w:ilvl="1">
      <w:start w:val="3"/>
      <w:numFmt w:val="decimal"/>
      <w:isLgl/>
      <w:lvlText w:val="%1.%2."/>
      <w:lvlJc w:val="left"/>
      <w:pPr>
        <w:ind w:left="1185"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5">
    <w:nsid w:val="720170CA"/>
    <w:multiLevelType w:val="multilevel"/>
    <w:tmpl w:val="A53C5B42"/>
    <w:lvl w:ilvl="0">
      <w:start w:val="9"/>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D6"/>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07D6"/>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4DE"/>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6765B"/>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4">
    <w:name w:val="Сетка таблицы14"/>
    <w:basedOn w:val="a1"/>
    <w:next w:val="a3"/>
    <w:uiPriority w:val="59"/>
    <w:rsid w:val="004F07D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4F07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F0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4">
    <w:name w:val="Сетка таблицы14"/>
    <w:basedOn w:val="a1"/>
    <w:next w:val="a3"/>
    <w:uiPriority w:val="59"/>
    <w:rsid w:val="004F07D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4F07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F0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4348</Words>
  <Characters>24787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2</cp:revision>
  <dcterms:created xsi:type="dcterms:W3CDTF">2018-08-20T12:49:00Z</dcterms:created>
  <dcterms:modified xsi:type="dcterms:W3CDTF">2018-08-20T13:11:00Z</dcterms:modified>
</cp:coreProperties>
</file>