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CD0E2" w14:textId="77777777" w:rsidR="007E2B80" w:rsidRPr="00B10E92" w:rsidRDefault="007E2B80" w:rsidP="00A5128B">
      <w:pPr>
        <w:widowControl w:val="0"/>
        <w:suppressAutoHyphens/>
        <w:autoSpaceDN w:val="0"/>
        <w:spacing w:after="0" w:line="240" w:lineRule="auto"/>
        <w:jc w:val="center"/>
        <w:rPr>
          <w:rFonts w:ascii="Times New Roman" w:eastAsia="Arial Unicode MS" w:hAnsi="Times New Roman" w:cs="Mangal"/>
          <w:kern w:val="3"/>
          <w:sz w:val="24"/>
          <w:szCs w:val="24"/>
          <w:lang w:eastAsia="zh-CN" w:bidi="hi-IN"/>
        </w:rPr>
      </w:pPr>
    </w:p>
    <w:p w14:paraId="08E62780" w14:textId="77777777" w:rsidR="007E2B80" w:rsidRPr="00B10E92" w:rsidRDefault="007E2B80" w:rsidP="00A5128B">
      <w:pPr>
        <w:widowControl w:val="0"/>
        <w:suppressAutoHyphens/>
        <w:autoSpaceDN w:val="0"/>
        <w:spacing w:after="0" w:line="240" w:lineRule="auto"/>
        <w:jc w:val="center"/>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ДОГОВОР ЭНЕРГОСНАБЖЕНИЯ</w:t>
      </w:r>
    </w:p>
    <w:p w14:paraId="0086123A" w14:textId="77777777" w:rsidR="007E2B80" w:rsidRPr="00B10E92" w:rsidRDefault="007E2B80" w:rsidP="00A5128B">
      <w:pPr>
        <w:widowControl w:val="0"/>
        <w:suppressAutoHyphens/>
        <w:autoSpaceDN w:val="0"/>
        <w:spacing w:after="0" w:line="240" w:lineRule="auto"/>
        <w:jc w:val="center"/>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С ГРАЖДАНАМИ - ПОТРЕБИТЕЛЯМИ №____</w:t>
      </w:r>
    </w:p>
    <w:p w14:paraId="3275DB71"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p w14:paraId="6E704382"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p w14:paraId="63DAC62D"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г. ______________                                                                             </w:t>
      </w:r>
      <w:r w:rsidR="009579C9" w:rsidRPr="00B10E92">
        <w:rPr>
          <w:rFonts w:ascii="Times New Roman" w:eastAsia="Arial Unicode MS" w:hAnsi="Times New Roman" w:cs="Mangal"/>
          <w:kern w:val="3"/>
          <w:sz w:val="24"/>
          <w:szCs w:val="24"/>
          <w:lang w:eastAsia="zh-CN" w:bidi="hi-IN"/>
        </w:rPr>
        <w:t xml:space="preserve">      </w:t>
      </w:r>
      <w:r w:rsidRPr="00B10E92">
        <w:rPr>
          <w:rFonts w:ascii="Times New Roman" w:eastAsia="Arial Unicode MS" w:hAnsi="Times New Roman" w:cs="Mangal"/>
          <w:kern w:val="3"/>
          <w:sz w:val="24"/>
          <w:szCs w:val="24"/>
          <w:lang w:eastAsia="zh-CN" w:bidi="hi-IN"/>
        </w:rPr>
        <w:t xml:space="preserve"> «____» _____________20___г.</w:t>
      </w:r>
    </w:p>
    <w:p w14:paraId="5AF19CD0"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p w14:paraId="0219CA0F"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p w14:paraId="3269438B"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__________________________именуемое в дальнейшем Гарантирующий поставщик, в лице _______________, действующего на основании доверенности № ____________от _________________ с одной стороны, и гражданин (ка) __________________дата рождения_____________ место рождения____________________, паспортные данные: серия_______номер_______ выдан___________________, зарегистрированный(ая) по адресу:__________________, именуемый в дальнейшем Потребитель, с другой стороны, </w:t>
      </w:r>
      <w:r w:rsidRPr="00B10E92">
        <w:rPr>
          <w:rFonts w:ascii="Times New Roman" w:eastAsia="Calibri" w:hAnsi="Times New Roman" w:cs="Times New Roman"/>
          <w:sz w:val="24"/>
          <w:szCs w:val="24"/>
        </w:rPr>
        <w:t xml:space="preserve">совместно именуемые  в дальнейшем Стороны, </w:t>
      </w:r>
      <w:r w:rsidRPr="00B10E92">
        <w:rPr>
          <w:rFonts w:ascii="Times New Roman" w:eastAsia="Arial Unicode MS" w:hAnsi="Times New Roman" w:cs="Mangal"/>
          <w:kern w:val="3"/>
          <w:sz w:val="24"/>
          <w:szCs w:val="24"/>
          <w:lang w:eastAsia="zh-CN" w:bidi="hi-IN"/>
        </w:rPr>
        <w:t>заключили настоящий Договор энергоснабжения с гражданами-потребителями (далее - Договор) о нижеследующем.</w:t>
      </w:r>
    </w:p>
    <w:p w14:paraId="0B50F7C7"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ab/>
      </w:r>
    </w:p>
    <w:p w14:paraId="3C3E5453"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1. Предмет Договора</w:t>
      </w:r>
    </w:p>
    <w:p w14:paraId="3E35D57C"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p>
    <w:p w14:paraId="324BCE04" w14:textId="5AB47154" w:rsidR="007E2B80" w:rsidRPr="00B10E92" w:rsidRDefault="007E2B80" w:rsidP="009F3DC0">
      <w:pPr>
        <w:widowControl w:val="0"/>
        <w:numPr>
          <w:ilvl w:val="1"/>
          <w:numId w:val="1"/>
        </w:numPr>
        <w:suppressAutoHyphens/>
        <w:autoSpaceDN w:val="0"/>
        <w:spacing w:after="0" w:line="240" w:lineRule="auto"/>
        <w:ind w:left="0"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Гарантирующий поставщик обязуется подавать Потребителю через присоединенную сеть электрическую энергию в целях использования в жилом помещении (жилом доме), расположенном по адресу:____________________________________________________,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качество которой соответствует требованиям технических регламентов и иным обязательным требованиям, на условиях, предусмотренных настоящим Договором.</w:t>
      </w:r>
    </w:p>
    <w:p w14:paraId="212B2C5F" w14:textId="13915A5B" w:rsidR="007E2B80" w:rsidRPr="00B10E92" w:rsidRDefault="007E2B80" w:rsidP="009F3DC0">
      <w:pPr>
        <w:widowControl w:val="0"/>
        <w:numPr>
          <w:ilvl w:val="1"/>
          <w:numId w:val="1"/>
        </w:numPr>
        <w:suppressAutoHyphens/>
        <w:autoSpaceDN w:val="0"/>
        <w:spacing w:after="0" w:line="240" w:lineRule="auto"/>
        <w:ind w:left="0"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Потребитель обязуется своевременно и в полном объеме производить оплату полученной по настоящему Договору электрической энергии и прочих платежей, предусмотренных настоящим Договором.</w:t>
      </w:r>
    </w:p>
    <w:p w14:paraId="105205D7" w14:textId="1B225587" w:rsidR="007E2B80" w:rsidRPr="00B10E92" w:rsidRDefault="0057660A" w:rsidP="00905C71">
      <w:pPr>
        <w:widowControl w:val="0"/>
        <w:numPr>
          <w:ilvl w:val="1"/>
          <w:numId w:val="1"/>
        </w:numPr>
        <w:suppressAutoHyphens/>
        <w:autoSpaceDN w:val="0"/>
        <w:spacing w:after="0" w:line="240" w:lineRule="auto"/>
        <w:ind w:left="0"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Дата начала предоставления коммунальной услуги «__» ________ 20__ г.  </w:t>
      </w:r>
    </w:p>
    <w:p w14:paraId="5040E291" w14:textId="77777777" w:rsidR="00823DF7" w:rsidRPr="00B10E92" w:rsidRDefault="00823DF7"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p>
    <w:p w14:paraId="35B6CDF7" w14:textId="33549E12"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2. Общие положения</w:t>
      </w:r>
    </w:p>
    <w:p w14:paraId="410853CC"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6A05B601" w14:textId="7C9A53BE" w:rsidR="00BF73FF" w:rsidRPr="00B10E92" w:rsidRDefault="00BF73FF" w:rsidP="00BF73FF">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2.1. Гарантирующий поставщик несет ответственность за качество предоставления электрической энергии на границе раздела внутридомовых, общих (коллективных) инженерных систем электроснабжения, объединяющих жилые дома и электрических сетей сетевой организации, оказывающей услуги по передаче электрической энергии, предназначенных для подачи электрической энергии в точке поставки, указанной в документах о технологическом присоединении. Такие документы, в случае их наличия, являются неотъемлемой частью Договора (Приложение № 1). При отсутствии указанных документов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общих (коллективных) инженерных систем и электрических сетей сетевой организации, оказывающей услуги по передаче электрической энергии (для Потребителя, энергопринимающие устройства которого подключены к электрическим сетям многоквартирного дома и (или) к общим (коллективным) инженерным системам электроснабжения, объединяющим жилые дома).</w:t>
      </w:r>
    </w:p>
    <w:p w14:paraId="52471C89" w14:textId="325A0A8D" w:rsidR="00BF73FF" w:rsidRPr="00B10E92" w:rsidRDefault="00BF73FF" w:rsidP="00BF73FF">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При этом обслуживание внутридомовых и (или) общих (коллективных) инженерных систем </w:t>
      </w:r>
      <w:r w:rsidRPr="00B10E92">
        <w:rPr>
          <w:rFonts w:ascii="Times New Roman" w:eastAsia="Arial Unicode MS" w:hAnsi="Times New Roman" w:cs="Mangal"/>
          <w:kern w:val="3"/>
          <w:sz w:val="24"/>
          <w:szCs w:val="24"/>
          <w:lang w:eastAsia="zh-CN" w:bidi="hi-IN"/>
        </w:rPr>
        <w:lastRenderedPageBreak/>
        <w:t>осуществляется лицами, привлекаемыми собственниками помещений в многоквартирном доме или собственниками жилых домов, либо такими собственниками самостоятельно.</w:t>
      </w:r>
    </w:p>
    <w:p w14:paraId="574764F3"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2.2. Потребитель является собственником, либо пользователем на законном основании (нужное отметить):</w:t>
      </w:r>
    </w:p>
    <w:p w14:paraId="68F8993D"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ab/>
        <w:t>_____ жилого помещения в многоквартирном доме</w:t>
      </w:r>
      <w:r w:rsidRPr="00B10E92">
        <w:rPr>
          <w:rFonts w:ascii="Times New Roman" w:eastAsia="Arial Unicode MS" w:hAnsi="Times New Roman" w:cs="Mangal"/>
          <w:kern w:val="3"/>
          <w:sz w:val="24"/>
          <w:szCs w:val="24"/>
          <w:lang w:eastAsia="zh-CN" w:bidi="hi-IN"/>
        </w:rPr>
        <w:tab/>
        <w:t>____ жилого дома (домовладения)</w:t>
      </w:r>
      <w:r w:rsidRPr="00B10E92">
        <w:rPr>
          <w:rFonts w:ascii="Times New Roman" w:eastAsia="Arial Unicode MS" w:hAnsi="Times New Roman" w:cs="Mangal"/>
          <w:kern w:val="3"/>
          <w:sz w:val="24"/>
          <w:szCs w:val="24"/>
          <w:lang w:eastAsia="zh-CN" w:bidi="hi-IN"/>
        </w:rPr>
        <w:tab/>
        <w:t>_____ иного объекта.</w:t>
      </w:r>
    </w:p>
    <w:p w14:paraId="241BA6A2"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53D456CA"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Характеристика объекта Потребителя:</w:t>
      </w:r>
    </w:p>
    <w:p w14:paraId="1412573B"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площадь жилого помещения, жилого дома ____________м</w:t>
      </w:r>
      <w:r w:rsidRPr="00B10E92">
        <w:rPr>
          <w:rFonts w:ascii="Times New Roman" w:eastAsia="Arial Unicode MS" w:hAnsi="Times New Roman" w:cs="Mangal"/>
          <w:kern w:val="3"/>
          <w:sz w:val="24"/>
          <w:szCs w:val="24"/>
          <w:vertAlign w:val="superscript"/>
          <w:lang w:eastAsia="zh-CN" w:bidi="hi-IN"/>
        </w:rPr>
        <w:t>2</w:t>
      </w:r>
      <w:r w:rsidRPr="00B10E92">
        <w:rPr>
          <w:rFonts w:ascii="Times New Roman" w:eastAsia="Arial Unicode MS" w:hAnsi="Times New Roman" w:cs="Mangal"/>
          <w:kern w:val="3"/>
          <w:sz w:val="24"/>
          <w:szCs w:val="24"/>
          <w:lang w:eastAsia="zh-CN" w:bidi="hi-IN"/>
        </w:rPr>
        <w:t>;</w:t>
      </w:r>
    </w:p>
    <w:p w14:paraId="1EA92FBA"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количество комнат _____________;</w:t>
      </w:r>
    </w:p>
    <w:p w14:paraId="5B98BC60"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количество постоянно проживающих лиц _______человек; количество собственников</w:t>
      </w:r>
      <w:r w:rsidRPr="00B10E92">
        <w:rPr>
          <w:rFonts w:ascii="Times New Roman" w:eastAsia="Arial Unicode MS" w:hAnsi="Times New Roman" w:cs="Mangal"/>
          <w:kern w:val="3"/>
          <w:sz w:val="24"/>
          <w:szCs w:val="24"/>
          <w:lang w:eastAsia="zh-CN" w:bidi="hi-IN"/>
        </w:rPr>
        <w:tab/>
        <w:t>_____________человек;</w:t>
      </w:r>
    </w:p>
    <w:p w14:paraId="0D7F857F"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для жилого помещения в многоквартирном доме:</w:t>
      </w:r>
    </w:p>
    <w:p w14:paraId="70310BB6" w14:textId="77777777" w:rsidR="007E2B80" w:rsidRPr="00B10E92" w:rsidRDefault="007E2B80" w:rsidP="00A5128B">
      <w:pPr>
        <w:keepNext/>
        <w:keepLines/>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общая площадь помещений, входящих в состав общего имущества _____ м</w:t>
      </w:r>
      <w:r w:rsidRPr="00B10E92">
        <w:rPr>
          <w:rFonts w:ascii="Times New Roman" w:eastAsia="Arial Unicode MS" w:hAnsi="Times New Roman" w:cs="Mangal"/>
          <w:kern w:val="3"/>
          <w:sz w:val="24"/>
          <w:szCs w:val="24"/>
          <w:vertAlign w:val="superscript"/>
          <w:lang w:eastAsia="zh-CN" w:bidi="hi-IN"/>
        </w:rPr>
        <w:t>2</w:t>
      </w:r>
      <w:r w:rsidRPr="00B10E92">
        <w:rPr>
          <w:rFonts w:ascii="Times New Roman" w:eastAsia="Times New Roman" w:hAnsi="Times New Roman" w:cs="Times New Roman"/>
          <w:sz w:val="24"/>
          <w:szCs w:val="24"/>
          <w:vertAlign w:val="superscript"/>
          <w:lang w:eastAsia="ru-RU"/>
        </w:rPr>
        <w:footnoteReference w:id="1"/>
      </w:r>
      <w:r w:rsidRPr="00B10E92">
        <w:rPr>
          <w:rFonts w:ascii="Times New Roman" w:eastAsia="Arial Unicode MS" w:hAnsi="Times New Roman" w:cs="Mangal"/>
          <w:kern w:val="3"/>
          <w:sz w:val="24"/>
          <w:szCs w:val="24"/>
          <w:lang w:eastAsia="zh-CN" w:bidi="hi-IN"/>
        </w:rPr>
        <w:t>;</w:t>
      </w:r>
    </w:p>
    <w:p w14:paraId="249B3643" w14:textId="77777777" w:rsidR="007E2B80" w:rsidRPr="00B10E92" w:rsidRDefault="007E2B80" w:rsidP="00A5128B">
      <w:pPr>
        <w:keepNext/>
        <w:keepLines/>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площадь жилых и нежилых помещений в многоквартирном доме ____________________м</w:t>
      </w:r>
      <w:r w:rsidRPr="00B10E92">
        <w:rPr>
          <w:rFonts w:ascii="Times New Roman" w:eastAsia="Arial Unicode MS" w:hAnsi="Times New Roman" w:cs="Mangal"/>
          <w:kern w:val="3"/>
          <w:sz w:val="24"/>
          <w:szCs w:val="24"/>
          <w:vertAlign w:val="superscript"/>
          <w:lang w:eastAsia="zh-CN" w:bidi="hi-IN"/>
        </w:rPr>
        <w:t>2</w:t>
      </w:r>
      <w:r w:rsidRPr="00B10E92">
        <w:rPr>
          <w:rFonts w:ascii="Times New Roman" w:eastAsia="Arial Unicode MS" w:hAnsi="Times New Roman" w:cs="Mangal"/>
          <w:kern w:val="3"/>
          <w:sz w:val="24"/>
          <w:szCs w:val="24"/>
          <w:lang w:eastAsia="zh-CN" w:bidi="hi-IN"/>
        </w:rPr>
        <w:t xml:space="preserve">  </w:t>
      </w:r>
    </w:p>
    <w:p w14:paraId="717D669A"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для жилого дома (домовладения):</w:t>
      </w:r>
    </w:p>
    <w:p w14:paraId="72D61FF9"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мощность применяемых устройств, с помощью которых осуществляется потребление электрической энергии _______кВт; </w:t>
      </w:r>
    </w:p>
    <w:p w14:paraId="1B958161" w14:textId="77777777" w:rsidR="00917E7A" w:rsidRPr="00B10E92" w:rsidRDefault="007E2B80" w:rsidP="00A5128B">
      <w:pPr>
        <w:widowControl w:val="0"/>
        <w:suppressAutoHyphens/>
        <w:autoSpaceDN w:val="0"/>
        <w:spacing w:after="0" w:line="240" w:lineRule="auto"/>
        <w:ind w:left="-284"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направления использования электрической энергии (нужное подчеркнуть и (или) указать): </w:t>
      </w:r>
    </w:p>
    <w:p w14:paraId="51912BB2" w14:textId="10E20C04" w:rsidR="007E2B80" w:rsidRPr="00B10E92" w:rsidRDefault="00917E7A" w:rsidP="00A5128B">
      <w:pPr>
        <w:widowControl w:val="0"/>
        <w:suppressAutoHyphens/>
        <w:autoSpaceDN w:val="0"/>
        <w:spacing w:after="0" w:line="240" w:lineRule="auto"/>
        <w:ind w:left="-284"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    </w:t>
      </w:r>
      <w:r w:rsidR="005A3370" w:rsidRPr="00B10E92">
        <w:rPr>
          <w:rFonts w:ascii="Times New Roman" w:eastAsia="Arial Unicode MS" w:hAnsi="Times New Roman" w:cs="Mangal"/>
          <w:kern w:val="3"/>
          <w:sz w:val="24"/>
          <w:szCs w:val="24"/>
          <w:lang w:eastAsia="zh-CN" w:bidi="hi-IN"/>
        </w:rPr>
        <w:t xml:space="preserve"> </w:t>
      </w:r>
      <w:r w:rsidR="007E2B80" w:rsidRPr="00B10E92">
        <w:rPr>
          <w:rFonts w:ascii="Times New Roman" w:eastAsia="Arial Unicode MS" w:hAnsi="Times New Roman" w:cs="Mangal"/>
          <w:kern w:val="3"/>
          <w:sz w:val="24"/>
          <w:szCs w:val="24"/>
          <w:lang w:eastAsia="zh-CN" w:bidi="hi-IN"/>
        </w:rPr>
        <w:t>освещение надворных построек,</w:t>
      </w:r>
    </w:p>
    <w:p w14:paraId="4946341D" w14:textId="77777777" w:rsidR="00E608D8"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освещение</w:t>
      </w:r>
      <w:r w:rsidRPr="00B10E92">
        <w:rPr>
          <w:rFonts w:ascii="Times New Roman" w:eastAsia="Arial Unicode MS" w:hAnsi="Times New Roman" w:cs="Mangal"/>
          <w:kern w:val="3"/>
          <w:sz w:val="24"/>
          <w:szCs w:val="24"/>
          <w:lang w:eastAsia="zh-CN" w:bidi="hi-IN"/>
        </w:rPr>
        <w:tab/>
        <w:t>в</w:t>
      </w:r>
      <w:r w:rsidRPr="00B10E92">
        <w:rPr>
          <w:rFonts w:ascii="Times New Roman" w:eastAsia="Arial Unicode MS" w:hAnsi="Times New Roman" w:cs="Mangal"/>
          <w:kern w:val="3"/>
          <w:sz w:val="24"/>
          <w:szCs w:val="24"/>
          <w:lang w:eastAsia="zh-CN" w:bidi="hi-IN"/>
        </w:rPr>
        <w:tab/>
        <w:t xml:space="preserve">целях </w:t>
      </w:r>
      <w:r w:rsidRPr="00B10E92">
        <w:rPr>
          <w:rFonts w:ascii="Times New Roman" w:eastAsia="Arial Unicode MS" w:hAnsi="Times New Roman" w:cs="Mangal"/>
          <w:kern w:val="3"/>
          <w:sz w:val="24"/>
          <w:szCs w:val="24"/>
          <w:lang w:eastAsia="zh-CN" w:bidi="hi-IN"/>
        </w:rPr>
        <w:tab/>
        <w:t xml:space="preserve">содержания </w:t>
      </w:r>
      <w:r w:rsidRPr="00B10E92">
        <w:rPr>
          <w:rFonts w:ascii="Times New Roman" w:eastAsia="Arial Unicode MS" w:hAnsi="Times New Roman" w:cs="Mangal"/>
          <w:kern w:val="3"/>
          <w:sz w:val="24"/>
          <w:szCs w:val="24"/>
          <w:lang w:eastAsia="zh-CN" w:bidi="hi-IN"/>
        </w:rPr>
        <w:tab/>
        <w:t>животных,</w:t>
      </w:r>
      <w:r w:rsidRPr="00B10E92">
        <w:rPr>
          <w:rFonts w:ascii="Times New Roman" w:eastAsia="Arial Unicode MS" w:hAnsi="Times New Roman" w:cs="Mangal"/>
          <w:kern w:val="3"/>
          <w:sz w:val="24"/>
          <w:szCs w:val="24"/>
          <w:lang w:eastAsia="zh-CN" w:bidi="hi-IN"/>
        </w:rPr>
        <w:tab/>
        <w:t>приготовление пищи,</w:t>
      </w:r>
      <w:r w:rsidRPr="00B10E92">
        <w:rPr>
          <w:rFonts w:ascii="Times New Roman" w:eastAsia="Arial Unicode MS" w:hAnsi="Times New Roman" w:cs="Mangal"/>
          <w:kern w:val="3"/>
          <w:sz w:val="24"/>
          <w:szCs w:val="24"/>
          <w:lang w:eastAsia="zh-CN" w:bidi="hi-IN"/>
        </w:rPr>
        <w:tab/>
        <w:t>подогрев</w:t>
      </w:r>
      <w:r w:rsidRPr="00B10E92">
        <w:rPr>
          <w:rFonts w:ascii="Times New Roman" w:eastAsia="Arial Unicode MS" w:hAnsi="Times New Roman" w:cs="Mangal"/>
          <w:kern w:val="3"/>
          <w:sz w:val="24"/>
          <w:szCs w:val="24"/>
          <w:lang w:eastAsia="zh-CN" w:bidi="hi-IN"/>
        </w:rPr>
        <w:tab/>
        <w:t xml:space="preserve"> воды </w:t>
      </w:r>
      <w:r w:rsidRPr="00B10E92">
        <w:rPr>
          <w:rFonts w:ascii="Times New Roman" w:eastAsia="Arial Unicode MS" w:hAnsi="Times New Roman" w:cs="Mangal"/>
          <w:kern w:val="3"/>
          <w:sz w:val="24"/>
          <w:szCs w:val="24"/>
          <w:lang w:eastAsia="zh-CN" w:bidi="hi-IN"/>
        </w:rPr>
        <w:tab/>
        <w:t xml:space="preserve">животных, </w:t>
      </w:r>
    </w:p>
    <w:p w14:paraId="254A1E52"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________________________________;</w:t>
      </w:r>
    </w:p>
    <w:p w14:paraId="2779E4D7"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виды сельскохозяйственных животных и птиц и их количество</w:t>
      </w:r>
    </w:p>
    <w:p w14:paraId="0A4CD6AA"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Коровы                                                                    __________________</w:t>
      </w:r>
    </w:p>
    <w:p w14:paraId="40D3E0F8"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Лошади                                                                    __________________</w:t>
      </w:r>
    </w:p>
    <w:p w14:paraId="1B6A6030"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Свиньи                                                                     __________________</w:t>
      </w:r>
    </w:p>
    <w:p w14:paraId="5AF8DFF6"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Овцы, козы                                                              __________________</w:t>
      </w:r>
    </w:p>
    <w:p w14:paraId="18B4C7FF"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Иные животные                                                       __________________</w:t>
      </w:r>
    </w:p>
    <w:p w14:paraId="6A693D21"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Птица                                                                       __________________</w:t>
      </w:r>
    </w:p>
    <w:p w14:paraId="625AFD5E"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для иного объекта:</w:t>
      </w:r>
    </w:p>
    <w:p w14:paraId="57B6EBF1"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мощность применяемых устройств, с помощью которых осуществляется потребление электрической энергии______кВт;</w:t>
      </w:r>
    </w:p>
    <w:p w14:paraId="1F8672DD"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2.3. Способ и адрес доставки платежных документов на оплату электроэнергии и иных документов:</w:t>
      </w:r>
    </w:p>
    <w:p w14:paraId="03F15ADC" w14:textId="3A7F8319"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по адресу электронной почты _____________ </w:t>
      </w:r>
      <w:r w:rsidR="001764E8" w:rsidRPr="00B10E92">
        <w:rPr>
          <w:rFonts w:ascii="Times New Roman" w:eastAsia="Arial Unicode MS" w:hAnsi="Times New Roman" w:cs="Mangal"/>
          <w:kern w:val="3"/>
          <w:sz w:val="24"/>
          <w:szCs w:val="24"/>
          <w:lang w:eastAsia="zh-CN" w:bidi="hi-IN"/>
        </w:rPr>
        <w:t>(без направления бумажного экземпляра плат</w:t>
      </w:r>
      <w:r w:rsidR="00CB38BA" w:rsidRPr="00B10E92">
        <w:rPr>
          <w:rFonts w:ascii="Times New Roman" w:eastAsia="Arial Unicode MS" w:hAnsi="Times New Roman" w:cs="Mangal"/>
          <w:kern w:val="3"/>
          <w:sz w:val="24"/>
          <w:szCs w:val="24"/>
          <w:lang w:eastAsia="zh-CN" w:bidi="hi-IN"/>
        </w:rPr>
        <w:t>е</w:t>
      </w:r>
      <w:r w:rsidR="001764E8" w:rsidRPr="00B10E92">
        <w:rPr>
          <w:rFonts w:ascii="Times New Roman" w:eastAsia="Arial Unicode MS" w:hAnsi="Times New Roman" w:cs="Mangal"/>
          <w:kern w:val="3"/>
          <w:sz w:val="24"/>
          <w:szCs w:val="24"/>
          <w:lang w:eastAsia="zh-CN" w:bidi="hi-IN"/>
        </w:rPr>
        <w:t>жного документа);</w:t>
      </w:r>
    </w:p>
    <w:p w14:paraId="5D3763D7"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по почтовому адресу __________________________;</w:t>
      </w:r>
    </w:p>
    <w:p w14:paraId="20ED1126" w14:textId="5C94B631" w:rsidR="0057660A" w:rsidRPr="00B10E92" w:rsidRDefault="0057660A" w:rsidP="0057660A">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через личный кабинет потребителя на официальном сайте Гарантирующего поставщика _</w:t>
      </w:r>
      <w:r w:rsidR="001764E8" w:rsidRPr="00B10E92">
        <w:rPr>
          <w:rFonts w:ascii="Times New Roman" w:eastAsia="Arial Unicode MS" w:hAnsi="Times New Roman" w:cs="Mangal"/>
          <w:kern w:val="3"/>
          <w:sz w:val="24"/>
          <w:szCs w:val="24"/>
          <w:lang w:eastAsia="zh-CN" w:bidi="hi-IN"/>
        </w:rPr>
        <w:t xml:space="preserve">____________________________ </w:t>
      </w:r>
      <w:r w:rsidRPr="00B10E92">
        <w:rPr>
          <w:rFonts w:ascii="Times New Roman" w:eastAsia="Arial Unicode MS" w:hAnsi="Times New Roman" w:cs="Mangal"/>
          <w:kern w:val="3"/>
          <w:sz w:val="24"/>
          <w:szCs w:val="24"/>
          <w:lang w:eastAsia="zh-CN" w:bidi="hi-IN"/>
        </w:rPr>
        <w:t>в информационно-телекоммуникационной сети Интернет</w:t>
      </w:r>
      <w:r w:rsidR="001764E8" w:rsidRPr="00B10E92">
        <w:rPr>
          <w:rFonts w:ascii="Times New Roman" w:eastAsia="Arial Unicode MS" w:hAnsi="Times New Roman" w:cs="Mangal"/>
          <w:kern w:val="3"/>
          <w:sz w:val="24"/>
          <w:szCs w:val="24"/>
          <w:lang w:eastAsia="zh-CN" w:bidi="hi-IN"/>
        </w:rPr>
        <w:t xml:space="preserve"> (без направления бумажного экземпляра плат</w:t>
      </w:r>
      <w:r w:rsidR="00CB38BA" w:rsidRPr="00B10E92">
        <w:rPr>
          <w:rFonts w:ascii="Times New Roman" w:eastAsia="Arial Unicode MS" w:hAnsi="Times New Roman" w:cs="Mangal"/>
          <w:kern w:val="3"/>
          <w:sz w:val="24"/>
          <w:szCs w:val="24"/>
          <w:lang w:eastAsia="zh-CN" w:bidi="hi-IN"/>
        </w:rPr>
        <w:t>е</w:t>
      </w:r>
      <w:r w:rsidR="001764E8" w:rsidRPr="00B10E92">
        <w:rPr>
          <w:rFonts w:ascii="Times New Roman" w:eastAsia="Arial Unicode MS" w:hAnsi="Times New Roman" w:cs="Mangal"/>
          <w:kern w:val="3"/>
          <w:sz w:val="24"/>
          <w:szCs w:val="24"/>
          <w:lang w:eastAsia="zh-CN" w:bidi="hi-IN"/>
        </w:rPr>
        <w:t>жного документа)</w:t>
      </w:r>
      <w:r w:rsidRPr="00B10E92">
        <w:rPr>
          <w:rFonts w:ascii="Times New Roman" w:eastAsia="Arial Unicode MS" w:hAnsi="Times New Roman" w:cs="Mangal"/>
          <w:kern w:val="3"/>
          <w:sz w:val="24"/>
          <w:szCs w:val="24"/>
          <w:lang w:eastAsia="zh-CN" w:bidi="hi-IN"/>
        </w:rPr>
        <w:t>;</w:t>
      </w:r>
    </w:p>
    <w:p w14:paraId="30FE189B" w14:textId="5A6DC761"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другим способом по соглашению между Потребителем и Гарантирующим поставщиком.</w:t>
      </w:r>
    </w:p>
    <w:p w14:paraId="1F02C28F" w14:textId="6F6C813A"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Электронные письма, содержащие документы, включая платежные, как и любые юридически значимые сообщения, считаются доставленными, а Потребитель </w:t>
      </w:r>
      <w:r w:rsidR="0057660A" w:rsidRPr="00B10E92">
        <w:rPr>
          <w:rFonts w:ascii="Times New Roman" w:eastAsia="Arial Unicode MS" w:hAnsi="Times New Roman" w:cs="Mangal"/>
          <w:kern w:val="3"/>
          <w:sz w:val="24"/>
          <w:szCs w:val="24"/>
          <w:lang w:eastAsia="zh-CN" w:bidi="hi-IN"/>
        </w:rPr>
        <w:t>надлежащим образом</w:t>
      </w:r>
      <w:r w:rsidRPr="00B10E92">
        <w:rPr>
          <w:rFonts w:ascii="Times New Roman" w:eastAsia="Arial Unicode MS" w:hAnsi="Times New Roman" w:cs="Mangal"/>
          <w:kern w:val="3"/>
          <w:sz w:val="24"/>
          <w:szCs w:val="24"/>
          <w:lang w:eastAsia="zh-CN" w:bidi="hi-IN"/>
        </w:rPr>
        <w:t xml:space="preserve"> получившим документы на следующий день после их направления Гарантирующим поставщиком на адрес электронной почт</w:t>
      </w:r>
      <w:r w:rsidR="00DA498C" w:rsidRPr="00B10E92">
        <w:rPr>
          <w:rFonts w:ascii="Times New Roman" w:eastAsia="Arial Unicode MS" w:hAnsi="Times New Roman" w:cs="Mangal"/>
          <w:kern w:val="3"/>
          <w:sz w:val="24"/>
          <w:szCs w:val="24"/>
          <w:lang w:eastAsia="zh-CN" w:bidi="hi-IN"/>
        </w:rPr>
        <w:t>ы, предоставленной Потребителем</w:t>
      </w:r>
      <w:r w:rsidRPr="00B10E92">
        <w:rPr>
          <w:rFonts w:ascii="Times New Roman" w:eastAsia="Arial Unicode MS" w:hAnsi="Times New Roman" w:cs="Mangal"/>
          <w:kern w:val="3"/>
          <w:sz w:val="24"/>
          <w:szCs w:val="24"/>
          <w:lang w:eastAsia="zh-CN" w:bidi="hi-IN"/>
        </w:rPr>
        <w:t xml:space="preserve"> </w:t>
      </w:r>
      <w:r w:rsidR="00DA498C" w:rsidRPr="00B10E92">
        <w:rPr>
          <w:rFonts w:ascii="Times New Roman" w:eastAsia="Arial Unicode MS" w:hAnsi="Times New Roman" w:cs="Mangal"/>
          <w:kern w:val="3"/>
          <w:sz w:val="24"/>
          <w:szCs w:val="24"/>
          <w:lang w:eastAsia="zh-CN" w:bidi="hi-IN"/>
        </w:rPr>
        <w:t>или размещения в личном кабинете потребителя на официальном сайте Гарантирующего поставщика в сети Интернет.</w:t>
      </w:r>
    </w:p>
    <w:p w14:paraId="47EEB008"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Гарантирующий поставщик не несет ответственности за некорректную настройку программного обеспечения на стороне Потребителя и работоспособность почтовых сервисов, </w:t>
      </w:r>
      <w:r w:rsidRPr="00B10E92">
        <w:rPr>
          <w:rFonts w:ascii="Times New Roman" w:eastAsia="Arial Unicode MS" w:hAnsi="Times New Roman" w:cs="Mangal"/>
          <w:kern w:val="3"/>
          <w:sz w:val="24"/>
          <w:szCs w:val="24"/>
          <w:lang w:eastAsia="zh-CN" w:bidi="hi-IN"/>
        </w:rPr>
        <w:lastRenderedPageBreak/>
        <w:t xml:space="preserve">используемых Потребителем, включая некорректную фильтрацию писем. </w:t>
      </w:r>
    </w:p>
    <w:p w14:paraId="2AE3F2B5" w14:textId="5E5643D6"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Документы, включая платежные, как и любые юридически значимые сообщения, размещенные в системах интернет-обслуживания (п. 3.2.9 настоящего Договора), считаются надлежащим образом доставленными, а</w:t>
      </w:r>
      <w:r w:rsidR="008C1A78" w:rsidRPr="00B10E92">
        <w:rPr>
          <w:rFonts w:ascii="Times New Roman" w:eastAsia="Arial Unicode MS" w:hAnsi="Times New Roman" w:cs="Mangal"/>
          <w:kern w:val="3"/>
          <w:sz w:val="24"/>
          <w:szCs w:val="24"/>
          <w:lang w:eastAsia="zh-CN" w:bidi="hi-IN"/>
        </w:rPr>
        <w:t xml:space="preserve"> Потребитель надлежащим образом </w:t>
      </w:r>
      <w:r w:rsidRPr="00B10E92">
        <w:rPr>
          <w:rFonts w:ascii="Times New Roman" w:eastAsia="Arial Unicode MS" w:hAnsi="Times New Roman" w:cs="Mangal"/>
          <w:kern w:val="3"/>
          <w:sz w:val="24"/>
          <w:szCs w:val="24"/>
          <w:lang w:eastAsia="zh-CN" w:bidi="hi-IN"/>
        </w:rPr>
        <w:t>получившим документы на следующий день после их направления (или размещения), если иное не указано в правилах пользования дистанционными сервисами.</w:t>
      </w:r>
    </w:p>
    <w:p w14:paraId="05E2CE64"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Если иной адрес дополнительно не указан Сторонами в настоящем Договоре, почтовым адресом для направления документов, включая платежные, является адрес объекта, в отношении которого осуществляется электроснабжение по настоящему Договору.</w:t>
      </w:r>
    </w:p>
    <w:p w14:paraId="6914947D"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Документы, включая платежные, как и любые юридически значимые сообщения, считаются доставленными и в тех случаях, если они поступили Потребителю, но по обстоятельствам, зависящим от него, не были ему вручены, или Потребитель не ознакомился с ними, в том числе уклонился от получения корреспонденции в отделении связи, в связи с чем она была возвращена по истечении срока хранения.</w:t>
      </w:r>
    </w:p>
    <w:p w14:paraId="55916829" w14:textId="293BEFB1"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Надлежащим уведомлением Потребителя при исполнении настоящего Договора является сообщение информации Потребителю (или иному проживающему совместно с ним лицу) одним из следующих способов: вручение под расписку, направление по почте заказным письмом (с уведомлением о вручении), включение в платежный документ для внесения платы за потребленную электроэнергию текста соответствующего предупреждения (уведомления), передача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телефонный звонок с записью разговора, сообщение электронной почты, сообщение в личном кабинете Потребителя на сайте Гарантирующего поставщика в информационно-телекоммуникационной сети «Интернет», передача Потребителю голосовой информации по сети фиксированной телефонной связи, а также иной способ, позволяющий определить факт и время получения уведомления.</w:t>
      </w:r>
    </w:p>
    <w:p w14:paraId="7B67298C" w14:textId="2878759A" w:rsidR="00ED479F" w:rsidRPr="00B10E92" w:rsidRDefault="00ED479F"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Уведомление об ограничении, приостановлении предоставления коммунальной услуги по электроснабжению осуществляется в порядке и способами, предусмотренными действующим законодательством.</w:t>
      </w:r>
    </w:p>
    <w:p w14:paraId="4655C430"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2.4. </w:t>
      </w:r>
      <w:r w:rsidRPr="00B10E92">
        <w:rPr>
          <w:rFonts w:ascii="Times New Roman" w:eastAsia="Lucida Sans Unicode" w:hAnsi="Times New Roman" w:cs="Times New Roman"/>
          <w:sz w:val="24"/>
          <w:szCs w:val="24"/>
          <w:lang w:eastAsia="zh-CN"/>
        </w:rPr>
        <w:t xml:space="preserve">Гарантирующий поставщик и сетевая организация обеспечивают </w:t>
      </w:r>
      <w:r w:rsidRPr="00B10E92">
        <w:rPr>
          <w:rFonts w:ascii="Times New Roman" w:eastAsia="Arial Unicode MS" w:hAnsi="Times New Roman" w:cs="Mangal"/>
          <w:kern w:val="3"/>
          <w:sz w:val="24"/>
          <w:szCs w:val="24"/>
          <w:lang w:eastAsia="zh-CN" w:bidi="hi-IN"/>
        </w:rPr>
        <w:t xml:space="preserve">коммерческий учет электрической энергии (мощности) в целях оказания коммунальных услуг по электроснабжению с применением приборов учета электрической энергии, в том числе посредством интеллектуальных систем учета электрической энергии (мощности), в соответствии с </w:t>
      </w:r>
      <w:r w:rsidRPr="00B10E92">
        <w:rPr>
          <w:rFonts w:ascii="Times New Roman" w:eastAsia="Calibri" w:hAnsi="Times New Roman" w:cs="Times New Roman"/>
          <w:sz w:val="24"/>
          <w:szCs w:val="24"/>
        </w:rPr>
        <w:t>нормативными правовыми актами в области электроэнергетики и жилищным законодательством</w:t>
      </w:r>
      <w:r w:rsidRPr="00B10E92">
        <w:rPr>
          <w:rFonts w:ascii="Times New Roman" w:eastAsia="Arial Unicode MS" w:hAnsi="Times New Roman" w:cs="Mangal"/>
          <w:kern w:val="3"/>
          <w:sz w:val="24"/>
          <w:szCs w:val="24"/>
          <w:lang w:eastAsia="zh-CN" w:bidi="hi-IN"/>
        </w:rPr>
        <w:t>.</w:t>
      </w:r>
    </w:p>
    <w:p w14:paraId="6354305D"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2.5. Проведение Гарантирующим поставщиком проверок состояния приборов учета </w:t>
      </w:r>
      <w:r w:rsidRPr="00B10E92">
        <w:rPr>
          <w:rFonts w:ascii="Times New Roman" w:eastAsia="Lucida Sans Unicode" w:hAnsi="Times New Roman" w:cs="Times New Roman"/>
          <w:sz w:val="24"/>
          <w:szCs w:val="24"/>
          <w:lang w:eastAsia="zh-CN"/>
        </w:rPr>
        <w:t>электрической энергии, факта их наличия или отсутствия, достоверности представленных Потребителями сведений о показаниях</w:t>
      </w:r>
      <w:r w:rsidRPr="00B10E92">
        <w:rPr>
          <w:rFonts w:ascii="Times New Roman" w:eastAsia="Arial Unicode MS" w:hAnsi="Times New Roman" w:cs="Mangal"/>
          <w:kern w:val="3"/>
          <w:sz w:val="24"/>
          <w:szCs w:val="24"/>
          <w:lang w:eastAsia="zh-CN" w:bidi="hi-IN"/>
        </w:rPr>
        <w:t xml:space="preserve"> приборов учета производится </w:t>
      </w:r>
      <w:r w:rsidRPr="00B10E92">
        <w:rPr>
          <w:rFonts w:ascii="Times New Roman" w:eastAsia="Lucida Sans Unicode" w:hAnsi="Times New Roman" w:cs="Times New Roman"/>
          <w:sz w:val="24"/>
          <w:szCs w:val="24"/>
          <w:lang w:eastAsia="zh-CN"/>
        </w:rPr>
        <w:t>не реже 1 раза в год, а если проверяемые приборы учета расположены в жилом помещении Потребителя, то не чаще 1 раза в 3 месяца</w:t>
      </w:r>
      <w:r w:rsidRPr="00B10E92">
        <w:rPr>
          <w:rFonts w:ascii="Times New Roman" w:eastAsia="Arial Unicode MS" w:hAnsi="Times New Roman" w:cs="Mangal"/>
          <w:kern w:val="3"/>
          <w:sz w:val="24"/>
          <w:szCs w:val="24"/>
          <w:lang w:eastAsia="zh-CN" w:bidi="hi-IN"/>
        </w:rPr>
        <w:t xml:space="preserve">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(далее - Правила).</w:t>
      </w:r>
    </w:p>
    <w:p w14:paraId="2FD05234"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2.6.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 и жилищным законодательством.</w:t>
      </w:r>
    </w:p>
    <w:p w14:paraId="65EE5660"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p>
    <w:p w14:paraId="037497A4"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3. Права и обязанности Сторон</w:t>
      </w:r>
    </w:p>
    <w:p w14:paraId="2AEA1E3C"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kern w:val="3"/>
          <w:sz w:val="24"/>
          <w:szCs w:val="24"/>
          <w:lang w:eastAsia="zh-CN" w:bidi="hi-IN"/>
        </w:rPr>
      </w:pPr>
    </w:p>
    <w:p w14:paraId="19388772" w14:textId="56B8BDA5" w:rsidR="007E2B80" w:rsidRPr="00B10E92" w:rsidRDefault="007E2B80" w:rsidP="0056013E">
      <w:pPr>
        <w:widowControl w:val="0"/>
        <w:suppressAutoHyphens/>
        <w:autoSpaceDN w:val="0"/>
        <w:spacing w:after="240" w:line="240" w:lineRule="auto"/>
        <w:ind w:firstLine="709"/>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b/>
          <w:kern w:val="3"/>
          <w:sz w:val="24"/>
          <w:szCs w:val="24"/>
          <w:lang w:eastAsia="zh-CN" w:bidi="hi-IN"/>
        </w:rPr>
        <w:t>3.1. Гарантирующий поставщик обязуется:</w:t>
      </w:r>
    </w:p>
    <w:p w14:paraId="78039AEC" w14:textId="0CC4ED77" w:rsidR="00361329" w:rsidRPr="00B10E92" w:rsidRDefault="00361329" w:rsidP="0056013E">
      <w:pPr>
        <w:widowControl w:val="0"/>
        <w:suppressAutoHyphens/>
        <w:autoSpaceDN w:val="0"/>
        <w:spacing w:before="120"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3.1.1. Поставлять Потребителю электрическую энергию в точку поставки, определенную в соответствии с пунктом 2.1 настоящего Договора, для использования в жилом помещении (жилом доме), а также для использования общего имущества в многоквартирном доме (для многоквартирных домов в случаях, установленных законодательством), или в организациях </w:t>
      </w:r>
      <w:r w:rsidRPr="00B10E92">
        <w:rPr>
          <w:rFonts w:ascii="Times New Roman" w:eastAsia="Arial Unicode MS" w:hAnsi="Times New Roman" w:cs="Mangal"/>
          <w:kern w:val="3"/>
          <w:sz w:val="24"/>
          <w:szCs w:val="24"/>
          <w:lang w:eastAsia="zh-CN" w:bidi="hi-IN"/>
        </w:rPr>
        <w:lastRenderedPageBreak/>
        <w:t>(объединениях), принадлежащих Потребителям (созданных ими), и электрическую энергию, потребляемую при использовании земельного участка и расположенных на нем надворных построек (для домовладений), в необходимых объемах в пределах технической возможности внутридомовых инженерных систем, с использованием которых осуществляется предоставление электроэнергии, качество которой на границе раздела, определенной в соответствии с пунктом 2.1 настоящего Договора, соответствует требованиям, установленным законодательством, в том числе Правилами.</w:t>
      </w:r>
    </w:p>
    <w:p w14:paraId="23E8960D" w14:textId="00AB1C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w:t>
      </w:r>
      <w:r w:rsidR="00814EA5" w:rsidRPr="00B10E92">
        <w:rPr>
          <w:rFonts w:ascii="Times New Roman" w:eastAsia="Arial Unicode MS" w:hAnsi="Times New Roman" w:cs="Mangal"/>
          <w:kern w:val="3"/>
          <w:sz w:val="24"/>
          <w:szCs w:val="24"/>
          <w:lang w:eastAsia="zh-CN" w:bidi="hi-IN"/>
        </w:rPr>
        <w:t>1</w:t>
      </w:r>
      <w:r w:rsidRPr="00B10E92">
        <w:rPr>
          <w:rFonts w:ascii="Times New Roman" w:eastAsia="Arial Unicode MS" w:hAnsi="Times New Roman" w:cs="Mangal"/>
          <w:kern w:val="3"/>
          <w:sz w:val="24"/>
          <w:szCs w:val="24"/>
          <w:lang w:eastAsia="zh-CN" w:bidi="hi-IN"/>
        </w:rPr>
        <w:t xml:space="preserve">.2. 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полученные не позднее 25-го числа показания приборов учета при расчете размера платы за коммунальную услугу за тот расчетный период, за который были сняты показания в случаях,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Потребителем сведений об их показаниях в порядке и сроки, предусмотренные законодательством. </w:t>
      </w:r>
    </w:p>
    <w:p w14:paraId="2CD14385"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3.1.3. Производить в установленном Правилами порядке расчет размера платы за электрическую энергию и при наличии оснований производить перерасчет размера платы за электрическую энергию.</w:t>
      </w:r>
    </w:p>
    <w:p w14:paraId="73181423" w14:textId="650412D8"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3.1.4. Обеспечить доставку платежных документов способом и по адресу, указанн</w:t>
      </w:r>
      <w:r w:rsidR="00386D3F" w:rsidRPr="00B10E92">
        <w:rPr>
          <w:rFonts w:ascii="Times New Roman" w:eastAsia="Arial Unicode MS" w:hAnsi="Times New Roman" w:cs="Mangal"/>
          <w:kern w:val="3"/>
          <w:sz w:val="24"/>
          <w:szCs w:val="24"/>
          <w:lang w:eastAsia="zh-CN" w:bidi="hi-IN"/>
        </w:rPr>
        <w:t>ому</w:t>
      </w:r>
      <w:r w:rsidRPr="00B10E92">
        <w:rPr>
          <w:rFonts w:ascii="Times New Roman" w:eastAsia="Arial Unicode MS" w:hAnsi="Times New Roman" w:cs="Mangal"/>
          <w:kern w:val="3"/>
          <w:sz w:val="24"/>
          <w:szCs w:val="24"/>
          <w:lang w:eastAsia="zh-CN" w:bidi="hi-IN"/>
        </w:rPr>
        <w:t xml:space="preserve"> в                  п. </w:t>
      </w:r>
      <w:r w:rsidR="003744E1" w:rsidRPr="00B10E92">
        <w:rPr>
          <w:rFonts w:ascii="Times New Roman" w:eastAsia="Arial Unicode MS" w:hAnsi="Times New Roman" w:cs="Mangal"/>
          <w:kern w:val="3"/>
          <w:sz w:val="24"/>
          <w:szCs w:val="24"/>
          <w:lang w:eastAsia="zh-CN" w:bidi="hi-IN"/>
        </w:rPr>
        <w:t>2.3</w:t>
      </w:r>
      <w:r w:rsidRPr="00B10E92">
        <w:rPr>
          <w:rFonts w:ascii="Times New Roman" w:eastAsia="Arial Unicode MS" w:hAnsi="Times New Roman" w:cs="Mangal"/>
          <w:kern w:val="3"/>
          <w:sz w:val="24"/>
          <w:szCs w:val="24"/>
          <w:lang w:eastAsia="zh-CN" w:bidi="hi-IN"/>
        </w:rPr>
        <w:t xml:space="preserve"> Договора.</w:t>
      </w:r>
    </w:p>
    <w:p w14:paraId="37BFE65A" w14:textId="198C21E7" w:rsidR="00CF5AEA" w:rsidRPr="00B10E92" w:rsidRDefault="00CF5AEA"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3.1.5. Принимать в порядке и сроки, установленные законодательством, сообщения Потребителя о факте 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 организовать и проводить проверку такого факта на границе раздела, определенной в соответствии с пунктом 2.1 настоящего Договора, а также вести учет таких сообщений, сроков и результатов их рассмотрения и исполнения.</w:t>
      </w:r>
    </w:p>
    <w:p w14:paraId="372EBD6E" w14:textId="3D8A2CBB"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3.1.6. Осуществлять установку, </w:t>
      </w:r>
      <w:r w:rsidR="003734AE" w:rsidRPr="00B10E92">
        <w:rPr>
          <w:rFonts w:ascii="Times New Roman" w:eastAsia="Arial Unicode MS" w:hAnsi="Times New Roman" w:cs="Mangal"/>
          <w:kern w:val="3"/>
          <w:sz w:val="24"/>
          <w:szCs w:val="24"/>
          <w:lang w:eastAsia="zh-CN" w:bidi="hi-IN"/>
        </w:rPr>
        <w:t xml:space="preserve">поверку, </w:t>
      </w:r>
      <w:r w:rsidRPr="00B10E92">
        <w:rPr>
          <w:rFonts w:ascii="Times New Roman" w:eastAsia="Arial Unicode MS" w:hAnsi="Times New Roman" w:cs="Mangal"/>
          <w:kern w:val="3"/>
          <w:sz w:val="24"/>
          <w:szCs w:val="24"/>
          <w:lang w:eastAsia="zh-CN" w:bidi="hi-IN"/>
        </w:rPr>
        <w:t>замену, в том числе определение мест установки, ввод в эксплуатацию индивидуальных, общих (квартирных), комнатных, коллективных (общедомовых) приборов учета электрической энергии (иного оборудования, входящего в состав интеллектуальной системы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а также их последующую эксплуатацию, в том числе поверку и действия по техническому обслуживанию, в порядке и сроки, предусмотренные законодательством и Правилами.</w:t>
      </w:r>
    </w:p>
    <w:p w14:paraId="1725E986" w14:textId="23BD0262"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В отношении жилых домов (домовладений) установка, эксплуатация, замена</w:t>
      </w:r>
      <w:r w:rsidR="003734AE" w:rsidRPr="00B10E92">
        <w:rPr>
          <w:rFonts w:ascii="Times New Roman" w:eastAsia="Times New Roman" w:hAnsi="Times New Roman" w:cs="Times New Roman"/>
          <w:sz w:val="24"/>
          <w:szCs w:val="24"/>
          <w:lang w:eastAsia="ru-RU"/>
        </w:rPr>
        <w:t>, поверка</w:t>
      </w:r>
      <w:r w:rsidRPr="00B10E92">
        <w:rPr>
          <w:rFonts w:ascii="Times New Roman" w:eastAsia="Times New Roman" w:hAnsi="Times New Roman" w:cs="Times New Roman"/>
          <w:sz w:val="24"/>
          <w:szCs w:val="24"/>
          <w:lang w:eastAsia="ru-RU"/>
        </w:rPr>
        <w:t xml:space="preserve"> приборов учета электрической энергии осуществляются сетевой организацией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14:paraId="247C74E0" w14:textId="2342A0A3" w:rsidR="007E2B80" w:rsidRPr="00B10E92" w:rsidRDefault="007E2B80" w:rsidP="00A5128B">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kern w:val="3"/>
          <w:sz w:val="24"/>
          <w:szCs w:val="24"/>
          <w:lang w:eastAsia="zh-CN" w:bidi="hi-IN"/>
        </w:rPr>
      </w:pPr>
      <w:r w:rsidRPr="00B10E92">
        <w:rPr>
          <w:rFonts w:ascii="Times New Roman" w:eastAsia="Lucida Sans Unicode" w:hAnsi="Times New Roman" w:cs="Times New Roman"/>
          <w:kern w:val="3"/>
          <w:sz w:val="24"/>
          <w:szCs w:val="24"/>
          <w:lang w:eastAsia="zh-CN" w:bidi="hi-IN"/>
        </w:rPr>
        <w:t>3.1.7.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w:t>
      </w:r>
      <w:r w:rsidR="00386D3F" w:rsidRPr="00B10E92">
        <w:rPr>
          <w:rFonts w:ascii="Times New Roman" w:eastAsia="Lucida Sans Unicode" w:hAnsi="Times New Roman" w:cs="Times New Roman"/>
          <w:kern w:val="3"/>
          <w:sz w:val="24"/>
          <w:szCs w:val="24"/>
          <w:lang w:eastAsia="zh-CN" w:bidi="hi-IN"/>
        </w:rPr>
        <w:t>)</w:t>
      </w:r>
      <w:r w:rsidRPr="00B10E92">
        <w:rPr>
          <w:rFonts w:ascii="Times New Roman" w:eastAsia="Lucida Sans Unicode" w:hAnsi="Times New Roman" w:cs="Times New Roman"/>
          <w:kern w:val="3"/>
          <w:sz w:val="24"/>
          <w:szCs w:val="24"/>
          <w:lang w:eastAsia="zh-CN" w:bidi="hi-IN"/>
        </w:rPr>
        <w:t>, установленных им в отношении 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559C7BE2" w14:textId="77777777"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3.1.8. Осуществлять проверку состояния индивидуальных, общих (квартирных) и комнатных приборов учета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3A7A0382" w14:textId="77777777" w:rsidR="00A1439B" w:rsidRPr="00B10E92" w:rsidRDefault="00804C21" w:rsidP="00A1439B">
      <w:pPr>
        <w:tabs>
          <w:tab w:val="left" w:pos="426"/>
          <w:tab w:val="left" w:pos="993"/>
        </w:tabs>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 xml:space="preserve">3.1.9. Осуществлять не реже 1 раза в 6 месяцев снятие показаний индивидуальных, общих (квартирных), комнатных приборов учета, установленных вне жилых (нежилых) помещений, </w:t>
      </w:r>
      <w:r w:rsidRPr="00B10E92">
        <w:rPr>
          <w:rFonts w:ascii="Times New Roman" w:eastAsia="Times New Roman" w:hAnsi="Times New Roman" w:cs="Times New Roman"/>
          <w:sz w:val="24"/>
          <w:szCs w:val="24"/>
          <w:lang w:eastAsia="ru-RU"/>
        </w:rPr>
        <w:lastRenderedPageBreak/>
        <w:t>проверку состояния таких приборов учета за исключением случаев, когда прибор учета электрической энергии должен быть подключен к интеллектуальной системе учета электрической энергии (мощности) в случаях и порядке, установленных Правилами.</w:t>
      </w:r>
      <w:r w:rsidR="00A1439B" w:rsidRPr="00B10E92">
        <w:rPr>
          <w:rFonts w:ascii="Times New Roman" w:eastAsia="Times New Roman" w:hAnsi="Times New Roman" w:cs="Times New Roman"/>
          <w:sz w:val="24"/>
          <w:szCs w:val="24"/>
          <w:lang w:eastAsia="ru-RU"/>
        </w:rPr>
        <w:t xml:space="preserve">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6F6A943B" w14:textId="2C5DB370" w:rsidR="007E2B80" w:rsidRPr="00B10E92" w:rsidRDefault="007617A4" w:rsidP="007617A4">
      <w:pPr>
        <w:widowControl w:val="0"/>
        <w:suppressAutoHyphens/>
        <w:autoSpaceDE w:val="0"/>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Times New Roman" w:hAnsi="Times New Roman" w:cs="Times New Roman"/>
          <w:sz w:val="24"/>
          <w:szCs w:val="24"/>
          <w:lang w:eastAsia="ru-RU"/>
        </w:rPr>
        <w:t>3.1.10. Направлять Потребителю информацию и уведомления в соответствии с жилищным законодательством</w:t>
      </w:r>
      <w:r w:rsidR="003C075A" w:rsidRPr="00B10E92">
        <w:rPr>
          <w:rFonts w:ascii="Times New Roman" w:eastAsia="Times New Roman" w:hAnsi="Times New Roman" w:cs="Times New Roman"/>
          <w:sz w:val="24"/>
          <w:szCs w:val="24"/>
          <w:lang w:eastAsia="ru-RU"/>
        </w:rPr>
        <w:t>.</w:t>
      </w:r>
    </w:p>
    <w:p w14:paraId="7E3D19BD" w14:textId="7C5C8F4F"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3.1.1</w:t>
      </w:r>
      <w:r w:rsidR="00E70646" w:rsidRPr="00B10E92">
        <w:rPr>
          <w:rFonts w:ascii="Times New Roman" w:eastAsia="Arial Unicode MS" w:hAnsi="Times New Roman" w:cs="Mangal"/>
          <w:kern w:val="3"/>
          <w:sz w:val="24"/>
          <w:szCs w:val="24"/>
          <w:lang w:eastAsia="zh-CN" w:bidi="hi-IN"/>
        </w:rPr>
        <w:t>1</w:t>
      </w:r>
      <w:r w:rsidRPr="00B10E92">
        <w:rPr>
          <w:rFonts w:ascii="Times New Roman" w:eastAsia="Arial Unicode MS" w:hAnsi="Times New Roman" w:cs="Mangal"/>
          <w:kern w:val="3"/>
          <w:sz w:val="24"/>
          <w:szCs w:val="24"/>
          <w:lang w:eastAsia="zh-CN" w:bidi="hi-IN"/>
        </w:rPr>
        <w:t xml:space="preserve">. Нести иные обязанности, предусмотренные жилищным законодательством, Правилами и настоящим Договором. </w:t>
      </w:r>
    </w:p>
    <w:p w14:paraId="0911507D"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78498361" w14:textId="2650481D"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 xml:space="preserve">         </w:t>
      </w:r>
      <w:r w:rsidR="00A34248" w:rsidRPr="00B10E92">
        <w:rPr>
          <w:rFonts w:ascii="Times New Roman" w:eastAsia="Arial Unicode MS" w:hAnsi="Times New Roman" w:cs="Mangal"/>
          <w:b/>
          <w:kern w:val="3"/>
          <w:sz w:val="24"/>
          <w:szCs w:val="24"/>
          <w:lang w:eastAsia="zh-CN" w:bidi="hi-IN"/>
        </w:rPr>
        <w:tab/>
      </w:r>
      <w:r w:rsidRPr="00B10E92">
        <w:rPr>
          <w:rFonts w:ascii="Times New Roman" w:eastAsia="Arial Unicode MS" w:hAnsi="Times New Roman" w:cs="Mangal"/>
          <w:b/>
          <w:kern w:val="3"/>
          <w:sz w:val="24"/>
          <w:szCs w:val="24"/>
          <w:lang w:eastAsia="zh-CN" w:bidi="hi-IN"/>
        </w:rPr>
        <w:t>3.2. Гарантирующий поставщик имеет право:</w:t>
      </w:r>
    </w:p>
    <w:p w14:paraId="37421461"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b/>
          <w:kern w:val="3"/>
          <w:sz w:val="24"/>
          <w:szCs w:val="24"/>
          <w:lang w:eastAsia="zh-CN" w:bidi="hi-IN"/>
        </w:rPr>
      </w:pPr>
    </w:p>
    <w:p w14:paraId="7D1495B1"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3.2.1. Требовать внесения платы за полученную электрическую энергию, а также в случаях, установленных законодательством и настоящим Договором, - уплаты неустоек (штрафов, пеней) и прочих платежей, предусмотренных настоящим Договором.</w:t>
      </w:r>
    </w:p>
    <w:p w14:paraId="19BF99F2" w14:textId="1CDB3746"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strike/>
          <w:kern w:val="3"/>
          <w:sz w:val="24"/>
          <w:szCs w:val="24"/>
          <w:lang w:eastAsia="zh-CN" w:bidi="hi-IN"/>
        </w:rPr>
      </w:pPr>
      <w:r w:rsidRPr="00B10E92">
        <w:rPr>
          <w:rFonts w:ascii="Times New Roman" w:eastAsia="Arial Unicode MS" w:hAnsi="Times New Roman" w:cs="Mangal"/>
          <w:kern w:val="3"/>
          <w:sz w:val="24"/>
          <w:szCs w:val="24"/>
          <w:lang w:eastAsia="zh-CN" w:bidi="hi-IN"/>
        </w:rPr>
        <w:t>3.2.2. Самостоятельно или с привлечением третьих лиц снимать показания индивидуальных, общих (квартирных), комнатных приборов учета электрической энергии Потребителя для использования их при расчете размера платы за коммунальные услуги</w:t>
      </w:r>
      <w:r w:rsidR="00684226" w:rsidRPr="00B10E92">
        <w:rPr>
          <w:rFonts w:ascii="Times New Roman" w:eastAsia="Arial Unicode MS" w:hAnsi="Times New Roman" w:cs="Mangal"/>
          <w:kern w:val="3"/>
          <w:sz w:val="24"/>
          <w:szCs w:val="24"/>
          <w:lang w:eastAsia="zh-CN" w:bidi="hi-IN"/>
        </w:rPr>
        <w:t>.</w:t>
      </w:r>
      <w:r w:rsidRPr="00B10E92">
        <w:rPr>
          <w:rFonts w:ascii="Times New Roman" w:eastAsia="Arial Unicode MS" w:hAnsi="Times New Roman" w:cs="Mangal"/>
          <w:strike/>
          <w:kern w:val="3"/>
          <w:sz w:val="24"/>
          <w:szCs w:val="24"/>
          <w:lang w:eastAsia="zh-CN" w:bidi="hi-IN"/>
        </w:rPr>
        <w:t xml:space="preserve"> </w:t>
      </w:r>
    </w:p>
    <w:p w14:paraId="2F0AA5B9" w14:textId="579A5E7A" w:rsidR="0033591D" w:rsidRPr="00B10E92" w:rsidRDefault="0033591D" w:rsidP="00A5128B">
      <w:pPr>
        <w:widowControl w:val="0"/>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 xml:space="preserve">3.2.3. Осуществлять не чаще 1 раза в 3 месяца проверку достоверности передаваемых Потребителем сведений о показаниях индивидуальных, общих (квартирных) и комнатных приборов учета,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w:t>
      </w:r>
      <w:r w:rsidR="0052484E"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Times New Roman" w:hAnsi="Times New Roman" w:cs="Times New Roman"/>
          <w:sz w:val="24"/>
          <w:szCs w:val="24"/>
          <w:lang w:eastAsia="ru-RU"/>
        </w:rPr>
        <w:t>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12752FB2" w14:textId="77777777" w:rsidR="007E2B80" w:rsidRPr="00B10E92" w:rsidRDefault="007E2B80" w:rsidP="00227B1B">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 xml:space="preserve">          3.2.4.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электрической энергии от несанкционированного вмешательства в его работу в случаях, установленных Правилами. </w:t>
      </w:r>
    </w:p>
    <w:p w14:paraId="34B36834" w14:textId="77777777" w:rsidR="007E2B80" w:rsidRPr="00B10E92" w:rsidRDefault="007E2B80" w:rsidP="00A5128B">
      <w:pPr>
        <w:widowControl w:val="0"/>
        <w:suppressAutoHyphens/>
        <w:autoSpaceDE w:val="0"/>
        <w:autoSpaceDN w:val="0"/>
        <w:spacing w:after="0" w:line="240" w:lineRule="auto"/>
        <w:ind w:firstLine="567"/>
        <w:jc w:val="both"/>
        <w:rPr>
          <w:rFonts w:ascii="Times New Roman" w:eastAsia="Calibri" w:hAnsi="Times New Roman" w:cs="Times New Roman"/>
          <w:sz w:val="24"/>
          <w:szCs w:val="24"/>
        </w:rPr>
      </w:pPr>
      <w:r w:rsidRPr="00B10E92">
        <w:rPr>
          <w:rFonts w:ascii="Times New Roman" w:eastAsia="Times New Roman" w:hAnsi="Times New Roman" w:cs="Times New Roman"/>
          <w:sz w:val="24"/>
          <w:szCs w:val="24"/>
          <w:lang w:eastAsia="ru-RU"/>
        </w:rPr>
        <w:t xml:space="preserve">3.2.5. Требовать допуска в заранее согласованное с Потребителем время в занимаемое Потребителем жилое помещение (жилой дом (домовладение)) представителей Гарантирующего поставщика (сетевой организации – в отношении жилого дома (домовладения)) для установки, </w:t>
      </w:r>
      <w:r w:rsidRPr="00B10E92">
        <w:rPr>
          <w:rFonts w:ascii="Times New Roman" w:eastAsia="Calibri" w:hAnsi="Times New Roman" w:cs="Times New Roman"/>
          <w:sz w:val="24"/>
          <w:szCs w:val="24"/>
        </w:rPr>
        <w:t>ввода в эксплуатацию, поверки, обслуживания, проверки состояния индивидуальных, общих (квартирных) и комнатных приборов учета электрической энергии, присоединения прибора учета к интеллектуальной системе учета электрической энергии (мощности), для снятия показаний приборов учета, проверки факта их наличия или отсутствия, достоверности переданных Потребителем сведений о показаниях таких приборов учета, для совершения иных действий  Гарантирующим поставщиком (сетевой организацией), предусмотренных законодательством и Правилами.</w:t>
      </w:r>
    </w:p>
    <w:p w14:paraId="61B150A1"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3.2.6. 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(жилой дом) представителей Гарантирующего поставщика (сетевой организации). </w:t>
      </w:r>
    </w:p>
    <w:p w14:paraId="6A6F241A"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3.2.7. Ограничить или приостановить подачу электрической энергии без предварительного уведомления Потребителя, </w:t>
      </w:r>
      <w:r w:rsidRPr="00B10E92">
        <w:rPr>
          <w:rFonts w:ascii="Times New Roman" w:eastAsia="Lucida Sans Unicode" w:hAnsi="Times New Roman" w:cs="Times New Roman"/>
          <w:kern w:val="3"/>
          <w:sz w:val="24"/>
          <w:szCs w:val="24"/>
          <w:lang w:eastAsia="zh-CN" w:bidi="hi-IN"/>
        </w:rPr>
        <w:t xml:space="preserve">в том числе с использованием соответствующих функций интеллектуальной системы учета электрической энергии (мощности), </w:t>
      </w:r>
      <w:r w:rsidRPr="00B10E92">
        <w:rPr>
          <w:rFonts w:ascii="Times New Roman" w:eastAsia="Arial Unicode MS" w:hAnsi="Times New Roman" w:cs="Mangal"/>
          <w:kern w:val="3"/>
          <w:sz w:val="24"/>
          <w:szCs w:val="24"/>
          <w:lang w:eastAsia="zh-CN" w:bidi="hi-IN"/>
        </w:rPr>
        <w:t>в случаях:</w:t>
      </w:r>
    </w:p>
    <w:p w14:paraId="1DF07979" w14:textId="0F19ED4C" w:rsidR="00022548" w:rsidRPr="00B10E92" w:rsidRDefault="00022548"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а) возникновения или угрозы возникновения аварийной ситуации в электрических сетях, по которым осуществляется электроснабжение, - с момента возникновения или угрозы </w:t>
      </w:r>
      <w:r w:rsidRPr="00B10E92">
        <w:rPr>
          <w:rFonts w:ascii="Times New Roman" w:eastAsia="Arial Unicode MS" w:hAnsi="Times New Roman" w:cs="Mangal"/>
          <w:kern w:val="3"/>
          <w:sz w:val="24"/>
          <w:szCs w:val="24"/>
          <w:lang w:eastAsia="zh-CN" w:bidi="hi-IN"/>
        </w:rPr>
        <w:lastRenderedPageBreak/>
        <w:t>возникновения такой аварийной ситуации;</w:t>
      </w:r>
    </w:p>
    <w:p w14:paraId="68EDF737"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7CDEDF48" w14:textId="6027651C" w:rsidR="00022548" w:rsidRPr="00B10E92" w:rsidRDefault="00022548" w:rsidP="00022548">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в) выявления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(электрическим сетям сетевой организации) - с момента выявления несанкционированного подключения»;</w:t>
      </w:r>
    </w:p>
    <w:p w14:paraId="6EC4F035"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г) использования Потребителем бытовых машин (приборов, оборудования), мощность подключения которых превышает максимально допустимые нагрузки - с момента выявления нарушения;</w:t>
      </w:r>
    </w:p>
    <w:p w14:paraId="14401C97"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д) на основании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электроснабжения,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7A957FBB" w14:textId="7D03E342"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е) в иных случаях, предусмотренных законодательством.</w:t>
      </w:r>
    </w:p>
    <w:p w14:paraId="54520F96"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3.2.8. Ограничить или приостановить подачу электрической энергии, </w:t>
      </w:r>
      <w:r w:rsidRPr="00B10E92">
        <w:rPr>
          <w:rFonts w:ascii="Times New Roman" w:eastAsia="Lucida Sans Unicode" w:hAnsi="Times New Roman" w:cs="Times New Roman"/>
          <w:kern w:val="3"/>
          <w:sz w:val="24"/>
          <w:szCs w:val="24"/>
          <w:lang w:eastAsia="zh-CN" w:bidi="hi-IN"/>
        </w:rPr>
        <w:t xml:space="preserve">в том числе с использованием соответствующих функций интеллектуальной системы учета электрической энергии (мощности), </w:t>
      </w:r>
      <w:r w:rsidRPr="00B10E92">
        <w:rPr>
          <w:rFonts w:ascii="Times New Roman" w:eastAsia="Arial Unicode MS" w:hAnsi="Times New Roman" w:cs="Mangal"/>
          <w:kern w:val="3"/>
          <w:sz w:val="24"/>
          <w:szCs w:val="24"/>
          <w:lang w:eastAsia="zh-CN" w:bidi="hi-IN"/>
        </w:rPr>
        <w:t>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 в порядке и сроки, определенные Правилами и настоящим Договором.</w:t>
      </w:r>
    </w:p>
    <w:p w14:paraId="6B2CC1A2" w14:textId="41AF74F6"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3.2.9. Принимать от Потребителя информацию и предоставлять информацию Потребителю посредством дистанционных каналов, в том числе посредством сайта __________________, личного кабинета Потребителя на сайте, мобильного приложения, электронной почты, системы дистанционного учета ресурсов, </w:t>
      </w:r>
      <w:r w:rsidR="00227B1B" w:rsidRPr="00B10E92">
        <w:rPr>
          <w:rFonts w:ascii="Times New Roman" w:eastAsia="Arial Unicode MS" w:hAnsi="Times New Roman" w:cs="Mangal"/>
          <w:kern w:val="3"/>
          <w:sz w:val="24"/>
          <w:szCs w:val="24"/>
          <w:lang w:eastAsia="zh-CN" w:bidi="hi-IN"/>
        </w:rPr>
        <w:t>смс</w:t>
      </w:r>
      <w:r w:rsidRPr="00B10E92">
        <w:rPr>
          <w:rFonts w:ascii="Times New Roman" w:eastAsia="Arial Unicode MS" w:hAnsi="Times New Roman" w:cs="Mangal"/>
          <w:kern w:val="3"/>
          <w:sz w:val="24"/>
          <w:szCs w:val="24"/>
          <w:lang w:eastAsia="zh-CN" w:bidi="hi-IN"/>
        </w:rPr>
        <w:t>-сообщений, сообщений в мессенджерах и социальных сетях, телефона единого контактного центра, иных дистанционных сервисов Гарантирующего поставщика и привлеченных Гарантирующим поставщиком третьих лиц.</w:t>
      </w:r>
    </w:p>
    <w:p w14:paraId="2F0D6362"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Перечень используемых дистанционных каналов и сервисов, порядок их подключения, использования и отключения устанавливаются Гарантирующим поставщиком и публикуются на его официальном сайте. </w:t>
      </w:r>
    </w:p>
    <w:p w14:paraId="2FAA6013" w14:textId="46B20DDF"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 xml:space="preserve">3.2.10.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w:t>
      </w:r>
      <w:r w:rsidR="00192D3B" w:rsidRPr="00B10E92">
        <w:rPr>
          <w:rFonts w:ascii="Times New Roman" w:eastAsia="Times New Roman" w:hAnsi="Times New Roman" w:cs="Times New Roman"/>
          <w:sz w:val="24"/>
          <w:szCs w:val="24"/>
          <w:lang w:eastAsia="ru-RU"/>
        </w:rPr>
        <w:t>П</w:t>
      </w:r>
      <w:r w:rsidRPr="00B10E92">
        <w:rPr>
          <w:rFonts w:ascii="Times New Roman" w:eastAsia="Times New Roman" w:hAnsi="Times New Roman" w:cs="Times New Roman"/>
          <w:sz w:val="24"/>
          <w:szCs w:val="24"/>
          <w:lang w:eastAsia="ru-RU"/>
        </w:rPr>
        <w:t>отребителя, телефонного звонка с записью разговора, сообщения электронной почты или через личный кабинет Потребителя на официальном сайте Гарантирующего поставщика, посредством размещения на официальном сайте Гарантирующего поставщика в сети Интернет либо посредством передачи Потребителю голосовой информации по сети фиксированной телефонной связи.</w:t>
      </w:r>
    </w:p>
    <w:p w14:paraId="36347898" w14:textId="1AA57102"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3.2.11. Привлекать на основании соответствующ</w:t>
      </w:r>
      <w:r w:rsidR="00284B70" w:rsidRPr="00B10E92">
        <w:rPr>
          <w:rFonts w:ascii="Times New Roman" w:eastAsia="Arial Unicode MS" w:hAnsi="Times New Roman" w:cs="Mangal"/>
          <w:kern w:val="3"/>
          <w:sz w:val="24"/>
          <w:szCs w:val="24"/>
          <w:lang w:eastAsia="zh-CN" w:bidi="hi-IN"/>
        </w:rPr>
        <w:t>их</w:t>
      </w:r>
      <w:r w:rsidRPr="00B10E92">
        <w:rPr>
          <w:rFonts w:ascii="Times New Roman" w:eastAsia="Arial Unicode MS" w:hAnsi="Times New Roman" w:cs="Mangal"/>
          <w:kern w:val="3"/>
          <w:sz w:val="24"/>
          <w:szCs w:val="24"/>
          <w:lang w:eastAsia="zh-CN" w:bidi="hi-IN"/>
        </w:rPr>
        <w:t xml:space="preserve"> договор</w:t>
      </w:r>
      <w:r w:rsidR="00284B70" w:rsidRPr="00B10E92">
        <w:rPr>
          <w:rFonts w:ascii="Times New Roman" w:eastAsia="Arial Unicode MS" w:hAnsi="Times New Roman" w:cs="Mangal"/>
          <w:kern w:val="3"/>
          <w:sz w:val="24"/>
          <w:szCs w:val="24"/>
          <w:lang w:eastAsia="zh-CN" w:bidi="hi-IN"/>
        </w:rPr>
        <w:t xml:space="preserve">ов </w:t>
      </w:r>
      <w:r w:rsidRPr="00B10E92">
        <w:rPr>
          <w:rFonts w:ascii="Times New Roman" w:eastAsia="Arial Unicode MS" w:hAnsi="Times New Roman" w:cs="Mangal"/>
          <w:kern w:val="3"/>
          <w:sz w:val="24"/>
          <w:szCs w:val="24"/>
          <w:lang w:eastAsia="zh-CN" w:bidi="hi-IN"/>
        </w:rPr>
        <w:t>третьих лиц:</w:t>
      </w:r>
    </w:p>
    <w:p w14:paraId="61997EAA" w14:textId="28A7CFD0" w:rsidR="00455BF6" w:rsidRPr="00B10E92" w:rsidRDefault="007E2B80" w:rsidP="00455BF6">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для снятия показаний индивидуальных, общих (квартирных), коллективных (общедомовых) приборов учета;</w:t>
      </w:r>
    </w:p>
    <w:p w14:paraId="48DC26CB" w14:textId="0AE53FE7" w:rsidR="00455BF6" w:rsidRPr="00B10E92" w:rsidRDefault="00455BF6" w:rsidP="00455BF6">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для установки, замены, поверки приборов учета;</w:t>
      </w:r>
    </w:p>
    <w:p w14:paraId="1135AE37" w14:textId="7F010251"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 xml:space="preserve">для проведения проверок достоверности предоставляемых </w:t>
      </w:r>
      <w:r w:rsidR="00192D3B" w:rsidRPr="00B10E92">
        <w:rPr>
          <w:rFonts w:ascii="Times New Roman" w:eastAsia="Lucida Sans Unicode" w:hAnsi="Times New Roman" w:cs="Times New Roman"/>
          <w:kern w:val="3"/>
          <w:sz w:val="24"/>
          <w:szCs w:val="21"/>
          <w:lang w:eastAsia="zh-CN" w:bidi="hi-IN"/>
        </w:rPr>
        <w:t>П</w:t>
      </w:r>
      <w:r w:rsidRPr="00B10E92">
        <w:rPr>
          <w:rFonts w:ascii="Times New Roman" w:eastAsia="Lucida Sans Unicode" w:hAnsi="Times New Roman" w:cs="Times New Roman"/>
          <w:kern w:val="3"/>
          <w:sz w:val="24"/>
          <w:szCs w:val="21"/>
          <w:lang w:eastAsia="zh-CN" w:bidi="hi-IN"/>
        </w:rPr>
        <w:t xml:space="preserve">отребителями сведений о показаниях расчетных приборов учета, и проверок состояния установленных и введенных в </w:t>
      </w:r>
      <w:r w:rsidRPr="00B10E92">
        <w:rPr>
          <w:rFonts w:ascii="Times New Roman" w:eastAsia="Lucida Sans Unicode" w:hAnsi="Times New Roman" w:cs="Times New Roman"/>
          <w:kern w:val="3"/>
          <w:sz w:val="24"/>
          <w:szCs w:val="21"/>
          <w:lang w:eastAsia="zh-CN" w:bidi="hi-IN"/>
        </w:rPr>
        <w:lastRenderedPageBreak/>
        <w:t>эксплуатацию приборов учета, факта их наличия или отсутствия, проведения проверок фактов непредоставления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w:t>
      </w:r>
    </w:p>
    <w:p w14:paraId="5369328B" w14:textId="208F9454"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 xml:space="preserve">для доставки платежных документов </w:t>
      </w:r>
      <w:r w:rsidR="00192D3B" w:rsidRPr="00B10E92">
        <w:rPr>
          <w:rFonts w:ascii="Times New Roman" w:eastAsia="Lucida Sans Unicode" w:hAnsi="Times New Roman" w:cs="Times New Roman"/>
          <w:kern w:val="3"/>
          <w:sz w:val="24"/>
          <w:szCs w:val="21"/>
          <w:lang w:eastAsia="zh-CN" w:bidi="hi-IN"/>
        </w:rPr>
        <w:t>П</w:t>
      </w:r>
      <w:r w:rsidRPr="00B10E92">
        <w:rPr>
          <w:rFonts w:ascii="Times New Roman" w:eastAsia="Lucida Sans Unicode" w:hAnsi="Times New Roman" w:cs="Times New Roman"/>
          <w:kern w:val="3"/>
          <w:sz w:val="24"/>
          <w:szCs w:val="21"/>
          <w:lang w:eastAsia="zh-CN" w:bidi="hi-IN"/>
        </w:rPr>
        <w:t>отребителям;</w:t>
      </w:r>
    </w:p>
    <w:p w14:paraId="05C4F20A" w14:textId="77777777"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для начисления платы за электрическую энергию и подготовки доставки платежных документов Потребителям;</w:t>
      </w:r>
    </w:p>
    <w:p w14:paraId="6F86208D" w14:textId="6F9571B6"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для осуществления иных действий.</w:t>
      </w:r>
    </w:p>
    <w:p w14:paraId="533839C5" w14:textId="7458B672" w:rsidR="002916C8" w:rsidRPr="00B10E92" w:rsidRDefault="002916C8" w:rsidP="002916C8">
      <w:pPr>
        <w:widowControl w:val="0"/>
        <w:suppressAutoHyphens/>
        <w:autoSpaceDE w:val="0"/>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  3.2.12.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законодательством Российской Федерации.</w:t>
      </w:r>
    </w:p>
    <w:p w14:paraId="079BC6E6" w14:textId="7BFD991F" w:rsidR="007E2B80" w:rsidRPr="00B10E92" w:rsidRDefault="007E2B80" w:rsidP="00A5128B">
      <w:pPr>
        <w:widowControl w:val="0"/>
        <w:suppressAutoHyphens/>
        <w:autoSpaceDE w:val="0"/>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Times New Roman" w:hAnsi="Times New Roman" w:cs="Times New Roman"/>
          <w:sz w:val="24"/>
          <w:szCs w:val="24"/>
          <w:lang w:eastAsia="ru-RU"/>
        </w:rPr>
        <w:t xml:space="preserve">  </w:t>
      </w:r>
      <w:r w:rsidRPr="00B10E92">
        <w:rPr>
          <w:rFonts w:ascii="Times New Roman" w:eastAsia="Arial Unicode MS" w:hAnsi="Times New Roman" w:cs="Mangal"/>
          <w:kern w:val="3"/>
          <w:sz w:val="24"/>
          <w:szCs w:val="24"/>
          <w:lang w:eastAsia="zh-CN" w:bidi="hi-IN"/>
        </w:rPr>
        <w:t>3.2.1</w:t>
      </w:r>
      <w:r w:rsidR="002916C8" w:rsidRPr="00B10E92">
        <w:rPr>
          <w:rFonts w:ascii="Times New Roman" w:eastAsia="Arial Unicode MS" w:hAnsi="Times New Roman" w:cs="Mangal"/>
          <w:kern w:val="3"/>
          <w:sz w:val="24"/>
          <w:szCs w:val="24"/>
          <w:lang w:eastAsia="zh-CN" w:bidi="hi-IN"/>
        </w:rPr>
        <w:t>3</w:t>
      </w:r>
      <w:r w:rsidRPr="00B10E92">
        <w:rPr>
          <w:rFonts w:ascii="Times New Roman" w:eastAsia="Arial Unicode MS" w:hAnsi="Times New Roman" w:cs="Mangal"/>
          <w:kern w:val="3"/>
          <w:sz w:val="24"/>
          <w:szCs w:val="24"/>
          <w:lang w:eastAsia="zh-CN" w:bidi="hi-IN"/>
        </w:rPr>
        <w:t>. Осуществлять иные права, предусмотренные жилищным законодательством, Правилами и настоящим Договором.</w:t>
      </w:r>
    </w:p>
    <w:p w14:paraId="7E2A1AD3"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3054167A" w14:textId="49CDCB34"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 xml:space="preserve">          </w:t>
      </w:r>
      <w:r w:rsidR="003A4666" w:rsidRPr="00B10E92">
        <w:rPr>
          <w:rFonts w:ascii="Times New Roman" w:eastAsia="Arial Unicode MS" w:hAnsi="Times New Roman" w:cs="Mangal"/>
          <w:b/>
          <w:kern w:val="3"/>
          <w:sz w:val="24"/>
          <w:szCs w:val="24"/>
          <w:lang w:eastAsia="zh-CN" w:bidi="hi-IN"/>
        </w:rPr>
        <w:t xml:space="preserve">  </w:t>
      </w:r>
      <w:r w:rsidRPr="00B10E92">
        <w:rPr>
          <w:rFonts w:ascii="Times New Roman" w:eastAsia="Arial Unicode MS" w:hAnsi="Times New Roman" w:cs="Mangal"/>
          <w:b/>
          <w:kern w:val="3"/>
          <w:sz w:val="24"/>
          <w:szCs w:val="24"/>
          <w:lang w:eastAsia="zh-CN" w:bidi="hi-IN"/>
        </w:rPr>
        <w:t>3.3. Потребитель обязуется:</w:t>
      </w:r>
    </w:p>
    <w:p w14:paraId="24EF09AF"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01533D5E" w14:textId="19AB1FF3"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3.3.1. 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расположенных </w:t>
      </w:r>
      <w:r w:rsidR="00742B52" w:rsidRPr="00B10E92">
        <w:rPr>
          <w:rFonts w:ascii="Times New Roman" w:eastAsia="Arial Unicode MS" w:hAnsi="Times New Roman" w:cs="Mangal"/>
          <w:kern w:val="3"/>
          <w:sz w:val="24"/>
          <w:szCs w:val="24"/>
          <w:lang w:eastAsia="zh-CN" w:bidi="hi-IN"/>
        </w:rPr>
        <w:t>н</w:t>
      </w:r>
      <w:r w:rsidRPr="00B10E92">
        <w:rPr>
          <w:rFonts w:ascii="Times New Roman" w:eastAsia="Arial Unicode MS" w:hAnsi="Times New Roman" w:cs="Mangal"/>
          <w:kern w:val="3"/>
          <w:sz w:val="24"/>
          <w:szCs w:val="24"/>
          <w:lang w:eastAsia="zh-CN" w:bidi="hi-IN"/>
        </w:rPr>
        <w:t>а нем надворных построек (для домовладений) не позднее 10-го числа месяца, следующего за расчетным.</w:t>
      </w:r>
    </w:p>
    <w:p w14:paraId="357AFEF1" w14:textId="34103AAC" w:rsidR="003D2CC1" w:rsidRPr="00B10E92" w:rsidRDefault="003D2CC1" w:rsidP="003D2CC1">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3.3.2. При обнаружении неисправностей, пожара  и аварий во внутриквартирном оборудовании, внутридомовых инженерных системах, а также при обнаружении нарушений качества снабжения электрической энергии немедленно сообщать о них Гарантирующему поставщику или в организацию, привлекаемую собственниками помещений в многоквартирном доме или жилых домов по договорам оказания услуг по содержанию и (или) выполнению работ по ремонту внутридомовых, общих (коллективных)</w:t>
      </w:r>
      <w:r w:rsidRPr="00B10E92">
        <w:rPr>
          <w:rFonts w:ascii="Times New Roman" w:eastAsia="Arial Unicode MS" w:hAnsi="Times New Roman" w:cs="Mangal"/>
          <w:i/>
          <w:kern w:val="3"/>
          <w:sz w:val="24"/>
          <w:szCs w:val="24"/>
          <w:lang w:eastAsia="zh-CN" w:bidi="hi-IN"/>
        </w:rPr>
        <w:t xml:space="preserve"> </w:t>
      </w:r>
      <w:r w:rsidRPr="00B10E92">
        <w:rPr>
          <w:rFonts w:ascii="Times New Roman" w:eastAsia="Arial Unicode MS" w:hAnsi="Times New Roman" w:cs="Mangal"/>
          <w:kern w:val="3"/>
          <w:sz w:val="24"/>
          <w:szCs w:val="24"/>
          <w:lang w:eastAsia="zh-CN" w:bidi="hi-IN"/>
        </w:rPr>
        <w:t>инженерных систем электроснабжения, а при наличии возможности - принимать все меры по устранению таких неисправностей и аварий.</w:t>
      </w:r>
    </w:p>
    <w:p w14:paraId="7055E792" w14:textId="2D68E040"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3.3.3. В случае выхода прибора учета из строя (неисправности), в том числе неотображения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приборов учета, </w:t>
      </w:r>
      <w:r w:rsidR="007B7B94" w:rsidRPr="00B10E92">
        <w:rPr>
          <w:rFonts w:ascii="Times New Roman" w:eastAsia="Arial Unicode MS" w:hAnsi="Times New Roman" w:cs="Mangal"/>
          <w:kern w:val="3"/>
          <w:sz w:val="24"/>
          <w:szCs w:val="24"/>
          <w:lang w:eastAsia="zh-CN" w:bidi="hi-IN"/>
        </w:rPr>
        <w:t>в течение одного рабочего дня</w:t>
      </w:r>
      <w:r w:rsidRPr="00B10E92">
        <w:rPr>
          <w:rFonts w:ascii="Times New Roman" w:eastAsia="Arial Unicode MS" w:hAnsi="Times New Roman" w:cs="Mangal"/>
          <w:kern w:val="3"/>
          <w:sz w:val="24"/>
          <w:szCs w:val="24"/>
          <w:lang w:eastAsia="zh-CN" w:bidi="hi-IN"/>
        </w:rPr>
        <w:t xml:space="preserve"> известить об этом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и сообщить показания прибора учета на момент его выхода из строя (возникновения неисправности).</w:t>
      </w:r>
      <w:r w:rsidRPr="00B10E92">
        <w:rPr>
          <w:rFonts w:ascii="Times New Roman" w:eastAsia="Lucida Sans Unicode" w:hAnsi="Times New Roman" w:cs="Times New Roman"/>
          <w:kern w:val="3"/>
          <w:sz w:val="24"/>
          <w:szCs w:val="24"/>
          <w:lang w:eastAsia="zh-CN" w:bidi="hi-IN"/>
        </w:rPr>
        <w:t xml:space="preserve"> </w:t>
      </w:r>
    </w:p>
    <w:p w14:paraId="2AA1B803" w14:textId="77777777"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Arial Unicode MS" w:hAnsi="Times New Roman" w:cs="Mangal"/>
          <w:kern w:val="3"/>
          <w:sz w:val="24"/>
          <w:szCs w:val="24"/>
          <w:lang w:eastAsia="zh-CN" w:bidi="hi-IN"/>
        </w:rPr>
        <w:t xml:space="preserve">3.3.4. Допускать </w:t>
      </w:r>
      <w:r w:rsidRPr="00B10E92">
        <w:rPr>
          <w:rFonts w:ascii="Times New Roman" w:eastAsia="Times New Roman" w:hAnsi="Times New Roman" w:cs="Times New Roman"/>
          <w:sz w:val="24"/>
          <w:szCs w:val="24"/>
          <w:lang w:eastAsia="ru-RU"/>
        </w:rPr>
        <w:t>Гарантирующего поставщика и уполномоченных им лиц в заранее согласованное время</w:t>
      </w:r>
      <w:r w:rsidRPr="00B10E92">
        <w:rPr>
          <w:rFonts w:ascii="Times New Roman" w:eastAsia="Arial Unicode MS" w:hAnsi="Times New Roman" w:cs="Mangal"/>
          <w:kern w:val="3"/>
          <w:sz w:val="24"/>
          <w:szCs w:val="24"/>
          <w:lang w:eastAsia="zh-CN" w:bidi="hi-IN"/>
        </w:rPr>
        <w:t xml:space="preserve"> в занимаемое жилое помещение (домовладение) для снятия показаний </w:t>
      </w:r>
      <w:r w:rsidRPr="00B10E92">
        <w:rPr>
          <w:rFonts w:ascii="Times New Roman" w:eastAsia="Times New Roman" w:hAnsi="Times New Roman" w:cs="Times New Roman"/>
          <w:sz w:val="24"/>
          <w:szCs w:val="24"/>
          <w:lang w:eastAsia="ru-RU"/>
        </w:rPr>
        <w:t>индивидуальных, общих (квартирных), комнатных приборов учета, проверки их состояния, факта их наличия или отсутствия, а также достоверности переданных Потребителем Гарантирующему поставщику сведений о показаниях таких приборов учета</w:t>
      </w:r>
      <w:r w:rsidRPr="00B10E92">
        <w:rPr>
          <w:rFonts w:ascii="Times New Roman" w:eastAsia="Arial Unicode MS" w:hAnsi="Times New Roman" w:cs="Mangal"/>
          <w:kern w:val="3"/>
          <w:sz w:val="24"/>
          <w:szCs w:val="24"/>
          <w:lang w:eastAsia="zh-CN" w:bidi="hi-IN"/>
        </w:rPr>
        <w:t xml:space="preserve">, </w:t>
      </w:r>
      <w:r w:rsidRPr="00B10E92">
        <w:rPr>
          <w:rFonts w:ascii="Times New Roman" w:eastAsia="Times New Roman" w:hAnsi="Times New Roman" w:cs="Times New Roman"/>
          <w:sz w:val="24"/>
          <w:szCs w:val="24"/>
          <w:lang w:eastAsia="ru-RU"/>
        </w:rPr>
        <w:t>осмотра технического и санитарного состояния внутриквартирного оборудования, проверки устранения недостатков предоставления коммунальной услуги и совершения иных действий Гарантирующим поставщиком в соответствии с законодательством и Правилами.</w:t>
      </w:r>
    </w:p>
    <w:p w14:paraId="191D1B31" w14:textId="5A8C9DF2" w:rsidR="007E2B80" w:rsidRPr="00B10E92" w:rsidRDefault="007E2B80" w:rsidP="00742B52">
      <w:pPr>
        <w:widowControl w:val="0"/>
        <w:suppressAutoHyphens/>
        <w:autoSpaceDN w:val="0"/>
        <w:spacing w:after="0" w:line="240" w:lineRule="auto"/>
        <w:ind w:firstLine="567"/>
        <w:jc w:val="both"/>
        <w:rPr>
          <w:rFonts w:ascii="Times New Roman" w:eastAsia="Arial Unicode MS" w:hAnsi="Times New Roman" w:cs="Mangal"/>
          <w:strike/>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3.3.5. В случаях и порядке, предусмотренных Правилами, допускать представителей </w:t>
      </w:r>
      <w:r w:rsidRPr="00B10E92">
        <w:rPr>
          <w:rFonts w:ascii="Times New Roman" w:eastAsia="Times New Roman" w:hAnsi="Times New Roman" w:cs="Times New Roman"/>
          <w:sz w:val="24"/>
          <w:szCs w:val="24"/>
          <w:lang w:eastAsia="ru-RU"/>
        </w:rPr>
        <w:t xml:space="preserve">Гарантирующего поставщика и уполномоченных им лиц </w:t>
      </w:r>
      <w:r w:rsidRPr="00B10E92">
        <w:rPr>
          <w:rFonts w:ascii="Times New Roman" w:eastAsia="Arial Unicode MS" w:hAnsi="Times New Roman" w:cs="Mangal"/>
          <w:kern w:val="3"/>
          <w:sz w:val="24"/>
          <w:szCs w:val="24"/>
          <w:lang w:eastAsia="zh-CN" w:bidi="hi-IN"/>
        </w:rPr>
        <w:t>в занимаемое помещение в многоквартирном доме (сетевой организации - в отношении жилого дома (домовладения))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факта их наличия или отсутствия, а также присоединения прибора учета к интеллектуальной системе учета электрической энергии (мощности).</w:t>
      </w:r>
    </w:p>
    <w:p w14:paraId="0CA8E0F3" w14:textId="77777777" w:rsidR="007E2B80" w:rsidRPr="00B10E92" w:rsidRDefault="007E2B80" w:rsidP="00A5128B">
      <w:pPr>
        <w:suppressAutoHyphens/>
        <w:autoSpaceDE w:val="0"/>
        <w:autoSpaceDN w:val="0"/>
        <w:adjustRightInd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Calibri" w:hAnsi="Times New Roman" w:cs="Times New Roman"/>
          <w:sz w:val="24"/>
          <w:szCs w:val="24"/>
        </w:rPr>
        <w:lastRenderedPageBreak/>
        <w:t>3</w:t>
      </w:r>
      <w:r w:rsidRPr="00B10E92">
        <w:rPr>
          <w:rFonts w:ascii="Times New Roman" w:eastAsia="Arial Unicode MS" w:hAnsi="Times New Roman" w:cs="Mangal"/>
          <w:kern w:val="3"/>
          <w:sz w:val="24"/>
          <w:szCs w:val="24"/>
          <w:lang w:eastAsia="zh-CN" w:bidi="hi-IN"/>
        </w:rPr>
        <w:t>.3.6.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(сетевой организацией) ответственность за убытки, причиненные неисполнением (ненадлежащим исполнением) этой обязанности.</w:t>
      </w:r>
    </w:p>
    <w:p w14:paraId="45CA7BF4" w14:textId="70AB8B7B" w:rsidR="007E2B80" w:rsidRPr="00B10E92" w:rsidRDefault="007E2B80" w:rsidP="00A5128B">
      <w:pPr>
        <w:widowControl w:val="0"/>
        <w:tabs>
          <w:tab w:val="left" w:pos="1134"/>
        </w:tabs>
        <w:suppressAutoHyphens/>
        <w:autoSpaceDN w:val="0"/>
        <w:spacing w:after="0" w:line="240" w:lineRule="auto"/>
        <w:ind w:firstLine="567"/>
        <w:jc w:val="both"/>
        <w:rPr>
          <w:rFonts w:ascii="Times New Roman" w:eastAsia="Lucida Sans Unicode" w:hAnsi="Times New Roman" w:cs="Times New Roman"/>
          <w:sz w:val="24"/>
          <w:szCs w:val="24"/>
          <w:lang w:eastAsia="zh-CN"/>
        </w:rPr>
      </w:pPr>
      <w:r w:rsidRPr="00B10E92">
        <w:rPr>
          <w:rFonts w:ascii="Times New Roman" w:eastAsia="Lucida Sans Unicode" w:hAnsi="Times New Roman" w:cs="Mangal"/>
          <w:bCs/>
          <w:kern w:val="3"/>
          <w:sz w:val="24"/>
          <w:szCs w:val="24"/>
          <w:lang w:eastAsia="zh-CN" w:bidi="hi-IN"/>
        </w:rPr>
        <w:t>В отношении оборудования, входящего в интеллектуальную систему учета электрической энергии (</w:t>
      </w:r>
      <w:r w:rsidRPr="00B10E92">
        <w:rPr>
          <w:rFonts w:ascii="Times New Roman" w:eastAsia="Lucida Sans Unicode" w:hAnsi="Times New Roman" w:cs="Times New Roman"/>
          <w:bCs/>
          <w:kern w:val="3"/>
          <w:sz w:val="24"/>
          <w:szCs w:val="24"/>
          <w:lang w:eastAsia="zh-CN" w:bidi="hi-IN"/>
        </w:rPr>
        <w:t>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r w:rsidRPr="00B10E92">
        <w:rPr>
          <w:rFonts w:ascii="Times New Roman" w:eastAsia="Lucida Sans Unicode" w:hAnsi="Times New Roman" w:cs="Times New Roman"/>
          <w:sz w:val="24"/>
          <w:szCs w:val="24"/>
          <w:lang w:eastAsia="zh-CN"/>
        </w:rPr>
        <w:t>, утвержденными Постановлением Правительства РФ от 19.06.2020 № 890.</w:t>
      </w:r>
    </w:p>
    <w:p w14:paraId="040229E5" w14:textId="77777777" w:rsidR="007E2B80" w:rsidRPr="00B10E92" w:rsidRDefault="007E2B80" w:rsidP="00A5128B">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B10E92">
        <w:rPr>
          <w:rFonts w:ascii="Times New Roman" w:eastAsia="Lucida Sans Unicode" w:hAnsi="Times New Roman" w:cs="Times New Roman"/>
          <w:kern w:val="3"/>
          <w:sz w:val="24"/>
          <w:szCs w:val="24"/>
          <w:lang w:eastAsia="zh-CN" w:bidi="hi-IN"/>
        </w:rPr>
        <w:t xml:space="preserve">3.3.7. Сохранять установленные </w:t>
      </w:r>
      <w:r w:rsidRPr="00B10E92">
        <w:rPr>
          <w:rFonts w:ascii="Times New Roman" w:eastAsia="Times New Roman" w:hAnsi="Times New Roman" w:cs="Times New Roman"/>
          <w:sz w:val="24"/>
          <w:szCs w:val="24"/>
          <w:lang w:eastAsia="ru-RU"/>
        </w:rPr>
        <w:t xml:space="preserve">Гарантирующим поставщиком (сетевой организацией) </w:t>
      </w:r>
      <w:r w:rsidRPr="00B10E92">
        <w:rPr>
          <w:rFonts w:ascii="Times New Roman" w:eastAsia="Lucida Sans Unicode" w:hAnsi="Times New Roman" w:cs="Times New Roman"/>
          <w:kern w:val="3"/>
          <w:sz w:val="24"/>
          <w:szCs w:val="24"/>
          <w:lang w:eastAsia="zh-CN" w:bidi="hi-IN"/>
        </w:rPr>
        <w:t>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620DD908" w14:textId="0CD7BCE7"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3.3.8. Обеспечить эксплуатацию индивидуальных приборов учета электрической энергии, установленных в жилом доме (домовладении), в порядке, предусмотренном Правилами.</w:t>
      </w:r>
    </w:p>
    <w:p w14:paraId="484BF381"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3.3.9. Информировать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об увеличении или уменьшении числа граждан, проживающих (в том числе временно) в занимаемом им жилом помещении (жилом доме), в случае если жилое помещение Потребителя не оборудовано прибором учета, не позднее 5 рабочих дней со дня произошедших изменений.</w:t>
      </w:r>
    </w:p>
    <w:p w14:paraId="5EC3D6ED" w14:textId="3B46577F"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3.3.1</w:t>
      </w:r>
      <w:r w:rsidR="00814EA5" w:rsidRPr="00B10E92">
        <w:rPr>
          <w:rFonts w:ascii="Times New Roman" w:eastAsia="Arial Unicode MS" w:hAnsi="Times New Roman" w:cs="Mangal"/>
          <w:kern w:val="3"/>
          <w:sz w:val="24"/>
          <w:szCs w:val="24"/>
          <w:lang w:eastAsia="zh-CN" w:bidi="hi-IN"/>
        </w:rPr>
        <w:t>0</w:t>
      </w:r>
      <w:r w:rsidRPr="00B10E92">
        <w:rPr>
          <w:rFonts w:ascii="Times New Roman" w:eastAsia="Arial Unicode MS" w:hAnsi="Times New Roman" w:cs="Mangal"/>
          <w:kern w:val="3"/>
          <w:sz w:val="24"/>
          <w:szCs w:val="24"/>
          <w:lang w:eastAsia="zh-CN" w:bidi="hi-IN"/>
        </w:rPr>
        <w:t xml:space="preserve">. Возмещать </w:t>
      </w:r>
      <w:r w:rsidRPr="00B10E92">
        <w:rPr>
          <w:rFonts w:ascii="Times New Roman" w:eastAsia="Times New Roman" w:hAnsi="Times New Roman" w:cs="Times New Roman"/>
          <w:sz w:val="24"/>
          <w:szCs w:val="24"/>
          <w:lang w:eastAsia="ru-RU"/>
        </w:rPr>
        <w:t xml:space="preserve">Гарантирующему поставщику </w:t>
      </w:r>
      <w:r w:rsidRPr="00B10E92">
        <w:rPr>
          <w:rFonts w:ascii="Times New Roman" w:eastAsia="Arial Unicode MS" w:hAnsi="Times New Roman" w:cs="Mangal"/>
          <w:kern w:val="3"/>
          <w:sz w:val="24"/>
          <w:szCs w:val="24"/>
          <w:lang w:eastAsia="zh-CN" w:bidi="hi-IN"/>
        </w:rPr>
        <w:t>расходы по введению ограничения и (или) приостановлению и возобновлению предоставления коммунальной услуги по электроснабжению.</w:t>
      </w:r>
    </w:p>
    <w:p w14:paraId="3A3E5AB6" w14:textId="036C72E9" w:rsidR="00266AB0" w:rsidRPr="00B10E92" w:rsidRDefault="00266AB0" w:rsidP="002733A9">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3.3.1</w:t>
      </w:r>
      <w:r w:rsidR="00814EA5" w:rsidRPr="00B10E92">
        <w:rPr>
          <w:rFonts w:ascii="Times New Roman" w:eastAsia="Arial Unicode MS" w:hAnsi="Times New Roman" w:cs="Mangal"/>
          <w:kern w:val="3"/>
          <w:sz w:val="24"/>
          <w:szCs w:val="24"/>
          <w:lang w:eastAsia="zh-CN" w:bidi="hi-IN"/>
        </w:rPr>
        <w:t xml:space="preserve">1. </w:t>
      </w:r>
      <w:r w:rsidRPr="00B10E92">
        <w:rPr>
          <w:rFonts w:ascii="Times New Roman" w:eastAsia="Arial Unicode MS" w:hAnsi="Times New Roman" w:cs="Mangal"/>
          <w:kern w:val="3"/>
          <w:sz w:val="24"/>
          <w:szCs w:val="24"/>
          <w:lang w:eastAsia="zh-CN" w:bidi="hi-IN"/>
        </w:rPr>
        <w:t xml:space="preserve">Нести иные обязанности, предусмотренные жилищным законодательством, Правилами и настоящим Договором. </w:t>
      </w:r>
    </w:p>
    <w:p w14:paraId="7AE227A7" w14:textId="32D82A80"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3.3.1</w:t>
      </w:r>
      <w:r w:rsidR="00A608C1" w:rsidRPr="00B10E92">
        <w:rPr>
          <w:rFonts w:ascii="Times New Roman" w:eastAsia="Arial Unicode MS" w:hAnsi="Times New Roman" w:cs="Mangal"/>
          <w:kern w:val="3"/>
          <w:sz w:val="24"/>
          <w:szCs w:val="24"/>
          <w:lang w:eastAsia="zh-CN" w:bidi="hi-IN"/>
        </w:rPr>
        <w:t>2</w:t>
      </w:r>
      <w:r w:rsidRPr="00B10E92">
        <w:rPr>
          <w:rFonts w:ascii="Times New Roman" w:eastAsia="Arial Unicode MS" w:hAnsi="Times New Roman" w:cs="Mangal"/>
          <w:kern w:val="3"/>
          <w:sz w:val="24"/>
          <w:szCs w:val="24"/>
          <w:lang w:eastAsia="zh-CN" w:bidi="hi-IN"/>
        </w:rPr>
        <w:t xml:space="preserve">. Потребитель </w:t>
      </w:r>
      <w:r w:rsidR="00266AB0" w:rsidRPr="00B10E92">
        <w:rPr>
          <w:rFonts w:ascii="Times New Roman" w:eastAsia="Arial Unicode MS" w:hAnsi="Times New Roman" w:cs="Mangal"/>
          <w:kern w:val="3"/>
          <w:sz w:val="24"/>
          <w:szCs w:val="24"/>
          <w:lang w:eastAsia="zh-CN" w:bidi="hi-IN"/>
        </w:rPr>
        <w:t>не вправе</w:t>
      </w:r>
      <w:r w:rsidRPr="00B10E92">
        <w:rPr>
          <w:rFonts w:ascii="Times New Roman" w:eastAsia="Arial Unicode MS" w:hAnsi="Times New Roman" w:cs="Mangal"/>
          <w:kern w:val="3"/>
          <w:sz w:val="24"/>
          <w:szCs w:val="24"/>
          <w:lang w:eastAsia="zh-CN" w:bidi="hi-IN"/>
        </w:rPr>
        <w:t xml:space="preserve">: </w:t>
      </w:r>
    </w:p>
    <w:p w14:paraId="26D6BA00" w14:textId="05ABC8FD"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 xml:space="preserve">использовать бытовые машины (приборы, оборудование), мощность подключения которых превышает максимально допустимые нагрузки в соответствии с техническими условиями для присоединения к электрическим сетям и иными техническими документами; </w:t>
      </w:r>
    </w:p>
    <w:p w14:paraId="16AA6360" w14:textId="2A4A550C"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нарушать пломбы на приборах учета и в местах их подключения (крепления), конструкции, защищающие приборы учета от несанкционированного вмешательства в его работу;</w:t>
      </w:r>
    </w:p>
    <w:p w14:paraId="21B31765" w14:textId="41C6705F"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30B2DB69" w14:textId="7D73F81D" w:rsidR="00344683" w:rsidRPr="00B10E92" w:rsidRDefault="00C305EC" w:rsidP="00344683">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 xml:space="preserve">осуществлять </w:t>
      </w:r>
      <w:r w:rsidR="00344683" w:rsidRPr="00B10E92">
        <w:rPr>
          <w:rFonts w:ascii="Times New Roman" w:eastAsia="Lucida Sans Unicode" w:hAnsi="Times New Roman" w:cs="Times New Roman"/>
          <w:kern w:val="3"/>
          <w:sz w:val="24"/>
          <w:szCs w:val="21"/>
          <w:lang w:eastAsia="zh-CN" w:bidi="hi-IN"/>
        </w:rPr>
        <w:t>несанкционированное подключение оборудования Потребителя к внутридомовым инженерным системам или к электрическим сетям сетевой организации напрямую или в обход приборов учета, в том числе после введения ограничения и (или) приостановления предоставления электрической энергии, вносить изменения во внутридомовые инженерные системы;</w:t>
      </w:r>
    </w:p>
    <w:p w14:paraId="6D46E7E2" w14:textId="63105082" w:rsidR="007E2B80" w:rsidRPr="00B10E92" w:rsidRDefault="007E2B80" w:rsidP="00A5128B">
      <w:pPr>
        <w:widowControl w:val="0"/>
        <w:numPr>
          <w:ilvl w:val="0"/>
          <w:numId w:val="2"/>
        </w:numPr>
        <w:suppressAutoHyphens/>
        <w:autoSpaceDE w:val="0"/>
        <w:autoSpaceDN w:val="0"/>
        <w:adjustRightInd w:val="0"/>
        <w:spacing w:after="0" w:line="240" w:lineRule="auto"/>
        <w:ind w:left="0" w:firstLine="426"/>
        <w:jc w:val="both"/>
        <w:rPr>
          <w:rFonts w:ascii="Times New Roman" w:eastAsia="Lucida Sans Unicode" w:hAnsi="Times New Roman" w:cs="Times New Roman"/>
          <w:kern w:val="3"/>
          <w:sz w:val="24"/>
          <w:szCs w:val="21"/>
          <w:lang w:eastAsia="zh-CN" w:bidi="hi-IN"/>
        </w:rPr>
      </w:pPr>
      <w:r w:rsidRPr="00B10E92">
        <w:rPr>
          <w:rFonts w:ascii="Times New Roman" w:eastAsia="Lucida Sans Unicode" w:hAnsi="Times New Roman" w:cs="Times New Roman"/>
          <w:kern w:val="3"/>
          <w:sz w:val="24"/>
          <w:szCs w:val="21"/>
          <w:lang w:eastAsia="zh-CN" w:bidi="hi-IN"/>
        </w:rPr>
        <w:t>ограничивать доступ к приборам учета электрической энергии (измерительным трансформаторам),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039A8BE3" w14:textId="7271B098" w:rsidR="00AB5E88" w:rsidRPr="00B10E92" w:rsidRDefault="007E2B80" w:rsidP="00A5128B">
      <w:pPr>
        <w:widowControl w:val="0"/>
        <w:suppressAutoHyphens/>
        <w:autoSpaceDN w:val="0"/>
        <w:spacing w:after="0" w:line="240" w:lineRule="auto"/>
        <w:jc w:val="both"/>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 xml:space="preserve">    </w:t>
      </w:r>
    </w:p>
    <w:p w14:paraId="6E550690" w14:textId="48820429"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lastRenderedPageBreak/>
        <w:t>3.4. Потребитель имеет право:</w:t>
      </w:r>
    </w:p>
    <w:p w14:paraId="4EE9B88C"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1F824FB5" w14:textId="44E78545" w:rsidR="000A4FE8" w:rsidRPr="00B10E92" w:rsidRDefault="000A4FE8" w:rsidP="00A5128B">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B10E92">
        <w:rPr>
          <w:rFonts w:ascii="Times New Roman" w:eastAsia="Times New Roman" w:hAnsi="Times New Roman" w:cs="Times New Roman"/>
          <w:kern w:val="3"/>
          <w:sz w:val="24"/>
          <w:szCs w:val="24"/>
          <w:lang w:eastAsia="ru-RU" w:bidi="hi-IN"/>
        </w:rPr>
        <w:t>3.4.1. Получать в необходимых объемах коммунальную услугу по электроснабжению надлежащего качества.</w:t>
      </w:r>
    </w:p>
    <w:p w14:paraId="49E676CC" w14:textId="6DB2A81F" w:rsidR="007E2B80" w:rsidRPr="00B10E92" w:rsidRDefault="007E2B80" w:rsidP="00A5128B">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3.4.2. При наличии индивидуального, общего (квартирного) или комнатного прибора учета ежемесячно </w:t>
      </w:r>
      <w:r w:rsidRPr="00B10E92">
        <w:rPr>
          <w:rFonts w:ascii="Times New Roman" w:eastAsia="Lucida Sans Unicode" w:hAnsi="Times New Roman" w:cs="Times New Roman"/>
          <w:kern w:val="3"/>
          <w:sz w:val="24"/>
          <w:szCs w:val="24"/>
          <w:lang w:eastAsia="zh-CN" w:bidi="hi-IN"/>
        </w:rPr>
        <w:t xml:space="preserve">снимать его показания и передавать полученные показания </w:t>
      </w:r>
      <w:r w:rsidRPr="00B10E92">
        <w:rPr>
          <w:rFonts w:ascii="Times New Roman" w:eastAsia="Arial Unicode MS" w:hAnsi="Times New Roman" w:cs="Mangal"/>
          <w:kern w:val="3"/>
          <w:sz w:val="24"/>
          <w:szCs w:val="24"/>
          <w:lang w:eastAsia="zh-CN" w:bidi="hi-IN"/>
        </w:rPr>
        <w:t>Гарантирующему поставщику или уполномоченному им лицу</w:t>
      </w:r>
      <w:r w:rsidRPr="00B10E92">
        <w:rPr>
          <w:rFonts w:ascii="Times New Roman" w:eastAsia="Lucida Sans Unicode" w:hAnsi="Times New Roman" w:cs="Times New Roman"/>
          <w:kern w:val="3"/>
          <w:sz w:val="24"/>
          <w:szCs w:val="24"/>
          <w:lang w:eastAsia="zh-CN" w:bidi="hi-IN"/>
        </w:rPr>
        <w:t xml:space="preserve"> не позднее 25-го числа текущего расчетного периода</w:t>
      </w:r>
      <w:r w:rsidRPr="00B10E92">
        <w:rPr>
          <w:rFonts w:ascii="Times New Roman" w:eastAsia="Arial Unicode MS" w:hAnsi="Times New Roman" w:cs="Mangal"/>
          <w:kern w:val="3"/>
          <w:sz w:val="24"/>
          <w:szCs w:val="24"/>
          <w:lang w:eastAsia="zh-CN" w:bidi="hi-IN"/>
        </w:rPr>
        <w:t xml:space="preserve">, </w:t>
      </w:r>
      <w:r w:rsidRPr="00B10E92">
        <w:rPr>
          <w:rFonts w:ascii="Times New Roman" w:eastAsia="Lucida Sans Unicode" w:hAnsi="Times New Roman" w:cs="Times New Roman"/>
          <w:kern w:val="3"/>
          <w:sz w:val="24"/>
          <w:szCs w:val="24"/>
          <w:lang w:eastAsia="zh-CN" w:bidi="hi-IN"/>
        </w:rPr>
        <w:t>за исключением случаев,</w:t>
      </w:r>
      <w:r w:rsidRPr="00B10E92">
        <w:rPr>
          <w:rFonts w:ascii="Times New Roman" w:eastAsia="Arial Unicode MS" w:hAnsi="Times New Roman" w:cs="Mangal"/>
          <w:kern w:val="3"/>
          <w:sz w:val="24"/>
          <w:szCs w:val="24"/>
          <w:lang w:eastAsia="zh-CN" w:bidi="hi-IN"/>
        </w:rPr>
        <w:t xml:space="preserve"> </w:t>
      </w:r>
      <w:r w:rsidRPr="00B10E92">
        <w:rPr>
          <w:rFonts w:ascii="Times New Roman" w:eastAsia="Lucida Sans Unicode" w:hAnsi="Times New Roman" w:cs="Times New Roman"/>
          <w:kern w:val="3"/>
          <w:sz w:val="24"/>
          <w:szCs w:val="24"/>
          <w:lang w:eastAsia="zh-CN" w:bidi="hi-IN"/>
        </w:rPr>
        <w:t>когда установленный и введенный в эксплуатацию прибор учета электрической энергии подключен к интеллектуальной системе учета электрической энергии (мощности).</w:t>
      </w:r>
    </w:p>
    <w:p w14:paraId="29685125" w14:textId="6D4DF4D2" w:rsidR="007E2B80" w:rsidRPr="00B10E92" w:rsidRDefault="007E2B80" w:rsidP="00BB3690">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3.4.3. Требовать от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 xml:space="preserve">осуществления расчетов размера платы за электроэнергию исходя из показаний введенного в эксплуатацию прибора учета, начиная </w:t>
      </w:r>
      <w:r w:rsidR="00BB3690" w:rsidRPr="00B10E92">
        <w:rPr>
          <w:rFonts w:ascii="Times New Roman" w:eastAsia="Arial Unicode MS" w:hAnsi="Times New Roman" w:cs="Mangal"/>
          <w:kern w:val="3"/>
          <w:sz w:val="24"/>
          <w:szCs w:val="24"/>
          <w:lang w:eastAsia="zh-CN" w:bidi="hi-IN"/>
        </w:rPr>
        <w:t xml:space="preserve">                         </w:t>
      </w:r>
      <w:r w:rsidRPr="00B10E92">
        <w:rPr>
          <w:rFonts w:ascii="Times New Roman" w:eastAsia="Arial Unicode MS" w:hAnsi="Times New Roman" w:cs="Mangal"/>
          <w:kern w:val="3"/>
          <w:sz w:val="24"/>
          <w:szCs w:val="24"/>
          <w:lang w:eastAsia="zh-CN" w:bidi="hi-IN"/>
        </w:rPr>
        <w:t xml:space="preserve">с 1-гo числа месяца, следующего за месяцем ввода прибора учета в эксплуатацию. </w:t>
      </w:r>
    </w:p>
    <w:p w14:paraId="21FDB489"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3.4.4. Получать от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сведения о правильности исчисления предъявленного Потребителю к уплате размера платы за электрическую энергию, наличии (отсутствии) задолженности или переплаты Потребителя за электрическую энергию, наличии оснований и правильности начисления Гарантирующим поставщиком Потребителю неустоек (штрафов, пеней).</w:t>
      </w:r>
    </w:p>
    <w:p w14:paraId="35B938F9" w14:textId="69D93127" w:rsidR="000A4FE8" w:rsidRPr="00B10E92" w:rsidRDefault="000A4FE8" w:rsidP="000A4FE8">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3.4.5. Требовать в случаях и порядке, предусмотренном Правилами, изменения размера платы за электрическую энергию при снабжении электрической энергии на границе раздела, определенной в соответствии с пунктом 2.1 настоящего Договора,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(жилом доме).</w:t>
      </w:r>
    </w:p>
    <w:p w14:paraId="35EDEE7A" w14:textId="3E402E3C" w:rsidR="000A4FE8" w:rsidRPr="00B10E92" w:rsidRDefault="00BE1081"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3.4.6. </w:t>
      </w:r>
      <w:r w:rsidR="000A4FE8" w:rsidRPr="00B10E92">
        <w:rPr>
          <w:rFonts w:ascii="Times New Roman" w:eastAsia="Arial Unicode MS" w:hAnsi="Times New Roman" w:cs="Mangal"/>
          <w:kern w:val="3"/>
          <w:sz w:val="24"/>
          <w:szCs w:val="24"/>
          <w:lang w:eastAsia="zh-CN" w:bidi="hi-IN"/>
        </w:rPr>
        <w:t>Требовать от Гарантирующего поставщика проведения проверок факта непредоставления или предоставления электрической энергии ненадлежащего качества на границе раздела, определенной в соответствии с пунктом 2.1 настоящего Договора, оформления и предоставления акта проверки и акта об устранении выявленных недостатков.</w:t>
      </w:r>
    </w:p>
    <w:p w14:paraId="7611EE40" w14:textId="35D6DA70" w:rsidR="00B03A44" w:rsidRPr="00B10E92" w:rsidRDefault="00B03A44"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3.4.7. Требовать от Гарантирующего поставщика возмещения убытков и вреда, причиненного жизни, здоровью или имуществу Потребителя при предоставлении электрической энергии на границе раздела, определенной в соответствии с пунктом 2.1 настоящего Договора, ненадлежащего качества и (или) с перерывами, превышающими установленную продолжительность, в соответствии с законодательством.</w:t>
      </w:r>
    </w:p>
    <w:p w14:paraId="65B9F5FC"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3.4.8. Требовать от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в порядке и сроки, предусмотренные Правилами, совершения действий по оснащению помещения в многоквартирном доме индивидуальными, общими (квартирными) или комнатными приборами учета электрической энергии, вводу их в эксплуатацию, а также их поверке, замене и совершению действий по техническому обслуживанию приборов учета.</w:t>
      </w:r>
    </w:p>
    <w:p w14:paraId="2A1EBFCE"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3.4.9. Требовать от </w:t>
      </w:r>
      <w:r w:rsidRPr="00B10E92">
        <w:rPr>
          <w:rFonts w:ascii="Times New Roman" w:eastAsia="Times New Roman" w:hAnsi="Times New Roman" w:cs="Times New Roman"/>
          <w:sz w:val="24"/>
          <w:szCs w:val="24"/>
          <w:lang w:eastAsia="ru-RU"/>
        </w:rPr>
        <w:t xml:space="preserve">сетевой организации </w:t>
      </w:r>
      <w:r w:rsidRPr="00B10E92">
        <w:rPr>
          <w:rFonts w:ascii="Times New Roman" w:eastAsia="Arial Unicode MS" w:hAnsi="Times New Roman" w:cs="Mangal"/>
          <w:kern w:val="3"/>
          <w:sz w:val="24"/>
          <w:szCs w:val="24"/>
          <w:lang w:eastAsia="zh-CN" w:bidi="hi-IN"/>
        </w:rPr>
        <w:t>в порядке и сроки, предусмотренные Правилами, совершения действий по установке в жилом доме (домовладении) прибора учета электрической энергии, вводу его в эксплуатацию, а также его поверке, замене и совершению действий по техническому обслуживанию приборов учета.</w:t>
      </w:r>
    </w:p>
    <w:p w14:paraId="65FD74B4" w14:textId="77777777" w:rsidR="00946B5C" w:rsidRPr="00B10E92" w:rsidRDefault="00946B5C" w:rsidP="00946B5C">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Информация о сетевой организации: наименование______________________, место нахождения__________________, контактный номер телефона______________________, официальный сайт ________________________.</w:t>
      </w:r>
    </w:p>
    <w:p w14:paraId="3C577AD7" w14:textId="3D1A00B1" w:rsidR="007E2B80" w:rsidRPr="00B10E92" w:rsidRDefault="007E2B80" w:rsidP="00A5128B">
      <w:pPr>
        <w:widowControl w:val="0"/>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3.</w:t>
      </w:r>
      <w:r w:rsidR="00737E7C" w:rsidRPr="00B10E92">
        <w:rPr>
          <w:rFonts w:ascii="Times New Roman" w:eastAsia="Times New Roman" w:hAnsi="Times New Roman" w:cs="Times New Roman"/>
          <w:sz w:val="24"/>
          <w:szCs w:val="24"/>
          <w:lang w:eastAsia="ru-RU"/>
        </w:rPr>
        <w:t>4</w:t>
      </w:r>
      <w:r w:rsidRPr="00B10E92">
        <w:rPr>
          <w:rFonts w:ascii="Times New Roman" w:eastAsia="Times New Roman" w:hAnsi="Times New Roman" w:cs="Times New Roman"/>
          <w:sz w:val="24"/>
          <w:szCs w:val="24"/>
          <w:lang w:eastAsia="ru-RU"/>
        </w:rPr>
        <w:t xml:space="preserve">.10. </w:t>
      </w:r>
      <w:r w:rsidR="00085A87" w:rsidRPr="00B10E92">
        <w:rPr>
          <w:rFonts w:ascii="Times New Roman" w:eastAsia="Times New Roman" w:hAnsi="Times New Roman" w:cs="Times New Roman"/>
          <w:sz w:val="24"/>
          <w:szCs w:val="24"/>
          <w:lang w:eastAsia="ru-RU"/>
        </w:rPr>
        <w:t>П</w:t>
      </w:r>
      <w:r w:rsidRPr="00B10E92">
        <w:rPr>
          <w:rFonts w:ascii="Times New Roman" w:eastAsia="Times New Roman" w:hAnsi="Times New Roman" w:cs="Times New Roman"/>
          <w:sz w:val="24"/>
          <w:szCs w:val="24"/>
          <w:lang w:eastAsia="ru-RU"/>
        </w:rPr>
        <w:t>ринимать участие во вводе в эксплуатацию приборов учета электрической энергии в предусмотренных Правилами случаях, когда обязанность по установке приборов учета электрической энергии возложена на Гарантирующего поставщика (сетевую организацию)</w:t>
      </w:r>
      <w:r w:rsidR="00974C6E" w:rsidRPr="00B10E92">
        <w:rPr>
          <w:rFonts w:ascii="Times New Roman" w:eastAsia="Times New Roman" w:hAnsi="Times New Roman" w:cs="Times New Roman"/>
          <w:sz w:val="24"/>
          <w:szCs w:val="24"/>
          <w:lang w:eastAsia="ru-RU"/>
        </w:rPr>
        <w:t xml:space="preserve">. </w:t>
      </w:r>
    </w:p>
    <w:p w14:paraId="67C7D1A4" w14:textId="77777777" w:rsidR="007D2D6A" w:rsidRPr="00B10E92" w:rsidRDefault="007D2D6A" w:rsidP="007D2D6A">
      <w:pPr>
        <w:widowControl w:val="0"/>
        <w:suppressAutoHyphens/>
        <w:autoSpaceDE w:val="0"/>
        <w:autoSpaceDN w:val="0"/>
        <w:spacing w:after="0" w:line="240" w:lineRule="auto"/>
        <w:ind w:firstLine="567"/>
        <w:jc w:val="both"/>
        <w:rPr>
          <w:rFonts w:ascii="Times New Roman" w:eastAsia="Times New Roman" w:hAnsi="Times New Roman" w:cs="Times New Roman"/>
          <w:kern w:val="3"/>
          <w:sz w:val="24"/>
          <w:szCs w:val="24"/>
          <w:lang w:eastAsia="ru-RU" w:bidi="hi-IN"/>
        </w:rPr>
      </w:pPr>
      <w:r w:rsidRPr="00B10E92">
        <w:rPr>
          <w:rFonts w:ascii="Times New Roman" w:eastAsia="Times New Roman" w:hAnsi="Times New Roman" w:cs="Times New Roman"/>
          <w:kern w:val="3"/>
          <w:sz w:val="24"/>
          <w:szCs w:val="24"/>
          <w:lang w:eastAsia="ru-RU" w:bidi="hi-IN"/>
        </w:rPr>
        <w:t>3.4.11. Требовать от Гарантирующего поставщика с привлечением при необходимости иных лиц проверки наличия (отсутствия) технической возможности установки индивидуального, общего (квартирного), коллективного (общедомового) приборов учета и составления соответствующего акта по форме, установленной утвержденной Министерством строительства и жилищно-коммунального хозяйства Российской Федерации.</w:t>
      </w:r>
    </w:p>
    <w:p w14:paraId="272788F7" w14:textId="77777777" w:rsidR="007E2B80" w:rsidRPr="00B10E92" w:rsidRDefault="007E2B80" w:rsidP="00A5128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10E92">
        <w:rPr>
          <w:rFonts w:ascii="Times New Roman" w:eastAsia="Times New Roman" w:hAnsi="Times New Roman" w:cs="Times New Roman"/>
          <w:sz w:val="24"/>
          <w:szCs w:val="24"/>
          <w:lang w:eastAsia="ru-RU"/>
        </w:rPr>
        <w:t xml:space="preserve">3.4.12. Требовать от Гарантирующего поставщика (сетевой организации – в отношении </w:t>
      </w:r>
      <w:r w:rsidRPr="00B10E92">
        <w:rPr>
          <w:rFonts w:ascii="Times New Roman" w:eastAsia="Times New Roman" w:hAnsi="Times New Roman" w:cs="Times New Roman"/>
          <w:sz w:val="24"/>
          <w:szCs w:val="24"/>
          <w:lang w:eastAsia="ru-RU"/>
        </w:rPr>
        <w:lastRenderedPageBreak/>
        <w:t>жилого дома (домовладения)) проверки состояния индивидуальных, общих (квартирных), комнатных приборов учета в порядке и сроки, установленные Правилами.</w:t>
      </w:r>
    </w:p>
    <w:p w14:paraId="32BE44D3"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3.4.13. Получать от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 xml:space="preserve">информацию (уведомления), которую он обязан предоставить Потребителю в соответствии с законодательством и условиями настоящего Договора. </w:t>
      </w:r>
    </w:p>
    <w:p w14:paraId="48631C02" w14:textId="77777777" w:rsidR="007E2B80" w:rsidRPr="00B10E92" w:rsidRDefault="007E2B80" w:rsidP="00A5128B">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B10E92">
        <w:rPr>
          <w:rFonts w:ascii="Times New Roman" w:eastAsia="Arial Unicode MS" w:hAnsi="Times New Roman" w:cs="Mangal"/>
          <w:kern w:val="3"/>
          <w:sz w:val="24"/>
          <w:szCs w:val="24"/>
          <w:lang w:eastAsia="zh-CN" w:bidi="hi-IN"/>
        </w:rPr>
        <w:t>3.4.14. Осуществлять иные права, предусмотренные жилищным законодательством, Правилами и настоящим Договором.</w:t>
      </w:r>
    </w:p>
    <w:p w14:paraId="1D364BE6"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470A81DC"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4. Качество коммунальной услуги по электроснабжению</w:t>
      </w:r>
    </w:p>
    <w:p w14:paraId="79249D73" w14:textId="77777777" w:rsidR="007E2B80" w:rsidRPr="00B10E92" w:rsidRDefault="007E2B80"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71781EE2" w14:textId="0BB9681C" w:rsidR="001C22B1" w:rsidRPr="00B10E92" w:rsidRDefault="001C22B1"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4.1 Качество предоставляемой коммунальной услуги по электроснабжению, допустимая продолжительность перерывов электроснабжения должны соответствовать требованиям, установленным государственными стандартами и законодательством.</w:t>
      </w:r>
    </w:p>
    <w:p w14:paraId="3FE7F08B" w14:textId="5180A47C" w:rsidR="004960A1" w:rsidRPr="00B10E92" w:rsidRDefault="004960A1" w:rsidP="004960A1">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4.2. Гарантирующий поставщик несет ответственность за качество коммунальной услуги по электроснабжению на границе раздела, определенной в соответствии с пунктом 2.1 настоящего Договора.</w:t>
      </w:r>
    </w:p>
    <w:p w14:paraId="114C7E72" w14:textId="254581D6"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4.3. Установление факта непредоставления электрической энергии или предоставления электрической энергии ненадлежащего качества, изменение размера платы при предоставлении электрической энергии ненадлежащего качества и (или) с перерывами, превышающими установленную продолжительность, производится в порядке, предусмотренном законодательством и (или) настоящим Договором.</w:t>
      </w:r>
    </w:p>
    <w:p w14:paraId="04B809CB" w14:textId="0601A6CB" w:rsidR="00C779B1" w:rsidRPr="00B10E92" w:rsidRDefault="00C779B1" w:rsidP="00C779B1">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4.4. Номер телефона диспетчерской, аварийно-диспетчерской службы сетевой организации ____________. Номер телефона диспетчерской, аварийно-диспетчерской службы организации, осуществляющей обслуживание внутридомовых, общих (коллективных) инженерных систем электроснабжения, определяется в соответствующем Договоре с обслуживающей организацией. Потребитель также может обратиться по номеру телефона, указанному в платежном документе в разделе «Телефон».</w:t>
      </w:r>
    </w:p>
    <w:p w14:paraId="749CFCFA" w14:textId="77777777" w:rsidR="002A33EB" w:rsidRPr="00B10E92" w:rsidRDefault="002A33EB" w:rsidP="00A5128B">
      <w:pPr>
        <w:widowControl w:val="0"/>
        <w:suppressAutoHyphens/>
        <w:autoSpaceDN w:val="0"/>
        <w:spacing w:after="0" w:line="240" w:lineRule="auto"/>
        <w:ind w:firstLine="709"/>
        <w:jc w:val="both"/>
        <w:rPr>
          <w:rFonts w:ascii="Times New Roman" w:eastAsia="Arial Unicode MS" w:hAnsi="Times New Roman" w:cs="Mangal"/>
          <w:kern w:val="3"/>
          <w:sz w:val="24"/>
          <w:szCs w:val="24"/>
          <w:lang w:eastAsia="zh-CN" w:bidi="hi-IN"/>
        </w:rPr>
      </w:pPr>
    </w:p>
    <w:p w14:paraId="45A1EA25"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 xml:space="preserve">5. Определение объема потребленной электрической энергии </w:t>
      </w:r>
    </w:p>
    <w:p w14:paraId="6FA079DC"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и размера платы за потребленную электроэнергию</w:t>
      </w:r>
    </w:p>
    <w:p w14:paraId="7A6FE6C1"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kern w:val="3"/>
          <w:sz w:val="24"/>
          <w:szCs w:val="24"/>
          <w:lang w:eastAsia="zh-CN" w:bidi="hi-IN"/>
        </w:rPr>
      </w:pPr>
    </w:p>
    <w:p w14:paraId="31F46171"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5.1 Расчетный период для оплаты устанавливается равным календарному месяцу.</w:t>
      </w:r>
    </w:p>
    <w:p w14:paraId="074AF21D"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5.2. Объем (количество) потребленной электрической энергии определяется исходя из показаний приборов учета</w:t>
      </w:r>
      <w:r w:rsidRPr="00B10E92">
        <w:rPr>
          <w:rFonts w:ascii="Times New Roman" w:eastAsia="Lucida Sans Unicode" w:hAnsi="Times New Roman" w:cs="Times New Roman"/>
          <w:kern w:val="3"/>
          <w:sz w:val="24"/>
          <w:szCs w:val="24"/>
          <w:lang w:eastAsia="zh-CN" w:bidi="hi-IN"/>
        </w:rPr>
        <w:t xml:space="preserve"> утвержденного типа, соответствующих требованиям законодательства Российской Федерации об обеспечении единства измерений и прошедших поверку (Приложение № 2), </w:t>
      </w:r>
      <w:r w:rsidRPr="00B10E92">
        <w:rPr>
          <w:rFonts w:ascii="Times New Roman" w:eastAsia="Arial Unicode MS" w:hAnsi="Times New Roman" w:cs="Mangal"/>
          <w:kern w:val="3"/>
          <w:sz w:val="24"/>
          <w:szCs w:val="24"/>
          <w:lang w:eastAsia="zh-CN" w:bidi="hi-IN"/>
        </w:rPr>
        <w:t xml:space="preserve">нормативов потребления коммунальной услуги электроснабжения или иным способом, указанным в Правилах. </w:t>
      </w:r>
    </w:p>
    <w:p w14:paraId="6136EFA4" w14:textId="5DA96C2B"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При включении расчетного прибора учета в автоматизированную информационно-измерительную систему, объем фактически полученной Потребителем за расчетный период электрической энергии</w:t>
      </w:r>
      <w:r w:rsidR="00974C6E" w:rsidRPr="00B10E92">
        <w:rPr>
          <w:rFonts w:ascii="Times New Roman" w:eastAsia="Arial Unicode MS" w:hAnsi="Times New Roman" w:cs="Mangal"/>
          <w:kern w:val="3"/>
          <w:sz w:val="24"/>
          <w:szCs w:val="24"/>
          <w:lang w:eastAsia="zh-CN" w:bidi="hi-IN"/>
        </w:rPr>
        <w:t xml:space="preserve"> о</w:t>
      </w:r>
      <w:r w:rsidRPr="00B10E92">
        <w:rPr>
          <w:rFonts w:ascii="Times New Roman" w:eastAsia="Arial Unicode MS" w:hAnsi="Times New Roman" w:cs="Mangal"/>
          <w:kern w:val="3"/>
          <w:sz w:val="24"/>
          <w:szCs w:val="24"/>
          <w:lang w:eastAsia="zh-CN" w:bidi="hi-IN"/>
        </w:rPr>
        <w:t>пределяется по показаниям, снятым дистанционно с помощью автоматизированной информационно-измерительной системы.</w:t>
      </w:r>
    </w:p>
    <w:p w14:paraId="13944DC2" w14:textId="6D667EE2"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После присоединения прибора учета электрической энергии к интеллектуальной системе учета электрической энергии (мощности) </w:t>
      </w:r>
      <w:r w:rsidR="00974C6E" w:rsidRPr="00B10E92">
        <w:rPr>
          <w:rFonts w:ascii="Times New Roman" w:eastAsia="Arial Unicode MS" w:hAnsi="Times New Roman" w:cs="Mangal"/>
          <w:kern w:val="3"/>
          <w:sz w:val="24"/>
          <w:szCs w:val="24"/>
          <w:lang w:eastAsia="zh-CN" w:bidi="hi-IN"/>
        </w:rPr>
        <w:t xml:space="preserve">Гарантирующего поставщика </w:t>
      </w:r>
      <w:r w:rsidRPr="00B10E92">
        <w:rPr>
          <w:rFonts w:ascii="Times New Roman" w:eastAsia="Arial Unicode MS" w:hAnsi="Times New Roman" w:cs="Mangal"/>
          <w:kern w:val="3"/>
          <w:sz w:val="24"/>
          <w:szCs w:val="24"/>
          <w:lang w:eastAsia="zh-CN" w:bidi="hi-IN"/>
        </w:rPr>
        <w:t>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3B77C386" w14:textId="1E32EC4C"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5.3. Размер платы за электрическую энергию рассчитывается в порядке, определенном Правилами, по тарифам, установленным в соответствии с законодательством:</w:t>
      </w:r>
    </w:p>
    <w:p w14:paraId="7C94C06C" w14:textId="56846C99"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5.3.</w:t>
      </w:r>
      <w:r w:rsidR="009F3DC0" w:rsidRPr="00B10E92">
        <w:rPr>
          <w:rFonts w:ascii="Times New Roman" w:eastAsia="Arial Unicode MS" w:hAnsi="Times New Roman" w:cs="Mangal"/>
          <w:kern w:val="3"/>
          <w:sz w:val="24"/>
          <w:szCs w:val="24"/>
          <w:lang w:eastAsia="zh-CN" w:bidi="hi-IN"/>
        </w:rPr>
        <w:t>1</w:t>
      </w:r>
      <w:r w:rsidRPr="00B10E92">
        <w:rPr>
          <w:rFonts w:ascii="Times New Roman" w:eastAsia="Arial Unicode MS" w:hAnsi="Times New Roman" w:cs="Mangal"/>
          <w:kern w:val="3"/>
          <w:sz w:val="24"/>
          <w:szCs w:val="24"/>
          <w:lang w:eastAsia="zh-CN" w:bidi="hi-IN"/>
        </w:rPr>
        <w:t>. 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14:paraId="71A6D9C8" w14:textId="77777777" w:rsidR="007E2B80" w:rsidRPr="00B10E92" w:rsidRDefault="007E2B80" w:rsidP="00EB43CE">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5.3.2. При 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w:t>
      </w:r>
      <w:r w:rsidRPr="00B10E92">
        <w:rPr>
          <w:rFonts w:ascii="Times New Roman" w:eastAsia="Arial Unicode MS" w:hAnsi="Times New Roman" w:cs="Mangal"/>
          <w:kern w:val="3"/>
          <w:sz w:val="24"/>
          <w:szCs w:val="24"/>
          <w:lang w:eastAsia="zh-CN" w:bidi="hi-IN"/>
        </w:rPr>
        <w:lastRenderedPageBreak/>
        <w:t>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электроснабжения.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28FDB2E3"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5.3.3. 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14:paraId="27C4713A"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5.3.4. 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 </w:t>
      </w:r>
    </w:p>
    <w:p w14:paraId="363891D7" w14:textId="229FE838"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5.4. В случае принятия в субъекте Российской Федерации решения об установлении социальной нормы потребления электрической энергии размер 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документе.</w:t>
      </w:r>
    </w:p>
    <w:p w14:paraId="772547AE" w14:textId="3A3D786C" w:rsidR="00D92F7F" w:rsidRPr="00B10E92" w:rsidRDefault="00D92F7F" w:rsidP="00D92F7F">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5.5. В случае обнаружения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(к электрическим сетям сетевой организации, иного владельца объектов электросетевого хозяйства) и (или) факта несанкционированного вмешательства в работу прибора учета, повлекшего искажение его показаний, Гарантирующий поставщик производит доначисление и (или) перерасчет платы в порядке, предусмотренном Правилами.</w:t>
      </w:r>
    </w:p>
    <w:p w14:paraId="2FFA56AC" w14:textId="77777777" w:rsidR="007E2B80" w:rsidRPr="00B10E92" w:rsidRDefault="007E2B80" w:rsidP="00A5128B">
      <w:pPr>
        <w:widowControl w:val="0"/>
        <w:suppressAutoHyphens/>
        <w:autoSpaceDE w:val="0"/>
        <w:autoSpaceDN w:val="0"/>
        <w:spacing w:after="0" w:line="240" w:lineRule="auto"/>
        <w:ind w:firstLine="567"/>
        <w:jc w:val="both"/>
        <w:rPr>
          <w:rFonts w:ascii="Times New Roman" w:eastAsia="Lucida Sans Unicode" w:hAnsi="Times New Roman" w:cs="Times New Roman"/>
          <w:sz w:val="24"/>
          <w:szCs w:val="24"/>
          <w:lang w:eastAsia="zh-CN" w:bidi="hi-IN"/>
        </w:rPr>
      </w:pPr>
      <w:r w:rsidRPr="00B10E92">
        <w:rPr>
          <w:rFonts w:ascii="Times New Roman" w:eastAsia="Arial Unicode MS" w:hAnsi="Times New Roman" w:cs="Mangal"/>
          <w:sz w:val="24"/>
          <w:szCs w:val="24"/>
          <w:lang w:eastAsia="zh-CN" w:bidi="hi-IN"/>
        </w:rPr>
        <w:t>5.6. В случае</w:t>
      </w:r>
      <w:r w:rsidRPr="00B10E92">
        <w:rPr>
          <w:rFonts w:ascii="Times New Roman" w:eastAsia="Lucida Sans Unicode" w:hAnsi="Times New Roman" w:cs="Times New Roman"/>
          <w:sz w:val="24"/>
          <w:szCs w:val="24"/>
          <w:lang w:eastAsia="zh-CN" w:bidi="hi-IN"/>
        </w:rPr>
        <w:t xml:space="preserve"> двукратного недопуска Потребителем в занимаемое им 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31DBDABA"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p>
    <w:p w14:paraId="5A62EE08"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6. Ответственность Сторон</w:t>
      </w:r>
    </w:p>
    <w:p w14:paraId="2052884B"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p>
    <w:p w14:paraId="1943617E" w14:textId="6B9C6031"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6.1. Стороны несут ответственность за неисполнение или ненадлежащее исполнение принятых на себя обязательств по настоящему Договору в установленном законодательством или настоящим Договором порядке.</w:t>
      </w:r>
    </w:p>
    <w:p w14:paraId="48FFD3BF"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6.2. 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w:t>
      </w:r>
    </w:p>
    <w:p w14:paraId="196B3057" w14:textId="77777777" w:rsidR="007E2B80" w:rsidRPr="00B10E92" w:rsidRDefault="007E2B80" w:rsidP="00A5128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B10E92">
        <w:rPr>
          <w:rFonts w:ascii="Times New Roman" w:eastAsia="Calibri" w:hAnsi="Times New Roman" w:cs="Times New Roman"/>
          <w:sz w:val="24"/>
          <w:szCs w:val="24"/>
        </w:rPr>
        <w:t xml:space="preserve">6.3. </w:t>
      </w:r>
      <w:r w:rsidRPr="00B10E92">
        <w:rPr>
          <w:rFonts w:ascii="Times New Roman" w:eastAsia="Arial Unicode MS" w:hAnsi="Times New Roman" w:cs="Mangal"/>
          <w:kern w:val="3"/>
          <w:sz w:val="24"/>
          <w:szCs w:val="24"/>
          <w:lang w:eastAsia="zh-CN" w:bidi="hi-IN"/>
        </w:rPr>
        <w:t xml:space="preserve">Потребитель несет ответственность </w:t>
      </w:r>
      <w:r w:rsidRPr="00B10E92">
        <w:rPr>
          <w:rFonts w:ascii="Times New Roman" w:eastAsia="Lucida Sans Unicode" w:hAnsi="Times New Roman" w:cs="Times New Roman"/>
          <w:kern w:val="3"/>
          <w:sz w:val="24"/>
          <w:szCs w:val="24"/>
          <w:lang w:eastAsia="zh-CN" w:bidi="hi-IN"/>
        </w:rPr>
        <w:t>в соответствии с Правилами</w:t>
      </w:r>
      <w:r w:rsidRPr="00B10E92">
        <w:rPr>
          <w:rFonts w:ascii="Times New Roman" w:eastAsia="Arial Unicode MS" w:hAnsi="Times New Roman" w:cs="Mangal"/>
          <w:kern w:val="3"/>
          <w:sz w:val="24"/>
          <w:szCs w:val="24"/>
          <w:lang w:eastAsia="zh-CN" w:bidi="hi-IN"/>
        </w:rPr>
        <w:t xml:space="preserve"> за вред, причиненный Гарантирующему поставщику (сетевой организации) и (или) Потребителям вследствие необеспечения </w:t>
      </w:r>
      <w:r w:rsidRPr="00B10E92">
        <w:rPr>
          <w:rFonts w:ascii="Times New Roman" w:eastAsia="Times New Roman" w:hAnsi="Times New Roman" w:cs="Times New Roman"/>
          <w:sz w:val="24"/>
          <w:szCs w:val="24"/>
          <w:lang w:eastAsia="ru-RU"/>
        </w:rPr>
        <w:t xml:space="preserve">сохранности и целостности прибора учета электрической энергии, включая пломбы и (или) знаки визуального контроля, а также иного оборудования, входящего в состав </w:t>
      </w:r>
      <w:r w:rsidRPr="00B10E92">
        <w:rPr>
          <w:rFonts w:ascii="Times New Roman" w:eastAsia="Times New Roman" w:hAnsi="Times New Roman" w:cs="Times New Roman"/>
          <w:sz w:val="24"/>
          <w:szCs w:val="24"/>
          <w:lang w:eastAsia="ru-RU"/>
        </w:rPr>
        <w:lastRenderedPageBreak/>
        <w:t>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w:t>
      </w:r>
      <w:r w:rsidRPr="00B10E92">
        <w:rPr>
          <w:rFonts w:ascii="Times New Roman" w:eastAsia="Lucida Sans Unicode" w:hAnsi="Times New Roman" w:cs="Times New Roman"/>
          <w:kern w:val="3"/>
          <w:sz w:val="24"/>
          <w:szCs w:val="24"/>
          <w:lang w:eastAsia="zh-CN" w:bidi="hi-IN"/>
        </w:rPr>
        <w:t>.</w:t>
      </w:r>
    </w:p>
    <w:p w14:paraId="18A7DC9F" w14:textId="25C086B5" w:rsidR="00A3069E" w:rsidRPr="00B10E92" w:rsidRDefault="00A3069E" w:rsidP="00A3069E">
      <w:pPr>
        <w:widowControl w:val="0"/>
        <w:suppressAutoHyphens/>
        <w:autoSpaceDN w:val="0"/>
        <w:spacing w:after="0" w:line="240" w:lineRule="auto"/>
        <w:ind w:firstLine="567"/>
        <w:jc w:val="both"/>
        <w:rPr>
          <w:rFonts w:ascii="Times New Roman" w:eastAsia="Lucida Sans Unicode" w:hAnsi="Times New Roman" w:cs="Times New Roman"/>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6.4. Гарантирующий поставщик несет </w:t>
      </w:r>
      <w:r w:rsidRPr="00B10E92">
        <w:rPr>
          <w:rFonts w:ascii="Times New Roman" w:eastAsia="Lucida Sans Unicode" w:hAnsi="Times New Roman" w:cs="Times New Roman"/>
          <w:kern w:val="3"/>
          <w:sz w:val="24"/>
          <w:szCs w:val="24"/>
          <w:lang w:eastAsia="zh-CN" w:bidi="hi-IN"/>
        </w:rPr>
        <w:t>ответственность за совершение действий по оснащению помещений в многоквартирном доме приборами учета электрической энергии, вводу их в эксплуатацию, а также их поверке, замене и техническому обслуживанию в соответствии с Правилами.</w:t>
      </w:r>
    </w:p>
    <w:p w14:paraId="2C249AE8" w14:textId="2F3D4EE5"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6.5. Гарантирующий поставщик несет ответственность за предоставление услуг ненадлежащего качества и превышение допустимых, установленных законодательством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w:t>
      </w:r>
    </w:p>
    <w:p w14:paraId="03E9A882" w14:textId="3B08C914" w:rsidR="006978D9" w:rsidRPr="00B10E92" w:rsidRDefault="006978D9" w:rsidP="006978D9">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6.5. Гарантирующий поставщик несет ответственность за предоставление услуги по электроснабжению ненадлежащего качества и превышение допустимых, установленных действующим законодательством перерывов в электроснабжении Потребителя на границе раздела, определенной в соответствии с пунктом 2.1 настоящего Договора, при наличии вины и возмещает убытки в размере реального ущерба.</w:t>
      </w:r>
    </w:p>
    <w:p w14:paraId="09272DA4" w14:textId="0483A97B" w:rsidR="006978D9" w:rsidRPr="00B10E92" w:rsidRDefault="006978D9" w:rsidP="006978D9">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6.6. Гарантирующий поставщик освобождается от ответственности за необеспечение бесперебойного и качественного энергоснабжения, за выход из строя бытовых электроприемников, если это явилось следствием обстоятельств непреодолимой силы (т.е. чрезвычайных и непредотвратимых при данных условиях обстоятельств), в случае получения Потребителем некачественной услуги электроснабжения по вине Потребителя, а также в случае, если нарушение качества и (или) превышение допустимых, установленных действующим законодательством перерывов в электроснабжении произошло во внутридомовых, общих (коллективных) инженерных системах.</w:t>
      </w:r>
    </w:p>
    <w:p w14:paraId="2015D463" w14:textId="77777777" w:rsidR="007E2B80" w:rsidRPr="00B10E92" w:rsidRDefault="007E2B80" w:rsidP="0056013E">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p w14:paraId="00819397"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7. Срок действия Договора и прочие условия</w:t>
      </w:r>
    </w:p>
    <w:p w14:paraId="0607AF1F"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p>
    <w:p w14:paraId="1A3D31E3" w14:textId="019D899B" w:rsidR="00A3069E" w:rsidRPr="00B10E92" w:rsidRDefault="00A3069E" w:rsidP="00A3069E">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7.1. Настоящий Договор вступает в силу в порядке и сроки, которые установлены законодательством.</w:t>
      </w:r>
    </w:p>
    <w:p w14:paraId="7DCA02ED" w14:textId="2E4A2405"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7.2. </w:t>
      </w:r>
      <w:r w:rsidR="00CA3F58" w:rsidRPr="00B10E92">
        <w:rPr>
          <w:rFonts w:ascii="Times New Roman" w:eastAsia="Arial Unicode MS" w:hAnsi="Times New Roman" w:cs="Mangal"/>
          <w:kern w:val="3"/>
          <w:sz w:val="24"/>
          <w:szCs w:val="24"/>
          <w:lang w:eastAsia="zh-CN" w:bidi="hi-IN"/>
        </w:rPr>
        <w:t>Изменение и р</w:t>
      </w:r>
      <w:r w:rsidRPr="00B10E92">
        <w:rPr>
          <w:rFonts w:ascii="Times New Roman" w:eastAsia="Arial Unicode MS" w:hAnsi="Times New Roman" w:cs="Mangal"/>
          <w:kern w:val="3"/>
          <w:sz w:val="24"/>
          <w:szCs w:val="24"/>
          <w:lang w:eastAsia="zh-CN" w:bidi="hi-IN"/>
        </w:rPr>
        <w:t>асторжение договора осуществляется в порядке и по основаниям, предусмотренным законодательством.</w:t>
      </w:r>
    </w:p>
    <w:p w14:paraId="49DF4964"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7.3.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160F4E95" w14:textId="605FBBCB"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7.4. Потребитель дает согласие на получение от </w:t>
      </w:r>
      <w:r w:rsidRPr="00B10E92">
        <w:rPr>
          <w:rFonts w:ascii="Times New Roman" w:eastAsia="Times New Roman" w:hAnsi="Times New Roman" w:cs="Times New Roman"/>
          <w:sz w:val="24"/>
          <w:szCs w:val="24"/>
          <w:lang w:eastAsia="ru-RU"/>
        </w:rPr>
        <w:t xml:space="preserve">Гарантирующего поставщика </w:t>
      </w:r>
      <w:r w:rsidRPr="00B10E92">
        <w:rPr>
          <w:rFonts w:ascii="Times New Roman" w:eastAsia="Arial Unicode MS" w:hAnsi="Times New Roman" w:cs="Mangal"/>
          <w:kern w:val="3"/>
          <w:sz w:val="24"/>
          <w:szCs w:val="24"/>
          <w:lang w:eastAsia="zh-CN" w:bidi="hi-IN"/>
        </w:rPr>
        <w:t xml:space="preserve">информации о выставленных счетах, задолженности, изменении условий договора, новых услугах, изменении условий и правил использования сервисов и услуг, проведении бонусных и иных акций, в том числе совместных с привлеченными третьими лицами, иной информации, в том числе относящейся к информации рекламного характера, посредством </w:t>
      </w:r>
      <w:r w:rsidR="000F4328" w:rsidRPr="00B10E92">
        <w:rPr>
          <w:rFonts w:ascii="Times New Roman" w:eastAsia="Arial Unicode MS" w:hAnsi="Times New Roman" w:cs="Mangal"/>
          <w:kern w:val="3"/>
          <w:sz w:val="24"/>
          <w:szCs w:val="24"/>
          <w:lang w:eastAsia="zh-CN" w:bidi="hi-IN"/>
        </w:rPr>
        <w:t>смс</w:t>
      </w:r>
      <w:r w:rsidRPr="00B10E92">
        <w:rPr>
          <w:rFonts w:ascii="Times New Roman" w:eastAsia="Arial Unicode MS" w:hAnsi="Times New Roman" w:cs="Mangal"/>
          <w:kern w:val="3"/>
          <w:sz w:val="24"/>
          <w:szCs w:val="24"/>
          <w:lang w:eastAsia="zh-CN" w:bidi="hi-IN"/>
        </w:rPr>
        <w:t xml:space="preserve">-сообщений, телефонной связи, электронной почты, платежных документов и иными способами, </w:t>
      </w:r>
      <w:r w:rsidR="009D4D20" w:rsidRPr="00B10E92">
        <w:rPr>
          <w:rFonts w:ascii="Times New Roman" w:eastAsia="Arial Unicode MS" w:hAnsi="Times New Roman" w:cs="Mangal"/>
          <w:kern w:val="3"/>
          <w:sz w:val="24"/>
          <w:szCs w:val="24"/>
          <w:lang w:eastAsia="zh-CN" w:bidi="hi-IN"/>
        </w:rPr>
        <w:t xml:space="preserve">предусмотренными </w:t>
      </w:r>
      <w:r w:rsidR="00980EE6" w:rsidRPr="00B10E92">
        <w:rPr>
          <w:rFonts w:ascii="Times New Roman" w:eastAsia="Arial Unicode MS" w:hAnsi="Times New Roman" w:cs="Mangal"/>
          <w:kern w:val="3"/>
          <w:sz w:val="24"/>
          <w:szCs w:val="24"/>
          <w:lang w:eastAsia="zh-CN" w:bidi="hi-IN"/>
        </w:rPr>
        <w:t>п.</w:t>
      </w:r>
      <w:r w:rsidRPr="00B10E92">
        <w:rPr>
          <w:rFonts w:ascii="Times New Roman" w:eastAsia="Arial Unicode MS" w:hAnsi="Times New Roman" w:cs="Mangal"/>
          <w:kern w:val="3"/>
          <w:sz w:val="24"/>
          <w:szCs w:val="24"/>
          <w:lang w:eastAsia="zh-CN" w:bidi="hi-IN"/>
        </w:rPr>
        <w:t xml:space="preserve"> 3.2.9 настоящего Договора</w:t>
      </w:r>
      <w:r w:rsidR="005129DA" w:rsidRPr="00B10E92">
        <w:rPr>
          <w:rFonts w:ascii="Times New Roman" w:eastAsia="Arial Unicode MS" w:hAnsi="Times New Roman" w:cs="Mangal"/>
          <w:kern w:val="3"/>
          <w:sz w:val="24"/>
          <w:szCs w:val="24"/>
          <w:lang w:eastAsia="zh-CN" w:bidi="hi-IN"/>
        </w:rPr>
        <w:t>.</w:t>
      </w:r>
    </w:p>
    <w:p w14:paraId="48F9A956" w14:textId="2CB685BC" w:rsidR="00D13BA4" w:rsidRPr="00B10E92" w:rsidRDefault="00D13BA4" w:rsidP="00811F7E">
      <w:pPr>
        <w:spacing w:after="0" w:line="240" w:lineRule="auto"/>
        <w:ind w:firstLine="567"/>
        <w:jc w:val="both"/>
        <w:rPr>
          <w:rFonts w:ascii="Times New Roman" w:hAnsi="Times New Roman" w:cs="Times New Roman"/>
          <w:sz w:val="24"/>
          <w:szCs w:val="24"/>
        </w:rPr>
      </w:pPr>
      <w:r w:rsidRPr="00B10E92">
        <w:rPr>
          <w:rFonts w:ascii="Times New Roman" w:hAnsi="Times New Roman" w:cs="Times New Roman"/>
          <w:sz w:val="24"/>
          <w:szCs w:val="24"/>
        </w:rPr>
        <w:t xml:space="preserve">Потребитель вправе заявить Гарантирующему поставщику отказ от получения рассылок информации рекламного характера. Отказ </w:t>
      </w:r>
      <w:r w:rsidR="00E84C08" w:rsidRPr="00B10E92">
        <w:rPr>
          <w:rFonts w:ascii="Times New Roman" w:hAnsi="Times New Roman" w:cs="Times New Roman"/>
          <w:sz w:val="24"/>
          <w:szCs w:val="24"/>
        </w:rPr>
        <w:t xml:space="preserve">оформляется </w:t>
      </w:r>
      <w:r w:rsidRPr="00B10E92">
        <w:rPr>
          <w:rFonts w:ascii="Times New Roman" w:hAnsi="Times New Roman" w:cs="Times New Roman"/>
          <w:sz w:val="24"/>
          <w:szCs w:val="24"/>
        </w:rPr>
        <w:t xml:space="preserve">Потребителем или уполномоченным им лицом в офисе Гарантирующего поставщика </w:t>
      </w:r>
      <w:r w:rsidR="00E84C08" w:rsidRPr="00B10E92">
        <w:rPr>
          <w:rFonts w:ascii="Times New Roman" w:hAnsi="Times New Roman" w:cs="Times New Roman"/>
          <w:sz w:val="24"/>
          <w:szCs w:val="24"/>
        </w:rPr>
        <w:t xml:space="preserve">в виде письменного заявления, </w:t>
      </w:r>
      <w:r w:rsidR="00656679" w:rsidRPr="00B10E92">
        <w:rPr>
          <w:rFonts w:ascii="Times New Roman" w:hAnsi="Times New Roman" w:cs="Times New Roman"/>
          <w:sz w:val="24"/>
          <w:szCs w:val="24"/>
        </w:rPr>
        <w:t>или</w:t>
      </w:r>
      <w:r w:rsidR="00E84C08" w:rsidRPr="00B10E92">
        <w:rPr>
          <w:rFonts w:ascii="Times New Roman" w:hAnsi="Times New Roman" w:cs="Times New Roman"/>
          <w:sz w:val="24"/>
          <w:szCs w:val="24"/>
        </w:rPr>
        <w:t xml:space="preserve"> </w:t>
      </w:r>
      <w:r w:rsidR="00656679" w:rsidRPr="00B10E92">
        <w:rPr>
          <w:rFonts w:ascii="Times New Roman" w:hAnsi="Times New Roman" w:cs="Times New Roman"/>
          <w:sz w:val="24"/>
          <w:szCs w:val="24"/>
        </w:rPr>
        <w:t xml:space="preserve">в виде </w:t>
      </w:r>
      <w:r w:rsidR="00E84C08" w:rsidRPr="00B10E92">
        <w:rPr>
          <w:rFonts w:ascii="Times New Roman" w:hAnsi="Times New Roman" w:cs="Times New Roman"/>
          <w:sz w:val="24"/>
          <w:szCs w:val="24"/>
        </w:rPr>
        <w:t>обращени</w:t>
      </w:r>
      <w:r w:rsidR="00656679" w:rsidRPr="00B10E92">
        <w:rPr>
          <w:rFonts w:ascii="Times New Roman" w:hAnsi="Times New Roman" w:cs="Times New Roman"/>
          <w:sz w:val="24"/>
          <w:szCs w:val="24"/>
        </w:rPr>
        <w:t>я</w:t>
      </w:r>
      <w:r w:rsidR="00E84C08" w:rsidRPr="00B10E92">
        <w:rPr>
          <w:rFonts w:ascii="Times New Roman" w:hAnsi="Times New Roman" w:cs="Times New Roman"/>
          <w:sz w:val="24"/>
          <w:szCs w:val="24"/>
        </w:rPr>
        <w:t xml:space="preserve"> </w:t>
      </w:r>
      <w:r w:rsidR="00C74F3C" w:rsidRPr="00B10E92">
        <w:rPr>
          <w:rFonts w:ascii="Times New Roman" w:hAnsi="Times New Roman" w:cs="Times New Roman"/>
          <w:sz w:val="24"/>
          <w:szCs w:val="24"/>
        </w:rPr>
        <w:t xml:space="preserve">Потребителя </w:t>
      </w:r>
      <w:r w:rsidR="00E84C08" w:rsidRPr="00B10E92">
        <w:rPr>
          <w:rFonts w:ascii="Times New Roman" w:hAnsi="Times New Roman" w:cs="Times New Roman"/>
          <w:sz w:val="24"/>
          <w:szCs w:val="24"/>
        </w:rPr>
        <w:t>на официальный адрес электронной почты Гарантирующего поставщика</w:t>
      </w:r>
      <w:r w:rsidR="00656679" w:rsidRPr="00B10E92">
        <w:rPr>
          <w:rFonts w:ascii="Times New Roman" w:hAnsi="Times New Roman" w:cs="Times New Roman"/>
          <w:sz w:val="24"/>
          <w:szCs w:val="24"/>
        </w:rPr>
        <w:t>,</w:t>
      </w:r>
      <w:r w:rsidR="00E84C08" w:rsidRPr="00B10E92">
        <w:rPr>
          <w:rFonts w:ascii="Times New Roman" w:hAnsi="Times New Roman" w:cs="Times New Roman"/>
          <w:sz w:val="24"/>
          <w:szCs w:val="24"/>
        </w:rPr>
        <w:t xml:space="preserve"> или </w:t>
      </w:r>
      <w:r w:rsidR="00811F7E" w:rsidRPr="00B10E92">
        <w:rPr>
          <w:rFonts w:ascii="Times New Roman" w:hAnsi="Times New Roman" w:cs="Times New Roman"/>
          <w:sz w:val="24"/>
          <w:szCs w:val="24"/>
        </w:rPr>
        <w:t xml:space="preserve">путем </w:t>
      </w:r>
      <w:r w:rsidR="00E84C08" w:rsidRPr="00B10E92">
        <w:rPr>
          <w:rFonts w:ascii="Times New Roman" w:hAnsi="Times New Roman" w:cs="Times New Roman"/>
          <w:sz w:val="24"/>
          <w:szCs w:val="24"/>
        </w:rPr>
        <w:t>передач</w:t>
      </w:r>
      <w:r w:rsidR="00656679" w:rsidRPr="00B10E92">
        <w:rPr>
          <w:rFonts w:ascii="Times New Roman" w:hAnsi="Times New Roman" w:cs="Times New Roman"/>
          <w:sz w:val="24"/>
          <w:szCs w:val="24"/>
        </w:rPr>
        <w:t>и</w:t>
      </w:r>
      <w:r w:rsidR="00E84C08" w:rsidRPr="00B10E92">
        <w:rPr>
          <w:rFonts w:ascii="Times New Roman" w:hAnsi="Times New Roman" w:cs="Times New Roman"/>
          <w:sz w:val="24"/>
          <w:szCs w:val="24"/>
        </w:rPr>
        <w:t xml:space="preserve"> обращения посредством телефонного звонка в единый контактный центр Гарантирующего поставщика</w:t>
      </w:r>
      <w:r w:rsidR="001509AC" w:rsidRPr="00B10E92">
        <w:rPr>
          <w:rFonts w:ascii="Times New Roman" w:hAnsi="Times New Roman" w:cs="Times New Roman"/>
          <w:sz w:val="24"/>
          <w:szCs w:val="24"/>
        </w:rPr>
        <w:t xml:space="preserve">, </w:t>
      </w:r>
      <w:r w:rsidR="00344536" w:rsidRPr="00B10E92">
        <w:rPr>
          <w:rFonts w:ascii="Times New Roman" w:hAnsi="Times New Roman" w:cs="Times New Roman"/>
          <w:sz w:val="24"/>
          <w:szCs w:val="24"/>
        </w:rPr>
        <w:t xml:space="preserve">либо </w:t>
      </w:r>
      <w:r w:rsidR="001509AC" w:rsidRPr="00B10E92">
        <w:rPr>
          <w:rFonts w:ascii="Times New Roman" w:hAnsi="Times New Roman" w:cs="Times New Roman"/>
          <w:sz w:val="24"/>
          <w:szCs w:val="24"/>
        </w:rPr>
        <w:t xml:space="preserve">иным законным способом, позволяющим идентифицировать правомочность обращения. </w:t>
      </w:r>
      <w:r w:rsidRPr="00B10E92">
        <w:rPr>
          <w:rFonts w:ascii="Times New Roman" w:hAnsi="Times New Roman" w:cs="Times New Roman"/>
          <w:sz w:val="24"/>
          <w:szCs w:val="24"/>
        </w:rPr>
        <w:t xml:space="preserve">При получении обращения об отказе от получения информации рекламного характера Гарантирующий поставщик обязан прекратить рассылку информации </w:t>
      </w:r>
      <w:r w:rsidRPr="00B10E92">
        <w:rPr>
          <w:rFonts w:ascii="Times New Roman" w:hAnsi="Times New Roman" w:cs="Times New Roman"/>
          <w:sz w:val="24"/>
          <w:szCs w:val="24"/>
        </w:rPr>
        <w:lastRenderedPageBreak/>
        <w:t>рекламного характера на адрес электронной почты и/или телефонный номер, указанные Потребителем в заявлении.</w:t>
      </w:r>
    </w:p>
    <w:p w14:paraId="7C116300" w14:textId="3D3565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Обработка персональных данных Потребителя производится </w:t>
      </w:r>
      <w:r w:rsidRPr="00B10E92">
        <w:rPr>
          <w:rFonts w:ascii="Times New Roman" w:eastAsia="Times New Roman" w:hAnsi="Times New Roman" w:cs="Times New Roman"/>
          <w:sz w:val="24"/>
          <w:szCs w:val="24"/>
          <w:lang w:eastAsia="ru-RU"/>
        </w:rPr>
        <w:t>Гарантирующим поставщиком</w:t>
      </w:r>
      <w:r w:rsidRPr="00B10E92">
        <w:rPr>
          <w:rFonts w:ascii="Times New Roman" w:eastAsia="Arial Unicode MS" w:hAnsi="Times New Roman" w:cs="Mangal"/>
          <w:kern w:val="3"/>
          <w:sz w:val="24"/>
          <w:szCs w:val="24"/>
          <w:lang w:eastAsia="zh-CN" w:bidi="hi-IN"/>
        </w:rPr>
        <w:t xml:space="preserve"> в соответствии с Федеральным законом от 27.07.2006 № 152-ФЗ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названным Федеральным законом от 27.07.2006 № 152-ФЗ. При использовании дистанционных сервисов (п. 3.2.9 Договора) Потребитель дает согласие на обработку данных, предоставленных при подключении и использовании сервисов, в соответствии с правилами их использования. Согласие Потребителя действует в период действия настоящего Договора и в течение пяти лет после его прекращения.</w:t>
      </w:r>
    </w:p>
    <w:p w14:paraId="420FF960"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7.5. Настоящий Договор заключен в соответствии с положениями законов и иных правовых актов, действующих на момент его заключения. </w:t>
      </w:r>
    </w:p>
    <w:p w14:paraId="79DEB3CF"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Lucida Sans Unicode" w:hAnsi="Times New Roman" w:cs="Mangal"/>
          <w:kern w:val="3"/>
          <w:sz w:val="23"/>
          <w:szCs w:val="23"/>
          <w:lang w:eastAsia="zh-CN" w:bidi="hi-IN"/>
        </w:rPr>
        <w:tab/>
      </w:r>
      <w:r w:rsidRPr="00B10E92">
        <w:rPr>
          <w:rFonts w:ascii="Times New Roman" w:eastAsia="Arial Unicode MS" w:hAnsi="Times New Roman" w:cs="Mangal"/>
          <w:kern w:val="3"/>
          <w:sz w:val="24"/>
          <w:szCs w:val="24"/>
          <w:lang w:eastAsia="zh-CN" w:bidi="hi-IN"/>
        </w:rPr>
        <w:t>При вступлении в силу обязательных для исполнения нормативных-правовых актов в электроэнергетике, регулирующих взаимоотношения Сторон и изменяющих условия настоящего Договора, они принимаются Сторонами к исполнению с момента вступления в силу указанных нормативно-правовых актов, если самими нормативно-правовыми актами не установлен иной срок. При изменении диспозитивных норм законодательства условия настоящего Договора сохраняют свою силу.</w:t>
      </w:r>
    </w:p>
    <w:p w14:paraId="15FD96D2" w14:textId="12B8FF03" w:rsidR="00C75966" w:rsidRPr="00B10E92" w:rsidRDefault="00C75966" w:rsidP="00C75966">
      <w:pPr>
        <w:pStyle w:val="Default"/>
        <w:ind w:firstLine="567"/>
        <w:jc w:val="both"/>
        <w:rPr>
          <w:rFonts w:ascii="Times New Roman" w:hAnsi="Times New Roman"/>
          <w:color w:val="auto"/>
          <w:sz w:val="23"/>
          <w:szCs w:val="23"/>
        </w:rPr>
      </w:pPr>
      <w:r w:rsidRPr="00B10E92">
        <w:rPr>
          <w:rFonts w:ascii="Times New Roman" w:eastAsia="Arial Unicode MS" w:hAnsi="Times New Roman" w:cs="Mangal"/>
          <w:color w:val="auto"/>
          <w:kern w:val="3"/>
          <w:lang w:eastAsia="zh-CN" w:bidi="hi-IN"/>
        </w:rPr>
        <w:t xml:space="preserve">7.6. </w:t>
      </w:r>
      <w:r w:rsidRPr="00B10E92">
        <w:rPr>
          <w:rStyle w:val="1"/>
          <w:rFonts w:ascii="Times New Roman" w:hAnsi="Times New Roman" w:cs="Times New Roman"/>
          <w:color w:val="auto"/>
          <w:sz w:val="23"/>
          <w:szCs w:val="23"/>
        </w:rPr>
        <w:t xml:space="preserve">Все споры и разногласия, которые могут возникнуть по настоящему Договору или в связи с ним, </w:t>
      </w:r>
      <w:r w:rsidRPr="00B10E92">
        <w:rPr>
          <w:rFonts w:ascii="Times New Roman" w:hAnsi="Times New Roman"/>
          <w:color w:val="auto"/>
          <w:sz w:val="23"/>
          <w:szCs w:val="23"/>
        </w:rPr>
        <w:t>передаются на разрешение суда общей юрисдикции по месту нахождения любой точки поставки по Договору (нахождение энергопринимающего устройства), если иное не предусмотрено законодательством РФ.</w:t>
      </w:r>
    </w:p>
    <w:p w14:paraId="6FA50787" w14:textId="2D0B511E"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w:t>
      </w:r>
      <w:r w:rsidR="00C75966" w:rsidRPr="00B10E92">
        <w:rPr>
          <w:rFonts w:ascii="Times New Roman" w:eastAsia="Arial Unicode MS" w:hAnsi="Times New Roman" w:cs="Mangal"/>
          <w:kern w:val="3"/>
          <w:sz w:val="24"/>
          <w:szCs w:val="24"/>
          <w:lang w:eastAsia="zh-CN" w:bidi="hi-IN"/>
        </w:rPr>
        <w:t>7</w:t>
      </w:r>
      <w:r w:rsidRPr="00B10E92">
        <w:rPr>
          <w:rFonts w:ascii="Times New Roman" w:eastAsia="Arial Unicode MS" w:hAnsi="Times New Roman" w:cs="Mangal"/>
          <w:kern w:val="3"/>
          <w:sz w:val="24"/>
          <w:szCs w:val="24"/>
          <w:lang w:eastAsia="zh-CN" w:bidi="hi-IN"/>
        </w:rPr>
        <w:t>. Во всем остальном, что не предусмотрено настоящим Договором, отношения Сторон регулируются законодательством, включая нормативные правовые акты в области электроэнергетики.</w:t>
      </w:r>
    </w:p>
    <w:p w14:paraId="291EC5A6" w14:textId="0BAEE23A"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w:t>
      </w:r>
      <w:r w:rsidR="00C75966" w:rsidRPr="00B10E92">
        <w:rPr>
          <w:rFonts w:ascii="Times New Roman" w:eastAsia="Arial Unicode MS" w:hAnsi="Times New Roman" w:cs="Mangal"/>
          <w:kern w:val="3"/>
          <w:sz w:val="24"/>
          <w:szCs w:val="24"/>
          <w:lang w:eastAsia="zh-CN" w:bidi="hi-IN"/>
        </w:rPr>
        <w:t>8</w:t>
      </w:r>
      <w:r w:rsidRPr="00B10E92">
        <w:rPr>
          <w:rFonts w:ascii="Times New Roman" w:eastAsia="Arial Unicode MS" w:hAnsi="Times New Roman" w:cs="Mangal"/>
          <w:kern w:val="3"/>
          <w:sz w:val="24"/>
          <w:szCs w:val="24"/>
          <w:lang w:eastAsia="zh-CN" w:bidi="hi-IN"/>
        </w:rPr>
        <w:t xml:space="preserve">. Способ и адрес доставки платежных документов на оплату электроэнергии и иных документов, номер телефона и прочие реквизиты для взаимодействия между Потребителем и </w:t>
      </w:r>
      <w:r w:rsidRPr="00B10E92">
        <w:rPr>
          <w:rFonts w:ascii="Times New Roman" w:eastAsia="Times New Roman" w:hAnsi="Times New Roman" w:cs="Times New Roman"/>
          <w:sz w:val="24"/>
          <w:szCs w:val="24"/>
          <w:lang w:eastAsia="ru-RU"/>
        </w:rPr>
        <w:t xml:space="preserve">Гарантирующим поставщиком </w:t>
      </w:r>
      <w:r w:rsidRPr="00B10E92">
        <w:rPr>
          <w:rFonts w:ascii="Times New Roman" w:eastAsia="Arial Unicode MS" w:hAnsi="Times New Roman" w:cs="Mangal"/>
          <w:kern w:val="3"/>
          <w:sz w:val="24"/>
          <w:szCs w:val="24"/>
          <w:lang w:eastAsia="zh-CN" w:bidi="hi-IN"/>
        </w:rPr>
        <w:t xml:space="preserve">могут быть согласованы Потребителем и </w:t>
      </w:r>
      <w:r w:rsidRPr="00B10E92">
        <w:rPr>
          <w:rFonts w:ascii="Times New Roman" w:eastAsia="Times New Roman" w:hAnsi="Times New Roman" w:cs="Times New Roman"/>
          <w:sz w:val="24"/>
          <w:szCs w:val="24"/>
          <w:lang w:eastAsia="ru-RU"/>
        </w:rPr>
        <w:t xml:space="preserve">Гарантирующим поставщиком </w:t>
      </w:r>
      <w:r w:rsidRPr="00B10E92">
        <w:rPr>
          <w:rFonts w:ascii="Times New Roman" w:eastAsia="Arial Unicode MS" w:hAnsi="Times New Roman" w:cs="Mangal"/>
          <w:kern w:val="3"/>
          <w:sz w:val="24"/>
          <w:szCs w:val="24"/>
          <w:lang w:eastAsia="zh-CN" w:bidi="hi-IN"/>
        </w:rPr>
        <w:t>дополнительно, в том числе с использованием дистанционных сервисов, указанных в п. 3.2.9 настоящего Договора.</w:t>
      </w:r>
    </w:p>
    <w:p w14:paraId="1C9131AC" w14:textId="08ABB2B9"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w:t>
      </w:r>
      <w:r w:rsidR="00C75966" w:rsidRPr="00B10E92">
        <w:rPr>
          <w:rFonts w:ascii="Times New Roman" w:eastAsia="Arial Unicode MS" w:hAnsi="Times New Roman" w:cs="Mangal"/>
          <w:kern w:val="3"/>
          <w:sz w:val="24"/>
          <w:szCs w:val="24"/>
          <w:lang w:eastAsia="zh-CN" w:bidi="hi-IN"/>
        </w:rPr>
        <w:t>9</w:t>
      </w:r>
      <w:r w:rsidRPr="00B10E92">
        <w:rPr>
          <w:rFonts w:ascii="Times New Roman" w:eastAsia="Arial Unicode MS" w:hAnsi="Times New Roman" w:cs="Mangal"/>
          <w:kern w:val="3"/>
          <w:sz w:val="24"/>
          <w:szCs w:val="24"/>
          <w:lang w:eastAsia="zh-CN" w:bidi="hi-IN"/>
        </w:rPr>
        <w:t>. Контроль за соблюдением законодательства при исполнении настоящего Договора в соответствии с законодательством осуществляет уполномоченный орган исполнительной власти субъекта Российской Федерации.</w:t>
      </w:r>
    </w:p>
    <w:p w14:paraId="092B4816"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Наименование________________адрес_______________________, телефон___________________________________________________.</w:t>
      </w:r>
    </w:p>
    <w:p w14:paraId="5C793B19" w14:textId="5593263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7.</w:t>
      </w:r>
      <w:r w:rsidR="00C75966" w:rsidRPr="00B10E92">
        <w:rPr>
          <w:rFonts w:ascii="Times New Roman" w:eastAsia="Arial Unicode MS" w:hAnsi="Times New Roman" w:cs="Mangal"/>
          <w:kern w:val="3"/>
          <w:sz w:val="24"/>
          <w:szCs w:val="24"/>
          <w:lang w:eastAsia="zh-CN" w:bidi="hi-IN"/>
        </w:rPr>
        <w:t>10</w:t>
      </w:r>
      <w:r w:rsidRPr="00B10E92">
        <w:rPr>
          <w:rFonts w:ascii="Times New Roman" w:eastAsia="Arial Unicode MS" w:hAnsi="Times New Roman" w:cs="Mangal"/>
          <w:kern w:val="3"/>
          <w:sz w:val="24"/>
          <w:szCs w:val="24"/>
          <w:lang w:eastAsia="zh-CN" w:bidi="hi-IN"/>
        </w:rPr>
        <w:t>. Настоящий договор составлен в двух экземплярах, имеющих одинаковую юридическую силу, по одному экземпляру для каждой из Сторон.</w:t>
      </w:r>
    </w:p>
    <w:p w14:paraId="09B08173" w14:textId="0E90A89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p>
    <w:p w14:paraId="5362D611"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r w:rsidRPr="00B10E92">
        <w:rPr>
          <w:rFonts w:ascii="Times New Roman" w:eastAsia="Arial Unicode MS" w:hAnsi="Times New Roman" w:cs="Mangal"/>
          <w:b/>
          <w:kern w:val="3"/>
          <w:sz w:val="24"/>
          <w:szCs w:val="24"/>
          <w:lang w:eastAsia="zh-CN" w:bidi="hi-IN"/>
        </w:rPr>
        <w:t>8. Приложения</w:t>
      </w:r>
    </w:p>
    <w:p w14:paraId="11BB3A59" w14:textId="77777777" w:rsidR="007E2B80" w:rsidRPr="00B10E92" w:rsidRDefault="007E2B80" w:rsidP="00A5128B">
      <w:pPr>
        <w:widowControl w:val="0"/>
        <w:suppressAutoHyphens/>
        <w:autoSpaceDN w:val="0"/>
        <w:spacing w:after="0" w:line="240" w:lineRule="auto"/>
        <w:ind w:firstLine="709"/>
        <w:jc w:val="center"/>
        <w:rPr>
          <w:rFonts w:ascii="Times New Roman" w:eastAsia="Arial Unicode MS" w:hAnsi="Times New Roman" w:cs="Mangal"/>
          <w:b/>
          <w:kern w:val="3"/>
          <w:sz w:val="24"/>
          <w:szCs w:val="24"/>
          <w:lang w:eastAsia="zh-CN" w:bidi="hi-IN"/>
        </w:rPr>
      </w:pPr>
    </w:p>
    <w:p w14:paraId="56BA1896"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 xml:space="preserve">8.1. Приложение № 1 - Документы о технологическом присоединении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 - при наличии); </w:t>
      </w:r>
    </w:p>
    <w:p w14:paraId="3C4E0B6F"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8.2.  Приложение № 2 - Перечень энергопринимающих устройств и средств учета (при наличии прикладывается Акт ввода прибора учета в эксплуатацию);</w:t>
      </w:r>
    </w:p>
    <w:p w14:paraId="19196C1B" w14:textId="77777777" w:rsidR="007E2B80" w:rsidRPr="00B10E92" w:rsidRDefault="007E2B80" w:rsidP="00A5128B">
      <w:pPr>
        <w:widowControl w:val="0"/>
        <w:suppressAutoHyphens/>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Arial Unicode MS" w:hAnsi="Times New Roman" w:cs="Mangal"/>
          <w:kern w:val="3"/>
          <w:sz w:val="24"/>
          <w:szCs w:val="24"/>
          <w:lang w:eastAsia="zh-CN" w:bidi="hi-IN"/>
        </w:rPr>
        <w:t>8.3. Приложение № 3 - Копия документа, подтверждающего право собственности (пользования) помещением в многоквартирном доме, жилым домом (домовладением), иным объектом (для каждого собственника).</w:t>
      </w:r>
    </w:p>
    <w:p w14:paraId="7BD11ED3" w14:textId="107344ED" w:rsidR="007E2B80" w:rsidRPr="00B10E92" w:rsidRDefault="007E2B80" w:rsidP="00900A04">
      <w:pPr>
        <w:widowControl w:val="0"/>
        <w:autoSpaceDE w:val="0"/>
        <w:autoSpaceDN w:val="0"/>
        <w:spacing w:after="0" w:line="240" w:lineRule="auto"/>
        <w:ind w:firstLine="567"/>
        <w:jc w:val="both"/>
        <w:rPr>
          <w:rFonts w:ascii="Times New Roman" w:eastAsia="Arial Unicode MS" w:hAnsi="Times New Roman" w:cs="Mangal"/>
          <w:kern w:val="3"/>
          <w:sz w:val="24"/>
          <w:szCs w:val="24"/>
          <w:lang w:eastAsia="zh-CN" w:bidi="hi-IN"/>
        </w:rPr>
      </w:pPr>
      <w:r w:rsidRPr="00B10E92">
        <w:rPr>
          <w:rFonts w:ascii="Times New Roman" w:eastAsia="Times New Roman" w:hAnsi="Times New Roman" w:cs="Times New Roman"/>
          <w:sz w:val="24"/>
          <w:szCs w:val="20"/>
          <w:lang w:eastAsia="ru-RU"/>
        </w:rPr>
        <w:t>Все приложения к Договору являются его неотъемлемыми составными частями.</w:t>
      </w:r>
    </w:p>
    <w:p w14:paraId="1D350BD8" w14:textId="77777777" w:rsidR="00FA7DCA" w:rsidRPr="00B10E92" w:rsidRDefault="00FA7DCA" w:rsidP="00A5128B">
      <w:pPr>
        <w:widowControl w:val="0"/>
        <w:suppressAutoHyphens/>
        <w:autoSpaceDN w:val="0"/>
        <w:spacing w:after="0" w:line="240" w:lineRule="auto"/>
        <w:jc w:val="center"/>
        <w:rPr>
          <w:rFonts w:ascii="Times New Roman" w:eastAsia="Arial Unicode MS" w:hAnsi="Times New Roman" w:cs="Mangal"/>
          <w:b/>
          <w:kern w:val="3"/>
          <w:sz w:val="24"/>
          <w:szCs w:val="24"/>
          <w:lang w:eastAsia="zh-CN" w:bidi="hi-IN"/>
        </w:rPr>
      </w:pPr>
    </w:p>
    <w:p w14:paraId="4487AE09" w14:textId="77777777" w:rsidR="008336BE" w:rsidRDefault="008336BE" w:rsidP="00A5128B">
      <w:pPr>
        <w:widowControl w:val="0"/>
        <w:suppressAutoHyphens/>
        <w:autoSpaceDN w:val="0"/>
        <w:spacing w:after="0" w:line="240" w:lineRule="auto"/>
        <w:jc w:val="center"/>
        <w:rPr>
          <w:rFonts w:ascii="Times New Roman" w:eastAsia="Arial Unicode MS" w:hAnsi="Times New Roman" w:cs="Mangal"/>
          <w:b/>
          <w:kern w:val="3"/>
          <w:sz w:val="24"/>
          <w:szCs w:val="24"/>
          <w:lang w:eastAsia="zh-CN" w:bidi="hi-IN"/>
        </w:rPr>
      </w:pPr>
    </w:p>
    <w:p w14:paraId="20987AAB" w14:textId="53C0A06A" w:rsidR="007E2B80" w:rsidRPr="00B10E92" w:rsidRDefault="007E2B80" w:rsidP="00A5128B">
      <w:pPr>
        <w:widowControl w:val="0"/>
        <w:suppressAutoHyphens/>
        <w:autoSpaceDN w:val="0"/>
        <w:spacing w:after="0" w:line="240" w:lineRule="auto"/>
        <w:jc w:val="center"/>
        <w:rPr>
          <w:rFonts w:ascii="Times New Roman" w:eastAsia="Arial Unicode MS" w:hAnsi="Times New Roman" w:cs="Mangal"/>
          <w:b/>
          <w:kern w:val="3"/>
          <w:sz w:val="24"/>
          <w:szCs w:val="24"/>
          <w:lang w:eastAsia="zh-CN" w:bidi="hi-IN"/>
        </w:rPr>
      </w:pPr>
      <w:bookmarkStart w:id="0" w:name="_GoBack"/>
      <w:bookmarkEnd w:id="0"/>
      <w:r w:rsidRPr="00B10E92">
        <w:rPr>
          <w:rFonts w:ascii="Times New Roman" w:eastAsia="Arial Unicode MS" w:hAnsi="Times New Roman" w:cs="Mangal"/>
          <w:b/>
          <w:kern w:val="3"/>
          <w:sz w:val="24"/>
          <w:szCs w:val="24"/>
          <w:lang w:eastAsia="zh-CN" w:bidi="hi-IN"/>
        </w:rPr>
        <w:lastRenderedPageBreak/>
        <w:t>9. Реквизиты и подписи Сторон</w:t>
      </w:r>
    </w:p>
    <w:p w14:paraId="58AA2A90" w14:textId="77777777" w:rsidR="007E2B80" w:rsidRPr="00B10E92" w:rsidRDefault="007E2B80" w:rsidP="00A5128B">
      <w:pPr>
        <w:widowControl w:val="0"/>
        <w:suppressAutoHyphens/>
        <w:autoSpaceDN w:val="0"/>
        <w:spacing w:after="0" w:line="240" w:lineRule="auto"/>
        <w:jc w:val="both"/>
        <w:rPr>
          <w:rFonts w:ascii="Times New Roman" w:eastAsia="Arial Unicode MS" w:hAnsi="Times New Roman" w:cs="Mangal"/>
          <w:kern w:val="3"/>
          <w:sz w:val="24"/>
          <w:szCs w:val="24"/>
          <w:lang w:eastAsia="zh-CN" w:bidi="hi-IN"/>
        </w:rPr>
      </w:pPr>
    </w:p>
    <w:tbl>
      <w:tblPr>
        <w:tblStyle w:val="a6"/>
        <w:tblpPr w:leftFromText="180" w:rightFromText="180" w:vertAnchor="text" w:horzAnchor="margin" w:tblpXSpec="right" w:tblpY="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759"/>
      </w:tblGrid>
      <w:tr w:rsidR="00B10E92" w:rsidRPr="00B10E92" w14:paraId="32B38AFC" w14:textId="77777777" w:rsidTr="007E2B80">
        <w:tc>
          <w:tcPr>
            <w:tcW w:w="4862" w:type="dxa"/>
            <w:hideMark/>
          </w:tcPr>
          <w:p w14:paraId="132FBA32" w14:textId="495594F0" w:rsidR="007E2B80" w:rsidRPr="00B10E92" w:rsidRDefault="007E2B80" w:rsidP="00A5128B">
            <w:pPr>
              <w:suppressAutoHyphens/>
              <w:rPr>
                <w:rFonts w:eastAsia="Arial Unicode MS"/>
              </w:rPr>
            </w:pPr>
            <w:r w:rsidRPr="00B10E92">
              <w:rPr>
                <w:rFonts w:eastAsia="Arial Unicode MS"/>
              </w:rPr>
              <w:t>Г</w:t>
            </w:r>
            <w:r w:rsidR="000F4328" w:rsidRPr="00B10E92">
              <w:rPr>
                <w:rFonts w:eastAsia="Arial Unicode MS"/>
              </w:rPr>
              <w:t>арантирующий поставщик</w:t>
            </w:r>
            <w:r w:rsidRPr="00B10E92">
              <w:rPr>
                <w:rFonts w:eastAsia="Arial Unicode MS"/>
              </w:rPr>
              <w:t>:</w:t>
            </w:r>
          </w:p>
          <w:p w14:paraId="2906C883" w14:textId="77777777" w:rsidR="007E2B80" w:rsidRPr="00B10E92" w:rsidRDefault="007E2B80" w:rsidP="00A5128B">
            <w:pPr>
              <w:suppressAutoHyphens/>
              <w:rPr>
                <w:rFonts w:eastAsia="Arial Unicode MS"/>
              </w:rPr>
            </w:pPr>
            <w:r w:rsidRPr="00B10E92">
              <w:rPr>
                <w:rFonts w:eastAsia="Arial Unicode MS"/>
              </w:rPr>
              <w:t>________________________________</w:t>
            </w:r>
          </w:p>
        </w:tc>
        <w:tc>
          <w:tcPr>
            <w:tcW w:w="4759" w:type="dxa"/>
            <w:hideMark/>
          </w:tcPr>
          <w:p w14:paraId="044713D9" w14:textId="021CD373" w:rsidR="007E2B80" w:rsidRPr="00B10E92" w:rsidRDefault="007E2B80" w:rsidP="00A5128B">
            <w:pPr>
              <w:suppressAutoHyphens/>
              <w:rPr>
                <w:rFonts w:eastAsia="Arial Unicode MS"/>
              </w:rPr>
            </w:pPr>
            <w:r w:rsidRPr="00B10E92">
              <w:rPr>
                <w:rFonts w:eastAsia="Arial Unicode MS"/>
              </w:rPr>
              <w:t>П</w:t>
            </w:r>
            <w:r w:rsidR="000F4328" w:rsidRPr="00B10E92">
              <w:rPr>
                <w:rFonts w:eastAsia="Arial Unicode MS"/>
              </w:rPr>
              <w:t>отребитель</w:t>
            </w:r>
            <w:r w:rsidRPr="00B10E92">
              <w:rPr>
                <w:rFonts w:eastAsia="Arial Unicode MS"/>
              </w:rPr>
              <w:t>:</w:t>
            </w:r>
          </w:p>
          <w:p w14:paraId="35D11F89" w14:textId="77777777" w:rsidR="007E2B80" w:rsidRPr="00B10E92" w:rsidRDefault="007E2B80" w:rsidP="00A5128B">
            <w:pPr>
              <w:suppressAutoHyphens/>
              <w:rPr>
                <w:rFonts w:eastAsia="Arial Unicode MS"/>
              </w:rPr>
            </w:pPr>
            <w:r w:rsidRPr="00B10E92">
              <w:rPr>
                <w:rFonts w:eastAsia="Arial Unicode MS"/>
              </w:rPr>
              <w:t>____________________________</w:t>
            </w:r>
          </w:p>
        </w:tc>
      </w:tr>
      <w:tr w:rsidR="00B10E92" w:rsidRPr="00B10E92" w14:paraId="7FF8876C" w14:textId="77777777" w:rsidTr="007E2B80">
        <w:tc>
          <w:tcPr>
            <w:tcW w:w="4862" w:type="dxa"/>
            <w:hideMark/>
          </w:tcPr>
          <w:p w14:paraId="2CE7B293" w14:textId="77777777" w:rsidR="007E2B80" w:rsidRPr="00B10E92" w:rsidRDefault="007E2B80" w:rsidP="00A5128B">
            <w:pPr>
              <w:suppressAutoHyphens/>
              <w:rPr>
                <w:rFonts w:eastAsia="Arial Unicode MS"/>
              </w:rPr>
            </w:pPr>
            <w:r w:rsidRPr="00B10E92">
              <w:rPr>
                <w:rFonts w:eastAsia="Arial Unicode MS"/>
              </w:rPr>
              <w:t>Адрес юридический (почтовый):</w:t>
            </w:r>
          </w:p>
          <w:p w14:paraId="4FBA80C0" w14:textId="77777777" w:rsidR="007E2B80" w:rsidRPr="00B10E92" w:rsidRDefault="007E2B80" w:rsidP="00A5128B">
            <w:pPr>
              <w:suppressAutoHyphens/>
              <w:rPr>
                <w:rFonts w:eastAsia="Arial Unicode MS"/>
              </w:rPr>
            </w:pPr>
            <w:r w:rsidRPr="00B10E92">
              <w:rPr>
                <w:rFonts w:eastAsia="Arial Unicode MS"/>
              </w:rPr>
              <w:t>________________________________</w:t>
            </w:r>
          </w:p>
        </w:tc>
        <w:tc>
          <w:tcPr>
            <w:tcW w:w="4759" w:type="dxa"/>
            <w:hideMark/>
          </w:tcPr>
          <w:p w14:paraId="40EA2D4D" w14:textId="77777777" w:rsidR="007E2B80" w:rsidRPr="00B10E92" w:rsidRDefault="007E2B80" w:rsidP="00A5128B">
            <w:pPr>
              <w:suppressAutoHyphens/>
              <w:rPr>
                <w:rFonts w:eastAsia="Arial Unicode MS"/>
              </w:rPr>
            </w:pPr>
            <w:r w:rsidRPr="00B10E92">
              <w:rPr>
                <w:rFonts w:eastAsia="Arial Unicode MS"/>
              </w:rPr>
              <w:t>Дата и место рождения:</w:t>
            </w:r>
          </w:p>
          <w:p w14:paraId="72D8BDDC" w14:textId="77777777" w:rsidR="007E2B80" w:rsidRPr="00B10E92" w:rsidRDefault="007E2B80" w:rsidP="00A5128B">
            <w:pPr>
              <w:suppressAutoHyphens/>
              <w:rPr>
                <w:rFonts w:eastAsia="Arial Unicode MS"/>
              </w:rPr>
            </w:pPr>
            <w:r w:rsidRPr="00B10E92">
              <w:rPr>
                <w:rFonts w:eastAsia="Arial Unicode MS"/>
              </w:rPr>
              <w:t>____________________________</w:t>
            </w:r>
          </w:p>
        </w:tc>
      </w:tr>
      <w:tr w:rsidR="00B10E92" w:rsidRPr="00B10E92" w14:paraId="63EC7417" w14:textId="77777777" w:rsidTr="007E2B80">
        <w:tc>
          <w:tcPr>
            <w:tcW w:w="4862" w:type="dxa"/>
          </w:tcPr>
          <w:p w14:paraId="7C7026A7" w14:textId="77777777" w:rsidR="007E2B80" w:rsidRPr="00B10E92" w:rsidRDefault="007E2B80" w:rsidP="00A5128B">
            <w:pPr>
              <w:suppressAutoHyphens/>
              <w:rPr>
                <w:rFonts w:eastAsia="Arial Unicode MS"/>
              </w:rPr>
            </w:pPr>
          </w:p>
        </w:tc>
        <w:tc>
          <w:tcPr>
            <w:tcW w:w="4759" w:type="dxa"/>
            <w:hideMark/>
          </w:tcPr>
          <w:p w14:paraId="7587CE93" w14:textId="77777777" w:rsidR="007E2B80" w:rsidRPr="00B10E92" w:rsidRDefault="007E2B80" w:rsidP="00A5128B">
            <w:pPr>
              <w:suppressAutoHyphens/>
              <w:rPr>
                <w:rFonts w:eastAsia="Arial Unicode MS"/>
              </w:rPr>
            </w:pPr>
            <w:r w:rsidRPr="00B10E92">
              <w:rPr>
                <w:rFonts w:eastAsia="Arial Unicode MS"/>
              </w:rPr>
              <w:t>Адрес регистрации:</w:t>
            </w:r>
          </w:p>
          <w:p w14:paraId="760CCB9E" w14:textId="77777777" w:rsidR="007E2B80" w:rsidRPr="00B10E92" w:rsidRDefault="007E2B80" w:rsidP="00A5128B">
            <w:pPr>
              <w:suppressAutoHyphens/>
              <w:rPr>
                <w:rFonts w:eastAsia="Arial Unicode MS"/>
              </w:rPr>
            </w:pPr>
            <w:r w:rsidRPr="00B10E92">
              <w:rPr>
                <w:rFonts w:eastAsia="Arial Unicode MS"/>
              </w:rPr>
              <w:t>____________________________</w:t>
            </w:r>
          </w:p>
        </w:tc>
      </w:tr>
      <w:tr w:rsidR="00B10E92" w:rsidRPr="00B10E92" w14:paraId="71A768C6" w14:textId="77777777" w:rsidTr="007E2B80">
        <w:tc>
          <w:tcPr>
            <w:tcW w:w="4862" w:type="dxa"/>
            <w:hideMark/>
          </w:tcPr>
          <w:p w14:paraId="012E94C3" w14:textId="77777777" w:rsidR="007E2B80" w:rsidRPr="00B10E92" w:rsidRDefault="007E2B80" w:rsidP="00A5128B">
            <w:pPr>
              <w:suppressAutoHyphens/>
              <w:rPr>
                <w:rFonts w:eastAsia="Arial Unicode MS"/>
              </w:rPr>
            </w:pPr>
            <w:r w:rsidRPr="00B10E92">
              <w:rPr>
                <w:rFonts w:eastAsia="Arial Unicode MS"/>
              </w:rPr>
              <w:t>ИНН ____________, КПП _________</w:t>
            </w:r>
          </w:p>
        </w:tc>
        <w:tc>
          <w:tcPr>
            <w:tcW w:w="4759" w:type="dxa"/>
          </w:tcPr>
          <w:p w14:paraId="730DC0B9" w14:textId="77777777" w:rsidR="007E2B80" w:rsidRPr="00B10E92" w:rsidRDefault="007E2B80" w:rsidP="00A5128B">
            <w:pPr>
              <w:suppressAutoHyphens/>
              <w:rPr>
                <w:rFonts w:eastAsia="Arial Unicode MS"/>
              </w:rPr>
            </w:pPr>
          </w:p>
        </w:tc>
      </w:tr>
      <w:tr w:rsidR="00B10E92" w:rsidRPr="00B10E92" w14:paraId="4B4F128F" w14:textId="77777777" w:rsidTr="007E2B80">
        <w:tc>
          <w:tcPr>
            <w:tcW w:w="4862" w:type="dxa"/>
            <w:hideMark/>
          </w:tcPr>
          <w:p w14:paraId="3E6B6B24" w14:textId="77777777" w:rsidR="007E2B80" w:rsidRPr="00B10E92" w:rsidRDefault="007E2B80" w:rsidP="00A5128B">
            <w:pPr>
              <w:suppressAutoHyphens/>
              <w:rPr>
                <w:rFonts w:eastAsia="Arial Unicode MS"/>
              </w:rPr>
            </w:pPr>
            <w:r w:rsidRPr="00B10E92">
              <w:rPr>
                <w:rFonts w:eastAsia="Arial Unicode MS"/>
              </w:rPr>
              <w:t>Р/счет __________________________</w:t>
            </w:r>
          </w:p>
        </w:tc>
        <w:tc>
          <w:tcPr>
            <w:tcW w:w="4759" w:type="dxa"/>
            <w:hideMark/>
          </w:tcPr>
          <w:p w14:paraId="39FA1D9E" w14:textId="77777777" w:rsidR="007E2B80" w:rsidRPr="00B10E92" w:rsidRDefault="007E2B80" w:rsidP="00A5128B">
            <w:pPr>
              <w:suppressAutoHyphens/>
              <w:rPr>
                <w:rFonts w:eastAsia="Arial Unicode MS"/>
              </w:rPr>
            </w:pPr>
            <w:r w:rsidRPr="00B10E92">
              <w:rPr>
                <w:rFonts w:eastAsia="Arial Unicode MS"/>
              </w:rPr>
              <w:t>ИНН________________________</w:t>
            </w:r>
          </w:p>
        </w:tc>
      </w:tr>
      <w:tr w:rsidR="00B10E92" w:rsidRPr="00B10E92" w14:paraId="37ECEB14" w14:textId="77777777" w:rsidTr="007E2B80">
        <w:tc>
          <w:tcPr>
            <w:tcW w:w="4862" w:type="dxa"/>
            <w:hideMark/>
          </w:tcPr>
          <w:p w14:paraId="3387E1D3" w14:textId="77777777" w:rsidR="007E2B80" w:rsidRPr="00B10E92" w:rsidRDefault="007E2B80" w:rsidP="00A5128B">
            <w:pPr>
              <w:suppressAutoHyphens/>
              <w:rPr>
                <w:rFonts w:eastAsia="Arial Unicode MS"/>
              </w:rPr>
            </w:pPr>
            <w:r w:rsidRPr="00B10E92">
              <w:rPr>
                <w:rFonts w:eastAsia="Arial Unicode MS"/>
              </w:rPr>
              <w:t>в ______________________________</w:t>
            </w:r>
          </w:p>
        </w:tc>
        <w:tc>
          <w:tcPr>
            <w:tcW w:w="4759" w:type="dxa"/>
            <w:hideMark/>
          </w:tcPr>
          <w:p w14:paraId="7EEF2860" w14:textId="77777777" w:rsidR="007E2B80" w:rsidRPr="00B10E92" w:rsidRDefault="007E2B80" w:rsidP="00A5128B">
            <w:pPr>
              <w:suppressAutoHyphens/>
              <w:rPr>
                <w:rFonts w:eastAsia="Arial Unicode MS"/>
              </w:rPr>
            </w:pPr>
            <w:r w:rsidRPr="00B10E92">
              <w:rPr>
                <w:rFonts w:eastAsia="Arial Unicode MS"/>
              </w:rPr>
              <w:t>Паспортные данные:__________</w:t>
            </w:r>
          </w:p>
        </w:tc>
      </w:tr>
      <w:tr w:rsidR="00B10E92" w:rsidRPr="00B10E92" w14:paraId="6B21964D" w14:textId="77777777" w:rsidTr="007E2B80">
        <w:tc>
          <w:tcPr>
            <w:tcW w:w="4862" w:type="dxa"/>
            <w:hideMark/>
          </w:tcPr>
          <w:p w14:paraId="17033004" w14:textId="77777777" w:rsidR="007E2B80" w:rsidRPr="00B10E92" w:rsidRDefault="007E2B80" w:rsidP="00A5128B">
            <w:pPr>
              <w:suppressAutoHyphens/>
              <w:rPr>
                <w:rFonts w:eastAsia="Arial Unicode MS"/>
              </w:rPr>
            </w:pPr>
            <w:r w:rsidRPr="00B10E92">
              <w:rPr>
                <w:rFonts w:eastAsia="Arial Unicode MS"/>
              </w:rPr>
              <w:t>К/сч. ___________________________</w:t>
            </w:r>
          </w:p>
        </w:tc>
        <w:tc>
          <w:tcPr>
            <w:tcW w:w="4759" w:type="dxa"/>
            <w:hideMark/>
          </w:tcPr>
          <w:p w14:paraId="7055C372" w14:textId="77777777" w:rsidR="007E2B80" w:rsidRPr="00B10E92" w:rsidRDefault="007E2B80" w:rsidP="00A5128B">
            <w:pPr>
              <w:suppressAutoHyphens/>
              <w:rPr>
                <w:rFonts w:eastAsia="Arial Unicode MS"/>
              </w:rPr>
            </w:pPr>
            <w:r w:rsidRPr="00B10E92">
              <w:rPr>
                <w:rFonts w:eastAsia="Arial Unicode MS"/>
              </w:rPr>
              <w:t>серия________ №_____________</w:t>
            </w:r>
          </w:p>
          <w:p w14:paraId="2537DCE2" w14:textId="77777777" w:rsidR="007E2B80" w:rsidRPr="00B10E92" w:rsidRDefault="007E2B80" w:rsidP="00A5128B">
            <w:pPr>
              <w:suppressAutoHyphens/>
              <w:rPr>
                <w:rFonts w:eastAsia="Arial Unicode MS"/>
              </w:rPr>
            </w:pPr>
            <w:r w:rsidRPr="00B10E92">
              <w:rPr>
                <w:rFonts w:eastAsia="Arial Unicode MS"/>
              </w:rPr>
              <w:t>Выдан_______когда ____________</w:t>
            </w:r>
          </w:p>
        </w:tc>
      </w:tr>
      <w:tr w:rsidR="00B10E92" w:rsidRPr="00B10E92" w14:paraId="494BB268" w14:textId="77777777" w:rsidTr="007E2B80">
        <w:tc>
          <w:tcPr>
            <w:tcW w:w="4862" w:type="dxa"/>
            <w:hideMark/>
          </w:tcPr>
          <w:p w14:paraId="028FFDC4" w14:textId="77777777" w:rsidR="007E2B80" w:rsidRPr="00B10E92" w:rsidRDefault="007E2B80" w:rsidP="00A5128B">
            <w:pPr>
              <w:suppressAutoHyphens/>
              <w:rPr>
                <w:rFonts w:eastAsia="Arial Unicode MS"/>
              </w:rPr>
            </w:pPr>
            <w:r w:rsidRPr="00B10E92">
              <w:rPr>
                <w:rFonts w:eastAsia="Arial Unicode MS"/>
              </w:rPr>
              <w:t>БИК ___________________________</w:t>
            </w:r>
          </w:p>
        </w:tc>
        <w:tc>
          <w:tcPr>
            <w:tcW w:w="4759" w:type="dxa"/>
            <w:hideMark/>
          </w:tcPr>
          <w:p w14:paraId="6906E9FE" w14:textId="77777777" w:rsidR="007E2B80" w:rsidRPr="00B10E92" w:rsidRDefault="007E2B80" w:rsidP="00A5128B">
            <w:pPr>
              <w:suppressAutoHyphens/>
              <w:rPr>
                <w:rFonts w:eastAsia="Arial Unicode MS"/>
              </w:rPr>
            </w:pPr>
            <w:r w:rsidRPr="00B10E92">
              <w:rPr>
                <w:rFonts w:eastAsia="Arial Unicode MS"/>
              </w:rPr>
              <w:t>кем___________________________</w:t>
            </w:r>
          </w:p>
        </w:tc>
      </w:tr>
      <w:tr w:rsidR="00B10E92" w:rsidRPr="00B10E92" w14:paraId="6D353B2D" w14:textId="77777777" w:rsidTr="007E2B80">
        <w:tc>
          <w:tcPr>
            <w:tcW w:w="4862" w:type="dxa"/>
          </w:tcPr>
          <w:p w14:paraId="7808174B" w14:textId="77777777" w:rsidR="007E2B80" w:rsidRPr="00B10E92" w:rsidRDefault="007E2B80" w:rsidP="00A5128B">
            <w:pPr>
              <w:suppressAutoHyphens/>
              <w:rPr>
                <w:rFonts w:eastAsia="Arial Unicode MS"/>
              </w:rPr>
            </w:pPr>
          </w:p>
        </w:tc>
        <w:tc>
          <w:tcPr>
            <w:tcW w:w="4759" w:type="dxa"/>
          </w:tcPr>
          <w:p w14:paraId="69729E71" w14:textId="77777777" w:rsidR="007E2B80" w:rsidRPr="00B10E92" w:rsidRDefault="007E2B80" w:rsidP="00A5128B">
            <w:pPr>
              <w:suppressAutoHyphens/>
              <w:rPr>
                <w:rFonts w:eastAsia="Arial Unicode MS"/>
              </w:rPr>
            </w:pPr>
          </w:p>
        </w:tc>
      </w:tr>
      <w:tr w:rsidR="00B10E92" w:rsidRPr="00B10E92" w14:paraId="75C69856" w14:textId="77777777" w:rsidTr="007E2B80">
        <w:tc>
          <w:tcPr>
            <w:tcW w:w="4862" w:type="dxa"/>
            <w:hideMark/>
          </w:tcPr>
          <w:p w14:paraId="2E2C1D4B" w14:textId="77777777" w:rsidR="007E2B80" w:rsidRPr="00B10E92" w:rsidRDefault="007E2B80" w:rsidP="00A5128B">
            <w:pPr>
              <w:suppressAutoHyphens/>
              <w:rPr>
                <w:rFonts w:eastAsia="Arial Unicode MS"/>
              </w:rPr>
            </w:pPr>
            <w:r w:rsidRPr="00B10E92">
              <w:rPr>
                <w:rFonts w:eastAsia="Arial Unicode MS"/>
              </w:rPr>
              <w:t>Контактная информация:</w:t>
            </w:r>
          </w:p>
          <w:p w14:paraId="6D6C881B" w14:textId="77777777" w:rsidR="007E2B80" w:rsidRPr="00B10E92" w:rsidRDefault="007E2B80" w:rsidP="00A5128B">
            <w:pPr>
              <w:suppressAutoHyphens/>
              <w:rPr>
                <w:rFonts w:eastAsia="Arial Unicode MS"/>
              </w:rPr>
            </w:pPr>
            <w:r w:rsidRPr="00B10E92">
              <w:rPr>
                <w:rFonts w:eastAsia="Arial Unicode MS"/>
              </w:rPr>
              <w:t>Сайт:___________________________</w:t>
            </w:r>
          </w:p>
          <w:p w14:paraId="77AE670C" w14:textId="77777777" w:rsidR="007E2B80" w:rsidRPr="00B10E92" w:rsidRDefault="007E2B80" w:rsidP="00A5128B">
            <w:pPr>
              <w:suppressAutoHyphens/>
              <w:rPr>
                <w:rFonts w:eastAsia="Arial Unicode MS"/>
              </w:rPr>
            </w:pPr>
            <w:r w:rsidRPr="00B10E92">
              <w:rPr>
                <w:rFonts w:eastAsia="Arial Unicode MS"/>
              </w:rPr>
              <w:t>Телефон: ____________ (звонок бесплатный)</w:t>
            </w:r>
          </w:p>
          <w:p w14:paraId="78B41F48" w14:textId="77777777" w:rsidR="007E2B80" w:rsidRPr="00B10E92" w:rsidRDefault="007E2B80" w:rsidP="00A5128B">
            <w:pPr>
              <w:suppressAutoHyphens/>
              <w:rPr>
                <w:rFonts w:eastAsia="Arial Unicode MS"/>
              </w:rPr>
            </w:pPr>
            <w:r w:rsidRPr="00B10E92">
              <w:rPr>
                <w:rFonts w:eastAsia="Arial Unicode MS"/>
                <w:lang w:val="en-US"/>
              </w:rPr>
              <w:t>E</w:t>
            </w:r>
            <w:r w:rsidRPr="00B10E92">
              <w:rPr>
                <w:rFonts w:eastAsia="Arial Unicode MS"/>
              </w:rPr>
              <w:t>-</w:t>
            </w:r>
            <w:r w:rsidRPr="00B10E92">
              <w:rPr>
                <w:rFonts w:eastAsia="Arial Unicode MS"/>
                <w:lang w:val="en-US"/>
              </w:rPr>
              <w:t>mail</w:t>
            </w:r>
            <w:r w:rsidRPr="00B10E92">
              <w:rPr>
                <w:rFonts w:eastAsia="Arial Unicode MS"/>
              </w:rPr>
              <w:t>:_________________________</w:t>
            </w:r>
          </w:p>
          <w:p w14:paraId="31210AF6" w14:textId="77777777" w:rsidR="007E2B80" w:rsidRPr="00B10E92" w:rsidRDefault="007E2B80" w:rsidP="00A5128B">
            <w:pPr>
              <w:suppressAutoHyphens/>
              <w:rPr>
                <w:rFonts w:eastAsia="Arial Unicode MS"/>
              </w:rPr>
            </w:pPr>
            <w:r w:rsidRPr="00B10E92">
              <w:rPr>
                <w:rFonts w:eastAsia="Arial Unicode MS"/>
              </w:rPr>
              <w:t xml:space="preserve">Адрес офиса обслуживания:  </w:t>
            </w:r>
          </w:p>
          <w:p w14:paraId="5BAE584E" w14:textId="77777777" w:rsidR="007E2B80" w:rsidRPr="00B10E92" w:rsidRDefault="007E2B80" w:rsidP="00A5128B">
            <w:pPr>
              <w:suppressAutoHyphens/>
              <w:rPr>
                <w:rFonts w:eastAsia="Arial Unicode MS"/>
              </w:rPr>
            </w:pPr>
            <w:r w:rsidRPr="00B10E92">
              <w:rPr>
                <w:rFonts w:eastAsia="Arial Unicode MS"/>
              </w:rPr>
              <w:t>_______________________________</w:t>
            </w:r>
          </w:p>
          <w:p w14:paraId="4A7E997A" w14:textId="77777777" w:rsidR="007E2B80" w:rsidRPr="00B10E92" w:rsidRDefault="007E2B80" w:rsidP="00A5128B">
            <w:pPr>
              <w:suppressAutoHyphens/>
              <w:rPr>
                <w:rFonts w:eastAsia="Arial Unicode MS"/>
              </w:rPr>
            </w:pPr>
            <w:r w:rsidRPr="00B10E92">
              <w:rPr>
                <w:rFonts w:eastAsia="Arial Unicode MS"/>
              </w:rPr>
              <w:t xml:space="preserve"> Адрес соответствующего участка</w:t>
            </w:r>
          </w:p>
          <w:p w14:paraId="75D2C1CC" w14:textId="77777777" w:rsidR="007E2B80" w:rsidRPr="00B10E92" w:rsidRDefault="007E2B80" w:rsidP="00A5128B">
            <w:pPr>
              <w:suppressAutoHyphens/>
              <w:rPr>
                <w:rFonts w:eastAsia="Arial Unicode MS"/>
              </w:rPr>
            </w:pPr>
            <w:r w:rsidRPr="00B10E92">
              <w:rPr>
                <w:rFonts w:eastAsia="Arial Unicode MS"/>
              </w:rPr>
              <w:t>Режим работы:</w:t>
            </w:r>
          </w:p>
          <w:p w14:paraId="31619F34" w14:textId="77777777" w:rsidR="007E2B80" w:rsidRPr="00B10E92" w:rsidRDefault="007E2B80" w:rsidP="00A5128B">
            <w:pPr>
              <w:suppressAutoHyphens/>
              <w:rPr>
                <w:rFonts w:eastAsia="Arial Unicode MS"/>
              </w:rPr>
            </w:pPr>
            <w:r w:rsidRPr="00B10E92">
              <w:rPr>
                <w:rFonts w:eastAsia="Arial Unicode MS"/>
              </w:rPr>
              <w:t>________________________________</w:t>
            </w:r>
          </w:p>
          <w:p w14:paraId="09255D8B" w14:textId="77777777" w:rsidR="007E2B80" w:rsidRPr="00B10E92" w:rsidRDefault="007E2B80" w:rsidP="00A5128B">
            <w:pPr>
              <w:suppressAutoHyphens/>
              <w:rPr>
                <w:rFonts w:eastAsia="Arial Unicode MS"/>
              </w:rPr>
            </w:pPr>
            <w:r w:rsidRPr="00B10E92">
              <w:rPr>
                <w:rFonts w:eastAsia="Arial Unicode MS"/>
              </w:rPr>
              <w:t>________________(_______________)</w:t>
            </w:r>
          </w:p>
        </w:tc>
        <w:tc>
          <w:tcPr>
            <w:tcW w:w="4759" w:type="dxa"/>
          </w:tcPr>
          <w:p w14:paraId="79825431" w14:textId="77777777" w:rsidR="007E2B80" w:rsidRPr="00B10E92" w:rsidRDefault="007E2B80" w:rsidP="00A5128B">
            <w:pPr>
              <w:suppressAutoHyphens/>
              <w:rPr>
                <w:rFonts w:eastAsia="Arial Unicode MS"/>
              </w:rPr>
            </w:pPr>
            <w:r w:rsidRPr="00B10E92">
              <w:rPr>
                <w:rFonts w:eastAsia="Arial Unicode MS"/>
              </w:rPr>
              <w:t>Контактная информация:</w:t>
            </w:r>
          </w:p>
          <w:p w14:paraId="17E4CC92" w14:textId="77777777" w:rsidR="007E2B80" w:rsidRPr="00B10E92" w:rsidRDefault="007E2B80" w:rsidP="00A5128B">
            <w:pPr>
              <w:suppressAutoHyphens/>
              <w:rPr>
                <w:rFonts w:eastAsia="Arial Unicode MS"/>
              </w:rPr>
            </w:pPr>
            <w:r w:rsidRPr="00B10E92">
              <w:rPr>
                <w:rFonts w:eastAsia="Arial Unicode MS"/>
              </w:rPr>
              <w:t>Телефон:_______________________</w:t>
            </w:r>
          </w:p>
          <w:p w14:paraId="3F88BEC0" w14:textId="77777777" w:rsidR="007E2B80" w:rsidRPr="00B10E92" w:rsidRDefault="007E2B80" w:rsidP="00A5128B">
            <w:pPr>
              <w:suppressAutoHyphens/>
              <w:rPr>
                <w:rFonts w:eastAsia="Arial Unicode MS"/>
              </w:rPr>
            </w:pPr>
            <w:r w:rsidRPr="00B10E92">
              <w:rPr>
                <w:rFonts w:eastAsia="Arial Unicode MS"/>
                <w:lang w:val="en-US"/>
              </w:rPr>
              <w:t>E</w:t>
            </w:r>
            <w:r w:rsidRPr="00B10E92">
              <w:rPr>
                <w:rFonts w:eastAsia="Arial Unicode MS"/>
              </w:rPr>
              <w:t>-</w:t>
            </w:r>
            <w:r w:rsidRPr="00B10E92">
              <w:rPr>
                <w:rFonts w:eastAsia="Arial Unicode MS"/>
                <w:lang w:val="en-US"/>
              </w:rPr>
              <w:t>mail</w:t>
            </w:r>
            <w:r w:rsidRPr="00B10E92">
              <w:rPr>
                <w:rFonts w:eastAsia="Arial Unicode MS"/>
              </w:rPr>
              <w:t>:_________________________</w:t>
            </w:r>
          </w:p>
          <w:p w14:paraId="7C0AB10D" w14:textId="77777777" w:rsidR="007E2B80" w:rsidRPr="00B10E92" w:rsidRDefault="007E2B80" w:rsidP="00A5128B">
            <w:pPr>
              <w:suppressAutoHyphens/>
              <w:rPr>
                <w:rFonts w:eastAsia="Arial Unicode MS"/>
              </w:rPr>
            </w:pPr>
          </w:p>
          <w:p w14:paraId="41372FBE" w14:textId="77777777" w:rsidR="007E2B80" w:rsidRPr="00B10E92" w:rsidRDefault="007E2B80" w:rsidP="00A5128B">
            <w:pPr>
              <w:suppressAutoHyphens/>
              <w:rPr>
                <w:rFonts w:eastAsia="Arial Unicode MS"/>
              </w:rPr>
            </w:pPr>
          </w:p>
          <w:p w14:paraId="7D2F54C7" w14:textId="77777777" w:rsidR="007E2B80" w:rsidRPr="00B10E92" w:rsidRDefault="007E2B80" w:rsidP="00A5128B">
            <w:pPr>
              <w:suppressAutoHyphens/>
              <w:rPr>
                <w:rFonts w:eastAsia="Arial Unicode MS"/>
              </w:rPr>
            </w:pPr>
          </w:p>
          <w:p w14:paraId="1BD43E72" w14:textId="77777777" w:rsidR="007E2B80" w:rsidRPr="00B10E92" w:rsidRDefault="007E2B80" w:rsidP="00A5128B">
            <w:pPr>
              <w:suppressAutoHyphens/>
              <w:rPr>
                <w:rFonts w:eastAsia="Arial Unicode MS"/>
              </w:rPr>
            </w:pPr>
          </w:p>
          <w:p w14:paraId="386C6179" w14:textId="77777777" w:rsidR="007E2B80" w:rsidRPr="00B10E92" w:rsidRDefault="007E2B80" w:rsidP="00A5128B">
            <w:pPr>
              <w:suppressAutoHyphens/>
              <w:rPr>
                <w:rFonts w:eastAsia="Arial Unicode MS"/>
              </w:rPr>
            </w:pPr>
          </w:p>
          <w:p w14:paraId="30E4326E" w14:textId="77777777" w:rsidR="007E2B80" w:rsidRPr="00B10E92" w:rsidRDefault="007E2B80" w:rsidP="00A5128B">
            <w:pPr>
              <w:suppressAutoHyphens/>
              <w:rPr>
                <w:rFonts w:eastAsia="Arial Unicode MS"/>
              </w:rPr>
            </w:pPr>
          </w:p>
          <w:p w14:paraId="3D6F66C6" w14:textId="77777777" w:rsidR="007E2B80" w:rsidRPr="00B10E92" w:rsidRDefault="007E2B80" w:rsidP="00A5128B">
            <w:pPr>
              <w:suppressAutoHyphens/>
              <w:rPr>
                <w:rFonts w:eastAsia="Arial Unicode MS"/>
              </w:rPr>
            </w:pPr>
            <w:r w:rsidRPr="00B10E92">
              <w:rPr>
                <w:rFonts w:eastAsia="Arial Unicode MS"/>
              </w:rPr>
              <w:t>______________(_______________)</w:t>
            </w:r>
          </w:p>
        </w:tc>
      </w:tr>
    </w:tbl>
    <w:p w14:paraId="7347AFE0" w14:textId="77777777" w:rsidR="00FE52B0" w:rsidRPr="00B10E92" w:rsidRDefault="00EE193A" w:rsidP="00A5128B">
      <w:pPr>
        <w:spacing w:line="240" w:lineRule="auto"/>
      </w:pPr>
    </w:p>
    <w:sectPr w:rsidR="00FE52B0" w:rsidRPr="00B10E92" w:rsidSect="008F143E">
      <w:headerReference w:type="even" r:id="rId7"/>
      <w:headerReference w:type="default" r:id="rId8"/>
      <w:footerReference w:type="even" r:id="rId9"/>
      <w:footerReference w:type="default" r:id="rId10"/>
      <w:headerReference w:type="first" r:id="rId11"/>
      <w:footerReference w:type="first" r:id="rId12"/>
      <w:pgSz w:w="11906" w:h="16838"/>
      <w:pgMar w:top="993"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587F" w14:textId="77777777" w:rsidR="00EE193A" w:rsidRDefault="00EE193A" w:rsidP="007E2B80">
      <w:pPr>
        <w:spacing w:after="0" w:line="240" w:lineRule="auto"/>
      </w:pPr>
      <w:r>
        <w:separator/>
      </w:r>
    </w:p>
  </w:endnote>
  <w:endnote w:type="continuationSeparator" w:id="0">
    <w:p w14:paraId="0F3A2D04" w14:textId="77777777" w:rsidR="00EE193A" w:rsidRDefault="00EE193A" w:rsidP="007E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4352" w14:textId="77777777" w:rsidR="00037FC1" w:rsidRDefault="00037F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3C1A2" w14:textId="77777777" w:rsidR="00037FC1" w:rsidRDefault="00037FC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0EE3" w14:textId="77777777" w:rsidR="00037FC1" w:rsidRDefault="00037F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E542" w14:textId="77777777" w:rsidR="00EE193A" w:rsidRDefault="00EE193A" w:rsidP="007E2B80">
      <w:pPr>
        <w:spacing w:after="0" w:line="240" w:lineRule="auto"/>
      </w:pPr>
      <w:r>
        <w:separator/>
      </w:r>
    </w:p>
  </w:footnote>
  <w:footnote w:type="continuationSeparator" w:id="0">
    <w:p w14:paraId="69A19BDA" w14:textId="77777777" w:rsidR="00EE193A" w:rsidRDefault="00EE193A" w:rsidP="007E2B80">
      <w:pPr>
        <w:spacing w:after="0" w:line="240" w:lineRule="auto"/>
      </w:pPr>
      <w:r>
        <w:continuationSeparator/>
      </w:r>
    </w:p>
  </w:footnote>
  <w:footnote w:id="1">
    <w:p w14:paraId="220B63A7" w14:textId="77777777" w:rsidR="007E2B80" w:rsidRPr="00A54C27" w:rsidRDefault="007E2B80" w:rsidP="00A54C27">
      <w:pPr>
        <w:tabs>
          <w:tab w:val="left" w:pos="0"/>
        </w:tabs>
        <w:ind w:firstLine="709"/>
        <w:jc w:val="both"/>
        <w:rPr>
          <w:rFonts w:ascii="Times New Roman" w:eastAsia="Lucida Sans Unicode" w:hAnsi="Times New Roman" w:cs="Times New Roman"/>
          <w:sz w:val="18"/>
          <w:szCs w:val="18"/>
        </w:rPr>
      </w:pPr>
      <w:r w:rsidRPr="00A54C27">
        <w:rPr>
          <w:rStyle w:val="a5"/>
          <w:rFonts w:ascii="Times New Roman" w:hAnsi="Times New Roman" w:cs="Times New Roman"/>
          <w:sz w:val="18"/>
          <w:szCs w:val="18"/>
        </w:rPr>
        <w:footnoteRef/>
      </w:r>
      <w:r w:rsidRPr="00A54C27">
        <w:rPr>
          <w:rFonts w:ascii="Times New Roman" w:hAnsi="Times New Roman" w:cs="Times New Roman"/>
          <w:sz w:val="18"/>
          <w:szCs w:val="18"/>
        </w:rPr>
        <w:t xml:space="preserve"> В случае получения новой информации, такая информация отражается в платежном документе, при этом Договор считается откорректированным в указанной части и не требует дополнительного внесения изменений.</w:t>
      </w:r>
    </w:p>
    <w:p w14:paraId="29FAB351" w14:textId="77777777" w:rsidR="007E2B80" w:rsidRDefault="007E2B80" w:rsidP="007E2B80">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20F1D" w14:textId="77777777" w:rsidR="00037FC1" w:rsidRDefault="00037F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84C9" w14:textId="77777777" w:rsidR="00037FC1" w:rsidRDefault="00037FC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19B9" w14:textId="0BC8B66B" w:rsidR="00596919" w:rsidRDefault="00596919" w:rsidP="00596919">
    <w:pPr>
      <w:pStyle w:val="FR1"/>
      <w:shd w:val="clear" w:color="auto" w:fill="FFFFFF"/>
      <w:spacing w:line="240" w:lineRule="exact"/>
      <w:ind w:left="5103" w:right="-6"/>
      <w:jc w:val="left"/>
      <w:rPr>
        <w:rFonts w:ascii="Times New Roman" w:hAnsi="Times New Roman"/>
        <w:b w:val="0"/>
        <w:sz w:val="24"/>
        <w:szCs w:val="24"/>
      </w:rPr>
    </w:pPr>
    <w:r w:rsidRPr="00A12E1D">
      <w:rPr>
        <w:rFonts w:ascii="Times New Roman" w:hAnsi="Times New Roman"/>
        <w:b w:val="0"/>
        <w:sz w:val="24"/>
        <w:szCs w:val="24"/>
      </w:rPr>
      <w:t xml:space="preserve">Приложение </w:t>
    </w:r>
    <w:r>
      <w:rPr>
        <w:rFonts w:ascii="Times New Roman" w:hAnsi="Times New Roman"/>
        <w:b w:val="0"/>
        <w:sz w:val="24"/>
        <w:szCs w:val="24"/>
      </w:rPr>
      <w:t xml:space="preserve">№ 16 </w:t>
    </w:r>
  </w:p>
  <w:p w14:paraId="123D9744" w14:textId="77777777" w:rsidR="00596919" w:rsidRDefault="00596919" w:rsidP="00596919">
    <w:pPr>
      <w:pStyle w:val="FR1"/>
      <w:shd w:val="clear" w:color="auto" w:fill="FFFFFF"/>
      <w:spacing w:line="240" w:lineRule="exact"/>
      <w:ind w:left="5103" w:right="-6"/>
      <w:jc w:val="left"/>
      <w:rPr>
        <w:rFonts w:ascii="Times New Roman" w:hAnsi="Times New Roman"/>
        <w:b w:val="0"/>
        <w:sz w:val="24"/>
        <w:szCs w:val="24"/>
      </w:rPr>
    </w:pPr>
    <w:r w:rsidRPr="00A12E1D">
      <w:rPr>
        <w:rFonts w:ascii="Times New Roman" w:hAnsi="Times New Roman"/>
        <w:b w:val="0"/>
        <w:sz w:val="24"/>
        <w:szCs w:val="24"/>
      </w:rPr>
      <w:t>к приказу ПАО ГК «ТНС энерго»</w:t>
    </w:r>
    <w:r>
      <w:rPr>
        <w:rFonts w:ascii="Times New Roman" w:hAnsi="Times New Roman"/>
        <w:b w:val="0"/>
        <w:sz w:val="24"/>
        <w:szCs w:val="24"/>
      </w:rPr>
      <w:t xml:space="preserve">   </w:t>
    </w:r>
  </w:p>
  <w:p w14:paraId="5FE0C300" w14:textId="77777777" w:rsidR="00596919" w:rsidRPr="00A12E1D" w:rsidRDefault="00596919" w:rsidP="00596919">
    <w:pPr>
      <w:pStyle w:val="FR1"/>
      <w:shd w:val="clear" w:color="auto" w:fill="FFFFFF"/>
      <w:spacing w:line="240" w:lineRule="exact"/>
      <w:ind w:left="5103" w:right="-6"/>
      <w:jc w:val="left"/>
      <w:rPr>
        <w:rFonts w:ascii="Times New Roman" w:hAnsi="Times New Roman"/>
        <w:b w:val="0"/>
        <w:sz w:val="24"/>
        <w:szCs w:val="24"/>
      </w:rPr>
    </w:pPr>
    <w:r w:rsidRPr="00A12E1D">
      <w:rPr>
        <w:rFonts w:ascii="Times New Roman" w:hAnsi="Times New Roman"/>
        <w:b w:val="0"/>
        <w:sz w:val="24"/>
        <w:szCs w:val="24"/>
      </w:rPr>
      <w:t>от «____» ____</w:t>
    </w:r>
    <w:r>
      <w:rPr>
        <w:rFonts w:ascii="Times New Roman" w:hAnsi="Times New Roman"/>
        <w:b w:val="0"/>
        <w:sz w:val="24"/>
        <w:szCs w:val="24"/>
      </w:rPr>
      <w:t>__________</w:t>
    </w:r>
    <w:r w:rsidRPr="00A12E1D">
      <w:rPr>
        <w:rFonts w:ascii="Times New Roman" w:hAnsi="Times New Roman"/>
        <w:b w:val="0"/>
        <w:sz w:val="24"/>
        <w:szCs w:val="24"/>
      </w:rPr>
      <w:t>__ 202</w:t>
    </w:r>
    <w:r>
      <w:rPr>
        <w:rFonts w:ascii="Times New Roman" w:hAnsi="Times New Roman"/>
        <w:b w:val="0"/>
        <w:sz w:val="24"/>
        <w:szCs w:val="24"/>
      </w:rPr>
      <w:t xml:space="preserve">__ </w:t>
    </w:r>
    <w:r w:rsidRPr="00A12E1D">
      <w:rPr>
        <w:rFonts w:ascii="Times New Roman" w:hAnsi="Times New Roman"/>
        <w:b w:val="0"/>
        <w:sz w:val="24"/>
        <w:szCs w:val="24"/>
      </w:rPr>
      <w:t>№ ___</w:t>
    </w:r>
  </w:p>
  <w:p w14:paraId="26F14873" w14:textId="77777777" w:rsidR="008F143E" w:rsidRDefault="008F143E" w:rsidP="008F143E">
    <w:pPr>
      <w:widowControl w:val="0"/>
      <w:suppressAutoHyphens/>
      <w:autoSpaceDN w:val="0"/>
      <w:spacing w:after="0" w:line="240" w:lineRule="auto"/>
      <w:jc w:val="center"/>
      <w:rPr>
        <w:rFonts w:ascii="Times New Roman" w:eastAsia="Arial Unicode MS" w:hAnsi="Times New Roman" w:cs="Mangal"/>
        <w:kern w:val="3"/>
        <w:sz w:val="24"/>
        <w:szCs w:val="24"/>
        <w:lang w:eastAsia="zh-CN" w:bidi="hi-IN"/>
      </w:rPr>
    </w:pPr>
  </w:p>
  <w:p w14:paraId="11752185" w14:textId="77777777" w:rsidR="008F143E" w:rsidRDefault="008F14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2AD"/>
    <w:multiLevelType w:val="hybridMultilevel"/>
    <w:tmpl w:val="96909614"/>
    <w:lvl w:ilvl="0" w:tplc="52CCD6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44376F"/>
    <w:multiLevelType w:val="hybridMultilevel"/>
    <w:tmpl w:val="A23AF6C0"/>
    <w:lvl w:ilvl="0" w:tplc="6CF090DC">
      <w:start w:val="1"/>
      <w:numFmt w:val="decimal"/>
      <w:lvlText w:val="%1."/>
      <w:lvlJc w:val="left"/>
      <w:pPr>
        <w:ind w:left="5606"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51581"/>
    <w:multiLevelType w:val="multilevel"/>
    <w:tmpl w:val="736683EA"/>
    <w:lvl w:ilvl="0">
      <w:start w:val="1"/>
      <w:numFmt w:val="decimal"/>
      <w:lvlText w:val="%1."/>
      <w:lvlJc w:val="left"/>
      <w:pPr>
        <w:ind w:left="708" w:hanging="708"/>
      </w:pPr>
    </w:lvl>
    <w:lvl w:ilvl="1">
      <w:start w:val="1"/>
      <w:numFmt w:val="decimal"/>
      <w:lvlText w:val="%1.%2."/>
      <w:lvlJc w:val="left"/>
      <w:pPr>
        <w:ind w:left="1418" w:hanging="708"/>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4BB23374"/>
    <w:multiLevelType w:val="hybridMultilevel"/>
    <w:tmpl w:val="002E5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E37563"/>
    <w:multiLevelType w:val="hybridMultilevel"/>
    <w:tmpl w:val="5E4C16F0"/>
    <w:lvl w:ilvl="0" w:tplc="52CCD6DE">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F1025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5B3503"/>
    <w:multiLevelType w:val="hybridMultilevel"/>
    <w:tmpl w:val="D242D9D8"/>
    <w:lvl w:ilvl="0" w:tplc="52CCD6DE">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4"/>
    <w:rsid w:val="000128BC"/>
    <w:rsid w:val="0001539F"/>
    <w:rsid w:val="00015F2A"/>
    <w:rsid w:val="00020777"/>
    <w:rsid w:val="00022548"/>
    <w:rsid w:val="00037FC1"/>
    <w:rsid w:val="00046215"/>
    <w:rsid w:val="0005750A"/>
    <w:rsid w:val="00085A87"/>
    <w:rsid w:val="000A0D08"/>
    <w:rsid w:val="000A2418"/>
    <w:rsid w:val="000A4FE8"/>
    <w:rsid w:val="000B606E"/>
    <w:rsid w:val="000F4328"/>
    <w:rsid w:val="00112EDC"/>
    <w:rsid w:val="001310F0"/>
    <w:rsid w:val="001509AC"/>
    <w:rsid w:val="001764E8"/>
    <w:rsid w:val="00177CDA"/>
    <w:rsid w:val="00192D3B"/>
    <w:rsid w:val="001A23E3"/>
    <w:rsid w:val="001A543B"/>
    <w:rsid w:val="001C22B1"/>
    <w:rsid w:val="002159F3"/>
    <w:rsid w:val="00227B1B"/>
    <w:rsid w:val="00265A51"/>
    <w:rsid w:val="00266AB0"/>
    <w:rsid w:val="002733A9"/>
    <w:rsid w:val="00284B70"/>
    <w:rsid w:val="002916C8"/>
    <w:rsid w:val="002A33EB"/>
    <w:rsid w:val="002B4698"/>
    <w:rsid w:val="002B5554"/>
    <w:rsid w:val="002B684D"/>
    <w:rsid w:val="002C6602"/>
    <w:rsid w:val="002D13CF"/>
    <w:rsid w:val="002D2A8F"/>
    <w:rsid w:val="00307FF3"/>
    <w:rsid w:val="003108B4"/>
    <w:rsid w:val="00317220"/>
    <w:rsid w:val="0033591D"/>
    <w:rsid w:val="00344536"/>
    <w:rsid w:val="00344683"/>
    <w:rsid w:val="00361329"/>
    <w:rsid w:val="003734AE"/>
    <w:rsid w:val="0037366A"/>
    <w:rsid w:val="003744E1"/>
    <w:rsid w:val="00386D3F"/>
    <w:rsid w:val="003A4666"/>
    <w:rsid w:val="003C075A"/>
    <w:rsid w:val="003D2CC1"/>
    <w:rsid w:val="003E52DF"/>
    <w:rsid w:val="003E7C46"/>
    <w:rsid w:val="003F5A4D"/>
    <w:rsid w:val="00416916"/>
    <w:rsid w:val="00425C3C"/>
    <w:rsid w:val="00430722"/>
    <w:rsid w:val="00433E3D"/>
    <w:rsid w:val="00455BF6"/>
    <w:rsid w:val="00481467"/>
    <w:rsid w:val="00494EBD"/>
    <w:rsid w:val="004960A1"/>
    <w:rsid w:val="004B4734"/>
    <w:rsid w:val="004C5B69"/>
    <w:rsid w:val="004D2C63"/>
    <w:rsid w:val="004E0887"/>
    <w:rsid w:val="004F32A0"/>
    <w:rsid w:val="0050426F"/>
    <w:rsid w:val="00512061"/>
    <w:rsid w:val="0051225D"/>
    <w:rsid w:val="005129DA"/>
    <w:rsid w:val="0052484E"/>
    <w:rsid w:val="0052506B"/>
    <w:rsid w:val="0054402B"/>
    <w:rsid w:val="0056013E"/>
    <w:rsid w:val="0056607B"/>
    <w:rsid w:val="0057660A"/>
    <w:rsid w:val="00581878"/>
    <w:rsid w:val="00594968"/>
    <w:rsid w:val="00596919"/>
    <w:rsid w:val="005A3370"/>
    <w:rsid w:val="005E7EAE"/>
    <w:rsid w:val="005F1B2B"/>
    <w:rsid w:val="005F6A5F"/>
    <w:rsid w:val="005F703D"/>
    <w:rsid w:val="006219AA"/>
    <w:rsid w:val="00625188"/>
    <w:rsid w:val="00650AFA"/>
    <w:rsid w:val="00654D1E"/>
    <w:rsid w:val="0065611F"/>
    <w:rsid w:val="00656679"/>
    <w:rsid w:val="00657C1C"/>
    <w:rsid w:val="006674F7"/>
    <w:rsid w:val="006804BC"/>
    <w:rsid w:val="00684226"/>
    <w:rsid w:val="00685A1D"/>
    <w:rsid w:val="006978D9"/>
    <w:rsid w:val="006C4751"/>
    <w:rsid w:val="006E0F33"/>
    <w:rsid w:val="0072227C"/>
    <w:rsid w:val="00726C6C"/>
    <w:rsid w:val="0073389D"/>
    <w:rsid w:val="0073630C"/>
    <w:rsid w:val="00737E7C"/>
    <w:rsid w:val="00742B52"/>
    <w:rsid w:val="007617A4"/>
    <w:rsid w:val="00767245"/>
    <w:rsid w:val="007927CE"/>
    <w:rsid w:val="007A2E82"/>
    <w:rsid w:val="007B4138"/>
    <w:rsid w:val="007B7B94"/>
    <w:rsid w:val="007D2D6A"/>
    <w:rsid w:val="007E2B80"/>
    <w:rsid w:val="00802D77"/>
    <w:rsid w:val="00804C21"/>
    <w:rsid w:val="00811F7E"/>
    <w:rsid w:val="00814EA5"/>
    <w:rsid w:val="00816619"/>
    <w:rsid w:val="00823DF7"/>
    <w:rsid w:val="008336BE"/>
    <w:rsid w:val="0088079D"/>
    <w:rsid w:val="00897AAD"/>
    <w:rsid w:val="008A6181"/>
    <w:rsid w:val="008A7142"/>
    <w:rsid w:val="008C1A78"/>
    <w:rsid w:val="008C2BD0"/>
    <w:rsid w:val="008C7F4A"/>
    <w:rsid w:val="008F143E"/>
    <w:rsid w:val="008F20ED"/>
    <w:rsid w:val="00900A04"/>
    <w:rsid w:val="00917E7A"/>
    <w:rsid w:val="00933629"/>
    <w:rsid w:val="00946B5C"/>
    <w:rsid w:val="009579C9"/>
    <w:rsid w:val="00961720"/>
    <w:rsid w:val="0096640F"/>
    <w:rsid w:val="00974C6E"/>
    <w:rsid w:val="00975C04"/>
    <w:rsid w:val="00980EE6"/>
    <w:rsid w:val="009D4D20"/>
    <w:rsid w:val="009F3DC0"/>
    <w:rsid w:val="00A05476"/>
    <w:rsid w:val="00A1439B"/>
    <w:rsid w:val="00A175B1"/>
    <w:rsid w:val="00A3069E"/>
    <w:rsid w:val="00A317D2"/>
    <w:rsid w:val="00A34248"/>
    <w:rsid w:val="00A403B8"/>
    <w:rsid w:val="00A5128B"/>
    <w:rsid w:val="00A520E5"/>
    <w:rsid w:val="00A54C27"/>
    <w:rsid w:val="00A608C1"/>
    <w:rsid w:val="00AB5E88"/>
    <w:rsid w:val="00AE7FBC"/>
    <w:rsid w:val="00B02E71"/>
    <w:rsid w:val="00B03A44"/>
    <w:rsid w:val="00B10E92"/>
    <w:rsid w:val="00B41DCC"/>
    <w:rsid w:val="00B57BB1"/>
    <w:rsid w:val="00B65ABF"/>
    <w:rsid w:val="00B84803"/>
    <w:rsid w:val="00B85AFA"/>
    <w:rsid w:val="00BA5E98"/>
    <w:rsid w:val="00BB3690"/>
    <w:rsid w:val="00BB6159"/>
    <w:rsid w:val="00BE1081"/>
    <w:rsid w:val="00BF2BA2"/>
    <w:rsid w:val="00BF73FF"/>
    <w:rsid w:val="00C01616"/>
    <w:rsid w:val="00C11407"/>
    <w:rsid w:val="00C11833"/>
    <w:rsid w:val="00C305EC"/>
    <w:rsid w:val="00C74E22"/>
    <w:rsid w:val="00C74F3C"/>
    <w:rsid w:val="00C75966"/>
    <w:rsid w:val="00C779B1"/>
    <w:rsid w:val="00C86354"/>
    <w:rsid w:val="00CA3F58"/>
    <w:rsid w:val="00CB38BA"/>
    <w:rsid w:val="00CC1F1B"/>
    <w:rsid w:val="00CC7696"/>
    <w:rsid w:val="00CD611F"/>
    <w:rsid w:val="00CE185C"/>
    <w:rsid w:val="00CE2400"/>
    <w:rsid w:val="00CF5AEA"/>
    <w:rsid w:val="00D13BA4"/>
    <w:rsid w:val="00D53B9A"/>
    <w:rsid w:val="00D62919"/>
    <w:rsid w:val="00D92F7F"/>
    <w:rsid w:val="00DA498C"/>
    <w:rsid w:val="00DA5C08"/>
    <w:rsid w:val="00DA6F9F"/>
    <w:rsid w:val="00DB5EFD"/>
    <w:rsid w:val="00DE59D9"/>
    <w:rsid w:val="00DE6AC0"/>
    <w:rsid w:val="00DF2BEA"/>
    <w:rsid w:val="00DF5DB8"/>
    <w:rsid w:val="00E24811"/>
    <w:rsid w:val="00E3127F"/>
    <w:rsid w:val="00E44F2B"/>
    <w:rsid w:val="00E608D8"/>
    <w:rsid w:val="00E6467B"/>
    <w:rsid w:val="00E70646"/>
    <w:rsid w:val="00E73D14"/>
    <w:rsid w:val="00E77FE9"/>
    <w:rsid w:val="00E84C08"/>
    <w:rsid w:val="00E968EC"/>
    <w:rsid w:val="00EB43CE"/>
    <w:rsid w:val="00EC0F64"/>
    <w:rsid w:val="00EC78D3"/>
    <w:rsid w:val="00ED479F"/>
    <w:rsid w:val="00EE193A"/>
    <w:rsid w:val="00EE7B3A"/>
    <w:rsid w:val="00EF1387"/>
    <w:rsid w:val="00F10829"/>
    <w:rsid w:val="00F2310C"/>
    <w:rsid w:val="00F2365C"/>
    <w:rsid w:val="00F308C4"/>
    <w:rsid w:val="00F32244"/>
    <w:rsid w:val="00F329CA"/>
    <w:rsid w:val="00F64A48"/>
    <w:rsid w:val="00F64DE6"/>
    <w:rsid w:val="00F721A4"/>
    <w:rsid w:val="00F77322"/>
    <w:rsid w:val="00F81C0F"/>
    <w:rsid w:val="00FA192B"/>
    <w:rsid w:val="00FA4F6E"/>
    <w:rsid w:val="00FA7DCA"/>
    <w:rsid w:val="00FB07A2"/>
    <w:rsid w:val="00FB604E"/>
    <w:rsid w:val="00FD3C4F"/>
    <w:rsid w:val="00FD3D7D"/>
    <w:rsid w:val="00FE0B90"/>
    <w:rsid w:val="00FE10F5"/>
    <w:rsid w:val="00FF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6CE8"/>
  <w15:chartTrackingRefBased/>
  <w15:docId w15:val="{13B63D8B-BA4F-4C23-83A0-ECACFA21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2B80"/>
    <w:pPr>
      <w:spacing w:after="0" w:line="240" w:lineRule="auto"/>
    </w:pPr>
    <w:rPr>
      <w:sz w:val="20"/>
      <w:szCs w:val="20"/>
    </w:rPr>
  </w:style>
  <w:style w:type="character" w:customStyle="1" w:styleId="a4">
    <w:name w:val="Текст сноски Знак"/>
    <w:basedOn w:val="a0"/>
    <w:link w:val="a3"/>
    <w:uiPriority w:val="99"/>
    <w:semiHidden/>
    <w:rsid w:val="007E2B80"/>
    <w:rPr>
      <w:sz w:val="20"/>
      <w:szCs w:val="20"/>
    </w:rPr>
  </w:style>
  <w:style w:type="character" w:styleId="a5">
    <w:name w:val="footnote reference"/>
    <w:basedOn w:val="a0"/>
    <w:uiPriority w:val="99"/>
    <w:semiHidden/>
    <w:unhideWhenUsed/>
    <w:rsid w:val="007E2B80"/>
    <w:rPr>
      <w:vertAlign w:val="superscript"/>
    </w:rPr>
  </w:style>
  <w:style w:type="table" w:styleId="a6">
    <w:name w:val="Table Grid"/>
    <w:basedOn w:val="a1"/>
    <w:uiPriority w:val="39"/>
    <w:rsid w:val="007E2B80"/>
    <w:pPr>
      <w:widowControl w:val="0"/>
      <w:autoSpaceDN w:val="0"/>
      <w:spacing w:after="0" w:line="240" w:lineRule="auto"/>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E2B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2B80"/>
  </w:style>
  <w:style w:type="paragraph" w:styleId="a9">
    <w:name w:val="footer"/>
    <w:basedOn w:val="a"/>
    <w:link w:val="aa"/>
    <w:uiPriority w:val="99"/>
    <w:unhideWhenUsed/>
    <w:rsid w:val="007E2B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2B80"/>
  </w:style>
  <w:style w:type="character" w:styleId="ab">
    <w:name w:val="annotation reference"/>
    <w:basedOn w:val="a0"/>
    <w:uiPriority w:val="99"/>
    <w:semiHidden/>
    <w:unhideWhenUsed/>
    <w:rsid w:val="00B84803"/>
    <w:rPr>
      <w:sz w:val="16"/>
      <w:szCs w:val="16"/>
    </w:rPr>
  </w:style>
  <w:style w:type="paragraph" w:styleId="ac">
    <w:name w:val="annotation text"/>
    <w:basedOn w:val="a"/>
    <w:link w:val="ad"/>
    <w:uiPriority w:val="99"/>
    <w:unhideWhenUsed/>
    <w:rsid w:val="00B84803"/>
    <w:pPr>
      <w:spacing w:line="240" w:lineRule="auto"/>
    </w:pPr>
    <w:rPr>
      <w:sz w:val="20"/>
      <w:szCs w:val="20"/>
    </w:rPr>
  </w:style>
  <w:style w:type="character" w:customStyle="1" w:styleId="ad">
    <w:name w:val="Текст примечания Знак"/>
    <w:basedOn w:val="a0"/>
    <w:link w:val="ac"/>
    <w:uiPriority w:val="99"/>
    <w:rsid w:val="00B84803"/>
    <w:rPr>
      <w:sz w:val="20"/>
      <w:szCs w:val="20"/>
    </w:rPr>
  </w:style>
  <w:style w:type="paragraph" w:styleId="ae">
    <w:name w:val="annotation subject"/>
    <w:basedOn w:val="ac"/>
    <w:next w:val="ac"/>
    <w:link w:val="af"/>
    <w:uiPriority w:val="99"/>
    <w:semiHidden/>
    <w:unhideWhenUsed/>
    <w:rsid w:val="00B84803"/>
    <w:rPr>
      <w:b/>
      <w:bCs/>
    </w:rPr>
  </w:style>
  <w:style w:type="character" w:customStyle="1" w:styleId="af">
    <w:name w:val="Тема примечания Знак"/>
    <w:basedOn w:val="ad"/>
    <w:link w:val="ae"/>
    <w:uiPriority w:val="99"/>
    <w:semiHidden/>
    <w:rsid w:val="00B84803"/>
    <w:rPr>
      <w:b/>
      <w:bCs/>
      <w:sz w:val="20"/>
      <w:szCs w:val="20"/>
    </w:rPr>
  </w:style>
  <w:style w:type="paragraph" w:styleId="af0">
    <w:name w:val="Balloon Text"/>
    <w:basedOn w:val="a"/>
    <w:link w:val="af1"/>
    <w:uiPriority w:val="99"/>
    <w:semiHidden/>
    <w:unhideWhenUsed/>
    <w:rsid w:val="00B8480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84803"/>
    <w:rPr>
      <w:rFonts w:ascii="Segoe UI" w:hAnsi="Segoe UI" w:cs="Segoe UI"/>
      <w:sz w:val="18"/>
      <w:szCs w:val="18"/>
    </w:rPr>
  </w:style>
  <w:style w:type="paragraph" w:styleId="af2">
    <w:name w:val="List Paragraph"/>
    <w:basedOn w:val="a"/>
    <w:uiPriority w:val="34"/>
    <w:qFormat/>
    <w:rsid w:val="00085A87"/>
    <w:pPr>
      <w:ind w:left="720"/>
      <w:contextualSpacing/>
    </w:pPr>
  </w:style>
  <w:style w:type="paragraph" w:customStyle="1" w:styleId="Default">
    <w:name w:val="Default"/>
    <w:rsid w:val="00C75966"/>
    <w:pPr>
      <w:autoSpaceDE w:val="0"/>
      <w:autoSpaceDN w:val="0"/>
      <w:adjustRightInd w:val="0"/>
      <w:spacing w:after="0" w:line="240" w:lineRule="auto"/>
    </w:pPr>
    <w:rPr>
      <w:rFonts w:ascii="Tahoma" w:eastAsia="Calibri" w:hAnsi="Tahoma" w:cs="Tahoma"/>
      <w:color w:val="000000"/>
      <w:sz w:val="24"/>
      <w:szCs w:val="24"/>
      <w:lang w:eastAsia="ru-RU"/>
    </w:rPr>
  </w:style>
  <w:style w:type="character" w:customStyle="1" w:styleId="1">
    <w:name w:val="Основной шрифт абзаца1"/>
    <w:rsid w:val="00C75966"/>
  </w:style>
  <w:style w:type="paragraph" w:customStyle="1" w:styleId="FR1">
    <w:name w:val="FR1"/>
    <w:rsid w:val="00596919"/>
    <w:pPr>
      <w:widowControl w:val="0"/>
      <w:spacing w:after="0" w:line="300" w:lineRule="auto"/>
      <w:ind w:left="2480" w:right="2600"/>
      <w:jc w:val="center"/>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14</Pages>
  <Words>7333</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Казимирская Юлия Викторовна</dc:creator>
  <cp:keywords/>
  <dc:description/>
  <cp:lastModifiedBy>Казимирская Юлия Викторовна</cp:lastModifiedBy>
  <cp:revision>128</cp:revision>
  <cp:lastPrinted>2021-08-23T12:46:00Z</cp:lastPrinted>
  <dcterms:created xsi:type="dcterms:W3CDTF">2020-09-18T10:51:00Z</dcterms:created>
  <dcterms:modified xsi:type="dcterms:W3CDTF">2021-08-25T14:33:00Z</dcterms:modified>
</cp:coreProperties>
</file>