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E4C" w:rsidRDefault="00913E4C">
      <w:pPr>
        <w:rPr>
          <w:b/>
          <w:sz w:val="26"/>
          <w:szCs w:val="20"/>
          <w:lang w:val="en-US"/>
        </w:rPr>
      </w:pPr>
    </w:p>
    <w:p w:rsidR="00913E4C" w:rsidRDefault="00913E4C">
      <w:pPr>
        <w:tabs>
          <w:tab w:val="left" w:pos="1289"/>
        </w:tabs>
        <w:rPr>
          <w:bCs/>
          <w:lang w:val="en-US"/>
        </w:rPr>
      </w:pPr>
    </w:p>
    <w:p w:rsidR="0016349A" w:rsidRPr="0016349A" w:rsidRDefault="0016349A" w:rsidP="0016349A">
      <w:pPr>
        <w:keepNext/>
        <w:keepLines/>
        <w:widowControl w:val="0"/>
        <w:tabs>
          <w:tab w:val="left" w:pos="5805"/>
        </w:tabs>
        <w:suppressAutoHyphens/>
        <w:ind w:firstLine="567"/>
        <w:jc w:val="right"/>
        <w:rPr>
          <w:bCs/>
          <w:lang w:eastAsia="ar-SA"/>
        </w:rPr>
      </w:pPr>
      <w:r w:rsidRPr="0016349A">
        <w:rPr>
          <w:bCs/>
          <w:lang w:eastAsia="ar-SA"/>
        </w:rPr>
        <w:t>УТВЕРЖДАЮ</w:t>
      </w:r>
    </w:p>
    <w:p w:rsidR="0016349A" w:rsidRPr="0016349A" w:rsidRDefault="0016349A" w:rsidP="0016349A">
      <w:pPr>
        <w:keepNext/>
        <w:keepLines/>
        <w:widowControl w:val="0"/>
        <w:tabs>
          <w:tab w:val="left" w:pos="5805"/>
        </w:tabs>
        <w:suppressAutoHyphens/>
        <w:ind w:firstLine="567"/>
        <w:jc w:val="right"/>
        <w:rPr>
          <w:bCs/>
          <w:lang w:eastAsia="ar-SA"/>
        </w:rPr>
      </w:pPr>
      <w:r w:rsidRPr="0016349A">
        <w:rPr>
          <w:bCs/>
          <w:lang w:eastAsia="ar-SA"/>
        </w:rPr>
        <w:t>Заместитель генерального директора ПАО ГК «ТНС энерго» -</w:t>
      </w:r>
    </w:p>
    <w:p w:rsidR="0016349A" w:rsidRPr="0016349A" w:rsidRDefault="0016349A" w:rsidP="0016349A">
      <w:pPr>
        <w:keepNext/>
        <w:keepLines/>
        <w:widowControl w:val="0"/>
        <w:tabs>
          <w:tab w:val="left" w:pos="5805"/>
        </w:tabs>
        <w:suppressAutoHyphens/>
        <w:ind w:firstLine="567"/>
        <w:jc w:val="right"/>
        <w:rPr>
          <w:bCs/>
          <w:lang w:eastAsia="ar-SA"/>
        </w:rPr>
      </w:pPr>
      <w:r w:rsidRPr="0016349A">
        <w:rPr>
          <w:bCs/>
          <w:lang w:eastAsia="ar-SA"/>
        </w:rPr>
        <w:t>управляющий директор ООО «ТНС энерго Пенза»</w:t>
      </w:r>
    </w:p>
    <w:p w:rsidR="0016349A" w:rsidRPr="0016349A" w:rsidRDefault="0016349A" w:rsidP="0016349A">
      <w:pPr>
        <w:keepNext/>
        <w:keepLines/>
        <w:widowControl w:val="0"/>
        <w:tabs>
          <w:tab w:val="left" w:pos="5805"/>
        </w:tabs>
        <w:suppressAutoHyphens/>
        <w:ind w:firstLine="567"/>
        <w:jc w:val="right"/>
        <w:rPr>
          <w:bCs/>
          <w:lang w:eastAsia="ar-SA"/>
        </w:rPr>
      </w:pPr>
    </w:p>
    <w:p w:rsidR="0016349A" w:rsidRPr="0016349A" w:rsidRDefault="0016349A" w:rsidP="0016349A">
      <w:pPr>
        <w:keepNext/>
        <w:keepLines/>
        <w:widowControl w:val="0"/>
        <w:tabs>
          <w:tab w:val="left" w:pos="5805"/>
        </w:tabs>
        <w:suppressAutoHyphens/>
        <w:ind w:firstLine="567"/>
        <w:jc w:val="right"/>
        <w:rPr>
          <w:bCs/>
          <w:lang w:eastAsia="ar-SA"/>
        </w:rPr>
      </w:pPr>
      <w:r w:rsidRPr="0016349A">
        <w:rPr>
          <w:bCs/>
          <w:lang w:eastAsia="ar-SA"/>
        </w:rPr>
        <w:t>__________________  Р.Б. Чернов</w:t>
      </w:r>
    </w:p>
    <w:p w:rsidR="0016349A" w:rsidRPr="0016349A" w:rsidRDefault="0016349A" w:rsidP="0016349A">
      <w:pPr>
        <w:keepNext/>
        <w:keepLines/>
        <w:widowControl w:val="0"/>
        <w:tabs>
          <w:tab w:val="left" w:pos="5805"/>
        </w:tabs>
        <w:suppressAutoHyphens/>
        <w:ind w:firstLine="567"/>
        <w:jc w:val="right"/>
        <w:rPr>
          <w:bCs/>
          <w:lang w:eastAsia="ar-SA"/>
        </w:rPr>
      </w:pPr>
    </w:p>
    <w:p w:rsidR="0016349A" w:rsidRPr="0016349A" w:rsidRDefault="0016349A" w:rsidP="0016349A">
      <w:pPr>
        <w:keepNext/>
        <w:keepLines/>
        <w:widowControl w:val="0"/>
        <w:tabs>
          <w:tab w:val="left" w:pos="5805"/>
        </w:tabs>
        <w:suppressAutoHyphens/>
        <w:ind w:firstLine="567"/>
        <w:jc w:val="right"/>
        <w:rPr>
          <w:bCs/>
          <w:lang w:eastAsia="ar-SA"/>
        </w:rPr>
      </w:pPr>
      <w:r w:rsidRPr="0016349A">
        <w:rPr>
          <w:bCs/>
          <w:lang w:val="x-none" w:eastAsia="ar-SA"/>
        </w:rPr>
        <w:t xml:space="preserve"> </w:t>
      </w:r>
      <w:r w:rsidRPr="0016349A">
        <w:rPr>
          <w:bCs/>
          <w:lang w:eastAsia="ar-SA"/>
        </w:rPr>
        <w:tab/>
      </w:r>
      <w:r w:rsidRPr="0016349A">
        <w:rPr>
          <w:bCs/>
          <w:lang w:val="x-none" w:eastAsia="ar-SA"/>
        </w:rPr>
        <w:t xml:space="preserve">  «</w:t>
      </w:r>
      <w:r w:rsidR="007F2F74">
        <w:rPr>
          <w:bCs/>
          <w:lang w:eastAsia="ar-SA"/>
        </w:rPr>
        <w:t>14</w:t>
      </w:r>
      <w:r w:rsidRPr="0016349A">
        <w:rPr>
          <w:bCs/>
          <w:lang w:val="x-none" w:eastAsia="ar-SA"/>
        </w:rPr>
        <w:t xml:space="preserve">» </w:t>
      </w:r>
      <w:r w:rsidR="007F2F74">
        <w:rPr>
          <w:bCs/>
          <w:lang w:eastAsia="ar-SA"/>
        </w:rPr>
        <w:t>марта</w:t>
      </w:r>
      <w:r w:rsidRPr="0016349A">
        <w:rPr>
          <w:bCs/>
          <w:lang w:eastAsia="ar-SA"/>
        </w:rPr>
        <w:t xml:space="preserve"> </w:t>
      </w:r>
      <w:r w:rsidRPr="0016349A">
        <w:rPr>
          <w:bCs/>
          <w:lang w:val="x-none" w:eastAsia="ar-SA"/>
        </w:rPr>
        <w:t>201</w:t>
      </w:r>
      <w:r w:rsidRPr="0016349A">
        <w:rPr>
          <w:bCs/>
          <w:lang w:eastAsia="ar-SA"/>
        </w:rPr>
        <w:t>9</w:t>
      </w:r>
      <w:r w:rsidRPr="0016349A">
        <w:rPr>
          <w:bCs/>
          <w:lang w:val="x-none" w:eastAsia="ar-SA"/>
        </w:rPr>
        <w:t xml:space="preserve"> год</w:t>
      </w:r>
      <w:r w:rsidRPr="0016349A">
        <w:rPr>
          <w:bCs/>
          <w:lang w:eastAsia="ar-SA"/>
        </w:rPr>
        <w:t>а</w:t>
      </w:r>
    </w:p>
    <w:p w:rsidR="00913E4C" w:rsidRDefault="00913E4C">
      <w:pPr>
        <w:tabs>
          <w:tab w:val="left" w:pos="709"/>
          <w:tab w:val="left" w:pos="1560"/>
        </w:tabs>
        <w:autoSpaceDE w:val="0"/>
        <w:autoSpaceDN w:val="0"/>
        <w:adjustRightInd w:val="0"/>
        <w:ind w:right="142"/>
        <w:jc w:val="center"/>
        <w:rPr>
          <w:bCs/>
          <w:color w:val="000000"/>
          <w:lang w:val="en-US"/>
        </w:rPr>
      </w:pPr>
    </w:p>
    <w:p w:rsidR="0016349A" w:rsidRDefault="0016349A">
      <w:pPr>
        <w:tabs>
          <w:tab w:val="left" w:pos="709"/>
          <w:tab w:val="left" w:pos="1560"/>
        </w:tabs>
        <w:autoSpaceDE w:val="0"/>
        <w:autoSpaceDN w:val="0"/>
        <w:adjustRightInd w:val="0"/>
        <w:ind w:right="142"/>
        <w:jc w:val="center"/>
        <w:rPr>
          <w:bCs/>
          <w:color w:val="000000"/>
          <w:lang w:val="en-US"/>
        </w:rPr>
      </w:pPr>
    </w:p>
    <w:p w:rsidR="0016349A" w:rsidRDefault="0016349A">
      <w:pPr>
        <w:tabs>
          <w:tab w:val="left" w:pos="709"/>
          <w:tab w:val="left" w:pos="1560"/>
        </w:tabs>
        <w:autoSpaceDE w:val="0"/>
        <w:autoSpaceDN w:val="0"/>
        <w:adjustRightInd w:val="0"/>
        <w:ind w:right="142"/>
        <w:jc w:val="center"/>
        <w:rPr>
          <w:bCs/>
          <w:color w:val="000000"/>
          <w:lang w:val="en-US"/>
        </w:rPr>
      </w:pPr>
    </w:p>
    <w:p w:rsidR="0016349A" w:rsidRDefault="0016349A">
      <w:pPr>
        <w:tabs>
          <w:tab w:val="left" w:pos="709"/>
          <w:tab w:val="left" w:pos="1560"/>
        </w:tabs>
        <w:autoSpaceDE w:val="0"/>
        <w:autoSpaceDN w:val="0"/>
        <w:adjustRightInd w:val="0"/>
        <w:ind w:right="142"/>
        <w:jc w:val="center"/>
        <w:rPr>
          <w:bCs/>
          <w:color w:val="000000"/>
          <w:lang w:val="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913E4C">
        <w:tc>
          <w:tcPr>
            <w:tcW w:w="6771" w:type="dxa"/>
          </w:tcPr>
          <w:p w:rsidR="00913E4C" w:rsidRDefault="00913E4C">
            <w:pPr>
              <w:autoSpaceDE w:val="0"/>
              <w:autoSpaceDN w:val="0"/>
              <w:adjustRightInd w:val="0"/>
              <w:jc w:val="center"/>
              <w:rPr>
                <w:bCs/>
                <w:lang w:eastAsia="en-US"/>
              </w:rPr>
            </w:pPr>
          </w:p>
        </w:tc>
        <w:tc>
          <w:tcPr>
            <w:tcW w:w="3118" w:type="dxa"/>
            <w:hideMark/>
          </w:tcPr>
          <w:p w:rsidR="0016349A" w:rsidRDefault="0016349A">
            <w:pPr>
              <w:jc w:val="center"/>
              <w:rPr>
                <w:bCs/>
              </w:rPr>
            </w:pPr>
          </w:p>
          <w:p w:rsidR="00913E4C" w:rsidRDefault="00FD5A64">
            <w:pPr>
              <w:jc w:val="center"/>
              <w:rPr>
                <w:bCs/>
              </w:rPr>
            </w:pPr>
            <w:r>
              <w:rPr>
                <w:bCs/>
              </w:rPr>
              <w:t xml:space="preserve">                                                                                                                                                                                        </w:t>
            </w:r>
          </w:p>
          <w:p w:rsidR="00913E4C" w:rsidRDefault="00913E4C">
            <w:pPr>
              <w:autoSpaceDE w:val="0"/>
              <w:autoSpaceDN w:val="0"/>
              <w:adjustRightInd w:val="0"/>
              <w:rPr>
                <w:bCs/>
                <w:lang w:eastAsia="en-US"/>
              </w:rPr>
            </w:pPr>
          </w:p>
        </w:tc>
      </w:tr>
    </w:tbl>
    <w:p w:rsidR="0016349A" w:rsidRPr="0016349A" w:rsidRDefault="0016349A" w:rsidP="0016349A">
      <w:pPr>
        <w:jc w:val="center"/>
        <w:rPr>
          <w:b/>
          <w:bCs/>
        </w:rPr>
      </w:pPr>
      <w:r w:rsidRPr="0016349A">
        <w:rPr>
          <w:b/>
          <w:bCs/>
        </w:rPr>
        <w:t>ДОКУМЕНТАЦИЯ ОТКРЫТОГО КОНКУРСА</w:t>
      </w:r>
    </w:p>
    <w:p w:rsidR="0016349A" w:rsidRPr="0016349A" w:rsidRDefault="0016349A" w:rsidP="0016349A">
      <w:pPr>
        <w:jc w:val="center"/>
        <w:rPr>
          <w:b/>
          <w:bCs/>
        </w:rPr>
      </w:pPr>
      <w:r w:rsidRPr="0016349A">
        <w:rPr>
          <w:b/>
          <w:bCs/>
        </w:rPr>
        <w:t>В ЭЛЕКТРОННОЙ ФОРМЕ</w:t>
      </w:r>
      <w:r w:rsidRPr="0016349A">
        <w:rPr>
          <w:bCs/>
        </w:rPr>
        <w:t xml:space="preserve"> </w:t>
      </w:r>
      <w:r w:rsidRPr="0016349A">
        <w:rPr>
          <w:b/>
          <w:bCs/>
        </w:rPr>
        <w:t xml:space="preserve">СРЕДИ СУБЪЕКТОВ МАЛОГО И СРЕДНЕГО ПРЕДПРИНИМАТЕЛЬСТВА </w:t>
      </w:r>
    </w:p>
    <w:p w:rsidR="0016349A" w:rsidRPr="0016349A" w:rsidRDefault="0016349A" w:rsidP="0016349A">
      <w:pPr>
        <w:jc w:val="center"/>
        <w:rPr>
          <w:b/>
          <w:bCs/>
        </w:rPr>
      </w:pPr>
      <w:r w:rsidRPr="0016349A">
        <w:rPr>
          <w:b/>
          <w:bCs/>
        </w:rPr>
        <w:t xml:space="preserve">на право заключить Договор оказания услуг </w:t>
      </w:r>
      <w:r w:rsidRPr="0016349A">
        <w:rPr>
          <w:b/>
          <w:bCs/>
          <w:lang w:bidi="ru-RU"/>
        </w:rPr>
        <w:t>снятия показаний, проверки ПУ электроэнергии, ограничения и возобновления энергоснабжения потребителей, доставке уведомлений потребителям</w:t>
      </w:r>
    </w:p>
    <w:p w:rsidR="00913E4C" w:rsidRDefault="00913E4C">
      <w:pPr>
        <w:jc w:val="center"/>
        <w:rPr>
          <w:i/>
          <w:sz w:val="26"/>
          <w:szCs w:val="26"/>
        </w:rPr>
      </w:pPr>
    </w:p>
    <w:p w:rsidR="00913E4C" w:rsidRDefault="00913E4C">
      <w:pPr>
        <w:jc w:val="center"/>
        <w:rPr>
          <w:i/>
          <w:sz w:val="26"/>
          <w:szCs w:val="26"/>
        </w:rPr>
      </w:pPr>
    </w:p>
    <w:p w:rsidR="00913E4C" w:rsidRDefault="00913E4C">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Pr="0016349A" w:rsidRDefault="0016349A" w:rsidP="0016349A">
      <w:pPr>
        <w:keepNext/>
        <w:keepLines/>
        <w:widowControl w:val="0"/>
        <w:tabs>
          <w:tab w:val="left" w:pos="3107"/>
        </w:tabs>
        <w:suppressAutoHyphens/>
        <w:spacing w:after="120"/>
        <w:jc w:val="center"/>
        <w:rPr>
          <w:bCs/>
          <w:lang w:eastAsia="ar-SA"/>
        </w:rPr>
      </w:pPr>
      <w:r w:rsidRPr="0016349A">
        <w:rPr>
          <w:bCs/>
          <w:lang w:eastAsia="ar-SA"/>
        </w:rPr>
        <w:t>г. Пенза</w:t>
      </w:r>
    </w:p>
    <w:p w:rsidR="0016349A" w:rsidRPr="0016349A" w:rsidRDefault="0016349A" w:rsidP="0016349A">
      <w:pPr>
        <w:keepNext/>
        <w:keepLines/>
        <w:widowControl w:val="0"/>
        <w:tabs>
          <w:tab w:val="left" w:pos="3896"/>
        </w:tabs>
        <w:suppressAutoHyphens/>
        <w:spacing w:after="120"/>
        <w:jc w:val="center"/>
        <w:rPr>
          <w:bCs/>
          <w:lang w:eastAsia="ar-SA"/>
        </w:rPr>
      </w:pPr>
      <w:r w:rsidRPr="0016349A">
        <w:rPr>
          <w:bCs/>
          <w:lang w:eastAsia="ar-SA"/>
        </w:rPr>
        <w:t xml:space="preserve"> 2019 год.</w:t>
      </w:r>
    </w:p>
    <w:p w:rsidR="0016349A" w:rsidRDefault="0016349A">
      <w:pPr>
        <w:pStyle w:val="Default"/>
        <w:ind w:left="3544"/>
        <w:rPr>
          <w:iCs/>
        </w:rPr>
      </w:pPr>
    </w:p>
    <w:p w:rsidR="0016349A" w:rsidRDefault="0016349A">
      <w:pPr>
        <w:pStyle w:val="Default"/>
        <w:ind w:left="3544"/>
        <w:rPr>
          <w:iCs/>
        </w:rPr>
      </w:pPr>
    </w:p>
    <w:p w:rsidR="00913E4C" w:rsidRDefault="00913E4C">
      <w:pPr>
        <w:rPr>
          <w:sz w:val="2"/>
          <w:szCs w:val="2"/>
        </w:rPr>
      </w:pPr>
    </w:p>
    <w:p w:rsidR="00913E4C" w:rsidRDefault="00FD5A64">
      <w:pPr>
        <w:pStyle w:val="1"/>
        <w:keepLines w:val="0"/>
        <w:tabs>
          <w:tab w:val="left" w:pos="6424"/>
        </w:tabs>
        <w:spacing w:before="0"/>
        <w:ind w:left="792" w:hanging="360"/>
        <w:jc w:val="center"/>
        <w:rPr>
          <w:rFonts w:ascii="Times New Roman" w:eastAsia="MS Mincho" w:hAnsi="Times New Roman"/>
          <w:color w:val="auto"/>
          <w:kern w:val="32"/>
          <w:sz w:val="24"/>
          <w:szCs w:val="24"/>
        </w:rPr>
      </w:pPr>
      <w:bookmarkStart w:id="0" w:name="_Toc438562016"/>
      <w:r>
        <w:rPr>
          <w:rFonts w:ascii="Times New Roman" w:eastAsia="MS Mincho" w:hAnsi="Times New Roman"/>
          <w:color w:val="auto"/>
          <w:kern w:val="32"/>
          <w:sz w:val="24"/>
          <w:szCs w:val="24"/>
        </w:rPr>
        <w:lastRenderedPageBreak/>
        <w:t>ИЗВЕЩЕНИЕ О ЗАКУПКЕ</w:t>
      </w:r>
      <w:bookmarkEnd w:id="0"/>
    </w:p>
    <w:p w:rsidR="00913E4C" w:rsidRDefault="00CE3770">
      <w:pPr>
        <w:tabs>
          <w:tab w:val="left" w:pos="5850"/>
        </w:tabs>
        <w:ind w:firstLine="709"/>
        <w:contextualSpacing/>
        <w:jc w:val="both"/>
      </w:pPr>
      <w:r>
        <w:rPr>
          <w:bCs/>
        </w:rPr>
        <w:t>Общество с ограниченной ответственностью</w:t>
      </w:r>
      <w:r w:rsidR="00FD5A64">
        <w:rPr>
          <w:bCs/>
        </w:rPr>
        <w:t xml:space="preserve"> «ТНС энерго </w:t>
      </w:r>
      <w:r>
        <w:rPr>
          <w:bCs/>
        </w:rPr>
        <w:t>Пенза</w:t>
      </w:r>
      <w:r w:rsidR="00FD5A64">
        <w:rPr>
          <w:bCs/>
        </w:rPr>
        <w:t xml:space="preserve">» (далее - </w:t>
      </w:r>
      <w:r>
        <w:rPr>
          <w:bCs/>
        </w:rPr>
        <w:t>ОО</w:t>
      </w:r>
      <w:r w:rsidR="00FD5A64">
        <w:rPr>
          <w:bCs/>
        </w:rPr>
        <w:t xml:space="preserve">О «ТНС энерго </w:t>
      </w:r>
      <w:r>
        <w:rPr>
          <w:bCs/>
        </w:rPr>
        <w:t>Пенза</w:t>
      </w:r>
      <w:r w:rsidR="00FD5A64">
        <w:rPr>
          <w:bCs/>
        </w:rPr>
        <w:t>»</w:t>
      </w:r>
      <w:r w:rsidR="00FD5A64">
        <w:t xml:space="preserve">, Заказчик) объявляет о проведении закупки способом </w:t>
      </w:r>
      <w:r>
        <w:t>–</w:t>
      </w:r>
      <w:r w:rsidR="00FD5A64">
        <w:t xml:space="preserve"> </w:t>
      </w:r>
      <w:r>
        <w:t>открытый к</w:t>
      </w:r>
      <w:r w:rsidR="00FD5A64">
        <w:t>онкурс в электронной форме для субъектов малого и среднего предпринимательства</w:t>
      </w:r>
      <w:r>
        <w:t xml:space="preserve"> </w:t>
      </w:r>
      <w:r w:rsidR="00FD5A64">
        <w:t xml:space="preserve">на право заключения договора - </w:t>
      </w:r>
      <w:r w:rsidR="00FD5A64" w:rsidRPr="00944F87">
        <w:rPr>
          <w:color w:val="7030A0"/>
        </w:rPr>
        <w:t>«</w:t>
      </w:r>
      <w:r w:rsidRPr="00944F87">
        <w:rPr>
          <w:color w:val="7030A0"/>
          <w:lang w:bidi="ru-RU"/>
        </w:rPr>
        <w:t>Снятие показаний, проверка ПУ электроэнергии, ограничение и возобновление энергоснабжения потребителей, доставка уведомлений потребителям</w:t>
      </w:r>
      <w:r w:rsidR="00FD5A64" w:rsidRPr="00944F87">
        <w:rPr>
          <w:color w:val="7030A0"/>
        </w:rPr>
        <w:t xml:space="preserve">» </w:t>
      </w:r>
      <w:r w:rsidR="00FD5A64">
        <w:t>в 2019 году (далее по тексту – конкурс, закупка).</w:t>
      </w:r>
    </w:p>
    <w:p w:rsidR="00913E4C" w:rsidRDefault="00FD5A64">
      <w:pPr>
        <w:tabs>
          <w:tab w:val="left" w:pos="5850"/>
        </w:tabs>
        <w:jc w:val="both"/>
      </w:pPr>
      <w:r>
        <w:t xml:space="preserve">Конкурс проводится в соответствии с </w:t>
      </w:r>
      <w:r>
        <w:rPr>
          <w:bCs/>
        </w:rPr>
        <w:t xml:space="preserve">Положением о закупках товаров, работ, услуг для нужд </w:t>
      </w:r>
      <w:r w:rsidR="00CE3770">
        <w:rPr>
          <w:bCs/>
        </w:rPr>
        <w:t>ОО</w:t>
      </w:r>
      <w:r>
        <w:rPr>
          <w:bCs/>
        </w:rPr>
        <w:t xml:space="preserve">О «ТНС энерго </w:t>
      </w:r>
      <w:r w:rsidR="00CE3770">
        <w:rPr>
          <w:bCs/>
        </w:rPr>
        <w:t>Пенза</w:t>
      </w:r>
      <w:r>
        <w:rPr>
          <w:bCs/>
        </w:rPr>
        <w:t>»</w:t>
      </w:r>
    </w:p>
    <w:p w:rsidR="00913E4C" w:rsidRDefault="00913E4C">
      <w:pPr>
        <w:ind w:firstLine="567"/>
        <w:jc w:val="both"/>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7203"/>
      </w:tblGrid>
      <w:tr w:rsidR="00913E4C" w:rsidTr="00A6627E">
        <w:trPr>
          <w:trHeight w:val="3184"/>
        </w:trPr>
        <w:tc>
          <w:tcPr>
            <w:tcW w:w="3145" w:type="dxa"/>
            <w:tcBorders>
              <w:bottom w:val="single" w:sz="4" w:space="0" w:color="auto"/>
            </w:tcBorders>
            <w:shd w:val="clear" w:color="auto" w:fill="auto"/>
            <w:vAlign w:val="center"/>
          </w:tcPr>
          <w:p w:rsidR="00913E4C" w:rsidRDefault="00FD5A64">
            <w:pPr>
              <w:pStyle w:val="Default"/>
              <w:rPr>
                <w:b/>
                <w:iCs/>
              </w:rPr>
            </w:pPr>
            <w:r>
              <w:rPr>
                <w:b/>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7203" w:type="dxa"/>
            <w:tcBorders>
              <w:bottom w:val="single" w:sz="4" w:space="0" w:color="auto"/>
            </w:tcBorders>
            <w:shd w:val="clear" w:color="auto" w:fill="auto"/>
            <w:vAlign w:val="center"/>
          </w:tcPr>
          <w:p w:rsidR="00913E4C" w:rsidRDefault="00CE3770">
            <w:pPr>
              <w:pStyle w:val="Default"/>
              <w:jc w:val="both"/>
              <w:rPr>
                <w:rFonts w:eastAsia="Times New Roman"/>
                <w:bCs/>
                <w:lang w:eastAsia="ru-RU"/>
              </w:rPr>
            </w:pPr>
            <w:r w:rsidRPr="00CE3770">
              <w:rPr>
                <w:rFonts w:eastAsia="Times New Roman"/>
                <w:bCs/>
                <w:lang w:eastAsia="ru-RU"/>
              </w:rPr>
              <w:t>Общество с ограниченной ответственностью «ТНС энерго Пенза»</w:t>
            </w:r>
          </w:p>
          <w:p w:rsidR="00CE3770" w:rsidRDefault="00CE3770">
            <w:pPr>
              <w:pStyle w:val="Default"/>
              <w:jc w:val="both"/>
              <w:rPr>
                <w:bCs/>
                <w:sz w:val="10"/>
                <w:szCs w:val="10"/>
              </w:rPr>
            </w:pPr>
          </w:p>
          <w:p w:rsidR="00CE3770" w:rsidRDefault="00FD5A64">
            <w:pPr>
              <w:pStyle w:val="Default"/>
              <w:jc w:val="both"/>
              <w:rPr>
                <w:bCs/>
              </w:rPr>
            </w:pPr>
            <w:r>
              <w:rPr>
                <w:bCs/>
              </w:rPr>
              <w:t xml:space="preserve">Место нахождения: </w:t>
            </w:r>
            <w:r w:rsidR="00CE3770" w:rsidRPr="00CE3770">
              <w:rPr>
                <w:bCs/>
              </w:rPr>
              <w:t xml:space="preserve">440039, г. Пенза, ул. Гагарина, </w:t>
            </w:r>
            <w:r w:rsidR="00CE3770">
              <w:rPr>
                <w:bCs/>
              </w:rPr>
              <w:t xml:space="preserve">д. </w:t>
            </w:r>
            <w:r w:rsidR="00CE3770" w:rsidRPr="00CE3770">
              <w:rPr>
                <w:bCs/>
              </w:rPr>
              <w:t>11б,</w:t>
            </w:r>
          </w:p>
          <w:p w:rsidR="00913E4C" w:rsidRDefault="00FD5A64">
            <w:pPr>
              <w:pStyle w:val="Default"/>
              <w:jc w:val="both"/>
              <w:rPr>
                <w:bCs/>
                <w:sz w:val="8"/>
                <w:szCs w:val="8"/>
              </w:rPr>
            </w:pPr>
            <w:r>
              <w:rPr>
                <w:bCs/>
              </w:rPr>
              <w:t xml:space="preserve">Почтовый адрес: </w:t>
            </w:r>
            <w:r w:rsidR="00CE3770" w:rsidRPr="00CE3770">
              <w:rPr>
                <w:bCs/>
              </w:rPr>
              <w:t xml:space="preserve">440039, г. Пенза, ул. Гагарина, </w:t>
            </w:r>
            <w:r w:rsidR="00CE3770">
              <w:rPr>
                <w:bCs/>
              </w:rPr>
              <w:t xml:space="preserve">д. </w:t>
            </w:r>
            <w:r w:rsidR="00CE3770" w:rsidRPr="00CE3770">
              <w:rPr>
                <w:bCs/>
              </w:rPr>
              <w:t>11б,</w:t>
            </w:r>
          </w:p>
          <w:p w:rsidR="00913E4C" w:rsidRDefault="00FD5A64">
            <w:pPr>
              <w:autoSpaceDE w:val="0"/>
              <w:autoSpaceDN w:val="0"/>
              <w:adjustRightInd w:val="0"/>
              <w:jc w:val="both"/>
              <w:rPr>
                <w:bCs/>
                <w:color w:val="000000"/>
              </w:rPr>
            </w:pPr>
            <w:r>
              <w:rPr>
                <w:bCs/>
                <w:color w:val="000000"/>
              </w:rPr>
              <w:t>Ответственное лицо Заказчика по организационным вопросам проведения:</w:t>
            </w:r>
          </w:p>
          <w:p w:rsidR="00913E4C" w:rsidRDefault="00CE3770">
            <w:pPr>
              <w:autoSpaceDE w:val="0"/>
              <w:autoSpaceDN w:val="0"/>
              <w:adjustRightInd w:val="0"/>
              <w:jc w:val="both"/>
              <w:rPr>
                <w:color w:val="0000FF"/>
                <w:sz w:val="8"/>
                <w:szCs w:val="8"/>
                <w:u w:val="single"/>
              </w:rPr>
            </w:pPr>
            <w:r>
              <w:rPr>
                <w:bCs/>
              </w:rPr>
              <w:t>Пожидаев Юрий Вячеславович</w:t>
            </w:r>
          </w:p>
          <w:p w:rsidR="00913E4C" w:rsidRDefault="00FD5A64">
            <w:pPr>
              <w:autoSpaceDE w:val="0"/>
              <w:autoSpaceDN w:val="0"/>
              <w:adjustRightInd w:val="0"/>
              <w:jc w:val="both"/>
              <w:rPr>
                <w:rStyle w:val="a3"/>
                <w:color w:val="7030A0"/>
              </w:rPr>
            </w:pPr>
            <w:r>
              <w:rPr>
                <w:bCs/>
              </w:rPr>
              <w:t xml:space="preserve">тел. </w:t>
            </w:r>
            <w:r w:rsidR="00CE3770">
              <w:rPr>
                <w:bCs/>
              </w:rPr>
              <w:t xml:space="preserve">8 </w:t>
            </w:r>
            <w:r>
              <w:rPr>
                <w:bCs/>
              </w:rPr>
              <w:t>(8</w:t>
            </w:r>
            <w:r w:rsidR="00CE3770">
              <w:rPr>
                <w:bCs/>
              </w:rPr>
              <w:t>41</w:t>
            </w:r>
            <w:r>
              <w:rPr>
                <w:bCs/>
              </w:rPr>
              <w:t>)</w:t>
            </w:r>
            <w:r w:rsidR="00CE3770">
              <w:rPr>
                <w:bCs/>
              </w:rPr>
              <w:t xml:space="preserve"> </w:t>
            </w:r>
            <w:r>
              <w:rPr>
                <w:bCs/>
              </w:rPr>
              <w:t>2</w:t>
            </w:r>
            <w:r w:rsidR="00CE3770">
              <w:rPr>
                <w:bCs/>
              </w:rPr>
              <w:t>58</w:t>
            </w:r>
            <w:r>
              <w:rPr>
                <w:bCs/>
              </w:rPr>
              <w:t>-</w:t>
            </w:r>
            <w:r w:rsidR="00CE3770">
              <w:rPr>
                <w:bCs/>
              </w:rPr>
              <w:t>42</w:t>
            </w:r>
            <w:r>
              <w:rPr>
                <w:bCs/>
              </w:rPr>
              <w:t>-3</w:t>
            </w:r>
            <w:r w:rsidR="00CE3770">
              <w:rPr>
                <w:bCs/>
              </w:rPr>
              <w:t>0</w:t>
            </w:r>
          </w:p>
          <w:p w:rsidR="00913E4C" w:rsidRDefault="00FD5A64">
            <w:pPr>
              <w:autoSpaceDE w:val="0"/>
              <w:autoSpaceDN w:val="0"/>
              <w:adjustRightInd w:val="0"/>
              <w:jc w:val="both"/>
              <w:rPr>
                <w:bCs/>
                <w:color w:val="000000"/>
              </w:rPr>
            </w:pPr>
            <w:r>
              <w:rPr>
                <w:bCs/>
                <w:color w:val="000000"/>
              </w:rPr>
              <w:t>Ответственное лицо Заказчика по техническим вопросам проведения конкурса:</w:t>
            </w:r>
          </w:p>
          <w:p w:rsidR="00913E4C" w:rsidRDefault="00CE3770">
            <w:pPr>
              <w:pStyle w:val="Default"/>
              <w:jc w:val="both"/>
              <w:rPr>
                <w:bCs/>
              </w:rPr>
            </w:pPr>
            <w:r>
              <w:rPr>
                <w:iCs/>
              </w:rPr>
              <w:t>Горина Марина Алексеевна</w:t>
            </w:r>
            <w:r w:rsidR="00FD5A64">
              <w:rPr>
                <w:iCs/>
              </w:rPr>
              <w:t xml:space="preserve"> </w:t>
            </w:r>
            <w:r w:rsidR="00FD5A64">
              <w:rPr>
                <w:bCs/>
              </w:rPr>
              <w:t xml:space="preserve">тел. </w:t>
            </w:r>
            <w:r w:rsidRPr="00CE3770">
              <w:rPr>
                <w:bCs/>
              </w:rPr>
              <w:t>8</w:t>
            </w:r>
            <w:r>
              <w:rPr>
                <w:bCs/>
              </w:rPr>
              <w:t xml:space="preserve"> </w:t>
            </w:r>
            <w:r w:rsidRPr="00CE3770">
              <w:rPr>
                <w:bCs/>
              </w:rPr>
              <w:t>(841)</w:t>
            </w:r>
            <w:r>
              <w:rPr>
                <w:bCs/>
              </w:rPr>
              <w:t xml:space="preserve"> </w:t>
            </w:r>
            <w:r w:rsidRPr="00CE3770">
              <w:rPr>
                <w:bCs/>
              </w:rPr>
              <w:t>258-</w:t>
            </w:r>
            <w:r>
              <w:rPr>
                <w:bCs/>
              </w:rPr>
              <w:t>41-62</w:t>
            </w:r>
          </w:p>
          <w:p w:rsidR="00913E4C" w:rsidRDefault="00FD5A64" w:rsidP="00A6627E">
            <w:pPr>
              <w:autoSpaceDE w:val="0"/>
              <w:autoSpaceDN w:val="0"/>
              <w:adjustRightInd w:val="0"/>
              <w:jc w:val="both"/>
              <w:rPr>
                <w:iCs/>
              </w:rPr>
            </w:pPr>
            <w:r>
              <w:rPr>
                <w:bCs/>
                <w:lang w:val="en-US"/>
              </w:rPr>
              <w:t>e</w:t>
            </w:r>
            <w:r>
              <w:rPr>
                <w:bCs/>
              </w:rPr>
              <w:t>-</w:t>
            </w:r>
            <w:r>
              <w:rPr>
                <w:bCs/>
                <w:lang w:val="en-US"/>
              </w:rPr>
              <w:t>mail</w:t>
            </w:r>
            <w:r>
              <w:rPr>
                <w:bCs/>
              </w:rPr>
              <w:t>:</w:t>
            </w:r>
            <w:r>
              <w:rPr>
                <w:color w:val="777777"/>
              </w:rPr>
              <w:t xml:space="preserve"> </w:t>
            </w:r>
            <w:r w:rsidR="00CE3770" w:rsidRPr="00CE3770">
              <w:rPr>
                <w:bCs/>
              </w:rPr>
              <w:t>Gorina-MA@penza.tns-e.ru</w:t>
            </w:r>
          </w:p>
        </w:tc>
      </w:tr>
      <w:tr w:rsidR="00913E4C">
        <w:trPr>
          <w:trHeight w:val="897"/>
        </w:trPr>
        <w:tc>
          <w:tcPr>
            <w:tcW w:w="3145" w:type="dxa"/>
            <w:tcBorders>
              <w:bottom w:val="single" w:sz="4" w:space="0" w:color="auto"/>
            </w:tcBorders>
            <w:shd w:val="clear" w:color="auto" w:fill="auto"/>
            <w:vAlign w:val="center"/>
          </w:tcPr>
          <w:p w:rsidR="00913E4C" w:rsidRDefault="00FD5A64">
            <w:pPr>
              <w:pStyle w:val="Default"/>
              <w:rPr>
                <w:b/>
                <w:bCs/>
              </w:rPr>
            </w:pPr>
            <w:r>
              <w:rPr>
                <w:b/>
                <w:bCs/>
              </w:rPr>
              <w:t xml:space="preserve">Особенности участия в закупке Субъектов МСП </w:t>
            </w:r>
          </w:p>
        </w:tc>
        <w:tc>
          <w:tcPr>
            <w:tcW w:w="7203" w:type="dxa"/>
            <w:tcBorders>
              <w:bottom w:val="single" w:sz="4" w:space="0" w:color="auto"/>
            </w:tcBorders>
            <w:shd w:val="clear" w:color="auto" w:fill="auto"/>
            <w:vAlign w:val="center"/>
          </w:tcPr>
          <w:p w:rsidR="00913E4C" w:rsidRDefault="00FD5A64">
            <w:pPr>
              <w:pStyle w:val="Default"/>
              <w:jc w:val="both"/>
              <w:rPr>
                <w:bCs/>
              </w:rPr>
            </w:pPr>
            <w:r>
              <w:rPr>
                <w:bCs/>
              </w:rPr>
              <w:t>Участниками закупки могут быть только субъекты малого и среднего предпринимательства</w:t>
            </w:r>
          </w:p>
        </w:tc>
      </w:tr>
      <w:tr w:rsidR="00913E4C">
        <w:trPr>
          <w:trHeight w:val="1723"/>
        </w:trPr>
        <w:tc>
          <w:tcPr>
            <w:tcW w:w="3145" w:type="dxa"/>
            <w:tcBorders>
              <w:bottom w:val="single" w:sz="4" w:space="0" w:color="auto"/>
            </w:tcBorders>
            <w:shd w:val="clear" w:color="auto" w:fill="auto"/>
            <w:vAlign w:val="center"/>
          </w:tcPr>
          <w:p w:rsidR="00913E4C" w:rsidRDefault="00FD5A64">
            <w:pPr>
              <w:pStyle w:val="Default"/>
              <w:rPr>
                <w:b/>
                <w:iCs/>
              </w:rPr>
            </w:pPr>
            <w:r>
              <w:rPr>
                <w:b/>
                <w:iCs/>
              </w:rPr>
              <w:t>Предмет договора,</w:t>
            </w:r>
            <w:r>
              <w:rPr>
                <w:rFonts w:eastAsia="Times New Roman"/>
                <w:color w:val="auto"/>
                <w:lang w:eastAsia="ru-RU"/>
              </w:rPr>
              <w:t xml:space="preserve"> </w:t>
            </w:r>
            <w:r>
              <w:rPr>
                <w:b/>
                <w:iCs/>
              </w:rPr>
              <w:t>количество поставляемого товара, объём выполняемых работ, оказываемых услуг</w:t>
            </w:r>
          </w:p>
        </w:tc>
        <w:tc>
          <w:tcPr>
            <w:tcW w:w="7203" w:type="dxa"/>
            <w:tcBorders>
              <w:bottom w:val="single" w:sz="4" w:space="0" w:color="auto"/>
            </w:tcBorders>
            <w:shd w:val="clear" w:color="auto" w:fill="auto"/>
            <w:vAlign w:val="center"/>
          </w:tcPr>
          <w:p w:rsidR="00944F87" w:rsidRPr="00944F87" w:rsidRDefault="00944F87" w:rsidP="00944F87">
            <w:pPr>
              <w:tabs>
                <w:tab w:val="left" w:pos="5850"/>
              </w:tabs>
              <w:rPr>
                <w:b/>
                <w:iCs/>
              </w:rPr>
            </w:pPr>
            <w:permStart w:id="1690048522" w:edGrp="everyone"/>
            <w:r w:rsidRPr="00944F87">
              <w:rPr>
                <w:b/>
                <w:iCs/>
              </w:rPr>
              <w:t>Лот № 1</w:t>
            </w:r>
          </w:p>
          <w:permEnd w:id="1690048522"/>
          <w:p w:rsidR="00944F87" w:rsidRPr="00944F87" w:rsidRDefault="00944F87" w:rsidP="009C76D1">
            <w:pPr>
              <w:tabs>
                <w:tab w:val="left" w:pos="5850"/>
              </w:tabs>
              <w:rPr>
                <w:color w:val="7030A0"/>
              </w:rPr>
            </w:pPr>
            <w:r w:rsidRPr="00944F87">
              <w:rPr>
                <w:color w:val="7030A0"/>
              </w:rPr>
              <w:t>«</w:t>
            </w:r>
            <w:r w:rsidRPr="00944F87">
              <w:rPr>
                <w:color w:val="7030A0"/>
                <w:lang w:bidi="ru-RU"/>
              </w:rPr>
              <w:t>Снятие показаний, проверка ПУ электроэнергии, ограничение и возобновление энергоснабжения потребителей, доставка уведомлений потребителям</w:t>
            </w:r>
            <w:r w:rsidRPr="00944F87">
              <w:rPr>
                <w:color w:val="7030A0"/>
              </w:rPr>
              <w:t>»</w:t>
            </w:r>
          </w:p>
          <w:p w:rsidR="009C76D1" w:rsidRPr="009C76D1" w:rsidRDefault="009C76D1" w:rsidP="009C76D1">
            <w:pPr>
              <w:tabs>
                <w:tab w:val="left" w:pos="5850"/>
              </w:tabs>
            </w:pPr>
            <w:r w:rsidRPr="009C76D1">
              <w:t xml:space="preserve">Оказание комплексной услуги, включающей: </w:t>
            </w:r>
          </w:p>
          <w:p w:rsidR="009C76D1" w:rsidRPr="009C76D1" w:rsidRDefault="009C76D1" w:rsidP="009C76D1">
            <w:pPr>
              <w:tabs>
                <w:tab w:val="left" w:pos="5850"/>
              </w:tabs>
            </w:pPr>
            <w:r w:rsidRPr="009C76D1">
              <w:t xml:space="preserve">- снятие показаний с приборов учета электроэнергии  у потребителей. </w:t>
            </w:r>
          </w:p>
          <w:p w:rsidR="009C76D1" w:rsidRPr="009C76D1" w:rsidRDefault="009C76D1" w:rsidP="009C76D1">
            <w:pPr>
              <w:tabs>
                <w:tab w:val="left" w:pos="5850"/>
              </w:tabs>
            </w:pPr>
            <w:r w:rsidRPr="009C76D1">
              <w:t xml:space="preserve">- проведение проверки состояния у всех установленных и введенных в эксплуатацию ПУ электроэнергии </w:t>
            </w:r>
          </w:p>
          <w:p w:rsidR="009C76D1" w:rsidRPr="009C76D1" w:rsidRDefault="009C76D1" w:rsidP="009C76D1">
            <w:pPr>
              <w:tabs>
                <w:tab w:val="left" w:pos="5850"/>
              </w:tabs>
            </w:pPr>
            <w:r w:rsidRPr="009C76D1">
              <w:t xml:space="preserve">- проведение обследования жилых помещений в МКД на предмет установления наличия (отсутствия) технической возможности установки ИПУ. </w:t>
            </w:r>
          </w:p>
          <w:p w:rsidR="009C76D1" w:rsidRPr="009C76D1" w:rsidRDefault="009C76D1" w:rsidP="009C76D1">
            <w:pPr>
              <w:tabs>
                <w:tab w:val="left" w:pos="5850"/>
              </w:tabs>
            </w:pPr>
            <w:r w:rsidRPr="009C76D1">
              <w:t xml:space="preserve">- проведение проверки состояния приборов учета в соответствии с требованиями п.81(11) ПП РФ №354 </w:t>
            </w:r>
          </w:p>
          <w:p w:rsidR="009C76D1" w:rsidRPr="009C76D1" w:rsidRDefault="009C76D1" w:rsidP="009C76D1">
            <w:pPr>
              <w:tabs>
                <w:tab w:val="left" w:pos="5850"/>
              </w:tabs>
            </w:pPr>
            <w:r w:rsidRPr="009C76D1">
              <w:t>- введение ограничения (приостановление) предоставления коммунальной услуги по электроснабжению, а также возобновление предоставления коммунальной услуги по заявкам Заказчика.</w:t>
            </w:r>
          </w:p>
          <w:p w:rsidR="009C76D1" w:rsidRPr="009C76D1" w:rsidRDefault="009C76D1" w:rsidP="009C76D1">
            <w:pPr>
              <w:autoSpaceDE w:val="0"/>
              <w:autoSpaceDN w:val="0"/>
              <w:adjustRightInd w:val="0"/>
              <w:jc w:val="both"/>
            </w:pPr>
            <w:r w:rsidRPr="009C76D1">
              <w:t>- доставка и вручение уведомлений о введении ограничения режима потребления электрической энергии в отношении лиц, являющихся собственниками помещений в мно</w:t>
            </w:r>
            <w:r>
              <w:t>гоквартирных домах, жилых домах.</w:t>
            </w:r>
          </w:p>
          <w:p w:rsidR="00913E4C" w:rsidRDefault="00107768">
            <w:pPr>
              <w:autoSpaceDE w:val="0"/>
              <w:autoSpaceDN w:val="0"/>
              <w:adjustRightInd w:val="0"/>
              <w:jc w:val="both"/>
              <w:rPr>
                <w:iCs/>
              </w:rPr>
            </w:pPr>
            <w:r w:rsidRPr="00107768">
              <w:rPr>
                <w:rFonts w:eastAsia="Calibri"/>
              </w:rPr>
              <w:t>Количество оказываемых услуг о</w:t>
            </w:r>
            <w:r w:rsidRPr="00107768">
              <w:rPr>
                <w:rFonts w:eastAsia="Calibri"/>
                <w:iCs/>
              </w:rPr>
              <w:t xml:space="preserve">пределено в </w:t>
            </w:r>
            <w:hyperlink w:anchor="_РАЗДЕЛ_IV._Техническое" w:history="1">
              <w:r w:rsidRPr="00107768">
                <w:rPr>
                  <w:rStyle w:val="a3"/>
                  <w:rFonts w:eastAsia="Calibri"/>
                  <w:iCs/>
                  <w:color w:val="7030A0"/>
                </w:rPr>
                <w:t>Разделе 4 «Техническое задание»</w:t>
              </w:r>
            </w:hyperlink>
            <w:r w:rsidRPr="00107768">
              <w:rPr>
                <w:rFonts w:eastAsia="Calibri"/>
                <w:iCs/>
              </w:rPr>
              <w:t xml:space="preserve"> Документации о закупке.</w:t>
            </w:r>
          </w:p>
        </w:tc>
      </w:tr>
      <w:tr w:rsidR="00913E4C" w:rsidTr="00A6627E">
        <w:trPr>
          <w:trHeight w:val="410"/>
        </w:trPr>
        <w:tc>
          <w:tcPr>
            <w:tcW w:w="3145" w:type="dxa"/>
            <w:tcBorders>
              <w:top w:val="single" w:sz="4" w:space="0" w:color="auto"/>
              <w:bottom w:val="single" w:sz="4" w:space="0" w:color="auto"/>
            </w:tcBorders>
            <w:shd w:val="clear" w:color="auto" w:fill="FFFFFF" w:themeFill="background1"/>
            <w:vAlign w:val="center"/>
          </w:tcPr>
          <w:p w:rsidR="00913E4C" w:rsidRDefault="00FD5A64">
            <w:pPr>
              <w:pStyle w:val="Default"/>
              <w:rPr>
                <w:b/>
                <w:iCs/>
              </w:rPr>
            </w:pPr>
            <w:r>
              <w:rPr>
                <w:b/>
                <w:bCs/>
              </w:rPr>
              <w:t>Место, условия и сроки (периоды) поставки товара, выполнения работ, оказания услуг</w:t>
            </w:r>
          </w:p>
        </w:tc>
        <w:tc>
          <w:tcPr>
            <w:tcW w:w="7203" w:type="dxa"/>
            <w:tcBorders>
              <w:top w:val="single" w:sz="4" w:space="0" w:color="auto"/>
              <w:bottom w:val="single" w:sz="4" w:space="0" w:color="auto"/>
            </w:tcBorders>
            <w:shd w:val="clear" w:color="auto" w:fill="auto"/>
            <w:vAlign w:val="center"/>
          </w:tcPr>
          <w:p w:rsidR="00065F55" w:rsidRPr="00257BC8" w:rsidRDefault="00065F55" w:rsidP="00065F55">
            <w:pPr>
              <w:autoSpaceDE w:val="0"/>
              <w:autoSpaceDN w:val="0"/>
              <w:adjustRightInd w:val="0"/>
              <w:jc w:val="both"/>
              <w:rPr>
                <w:rFonts w:eastAsia="Calibri"/>
                <w:color w:val="000000"/>
                <w:lang w:eastAsia="en-US"/>
              </w:rPr>
            </w:pPr>
            <w:r w:rsidRPr="00257BC8">
              <w:rPr>
                <w:rFonts w:eastAsia="Calibri"/>
                <w:iCs/>
                <w:color w:val="000000"/>
                <w:lang w:eastAsia="en-US"/>
              </w:rPr>
              <w:t>Место, условия и сроки (периоды) поставки товара, выполнения работ,</w:t>
            </w:r>
            <w:r w:rsidRPr="00257BC8">
              <w:rPr>
                <w:iCs/>
              </w:rPr>
              <w:t xml:space="preserve"> </w:t>
            </w:r>
            <w:r w:rsidRPr="00257BC8">
              <w:rPr>
                <w:rFonts w:eastAsia="Calibri"/>
                <w:iCs/>
                <w:color w:val="000000"/>
                <w:lang w:eastAsia="en-US"/>
              </w:rPr>
              <w:t xml:space="preserve">оказания услуг определяются в соответствии с </w:t>
            </w:r>
            <w:r w:rsidRPr="00257BC8">
              <w:rPr>
                <w:rFonts w:eastAsia="Calibri"/>
                <w:iCs/>
                <w:lang w:eastAsia="en-US"/>
              </w:rPr>
              <w:t>разделом 3 «Проект договора» и разделом 4 «Техническое задание» Докуме</w:t>
            </w:r>
            <w:r w:rsidRPr="00257BC8">
              <w:rPr>
                <w:rFonts w:eastAsia="Calibri"/>
                <w:iCs/>
                <w:color w:val="000000"/>
                <w:lang w:eastAsia="en-US"/>
              </w:rPr>
              <w:t>нтации о закупке.</w:t>
            </w:r>
            <w:r w:rsidRPr="00257BC8">
              <w:rPr>
                <w:rFonts w:eastAsia="Calibri"/>
                <w:color w:val="000000"/>
                <w:lang w:eastAsia="en-US"/>
              </w:rPr>
              <w:t xml:space="preserve"> </w:t>
            </w:r>
          </w:p>
          <w:p w:rsidR="00913E4C" w:rsidRDefault="00FD5A64">
            <w:r>
              <w:rPr>
                <w:b/>
              </w:rPr>
              <w:t xml:space="preserve">Место: </w:t>
            </w:r>
            <w:r w:rsidR="009C76D1" w:rsidRPr="009C76D1">
              <w:t>г. Пенза и Пензенская область.</w:t>
            </w:r>
          </w:p>
          <w:p w:rsidR="00913E4C" w:rsidRDefault="00FD5A64">
            <w:pPr>
              <w:rPr>
                <w:color w:val="7030A0"/>
              </w:rPr>
            </w:pPr>
            <w:r>
              <w:rPr>
                <w:b/>
              </w:rPr>
              <w:lastRenderedPageBreak/>
              <w:t>Срок оказания услуг</w:t>
            </w:r>
            <w:r>
              <w:t xml:space="preserve">: </w:t>
            </w:r>
            <w:r w:rsidRPr="009C76D1">
              <w:t>с момента заключения договора по 31.12.2019 г.</w:t>
            </w:r>
          </w:p>
          <w:p w:rsidR="00913E4C" w:rsidRDefault="00FD5A64">
            <w:r>
              <w:rPr>
                <w:b/>
              </w:rPr>
              <w:t>Период действия договора</w:t>
            </w:r>
            <w:r>
              <w:t xml:space="preserve">: </w:t>
            </w:r>
            <w:r>
              <w:rPr>
                <w:color w:val="7030A0"/>
              </w:rPr>
              <w:t>с даты подписания по 31.12.2019.</w:t>
            </w:r>
          </w:p>
        </w:tc>
      </w:tr>
      <w:tr w:rsidR="00913E4C">
        <w:trPr>
          <w:trHeight w:val="705"/>
        </w:trPr>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E4C" w:rsidRDefault="00FD5A64">
            <w:pPr>
              <w:pStyle w:val="Default"/>
              <w:rPr>
                <w:b/>
                <w:bCs/>
              </w:rPr>
            </w:pPr>
            <w:r>
              <w:rPr>
                <w:b/>
                <w:iCs/>
              </w:rPr>
              <w:lastRenderedPageBreak/>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w:t>
            </w:r>
            <w:r w:rsidR="006565B4">
              <w:rPr>
                <w:b/>
                <w:iCs/>
              </w:rPr>
              <w:t xml:space="preserve"> </w:t>
            </w:r>
            <w:r>
              <w:rPr>
                <w:b/>
                <w:iCs/>
              </w:rPr>
              <w:t>(исполнителю, подрядчику) в ходе исполнения договора, и максимальное значение цены договора либо цене единицы товара, работы, услуге и максимальное значение цены договора</w:t>
            </w:r>
          </w:p>
        </w:tc>
        <w:tc>
          <w:tcPr>
            <w:tcW w:w="7203" w:type="dxa"/>
            <w:tcBorders>
              <w:top w:val="single" w:sz="4" w:space="0" w:color="auto"/>
              <w:left w:val="single" w:sz="4" w:space="0" w:color="auto"/>
              <w:bottom w:val="single" w:sz="4" w:space="0" w:color="auto"/>
              <w:right w:val="single" w:sz="4" w:space="0" w:color="auto"/>
            </w:tcBorders>
            <w:shd w:val="clear" w:color="auto" w:fill="auto"/>
            <w:vAlign w:val="center"/>
          </w:tcPr>
          <w:p w:rsidR="00913E4C" w:rsidRDefault="00FD5A64">
            <w:pPr>
              <w:pStyle w:val="Default"/>
              <w:jc w:val="both"/>
              <w:rPr>
                <w:b/>
                <w:iCs/>
              </w:rPr>
            </w:pPr>
            <w:r>
              <w:rPr>
                <w:iCs/>
              </w:rPr>
              <w:t>Начальная (максимальная) цена договора, на которую возможно заказать товары (работы, услуги) в течение срока его действия включает в себя все расходы, связанные с исполнением Договора, в т. ч. расходы на страхование, уплату таможенных пошлин, налогов и других обязательных платежей и составляет</w:t>
            </w:r>
            <w:r>
              <w:rPr>
                <w:b/>
                <w:iCs/>
              </w:rPr>
              <w:t>:</w:t>
            </w:r>
          </w:p>
          <w:p w:rsidR="00913E4C" w:rsidRDefault="00FD5A64">
            <w:pPr>
              <w:widowControl w:val="0"/>
              <w:suppressAutoHyphens/>
              <w:contextualSpacing/>
              <w:jc w:val="both"/>
              <w:textAlignment w:val="baseline"/>
            </w:pPr>
            <w:r>
              <w:rPr>
                <w:iCs/>
                <w:color w:val="7030A0"/>
              </w:rPr>
              <w:t>3</w:t>
            </w:r>
            <w:r w:rsidR="009C76D1">
              <w:rPr>
                <w:iCs/>
                <w:color w:val="7030A0"/>
              </w:rPr>
              <w:t>0</w:t>
            </w:r>
            <w:r>
              <w:rPr>
                <w:iCs/>
                <w:color w:val="7030A0"/>
              </w:rPr>
              <w:t> </w:t>
            </w:r>
            <w:r w:rsidR="009C76D1">
              <w:rPr>
                <w:iCs/>
                <w:color w:val="7030A0"/>
              </w:rPr>
              <w:t>0</w:t>
            </w:r>
            <w:r>
              <w:rPr>
                <w:iCs/>
                <w:color w:val="7030A0"/>
              </w:rPr>
              <w:t xml:space="preserve">00 000,00 </w:t>
            </w:r>
            <w:r>
              <w:t>(тридцать миллион</w:t>
            </w:r>
            <w:r w:rsidR="009C76D1">
              <w:t>ов рублей 00 копеек) без</w:t>
            </w:r>
            <w:r>
              <w:t xml:space="preserve"> учет</w:t>
            </w:r>
            <w:r w:rsidR="009C76D1">
              <w:t>а</w:t>
            </w:r>
            <w:r>
              <w:t xml:space="preserve"> НДС.</w:t>
            </w:r>
          </w:p>
          <w:p w:rsidR="006565B4" w:rsidRDefault="006565B4">
            <w:pPr>
              <w:widowControl w:val="0"/>
              <w:suppressAutoHyphens/>
              <w:contextualSpacing/>
              <w:jc w:val="both"/>
              <w:textAlignment w:val="baseline"/>
              <w:rPr>
                <w:kern w:val="3"/>
                <w:lang w:bidi="ru-RU"/>
              </w:rPr>
            </w:pPr>
            <w:r>
              <w:rPr>
                <w:kern w:val="3"/>
                <w:lang w:bidi="ru-RU"/>
              </w:rPr>
              <w:t>36 000 000,00 (тридцать шесть миллионов рублей 00 копеек) с учетом НДС</w:t>
            </w:r>
          </w:p>
          <w:p w:rsidR="00913E4C" w:rsidRDefault="006565B4">
            <w:pPr>
              <w:pStyle w:val="Default"/>
              <w:rPr>
                <w:iCs/>
                <w:color w:val="auto"/>
              </w:rPr>
            </w:pPr>
            <w:r>
              <w:rPr>
                <w:iCs/>
                <w:color w:val="auto"/>
              </w:rPr>
              <w:t>в</w:t>
            </w:r>
            <w:r w:rsidR="00FD5A64">
              <w:rPr>
                <w:iCs/>
                <w:color w:val="auto"/>
              </w:rPr>
              <w:t xml:space="preserve"> том числе НДС (20%) </w:t>
            </w:r>
            <w:r w:rsidRPr="006565B4">
              <w:rPr>
                <w:iCs/>
                <w:color w:val="7030A0"/>
              </w:rPr>
              <w:t>6 00</w:t>
            </w:r>
            <w:r w:rsidR="00FD5A64" w:rsidRPr="006565B4">
              <w:rPr>
                <w:iCs/>
                <w:color w:val="7030A0"/>
              </w:rPr>
              <w:t>0 </w:t>
            </w:r>
            <w:r w:rsidR="00FD5A64">
              <w:rPr>
                <w:iCs/>
                <w:color w:val="7030A0"/>
              </w:rPr>
              <w:t xml:space="preserve">000,00 руб. </w:t>
            </w:r>
            <w:r w:rsidR="00FD5A64">
              <w:rPr>
                <w:iCs/>
                <w:color w:val="auto"/>
              </w:rPr>
              <w:t>(</w:t>
            </w:r>
            <w:r>
              <w:rPr>
                <w:iCs/>
                <w:color w:val="auto"/>
              </w:rPr>
              <w:t>шест</w:t>
            </w:r>
            <w:r w:rsidR="00FD5A64">
              <w:rPr>
                <w:color w:val="auto"/>
                <w:lang w:eastAsia="ru-RU"/>
              </w:rPr>
              <w:t>ь миллионов двести пятьдесят тысяч рублей 00 копеек</w:t>
            </w:r>
            <w:r w:rsidR="00FD5A64">
              <w:rPr>
                <w:iCs/>
                <w:color w:val="auto"/>
              </w:rPr>
              <w:t>)</w:t>
            </w:r>
          </w:p>
          <w:p w:rsidR="00913E4C" w:rsidRDefault="00FD5A64">
            <w:pPr>
              <w:autoSpaceDE w:val="0"/>
              <w:autoSpaceDN w:val="0"/>
              <w:adjustRightInd w:val="0"/>
              <w:jc w:val="both"/>
              <w:rPr>
                <w:rFonts w:eastAsia="Calibri"/>
                <w:i/>
                <w:iCs/>
              </w:rPr>
            </w:pPr>
            <w:r>
              <w:rPr>
                <w:rFonts w:eastAsia="Calibri"/>
                <w:iCs/>
              </w:rPr>
              <w:t xml:space="preserve">Установление такой предельной суммы не налагает на </w:t>
            </w:r>
            <w:r w:rsidR="006565B4">
              <w:rPr>
                <w:rFonts w:eastAsia="Calibri"/>
                <w:iCs/>
              </w:rPr>
              <w:t>ОО</w:t>
            </w:r>
            <w:r>
              <w:rPr>
                <w:rFonts w:eastAsia="Calibri"/>
                <w:iCs/>
              </w:rPr>
              <w:t xml:space="preserve">О «ТНС энерго </w:t>
            </w:r>
            <w:r w:rsidR="006565B4">
              <w:rPr>
                <w:rFonts w:eastAsia="Calibri"/>
                <w:iCs/>
              </w:rPr>
              <w:t>Пенза</w:t>
            </w:r>
            <w:r>
              <w:rPr>
                <w:rFonts w:eastAsia="Calibri"/>
                <w:iCs/>
              </w:rPr>
              <w:t xml:space="preserve">» обязательств по заказу товаров, работ, услуг в объёме, соответствующем данной предельной сумме. </w:t>
            </w:r>
          </w:p>
          <w:p w:rsidR="00913E4C" w:rsidRDefault="00913E4C">
            <w:pPr>
              <w:autoSpaceDE w:val="0"/>
              <w:autoSpaceDN w:val="0"/>
              <w:adjustRightInd w:val="0"/>
              <w:jc w:val="both"/>
              <w:rPr>
                <w:rFonts w:eastAsia="Calibri"/>
                <w:iCs/>
                <w:color w:val="FF0000"/>
              </w:rPr>
            </w:pPr>
          </w:p>
        </w:tc>
      </w:tr>
      <w:tr w:rsidR="00913E4C">
        <w:trPr>
          <w:trHeight w:val="705"/>
        </w:trPr>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E4C" w:rsidRDefault="00FD5A64">
            <w:pPr>
              <w:rPr>
                <w:rFonts w:ascii="Verdana" w:hAnsi="Verdana"/>
                <w:sz w:val="21"/>
                <w:szCs w:val="21"/>
              </w:rPr>
            </w:pPr>
            <w:r>
              <w:t>Обеспечение заявок</w:t>
            </w:r>
          </w:p>
          <w:p w:rsidR="00913E4C" w:rsidRDefault="00913E4C">
            <w:pPr>
              <w:pStyle w:val="Default"/>
              <w:rPr>
                <w:b/>
                <w:iCs/>
              </w:rPr>
            </w:pPr>
          </w:p>
        </w:tc>
        <w:tc>
          <w:tcPr>
            <w:tcW w:w="7203" w:type="dxa"/>
            <w:tcBorders>
              <w:top w:val="single" w:sz="4" w:space="0" w:color="auto"/>
              <w:left w:val="single" w:sz="4" w:space="0" w:color="auto"/>
              <w:bottom w:val="single" w:sz="4" w:space="0" w:color="auto"/>
              <w:right w:val="single" w:sz="4" w:space="0" w:color="auto"/>
            </w:tcBorders>
            <w:shd w:val="clear" w:color="auto" w:fill="auto"/>
            <w:vAlign w:val="center"/>
          </w:tcPr>
          <w:p w:rsidR="00913E4C" w:rsidRDefault="00FD5A64">
            <w:pPr>
              <w:tabs>
                <w:tab w:val="left" w:pos="426"/>
              </w:tabs>
              <w:autoSpaceDE w:val="0"/>
              <w:autoSpaceDN w:val="0"/>
              <w:adjustRightInd w:val="0"/>
              <w:contextualSpacing/>
              <w:jc w:val="both"/>
            </w:pPr>
            <w:r>
              <w:t xml:space="preserve">Обеспечение заявки: </w:t>
            </w:r>
            <w:r>
              <w:rPr>
                <w:color w:val="7030A0"/>
              </w:rPr>
              <w:t>1 %</w:t>
            </w:r>
            <w:r>
              <w:t xml:space="preserve"> от начальной максимальной цены договора и составляет: </w:t>
            </w:r>
            <w:r>
              <w:rPr>
                <w:iCs/>
                <w:color w:val="7030A0"/>
              </w:rPr>
              <w:t>3</w:t>
            </w:r>
            <w:r w:rsidR="006565B4">
              <w:rPr>
                <w:iCs/>
                <w:color w:val="7030A0"/>
              </w:rPr>
              <w:t>00</w:t>
            </w:r>
            <w:r>
              <w:rPr>
                <w:iCs/>
                <w:color w:val="7030A0"/>
              </w:rPr>
              <w:t xml:space="preserve"> 000,00 руб. </w:t>
            </w:r>
            <w:r>
              <w:rPr>
                <w:iCs/>
              </w:rPr>
              <w:t xml:space="preserve">(триста тысяч рублей 00 </w:t>
            </w:r>
            <w:r>
              <w:t xml:space="preserve">копеек). </w:t>
            </w:r>
          </w:p>
          <w:p w:rsidR="00913E4C" w:rsidRDefault="00FD5A64">
            <w:pPr>
              <w:tabs>
                <w:tab w:val="left" w:pos="426"/>
              </w:tabs>
              <w:autoSpaceDE w:val="0"/>
              <w:autoSpaceDN w:val="0"/>
              <w:adjustRightInd w:val="0"/>
              <w:contextualSpacing/>
              <w:jc w:val="both"/>
            </w:pPr>
            <w:r>
              <w:t xml:space="preserve">Обеспечение заявки предоставляется Участником путем предоставления банковской гарантии либо посредством перечисления денежных средств </w:t>
            </w:r>
          </w:p>
          <w:p w:rsidR="00913E4C" w:rsidRDefault="00FD5A64">
            <w:pPr>
              <w:tabs>
                <w:tab w:val="left" w:pos="426"/>
              </w:tabs>
              <w:autoSpaceDE w:val="0"/>
              <w:autoSpaceDN w:val="0"/>
              <w:adjustRightInd w:val="0"/>
              <w:contextualSpacing/>
              <w:jc w:val="both"/>
              <w:rPr>
                <w:rFonts w:ascii="Verdana" w:hAnsi="Verdana"/>
              </w:rPr>
            </w:pPr>
            <w:r>
              <w:t xml:space="preserve">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w:t>
            </w:r>
            <w:r w:rsidR="006565B4">
              <w:t>- специальный банковский счет).</w:t>
            </w:r>
          </w:p>
          <w:p w:rsidR="00913E4C" w:rsidRDefault="00FD5A64">
            <w:pPr>
              <w:tabs>
                <w:tab w:val="left" w:pos="426"/>
              </w:tabs>
              <w:autoSpaceDE w:val="0"/>
              <w:autoSpaceDN w:val="0"/>
              <w:adjustRightInd w:val="0"/>
              <w:contextualSpacing/>
              <w:jc w:val="both"/>
              <w:rPr>
                <w:rFonts w:ascii="Verdana" w:hAnsi="Verdana"/>
              </w:rPr>
            </w:pPr>
            <w:r>
              <w:t>Выбор способа обеспечения осуществляется участником закупки.</w:t>
            </w:r>
          </w:p>
          <w:p w:rsidR="00913E4C" w:rsidRDefault="00FD5A64">
            <w:pPr>
              <w:pStyle w:val="affc"/>
              <w:tabs>
                <w:tab w:val="clear" w:pos="1134"/>
              </w:tabs>
              <w:ind w:left="0" w:firstLine="0"/>
              <w:rPr>
                <w:sz w:val="24"/>
                <w:szCs w:val="24"/>
              </w:rPr>
            </w:pPr>
            <w:r>
              <w:rPr>
                <w:sz w:val="24"/>
                <w:szCs w:val="24"/>
              </w:rPr>
              <w:t>Банковская гарантия, выданная участнику закупки банком для целей обеспечения заявки на участие в </w:t>
            </w:r>
            <w:r w:rsidR="006565B4">
              <w:rPr>
                <w:sz w:val="24"/>
                <w:szCs w:val="24"/>
              </w:rPr>
              <w:t>конкурсе</w:t>
            </w:r>
            <w:r>
              <w:rPr>
                <w:sz w:val="24"/>
                <w:szCs w:val="24"/>
              </w:rPr>
              <w:t>, должна соответствовать требованиям действующего законодательства.</w:t>
            </w:r>
          </w:p>
          <w:p w:rsidR="00913E4C" w:rsidRDefault="00FD5A64">
            <w:pPr>
              <w:pStyle w:val="affc"/>
              <w:tabs>
                <w:tab w:val="clear" w:pos="1134"/>
              </w:tabs>
              <w:ind w:left="0" w:firstLine="0"/>
              <w:rPr>
                <w:sz w:val="24"/>
                <w:szCs w:val="24"/>
              </w:rPr>
            </w:pPr>
            <w:r>
              <w:rPr>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13E4C" w:rsidRDefault="00FD5A64">
            <w:pPr>
              <w:pStyle w:val="affc"/>
              <w:tabs>
                <w:tab w:val="clear" w:pos="1134"/>
              </w:tabs>
              <w:ind w:left="0" w:firstLine="0"/>
              <w:rPr>
                <w:sz w:val="24"/>
                <w:szCs w:val="24"/>
              </w:rPr>
            </w:pPr>
            <w:r>
              <w:rPr>
                <w:sz w:val="24"/>
                <w:szCs w:val="24"/>
              </w:rPr>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 13 ст. 3.4 Федерального закона от 18.07.2011 № 223-ФЗ</w:t>
            </w:r>
          </w:p>
        </w:tc>
      </w:tr>
      <w:tr w:rsidR="00913E4C">
        <w:trPr>
          <w:trHeight w:val="705"/>
        </w:trPr>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E4C" w:rsidRDefault="00FD5A64">
            <w:pPr>
              <w:rPr>
                <w:b/>
                <w:color w:val="FF0000"/>
              </w:rPr>
            </w:pPr>
            <w:r>
              <w:rPr>
                <w:b/>
                <w:color w:val="000000"/>
              </w:rPr>
              <w:t>Обеспечение исполнения договора</w:t>
            </w:r>
          </w:p>
        </w:tc>
        <w:tc>
          <w:tcPr>
            <w:tcW w:w="7203" w:type="dxa"/>
            <w:tcBorders>
              <w:top w:val="single" w:sz="4" w:space="0" w:color="auto"/>
              <w:left w:val="single" w:sz="4" w:space="0" w:color="auto"/>
              <w:bottom w:val="single" w:sz="4" w:space="0" w:color="auto"/>
              <w:right w:val="single" w:sz="4" w:space="0" w:color="auto"/>
            </w:tcBorders>
            <w:shd w:val="clear" w:color="auto" w:fill="auto"/>
            <w:vAlign w:val="center"/>
          </w:tcPr>
          <w:p w:rsidR="00913E4C" w:rsidRDefault="00FD5A64">
            <w:pPr>
              <w:tabs>
                <w:tab w:val="left" w:pos="426"/>
              </w:tabs>
              <w:autoSpaceDE w:val="0"/>
              <w:autoSpaceDN w:val="0"/>
              <w:adjustRightInd w:val="0"/>
              <w:contextualSpacing/>
              <w:jc w:val="both"/>
            </w:pPr>
            <w:r>
              <w:t>Не требуется</w:t>
            </w:r>
          </w:p>
        </w:tc>
      </w:tr>
      <w:tr w:rsidR="00913E4C">
        <w:tc>
          <w:tcPr>
            <w:tcW w:w="3145" w:type="dxa"/>
            <w:tcBorders>
              <w:top w:val="single" w:sz="4" w:space="0" w:color="auto"/>
            </w:tcBorders>
            <w:shd w:val="clear" w:color="auto" w:fill="auto"/>
          </w:tcPr>
          <w:p w:rsidR="00913E4C" w:rsidRDefault="00FD5A64">
            <w:pPr>
              <w:pStyle w:val="Default"/>
              <w:rPr>
                <w:b/>
                <w:iCs/>
              </w:rPr>
            </w:pPr>
            <w:r>
              <w:rPr>
                <w:b/>
                <w:bCs/>
              </w:rPr>
              <w:t>Место, дата и время начала и окончания срока подачи Заявок на участие в закупке</w:t>
            </w:r>
          </w:p>
        </w:tc>
        <w:tc>
          <w:tcPr>
            <w:tcW w:w="7203" w:type="dxa"/>
            <w:tcBorders>
              <w:top w:val="single" w:sz="4" w:space="0" w:color="auto"/>
            </w:tcBorders>
            <w:shd w:val="clear" w:color="auto" w:fill="auto"/>
          </w:tcPr>
          <w:p w:rsidR="00913E4C" w:rsidRPr="000E2106" w:rsidRDefault="00FD5A64">
            <w:pPr>
              <w:pStyle w:val="Default"/>
              <w:jc w:val="both"/>
              <w:rPr>
                <w:iCs/>
              </w:rPr>
            </w:pPr>
            <w:r>
              <w:rPr>
                <w:iCs/>
              </w:rPr>
              <w:t xml:space="preserve">Заявка подается в электронной форме с использованием функционала и в соответствии с Регламентом работы Электронной </w:t>
            </w:r>
            <w:r w:rsidRPr="000E2106">
              <w:rPr>
                <w:iCs/>
              </w:rPr>
              <w:t xml:space="preserve">торговой </w:t>
            </w:r>
            <w:permStart w:id="2105300803" w:edGrp="everyone"/>
            <w:r w:rsidRPr="000E2106">
              <w:rPr>
                <w:iCs/>
              </w:rPr>
              <w:t xml:space="preserve">площадки: АО «ЕЭТП». </w:t>
            </w:r>
          </w:p>
          <w:p w:rsidR="00913E4C" w:rsidRDefault="00FD5A64">
            <w:pPr>
              <w:pStyle w:val="Default"/>
              <w:jc w:val="both"/>
              <w:rPr>
                <w:iCs/>
                <w:sz w:val="10"/>
                <w:szCs w:val="10"/>
              </w:rPr>
            </w:pPr>
            <w:r w:rsidRPr="000E2106">
              <w:rPr>
                <w:iCs/>
              </w:rPr>
              <w:t xml:space="preserve">Сайт Электронной торговой площадки: </w:t>
            </w:r>
            <w:hyperlink r:id="rId8" w:history="1">
              <w:r w:rsidRPr="000E2106">
                <w:rPr>
                  <w:rStyle w:val="a3"/>
                  <w:iCs/>
                </w:rPr>
                <w:t>www.roseltorg.ru</w:t>
              </w:r>
            </w:hyperlink>
          </w:p>
          <w:permEnd w:id="2105300803"/>
          <w:p w:rsidR="00913E4C" w:rsidRDefault="00FD5A64">
            <w:pPr>
              <w:suppressAutoHyphens/>
              <w:jc w:val="both"/>
            </w:pPr>
            <w:r>
              <w:lastRenderedPageBreak/>
              <w:t>Дата начала срока: день и время размещения в ЕИС Извещения о закупке и Документации о закупке, а если в ЕИС возникли технические или иные неполадки, блокирующие доступ к ЕИС - день и время размещения Извещения о закупке и Документации о закупке на сайте Заказчика.</w:t>
            </w:r>
          </w:p>
          <w:p w:rsidR="00913E4C" w:rsidRDefault="00913E4C">
            <w:pPr>
              <w:suppressAutoHyphens/>
              <w:jc w:val="both"/>
              <w:rPr>
                <w:sz w:val="10"/>
                <w:szCs w:val="10"/>
              </w:rPr>
            </w:pPr>
          </w:p>
          <w:p w:rsidR="00913E4C" w:rsidRDefault="00FD5A64">
            <w:pPr>
              <w:suppressAutoHyphens/>
              <w:jc w:val="both"/>
            </w:pPr>
            <w:r>
              <w:t>Дата и время окончания срока, последний день срока подачи Заявок:</w:t>
            </w:r>
          </w:p>
          <w:permStart w:id="1456298308" w:edGrp="everyone"/>
          <w:p w:rsidR="00913E4C" w:rsidRDefault="00F21BB2">
            <w:pPr>
              <w:pStyle w:val="Default"/>
              <w:jc w:val="both"/>
            </w:pPr>
            <w:sdt>
              <w:sdtPr>
                <w:rPr>
                  <w:color w:val="7030A0"/>
                </w:rPr>
                <w:id w:val="-1578978220"/>
                <w:placeholder>
                  <w:docPart w:val="DefaultPlaceholder_-1854013438"/>
                </w:placeholder>
                <w:date w:fullDate="2019-03-22T00:00:00Z">
                  <w:dateFormat w:val="«dd» MMMM yyyy 'года'"/>
                  <w:lid w:val="ru-RU"/>
                  <w:storeMappedDataAs w:val="dateTime"/>
                  <w:calendar w:val="gregorian"/>
                </w:date>
              </w:sdtPr>
              <w:sdtContent>
                <w:r w:rsidR="007F2F74">
                  <w:rPr>
                    <w:color w:val="7030A0"/>
                  </w:rPr>
                  <w:t>«22» марта 2019 года</w:t>
                </w:r>
              </w:sdtContent>
            </w:sdt>
            <w:r w:rsidR="00FD5A64">
              <w:rPr>
                <w:color w:val="7030A0"/>
              </w:rPr>
              <w:t xml:space="preserve"> 09:00:00 </w:t>
            </w:r>
            <w:r w:rsidR="00FD5A64">
              <w:t>(время московское)</w:t>
            </w:r>
          </w:p>
          <w:permEnd w:id="1456298308"/>
          <w:p w:rsidR="00913E4C" w:rsidRDefault="00913E4C">
            <w:pPr>
              <w:pStyle w:val="Default"/>
              <w:jc w:val="both"/>
              <w:rPr>
                <w:i/>
                <w:iCs/>
                <w:color w:val="FF0000"/>
              </w:rPr>
            </w:pPr>
          </w:p>
        </w:tc>
      </w:tr>
      <w:tr w:rsidR="00913E4C">
        <w:tc>
          <w:tcPr>
            <w:tcW w:w="3145" w:type="dxa"/>
            <w:shd w:val="clear" w:color="auto" w:fill="auto"/>
          </w:tcPr>
          <w:p w:rsidR="00913E4C" w:rsidRDefault="00FD5A64">
            <w:pPr>
              <w:pStyle w:val="Default"/>
              <w:rPr>
                <w:b/>
                <w:iCs/>
              </w:rPr>
            </w:pPr>
            <w:r>
              <w:rPr>
                <w:b/>
                <w:bCs/>
              </w:rPr>
              <w:lastRenderedPageBreak/>
              <w:t xml:space="preserve">Место, дата и время открытия доступа к Заявкам </w:t>
            </w:r>
          </w:p>
        </w:tc>
        <w:tc>
          <w:tcPr>
            <w:tcW w:w="7203" w:type="dxa"/>
            <w:shd w:val="clear" w:color="auto" w:fill="auto"/>
          </w:tcPr>
          <w:p w:rsidR="00913E4C" w:rsidRDefault="00FD5A64">
            <w:pPr>
              <w:autoSpaceDE w:val="0"/>
              <w:autoSpaceDN w:val="0"/>
              <w:adjustRightInd w:val="0"/>
              <w:rPr>
                <w:iCs/>
                <w:color w:val="000000"/>
              </w:rPr>
            </w:pPr>
            <w:r>
              <w:rPr>
                <w:iCs/>
                <w:color w:val="000000"/>
              </w:rPr>
              <w:t>Место открытия доступа к поданным в форме электронных документов Заявкам – Электронная торговая площадка.</w:t>
            </w:r>
          </w:p>
          <w:p w:rsidR="00913E4C" w:rsidRDefault="00FD5A64">
            <w:pPr>
              <w:autoSpaceDE w:val="0"/>
              <w:autoSpaceDN w:val="0"/>
              <w:adjustRightInd w:val="0"/>
              <w:rPr>
                <w:i/>
                <w:color w:val="FF0000"/>
              </w:rPr>
            </w:pPr>
            <w:permStart w:id="1878736105" w:edGrp="everyone"/>
            <w:r>
              <w:rPr>
                <w:iCs/>
                <w:color w:val="7030A0"/>
              </w:rPr>
              <w:t xml:space="preserve"> </w:t>
            </w:r>
            <w:sdt>
              <w:sdtPr>
                <w:rPr>
                  <w:iCs/>
                  <w:color w:val="7030A0"/>
                </w:rPr>
                <w:id w:val="1691798242"/>
                <w:placeholder>
                  <w:docPart w:val="DefaultPlaceholder_-1854013438"/>
                </w:placeholder>
                <w:date w:fullDate="2019-03-22T00:00:00Z">
                  <w:dateFormat w:val="«dd» MMMM yyyy 'года'"/>
                  <w:lid w:val="ru-RU"/>
                  <w:storeMappedDataAs w:val="dateTime"/>
                  <w:calendar w:val="gregorian"/>
                </w:date>
              </w:sdtPr>
              <w:sdtContent>
                <w:r w:rsidR="007F2F74">
                  <w:rPr>
                    <w:iCs/>
                    <w:color w:val="7030A0"/>
                  </w:rPr>
                  <w:t>«22» марта 2019 года</w:t>
                </w:r>
              </w:sdtContent>
            </w:sdt>
            <w:r w:rsidR="007F2F74">
              <w:rPr>
                <w:iCs/>
                <w:color w:val="7030A0"/>
              </w:rPr>
              <w:t xml:space="preserve"> 10</w:t>
            </w:r>
            <w:r>
              <w:rPr>
                <w:iCs/>
                <w:color w:val="7030A0"/>
              </w:rPr>
              <w:t xml:space="preserve">:00 </w:t>
            </w:r>
            <w:r>
              <w:rPr>
                <w:iCs/>
                <w:color w:val="000000"/>
              </w:rPr>
              <w:t>(время московское)</w:t>
            </w:r>
            <w:r>
              <w:rPr>
                <w:i/>
                <w:color w:val="FF0000"/>
              </w:rPr>
              <w:t xml:space="preserve"> </w:t>
            </w:r>
          </w:p>
          <w:p w:rsidR="00913E4C" w:rsidRDefault="00FD5A64">
            <w:r>
              <w:t>Дата и время направления вторых частей Заявок:</w:t>
            </w:r>
          </w:p>
          <w:p w:rsidR="00913E4C" w:rsidRDefault="00F21BB2" w:rsidP="007F2F74">
            <w:sdt>
              <w:sdtPr>
                <w:rPr>
                  <w:color w:val="7030A0"/>
                </w:rPr>
                <w:id w:val="1677764829"/>
                <w:placeholder>
                  <w:docPart w:val="DefaultPlaceholder_-1854013438"/>
                </w:placeholder>
                <w:date w:fullDate="2019-03-22T00:00:00Z">
                  <w:dateFormat w:val="«dd» MMMM yyyy 'года'"/>
                  <w:lid w:val="ru-RU"/>
                  <w:storeMappedDataAs w:val="dateTime"/>
                  <w:calendar w:val="gregorian"/>
                </w:date>
              </w:sdtPr>
              <w:sdtContent>
                <w:r w:rsidR="007F2F74">
                  <w:rPr>
                    <w:color w:val="7030A0"/>
                  </w:rPr>
                  <w:t>«22» марта 2019 года</w:t>
                </w:r>
              </w:sdtContent>
            </w:sdt>
            <w:r w:rsidR="00FD5A64">
              <w:t xml:space="preserve"> </w:t>
            </w:r>
            <w:r w:rsidR="007F2F74" w:rsidRPr="007F2F74">
              <w:rPr>
                <w:color w:val="7030A0"/>
              </w:rPr>
              <w:t xml:space="preserve">14:00 </w:t>
            </w:r>
            <w:r w:rsidR="007F2F74" w:rsidRPr="007F2F74">
              <w:rPr>
                <w:iCs/>
              </w:rPr>
              <w:t>(время московское)</w:t>
            </w:r>
            <w:r w:rsidR="007F2F74">
              <w:t xml:space="preserve">  </w:t>
            </w:r>
            <w:permEnd w:id="1878736105"/>
          </w:p>
        </w:tc>
      </w:tr>
      <w:tr w:rsidR="00913E4C">
        <w:trPr>
          <w:trHeight w:val="566"/>
        </w:trPr>
        <w:tc>
          <w:tcPr>
            <w:tcW w:w="3145" w:type="dxa"/>
            <w:shd w:val="clear" w:color="auto" w:fill="auto"/>
          </w:tcPr>
          <w:p w:rsidR="00913E4C" w:rsidRDefault="00FD5A64">
            <w:pPr>
              <w:pStyle w:val="Default"/>
              <w:rPr>
                <w:b/>
                <w:iCs/>
              </w:rPr>
            </w:pPr>
            <w:r>
              <w:rPr>
                <w:b/>
                <w:bCs/>
              </w:rPr>
              <w:t>Место и дата рассмотрения частей Заявок, Оценки и подведения итогов закупки</w:t>
            </w:r>
          </w:p>
        </w:tc>
        <w:tc>
          <w:tcPr>
            <w:tcW w:w="7203" w:type="dxa"/>
            <w:shd w:val="clear" w:color="auto" w:fill="auto"/>
          </w:tcPr>
          <w:p w:rsidR="00913E4C" w:rsidRDefault="00FD5A64">
            <w:pPr>
              <w:tabs>
                <w:tab w:val="right" w:pos="6987"/>
              </w:tabs>
            </w:pPr>
            <w:r>
              <w:rPr>
                <w:b/>
              </w:rPr>
              <w:t>Рассмотрение первых частей Заявок</w:t>
            </w:r>
            <w:r>
              <w:t xml:space="preserve">: </w:t>
            </w:r>
            <w:permStart w:id="536820480" w:edGrp="everyone"/>
            <w:sdt>
              <w:sdtPr>
                <w:rPr>
                  <w:color w:val="7030A0"/>
                </w:rPr>
                <w:id w:val="1777587792"/>
                <w:placeholder>
                  <w:docPart w:val="DefaultPlaceholder_-1854013438"/>
                </w:placeholder>
                <w:date w:fullDate="2019-03-22T00:00:00Z">
                  <w:dateFormat w:val="«dd» MMMM yyyy 'года'"/>
                  <w:lid w:val="ru-RU"/>
                  <w:storeMappedDataAs w:val="dateTime"/>
                  <w:calendar w:val="gregorian"/>
                </w:date>
              </w:sdtPr>
              <w:sdtContent>
                <w:r w:rsidR="007F2F74">
                  <w:rPr>
                    <w:color w:val="7030A0"/>
                  </w:rPr>
                  <w:t>«22» марта 2019 года</w:t>
                </w:r>
              </w:sdtContent>
            </w:sdt>
            <w:r>
              <w:rPr>
                <w:color w:val="7030A0"/>
              </w:rPr>
              <w:tab/>
              <w:t xml:space="preserve">10:00 </w:t>
            </w:r>
            <w:r>
              <w:t>(время московское)</w:t>
            </w:r>
            <w:permEnd w:id="536820480"/>
          </w:p>
          <w:p w:rsidR="00913E4C" w:rsidRDefault="00913E4C">
            <w:pPr>
              <w:jc w:val="both"/>
              <w:rPr>
                <w:sz w:val="10"/>
                <w:szCs w:val="10"/>
              </w:rPr>
            </w:pPr>
          </w:p>
          <w:p w:rsidR="00913E4C" w:rsidRDefault="00FD5A64">
            <w:pPr>
              <w:jc w:val="both"/>
            </w:pPr>
            <w:r>
              <w:rPr>
                <w:b/>
              </w:rPr>
              <w:t>Рассмотрение вторых частей Заявок</w:t>
            </w:r>
            <w:r>
              <w:t xml:space="preserve">: </w:t>
            </w:r>
            <w:permStart w:id="1646471426" w:edGrp="everyone"/>
            <w:sdt>
              <w:sdtPr>
                <w:rPr>
                  <w:color w:val="7030A0"/>
                </w:rPr>
                <w:id w:val="378590712"/>
                <w:placeholder>
                  <w:docPart w:val="DefaultPlaceholder_-1854013438"/>
                </w:placeholder>
                <w:date w:fullDate="2019-03-22T00:00:00Z">
                  <w:dateFormat w:val="«dd» MMMM yyyy 'года'"/>
                  <w:lid w:val="ru-RU"/>
                  <w:storeMappedDataAs w:val="dateTime"/>
                  <w:calendar w:val="gregorian"/>
                </w:date>
              </w:sdtPr>
              <w:sdtContent>
                <w:r w:rsidR="007F2F74">
                  <w:rPr>
                    <w:color w:val="7030A0"/>
                  </w:rPr>
                  <w:t>«22» марта 2019 года</w:t>
                </w:r>
              </w:sdtContent>
            </w:sdt>
            <w:r>
              <w:t xml:space="preserve"> </w:t>
            </w:r>
            <w:r w:rsidR="007F2F74">
              <w:rPr>
                <w:color w:val="7030A0"/>
              </w:rPr>
              <w:t>14</w:t>
            </w:r>
            <w:r>
              <w:rPr>
                <w:color w:val="7030A0"/>
              </w:rPr>
              <w:t xml:space="preserve">:00 </w:t>
            </w:r>
            <w:r>
              <w:t>(время московское)</w:t>
            </w:r>
            <w:permEnd w:id="1646471426"/>
          </w:p>
          <w:p w:rsidR="00913E4C" w:rsidRDefault="00913E4C">
            <w:pPr>
              <w:jc w:val="both"/>
              <w:rPr>
                <w:sz w:val="10"/>
                <w:szCs w:val="10"/>
              </w:rPr>
            </w:pPr>
          </w:p>
          <w:p w:rsidR="00913E4C" w:rsidRDefault="00FD5A64">
            <w:pPr>
              <w:tabs>
                <w:tab w:val="left" w:pos="5835"/>
              </w:tabs>
              <w:jc w:val="both"/>
              <w:rPr>
                <w:color w:val="7030A0"/>
              </w:rPr>
            </w:pPr>
            <w:r>
              <w:rPr>
                <w:b/>
              </w:rPr>
              <w:t>Подведение итогов закупки</w:t>
            </w:r>
            <w:r>
              <w:t xml:space="preserve">: </w:t>
            </w:r>
            <w:permStart w:id="1747197912" w:edGrp="everyone"/>
            <w:sdt>
              <w:sdtPr>
                <w:rPr>
                  <w:color w:val="7030A0"/>
                </w:rPr>
                <w:id w:val="-289217572"/>
                <w:placeholder>
                  <w:docPart w:val="DefaultPlaceholder_-1854013438"/>
                </w:placeholder>
                <w:date w:fullDate="2019-03-25T00:00:00Z">
                  <w:dateFormat w:val="«dd» MMMM yyyy 'года'"/>
                  <w:lid w:val="ru-RU"/>
                  <w:storeMappedDataAs w:val="dateTime"/>
                  <w:calendar w:val="gregorian"/>
                </w:date>
              </w:sdtPr>
              <w:sdtContent>
                <w:r w:rsidR="007F2F74">
                  <w:rPr>
                    <w:color w:val="7030A0"/>
                  </w:rPr>
                  <w:t>«25» марта 2019 года</w:t>
                </w:r>
              </w:sdtContent>
            </w:sdt>
            <w:r>
              <w:rPr>
                <w:color w:val="7030A0"/>
              </w:rPr>
              <w:tab/>
              <w:t>1</w:t>
            </w:r>
            <w:r w:rsidR="007F2F74">
              <w:rPr>
                <w:color w:val="7030A0"/>
              </w:rPr>
              <w:t>4</w:t>
            </w:r>
            <w:r>
              <w:rPr>
                <w:color w:val="7030A0"/>
              </w:rPr>
              <w:t xml:space="preserve">:00 </w:t>
            </w:r>
            <w:r>
              <w:t>(время московское)</w:t>
            </w:r>
          </w:p>
          <w:permEnd w:id="1747197912"/>
          <w:p w:rsidR="00913E4C" w:rsidRDefault="00FD5A64" w:rsidP="00A8571A">
            <w:pPr>
              <w:pStyle w:val="Default"/>
              <w:jc w:val="both"/>
              <w:rPr>
                <w:iCs/>
              </w:rPr>
            </w:pPr>
            <w:r>
              <w:t xml:space="preserve">Указанные этапы </w:t>
            </w:r>
            <w:r>
              <w:rPr>
                <w:bCs/>
              </w:rPr>
              <w:t>конкурса</w:t>
            </w:r>
            <w:r>
              <w:t xml:space="preserve"> проводятся по адресу Заказчика: </w:t>
            </w:r>
            <w:permStart w:id="1057258906" w:edGrp="everyone"/>
            <w:r w:rsidR="000E2106" w:rsidRPr="000E2106">
              <w:rPr>
                <w:bCs/>
              </w:rPr>
              <w:t>440039, г. Пенза, ул. Гагарина, д. 11б</w:t>
            </w:r>
            <w:permEnd w:id="1057258906"/>
          </w:p>
        </w:tc>
      </w:tr>
      <w:tr w:rsidR="00913E4C">
        <w:tc>
          <w:tcPr>
            <w:tcW w:w="3145" w:type="dxa"/>
            <w:shd w:val="clear" w:color="auto" w:fill="auto"/>
          </w:tcPr>
          <w:p w:rsidR="00913E4C" w:rsidRDefault="00FD5A64">
            <w:pPr>
              <w:pStyle w:val="Default"/>
              <w:rPr>
                <w:b/>
                <w:bCs/>
              </w:rPr>
            </w:pPr>
            <w:r>
              <w:rPr>
                <w:b/>
                <w:bCs/>
              </w:rPr>
              <w:t>Возможность отменить проведение закупки</w:t>
            </w:r>
          </w:p>
        </w:tc>
        <w:tc>
          <w:tcPr>
            <w:tcW w:w="7203" w:type="dxa"/>
            <w:shd w:val="clear" w:color="auto" w:fill="auto"/>
          </w:tcPr>
          <w:p w:rsidR="00913E4C" w:rsidRDefault="00FD5A64">
            <w:pPr>
              <w:pStyle w:val="Default"/>
            </w:pPr>
            <w:r>
              <w:t xml:space="preserve">Заказчик вправе отменить конкурс в любое время до даты и времени окончания срока подачи заявок. </w:t>
            </w:r>
          </w:p>
          <w:p w:rsidR="00913E4C" w:rsidRDefault="00FD5A64">
            <w:pPr>
              <w:pStyle w:val="Default"/>
              <w:jc w:val="both"/>
              <w:rPr>
                <w:iCs/>
              </w:rPr>
            </w:pPr>
            <w:r>
              <w:t>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w:t>
            </w:r>
            <w:r w:rsidR="000E2106">
              <w:rPr>
                <w:sz w:val="26"/>
                <w:szCs w:val="26"/>
              </w:rPr>
              <w:t xml:space="preserve"> </w:t>
            </w:r>
            <w:r w:rsidR="000E2106" w:rsidRPr="000E2106">
              <w:t>законодатель</w:t>
            </w:r>
            <w:r w:rsidR="000E2106">
              <w:t>с</w:t>
            </w:r>
            <w:r w:rsidRPr="000E2106">
              <w:t>твом.</w:t>
            </w:r>
          </w:p>
        </w:tc>
      </w:tr>
      <w:tr w:rsidR="00913E4C">
        <w:tc>
          <w:tcPr>
            <w:tcW w:w="3145" w:type="dxa"/>
            <w:shd w:val="clear" w:color="auto" w:fill="auto"/>
          </w:tcPr>
          <w:p w:rsidR="00913E4C" w:rsidRDefault="00FD5A64">
            <w:pPr>
              <w:pStyle w:val="Default"/>
              <w:rPr>
                <w:b/>
                <w:bCs/>
              </w:rPr>
            </w:pPr>
            <w:r>
              <w:rPr>
                <w:b/>
                <w:bCs/>
              </w:rPr>
              <w:t>Срок, место и порядок предоставления Документации о закупке</w:t>
            </w:r>
          </w:p>
          <w:p w:rsidR="00913E4C" w:rsidRDefault="00913E4C">
            <w:pPr>
              <w:pStyle w:val="Default"/>
              <w:ind w:firstLine="318"/>
              <w:jc w:val="both"/>
              <w:rPr>
                <w:iCs/>
              </w:rPr>
            </w:pPr>
          </w:p>
        </w:tc>
        <w:tc>
          <w:tcPr>
            <w:tcW w:w="7203" w:type="dxa"/>
            <w:shd w:val="clear" w:color="auto" w:fill="auto"/>
          </w:tcPr>
          <w:p w:rsidR="00913E4C" w:rsidRDefault="00FD5A64" w:rsidP="000E2106">
            <w:pPr>
              <w:pStyle w:val="Default"/>
              <w:jc w:val="both"/>
              <w:rPr>
                <w:iCs/>
              </w:rPr>
            </w:pPr>
            <w:r>
              <w:rPr>
                <w:iCs/>
              </w:rPr>
              <w:t>Срок, место и порядок предоставления Документации о закупке</w:t>
            </w:r>
          </w:p>
          <w:p w:rsidR="00913E4C" w:rsidRDefault="00FD5A64" w:rsidP="000E2106">
            <w:pPr>
              <w:pStyle w:val="Default"/>
              <w:jc w:val="both"/>
              <w:rPr>
                <w:iCs/>
              </w:rPr>
            </w:pPr>
            <w:r>
              <w:rPr>
                <w:iCs/>
              </w:rPr>
              <w:t xml:space="preserve">Документация о закупке размещается в Единой информационной системе по адресу: </w:t>
            </w:r>
            <w:r>
              <w:rPr>
                <w:iCs/>
                <w:color w:val="7030A0"/>
              </w:rPr>
              <w:t xml:space="preserve">www.zakupki.gov.ru </w:t>
            </w:r>
            <w:r>
              <w:rPr>
                <w:iCs/>
              </w:rPr>
              <w:t xml:space="preserve">(далее – ЕИС), а также на Электронной торговой площадке АО «ЕЭТП» по адресу: </w:t>
            </w:r>
            <w:r>
              <w:rPr>
                <w:iCs/>
                <w:color w:val="7030A0"/>
              </w:rPr>
              <w:t xml:space="preserve">www.roseltorg.ru </w:t>
            </w:r>
            <w:r>
              <w:rPr>
                <w:iCs/>
              </w:rPr>
              <w:t xml:space="preserve">(далее – ЭТП) </w:t>
            </w:r>
          </w:p>
          <w:p w:rsidR="00913E4C" w:rsidRDefault="00FD5A64" w:rsidP="000E2106">
            <w:pPr>
              <w:pStyle w:val="Default"/>
              <w:jc w:val="both"/>
              <w:rPr>
                <w:iCs/>
              </w:rPr>
            </w:pPr>
            <w:r>
              <w:rPr>
                <w:iCs/>
              </w:rPr>
              <w:t>Порядок получения настоящей Документации на ЭТП определяется правилами ЭТП.</w:t>
            </w:r>
          </w:p>
          <w:p w:rsidR="00913E4C" w:rsidRDefault="00FD5A64" w:rsidP="000E2106">
            <w:pPr>
              <w:pStyle w:val="Default"/>
              <w:jc w:val="both"/>
              <w:rPr>
                <w:iCs/>
              </w:rPr>
            </w:pPr>
            <w:r>
              <w:rPr>
                <w:iCs/>
              </w:rPr>
              <w:t>Документация о закупке доступна для ознакомления в ЕИС, а также на Электронной торговой площадке без взимания платы.</w:t>
            </w:r>
          </w:p>
        </w:tc>
      </w:tr>
      <w:tr w:rsidR="00913E4C" w:rsidTr="00A8571A">
        <w:trPr>
          <w:trHeight w:val="716"/>
        </w:trPr>
        <w:tc>
          <w:tcPr>
            <w:tcW w:w="10348" w:type="dxa"/>
            <w:gridSpan w:val="2"/>
            <w:shd w:val="clear" w:color="auto" w:fill="auto"/>
          </w:tcPr>
          <w:p w:rsidR="00913E4C" w:rsidRDefault="00FD5A64" w:rsidP="0028013E">
            <w:pPr>
              <w:jc w:val="both"/>
              <w:rPr>
                <w:bCs/>
              </w:rPr>
            </w:pPr>
            <w:r>
              <w:rPr>
                <w:rFonts w:eastAsia="Calibri"/>
                <w:color w:val="000000"/>
                <w:lang w:eastAsia="en-US"/>
              </w:rPr>
              <w:t>Любой Участник вправе направить Заказчику запрос о разъяснении п</w:t>
            </w:r>
            <w:r w:rsidR="0028013E">
              <w:rPr>
                <w:rFonts w:eastAsia="Calibri"/>
                <w:color w:val="000000"/>
                <w:lang w:eastAsia="en-US"/>
              </w:rPr>
              <w:t xml:space="preserve">оложений Документации о закупке </w:t>
            </w:r>
            <w:r>
              <w:rPr>
                <w:rFonts w:eastAsia="Calibri"/>
                <w:color w:val="000000"/>
                <w:lang w:eastAsia="en-US"/>
              </w:rPr>
              <w:t>по форме, указанн</w:t>
            </w:r>
            <w:r w:rsidR="0028013E">
              <w:rPr>
                <w:rFonts w:eastAsia="Calibri"/>
                <w:color w:val="000000"/>
                <w:lang w:eastAsia="en-US"/>
              </w:rPr>
              <w:t>ой</w:t>
            </w:r>
            <w:r>
              <w:rPr>
                <w:rFonts w:eastAsia="Calibri"/>
                <w:color w:val="000000"/>
                <w:lang w:eastAsia="en-US"/>
              </w:rPr>
              <w:t xml:space="preserve"> </w:t>
            </w:r>
            <w:r>
              <w:rPr>
                <w:rFonts w:eastAsia="Calibri"/>
                <w:lang w:eastAsia="en-US"/>
              </w:rPr>
              <w:t xml:space="preserve">в пункте </w:t>
            </w:r>
            <w:r w:rsidRPr="00CB1471">
              <w:rPr>
                <w:rFonts w:eastAsia="Calibri"/>
                <w:lang w:eastAsia="en-US"/>
              </w:rPr>
              <w:fldChar w:fldCharType="begin"/>
            </w:r>
            <w:r w:rsidRPr="00CB1471">
              <w:rPr>
                <w:rFonts w:eastAsia="Calibri"/>
                <w:lang w:eastAsia="en-US"/>
              </w:rPr>
              <w:instrText xml:space="preserve"> REF _Ref460522498 \r \h  \* MERGEFORMAT </w:instrText>
            </w:r>
            <w:r w:rsidRPr="00CB1471">
              <w:rPr>
                <w:rFonts w:eastAsia="Calibri"/>
                <w:lang w:eastAsia="en-US"/>
              </w:rPr>
            </w:r>
            <w:r w:rsidRPr="00CB1471">
              <w:rPr>
                <w:rFonts w:eastAsia="Calibri"/>
                <w:lang w:eastAsia="en-US"/>
              </w:rPr>
              <w:fldChar w:fldCharType="separate"/>
            </w:r>
            <w:r w:rsidR="007F2F74">
              <w:rPr>
                <w:rFonts w:eastAsia="Calibri"/>
                <w:lang w:eastAsia="en-US"/>
              </w:rPr>
              <w:t>10</w:t>
            </w:r>
            <w:r w:rsidRPr="00CB1471">
              <w:rPr>
                <w:rFonts w:eastAsia="Calibri"/>
                <w:lang w:eastAsia="en-US"/>
              </w:rPr>
              <w:fldChar w:fldCharType="end"/>
            </w:r>
            <w:r w:rsidRPr="00CB1471">
              <w:rPr>
                <w:rFonts w:eastAsia="Calibri"/>
                <w:lang w:eastAsia="en-US"/>
              </w:rPr>
              <w:t xml:space="preserve"> </w:t>
            </w:r>
            <w:r w:rsidRPr="00CB1471">
              <w:rPr>
                <w:rFonts w:eastAsia="Calibri"/>
                <w:color w:val="000000"/>
                <w:lang w:eastAsia="en-US"/>
              </w:rPr>
              <w:t>Информационной карты (Раздел 2).</w:t>
            </w:r>
            <w:r>
              <w:rPr>
                <w:rFonts w:eastAsia="Calibri"/>
                <w:color w:val="000000"/>
                <w:lang w:eastAsia="en-US"/>
              </w:rPr>
              <w:t xml:space="preserve"> </w:t>
            </w:r>
          </w:p>
        </w:tc>
      </w:tr>
      <w:tr w:rsidR="00913E4C">
        <w:trPr>
          <w:trHeight w:val="904"/>
        </w:trPr>
        <w:tc>
          <w:tcPr>
            <w:tcW w:w="10348" w:type="dxa"/>
            <w:gridSpan w:val="2"/>
            <w:shd w:val="clear" w:color="auto" w:fill="auto"/>
          </w:tcPr>
          <w:p w:rsidR="00913E4C" w:rsidRDefault="00FD5A64" w:rsidP="00A6627E">
            <w:pPr>
              <w:pStyle w:val="ConsPlusNormal"/>
              <w:spacing w:before="220"/>
              <w:ind w:firstLine="540"/>
              <w:jc w:val="both"/>
              <w:rPr>
                <w:rFonts w:eastAsia="Calibri"/>
                <w:color w:val="000000"/>
                <w:lang w:eastAsia="en-US"/>
              </w:rPr>
            </w:pPr>
            <w:r>
              <w:rPr>
                <w:rFonts w:ascii="Times New Roman" w:hAnsi="Times New Roman" w:cs="Times New Roman"/>
                <w:sz w:val="24"/>
                <w:szCs w:val="24"/>
              </w:rPr>
              <w:t>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tc>
      </w:tr>
      <w:tr w:rsidR="00913E4C">
        <w:tc>
          <w:tcPr>
            <w:tcW w:w="10348" w:type="dxa"/>
            <w:gridSpan w:val="2"/>
            <w:shd w:val="clear" w:color="auto" w:fill="auto"/>
          </w:tcPr>
          <w:p w:rsidR="00913E4C" w:rsidRDefault="00FD5A64" w:rsidP="00A6627E">
            <w:pPr>
              <w:ind w:firstLine="540"/>
              <w:jc w:val="both"/>
              <w:rPr>
                <w:rFonts w:eastAsia="Calibri"/>
                <w:color w:val="000000"/>
                <w:lang w:eastAsia="en-US"/>
              </w:rPr>
            </w:pPr>
            <w: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tc>
      </w:tr>
      <w:tr w:rsidR="00913E4C">
        <w:tc>
          <w:tcPr>
            <w:tcW w:w="10348" w:type="dxa"/>
            <w:gridSpan w:val="2"/>
            <w:shd w:val="clear" w:color="auto" w:fill="auto"/>
          </w:tcPr>
          <w:p w:rsidR="00913E4C" w:rsidRDefault="00FD5A64">
            <w:pPr>
              <w:ind w:firstLine="540"/>
              <w:jc w:val="both"/>
            </w:pPr>
            <w:r>
              <w:t>Остал</w:t>
            </w:r>
            <w:r w:rsidR="00A6627E">
              <w:t xml:space="preserve">ьные и более подробные условия </w:t>
            </w:r>
            <w:r>
              <w:t>закупки сформулированы в документации, являющейся неотъемлемым приложением к данному извещению</w:t>
            </w:r>
          </w:p>
        </w:tc>
      </w:tr>
    </w:tbl>
    <w:p w:rsidR="00913E4C" w:rsidRDefault="00FD5A64">
      <w:pPr>
        <w:pStyle w:val="1"/>
        <w:keepLines w:val="0"/>
        <w:tabs>
          <w:tab w:val="left" w:pos="6424"/>
        </w:tabs>
        <w:spacing w:before="240" w:after="120"/>
        <w:jc w:val="center"/>
        <w:rPr>
          <w:rFonts w:ascii="Times New Roman" w:eastAsia="MS Mincho" w:hAnsi="Times New Roman"/>
          <w:color w:val="000000" w:themeColor="text1"/>
          <w:kern w:val="32"/>
          <w:sz w:val="24"/>
          <w:szCs w:val="24"/>
        </w:rPr>
      </w:pPr>
      <w:bookmarkStart w:id="1" w:name="_Toc438562017"/>
      <w:r>
        <w:rPr>
          <w:rFonts w:ascii="Times New Roman" w:eastAsia="MS Mincho" w:hAnsi="Times New Roman"/>
          <w:color w:val="000000" w:themeColor="text1"/>
          <w:kern w:val="32"/>
          <w:sz w:val="24"/>
          <w:szCs w:val="24"/>
        </w:rPr>
        <w:lastRenderedPageBreak/>
        <w:t>ДОКУМЕНТАЦИЯ О ЗАКУПКЕ</w:t>
      </w:r>
      <w:bookmarkEnd w:id="1"/>
    </w:p>
    <w:p w:rsidR="00913E4C" w:rsidRDefault="00FD5A64">
      <w:pPr>
        <w:pStyle w:val="1"/>
        <w:keepLines w:val="0"/>
        <w:tabs>
          <w:tab w:val="left" w:pos="6424"/>
        </w:tabs>
        <w:spacing w:before="240" w:after="120"/>
        <w:ind w:left="792" w:hanging="360"/>
        <w:jc w:val="both"/>
        <w:rPr>
          <w:rFonts w:ascii="Times New Roman" w:eastAsia="MS Mincho" w:hAnsi="Times New Roman"/>
          <w:color w:val="17365D"/>
          <w:kern w:val="32"/>
          <w:sz w:val="24"/>
          <w:szCs w:val="24"/>
        </w:rPr>
      </w:pPr>
      <w:bookmarkStart w:id="2" w:name="_Toc438562018"/>
      <w:r>
        <w:rPr>
          <w:rFonts w:ascii="Times New Roman" w:eastAsia="MS Mincho" w:hAnsi="Times New Roman"/>
          <w:color w:val="7030A0"/>
          <w:kern w:val="32"/>
          <w:sz w:val="24"/>
          <w:szCs w:val="24"/>
        </w:rPr>
        <w:t>РАЗДЕЛ I. ТЕРМИНЫ И ОПРЕДЕЛЕНИЯ</w:t>
      </w:r>
      <w:bookmarkEnd w:id="2"/>
      <w:r>
        <w:rPr>
          <w:rFonts w:ascii="Times New Roman" w:eastAsia="MS Mincho" w:hAnsi="Times New Roman"/>
          <w:color w:val="17365D"/>
          <w:kern w:val="32"/>
          <w:sz w:val="24"/>
          <w:szCs w:val="24"/>
        </w:rPr>
        <w:tab/>
      </w:r>
    </w:p>
    <w:p w:rsidR="00913E4C" w:rsidRDefault="00A6627E">
      <w:pPr>
        <w:ind w:firstLine="567"/>
        <w:jc w:val="both"/>
      </w:pPr>
      <w:r>
        <w:rPr>
          <w:b/>
        </w:rPr>
        <w:t>Открытый к</w:t>
      </w:r>
      <w:r w:rsidR="00FD5A64">
        <w:rPr>
          <w:b/>
        </w:rPr>
        <w:t>онкурс</w:t>
      </w:r>
      <w:r w:rsidR="00FD5A64">
        <w:t xml:space="preserve"> </w:t>
      </w:r>
      <w:r w:rsidR="00FD5A64">
        <w:rPr>
          <w:b/>
        </w:rPr>
        <w:t>в электронной форме для субъектов малого и среднего предпринимательства</w:t>
      </w:r>
      <w:r w:rsidR="00FD5A64">
        <w:t xml:space="preserve"> </w:t>
      </w:r>
      <w:r w:rsidR="00FD5A64">
        <w:rPr>
          <w:b/>
        </w:rPr>
        <w:t xml:space="preserve">(далее </w:t>
      </w:r>
      <w:r>
        <w:rPr>
          <w:b/>
        </w:rPr>
        <w:t>та</w:t>
      </w:r>
      <w:r w:rsidR="00FD5A64">
        <w:rPr>
          <w:b/>
        </w:rPr>
        <w:t>кже - конкурс)</w:t>
      </w:r>
      <w:r w:rsidR="00FD5A64">
        <w:t xml:space="preserve"> – способ закупки на Электронной торговой площадке, являющийся формой проведения торгов, при котором победителем конкурса признается участник конкурентной закупки из числа субъектов малого и среднего предпринимательства,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913E4C" w:rsidRDefault="00FD5A64">
      <w:pPr>
        <w:ind w:firstLine="567"/>
        <w:jc w:val="both"/>
      </w:pPr>
      <w:r>
        <w:rPr>
          <w:b/>
        </w:rPr>
        <w:t>Заказчик</w:t>
      </w:r>
      <w:r>
        <w:t xml:space="preserve"> – организация, указанная в </w:t>
      </w:r>
      <w:r w:rsidRPr="00CB1471">
        <w:t xml:space="preserve">пункте </w:t>
      </w:r>
      <w:r w:rsidRPr="00CB1471">
        <w:fldChar w:fldCharType="begin"/>
      </w:r>
      <w:r w:rsidRPr="00CB1471">
        <w:instrText xml:space="preserve"> REF _Ref368314103 \r \h  \* MERGEFORMAT </w:instrText>
      </w:r>
      <w:r w:rsidRPr="00CB1471">
        <w:fldChar w:fldCharType="separate"/>
      </w:r>
      <w:r w:rsidR="007F2F74">
        <w:t>1</w:t>
      </w:r>
      <w:r w:rsidRPr="00CB1471">
        <w:fldChar w:fldCharType="end"/>
      </w:r>
      <w:r w:rsidRPr="00CB1471">
        <w:t xml:space="preserve"> </w:t>
      </w:r>
      <w:hyperlink w:anchor="_РАЗДЕЛ_II._СВЕДЕНИЯ" w:history="1">
        <w:r w:rsidRPr="00CB1471">
          <w:rPr>
            <w:rStyle w:val="a3"/>
            <w:color w:val="7030A0"/>
          </w:rPr>
          <w:t xml:space="preserve">раздела </w:t>
        </w:r>
        <w:r w:rsidR="00CB1471">
          <w:rPr>
            <w:rStyle w:val="a3"/>
            <w:color w:val="7030A0"/>
          </w:rPr>
          <w:t>2</w:t>
        </w:r>
        <w:r w:rsidRPr="00CB1471">
          <w:rPr>
            <w:rStyle w:val="a3"/>
            <w:color w:val="7030A0"/>
          </w:rPr>
          <w:t xml:space="preserve"> «Информационная карта»</w:t>
        </w:r>
      </w:hyperlink>
      <w:r w:rsidRPr="00CB1471">
        <w:rPr>
          <w:color w:val="7030A0"/>
        </w:rPr>
        <w:t xml:space="preserve"> </w:t>
      </w:r>
      <w:r w:rsidRPr="00CB1471">
        <w:t>Документации.</w:t>
      </w:r>
      <w:r>
        <w:t xml:space="preserve"> </w:t>
      </w:r>
    </w:p>
    <w:p w:rsidR="00913E4C" w:rsidRDefault="00FD5A64">
      <w:pPr>
        <w:ind w:firstLine="567"/>
        <w:jc w:val="both"/>
      </w:pPr>
      <w:r>
        <w:rPr>
          <w:b/>
        </w:rPr>
        <w:t>Электронная торговая площадка (ЭТП)</w:t>
      </w:r>
      <w:r>
        <w:t xml:space="preserve"> - сайт в информационно-телекоммуникационной сети «Интернет», на котором проводятся закупки в электронной форме в соответствии с ФЗ от 18.07.2011 г. № 223-ФЗ, указанный в пункте </w:t>
      </w:r>
      <w:r>
        <w:fldChar w:fldCharType="begin"/>
      </w:r>
      <w:r>
        <w:instrText xml:space="preserve"> REF _Ref378108959 \r \h </w:instrText>
      </w:r>
      <w:r>
        <w:fldChar w:fldCharType="separate"/>
      </w:r>
      <w:r w:rsidR="007F2F74">
        <w:t>4</w:t>
      </w:r>
      <w:r>
        <w:fldChar w:fldCharType="end"/>
      </w:r>
      <w:r>
        <w:t xml:space="preserve"> </w:t>
      </w:r>
      <w:hyperlink w:anchor="_РАЗДЕЛ_II._СВЕДЕНИЯ" w:history="1">
        <w:r w:rsidRPr="00CB1471">
          <w:rPr>
            <w:rStyle w:val="a3"/>
            <w:color w:val="7030A0"/>
          </w:rPr>
          <w:t xml:space="preserve">раздела </w:t>
        </w:r>
        <w:r w:rsidR="00CB1471">
          <w:rPr>
            <w:rStyle w:val="a3"/>
            <w:color w:val="7030A0"/>
          </w:rPr>
          <w:t>2</w:t>
        </w:r>
        <w:r w:rsidRPr="00CB1471">
          <w:rPr>
            <w:rStyle w:val="a3"/>
            <w:color w:val="7030A0"/>
          </w:rPr>
          <w:t xml:space="preserve"> «Информационная карта»</w:t>
        </w:r>
      </w:hyperlink>
      <w:r w:rsidRPr="00CB1471">
        <w:t xml:space="preserve"> Документации.</w:t>
      </w:r>
    </w:p>
    <w:p w:rsidR="00913E4C" w:rsidRDefault="00FD5A64">
      <w:pPr>
        <w:ind w:firstLine="567"/>
        <w:jc w:val="both"/>
      </w:pPr>
      <w:r>
        <w:rPr>
          <w:b/>
        </w:rPr>
        <w:t>Оператор Электронной торговой площадки (Оператор ЭТП)</w:t>
      </w:r>
      <w:r>
        <w:t xml:space="preserve"> – юридическое лицо или физическое лицо в качестве индивидуального предпринимателя, которое владеет Электронной торговой площадкой, необходимыми для её функционирования программно-аппаратными средствами и обеспечивает проведение закупок в электронной форме в соответствии с ФЗ                    от 18.07.2011 г. № 223-ФЗ.</w:t>
      </w:r>
    </w:p>
    <w:p w:rsidR="00913E4C" w:rsidRDefault="00FD5A64">
      <w:pPr>
        <w:ind w:firstLine="567"/>
        <w:jc w:val="both"/>
      </w:pPr>
      <w:r>
        <w:rPr>
          <w:b/>
        </w:rPr>
        <w:t>Регламент работы ЭТП</w:t>
      </w:r>
      <w:r>
        <w:t xml:space="preserve"> – документы Оператора ЭТП, регламентирующие порядок проведения закупок на ЭТП в соответствии с ФЗ от 18.07.2011 г. № 223-ФЗ и деятельность Оператора ЭТП по обеспечению проведения закупок в соответствии с ФЗ от 18.07.2011 г.                 № 223-ФЗ.</w:t>
      </w:r>
    </w:p>
    <w:p w:rsidR="00913E4C" w:rsidRDefault="00FD5A64">
      <w:pPr>
        <w:ind w:firstLine="567"/>
        <w:jc w:val="both"/>
      </w:pPr>
      <w:r>
        <w:rPr>
          <w:b/>
        </w:rPr>
        <w:t>Единая информационная система (либо «ЕИС»)</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9" w:history="1">
        <w:r>
          <w:rPr>
            <w:color w:val="0000FF"/>
            <w:u w:val="single"/>
          </w:rPr>
          <w:t>www.zakupki.gov.ru</w:t>
        </w:r>
      </w:hyperlink>
      <w:r>
        <w:t>).</w:t>
      </w:r>
    </w:p>
    <w:p w:rsidR="00913E4C" w:rsidRDefault="00FD5A64">
      <w:pPr>
        <w:ind w:firstLine="567"/>
        <w:jc w:val="both"/>
      </w:pPr>
      <w:r>
        <w:rPr>
          <w:b/>
        </w:rPr>
        <w:t>Документация о закупке (далее также – Документация)</w:t>
      </w:r>
      <w:r>
        <w:t xml:space="preserve"> – настоящая документация, содержащая установленные ФЗ от 18.07.2011 г. № 223-ФЗ и </w:t>
      </w:r>
      <w:r w:rsidRPr="00CB1471">
        <w:t>Положением о закупках</w:t>
      </w:r>
      <w:r>
        <w:t xml:space="preserve"> сведения о конкурсе.</w:t>
      </w:r>
    </w:p>
    <w:p w:rsidR="00913E4C" w:rsidRDefault="00FD5A64">
      <w:pPr>
        <w:ind w:firstLine="567"/>
        <w:jc w:val="both"/>
      </w:pPr>
      <w:r>
        <w:rPr>
          <w:b/>
        </w:rPr>
        <w:t>Извещение о закупке –</w:t>
      </w:r>
      <w:r>
        <w:t xml:space="preserve"> документ, содержащий установленные ФЗ от 18.07.2011 г. № 223-ФЗ и </w:t>
      </w:r>
      <w:r w:rsidRPr="00CB1471">
        <w:t>Положением о закупках</w:t>
      </w:r>
      <w:r>
        <w:t xml:space="preserve"> сведения о</w:t>
      </w:r>
      <w:r w:rsidR="00541C87">
        <w:t xml:space="preserve"> </w:t>
      </w:r>
      <w:r>
        <w:t>конкурсе, которые должны соответствовать содержащимся в настоящей Документации сведениям.</w:t>
      </w:r>
    </w:p>
    <w:p w:rsidR="00913E4C" w:rsidRDefault="00FD5A64">
      <w:pPr>
        <w:ind w:firstLine="567"/>
        <w:jc w:val="both"/>
      </w:pPr>
      <w:r>
        <w:rPr>
          <w:b/>
        </w:rPr>
        <w:t>Заявка на участие в закупке</w:t>
      </w:r>
      <w:r>
        <w:t xml:space="preserve"> </w:t>
      </w:r>
      <w:r>
        <w:rPr>
          <w:b/>
        </w:rPr>
        <w:t>(далее также - Заявка)</w:t>
      </w:r>
      <w:r>
        <w:t xml:space="preserve"> – комплект документов, требования к содержанию, форме, оформлению и составу которых установлены </w:t>
      </w:r>
      <w:r w:rsidRPr="00CB1471">
        <w:t>Положением о закупках</w:t>
      </w:r>
      <w:r>
        <w:t xml:space="preserve"> и настоящей Документацией, предоставляемый Заказчику Участником в порядке, предусмотренном </w:t>
      </w:r>
      <w:r w:rsidRPr="00CB1471">
        <w:t xml:space="preserve">Положением о </w:t>
      </w:r>
      <w:r w:rsidRPr="00CB1471">
        <w:t>з</w:t>
      </w:r>
      <w:r w:rsidRPr="00CB1471">
        <w:t>акупках</w:t>
      </w:r>
      <w:r>
        <w:t>, Регламентом работы ЭТП и настоящей Документацией, в целях участия в конкурсе. Для целей настоящей Документации Заявкой также признаются взятые в совокупности первая и вторая часть заявки, а также ценовое предложение участника, если явным образом не определено иное.</w:t>
      </w:r>
    </w:p>
    <w:p w:rsidR="00913E4C" w:rsidRDefault="00FD5A64">
      <w:pPr>
        <w:pStyle w:val="Times12"/>
        <w:overflowPunct/>
        <w:autoSpaceDE/>
        <w:autoSpaceDN/>
        <w:adjustRightInd/>
        <w:rPr>
          <w:bCs w:val="0"/>
          <w:szCs w:val="24"/>
        </w:rPr>
      </w:pPr>
      <w:r>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r>
        <w:rPr>
          <w:bCs w:val="0"/>
          <w:szCs w:val="24"/>
        </w:rPr>
        <w:t xml:space="preserve"> </w:t>
      </w:r>
    </w:p>
    <w:p w:rsidR="00913E4C" w:rsidRDefault="00FD5A64">
      <w:pPr>
        <w:pStyle w:val="Times12"/>
        <w:overflowPunct/>
        <w:autoSpaceDE/>
        <w:autoSpaceDN/>
        <w:adjustRightInd/>
        <w:rPr>
          <w:bCs w:val="0"/>
          <w:szCs w:val="24"/>
        </w:rPr>
      </w:pPr>
      <w:r>
        <w:rPr>
          <w:bCs w:val="0"/>
          <w:szCs w:val="24"/>
        </w:rPr>
        <w:t>Для всех Участников устанавливаются единые требования. Применение при рассмотрении Заявок требований, не предусмотренных настоящей Документацией, не допускается.</w:t>
      </w:r>
    </w:p>
    <w:p w:rsidR="00913E4C" w:rsidRDefault="00FD5A64">
      <w:pPr>
        <w:ind w:firstLine="567"/>
        <w:jc w:val="both"/>
      </w:pPr>
      <w:r>
        <w:rPr>
          <w:b/>
        </w:rPr>
        <w:t>Субъект МСП</w:t>
      </w:r>
      <w:r>
        <w:t xml:space="preserve"> – субъект малого и среднего предпринимательства, признаваемый таковым в соответствии с законодательством РФ.</w:t>
      </w:r>
    </w:p>
    <w:p w:rsidR="00913E4C" w:rsidRDefault="00FD5A64">
      <w:pPr>
        <w:suppressAutoHyphens/>
        <w:ind w:firstLine="567"/>
        <w:jc w:val="both"/>
      </w:pPr>
      <w:r>
        <w:rPr>
          <w:b/>
        </w:rPr>
        <w:lastRenderedPageBreak/>
        <w:t>Победитель Открытого конкурса (далее также – Победитель)</w:t>
      </w:r>
      <w:r>
        <w:t xml:space="preserve"> – Участник Открытого конкурса, заявка на участие,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 </w:t>
      </w:r>
    </w:p>
    <w:p w:rsidR="00913E4C" w:rsidRDefault="00FD5A64">
      <w:pPr>
        <w:pStyle w:val="Times12"/>
        <w:overflowPunct/>
        <w:autoSpaceDE/>
        <w:autoSpaceDN/>
        <w:adjustRightInd/>
        <w:rPr>
          <w:bCs w:val="0"/>
          <w:szCs w:val="24"/>
        </w:rPr>
      </w:pPr>
      <w:r>
        <w:rPr>
          <w:b/>
          <w:bCs w:val="0"/>
          <w:szCs w:val="24"/>
        </w:rPr>
        <w:t>Начальная (максимальная) цена договора</w:t>
      </w:r>
      <w:r>
        <w:rPr>
          <w:bCs w:val="0"/>
          <w:szCs w:val="24"/>
        </w:rPr>
        <w:t xml:space="preserve"> – предельно допустимая цена договора, определяемая в пункте </w:t>
      </w:r>
      <w:r w:rsidRPr="00CB1471">
        <w:fldChar w:fldCharType="begin"/>
      </w:r>
      <w:r w:rsidRPr="00CB1471">
        <w:instrText xml:space="preserve"> REF _Ref368315592 \r \h  \* MERGEFORMAT </w:instrText>
      </w:r>
      <w:r w:rsidRPr="00CB1471">
        <w:fldChar w:fldCharType="separate"/>
      </w:r>
      <w:r w:rsidR="007F2F74" w:rsidRPr="007F2F74">
        <w:rPr>
          <w:bCs w:val="0"/>
          <w:szCs w:val="24"/>
        </w:rPr>
        <w:t>14</w:t>
      </w:r>
      <w:r w:rsidRPr="00CB1471">
        <w:fldChar w:fldCharType="end"/>
      </w:r>
      <w:r w:rsidRPr="00CB1471">
        <w:rPr>
          <w:bCs w:val="0"/>
          <w:szCs w:val="24"/>
        </w:rPr>
        <w:t xml:space="preserve"> </w:t>
      </w:r>
      <w:hyperlink w:anchor="_РАЗДЕЛ_II._СВЕДЕНИЯ" w:history="1">
        <w:r w:rsidRPr="00CB1471">
          <w:rPr>
            <w:rStyle w:val="a3"/>
            <w:color w:val="7030A0"/>
          </w:rPr>
          <w:t>раздела 2 «Информационная карта»</w:t>
        </w:r>
      </w:hyperlink>
      <w:r w:rsidRPr="00CB1471">
        <w:t xml:space="preserve"> Документации</w:t>
      </w:r>
      <w:r w:rsidRPr="00CB1471">
        <w:rPr>
          <w:bCs w:val="0"/>
          <w:szCs w:val="24"/>
        </w:rPr>
        <w:t>.</w:t>
      </w:r>
    </w:p>
    <w:p w:rsidR="00913E4C" w:rsidRDefault="00FD5A64">
      <w:pPr>
        <w:ind w:firstLine="567"/>
        <w:jc w:val="both"/>
      </w:pPr>
      <w:r w:rsidRPr="00CB1471">
        <w:rPr>
          <w:b/>
        </w:rPr>
        <w:t>Положение о заку</w:t>
      </w:r>
      <w:r w:rsidRPr="00CB1471">
        <w:rPr>
          <w:b/>
        </w:rPr>
        <w:t>п</w:t>
      </w:r>
      <w:r w:rsidRPr="00CB1471">
        <w:rPr>
          <w:b/>
        </w:rPr>
        <w:t>ках</w:t>
      </w:r>
      <w:r>
        <w:t xml:space="preserve"> – Положение о закупках товаров, работ, услуг </w:t>
      </w:r>
      <w:r w:rsidR="00541C87">
        <w:t>ОО</w:t>
      </w:r>
      <w:r>
        <w:t xml:space="preserve">О «ТНС энерго </w:t>
      </w:r>
      <w:r w:rsidR="00541C87">
        <w:t>Пенза</w:t>
      </w:r>
      <w:r>
        <w:t>», утверждённ</w:t>
      </w:r>
      <w:r w:rsidR="008C6133">
        <w:t>ое Советом директоров Общества 11</w:t>
      </w:r>
      <w:r>
        <w:t>.12.2018 г., размещенное</w:t>
      </w:r>
      <w:r w:rsidR="008C6133">
        <w:t xml:space="preserve"> в установленном порядке в ЕИС.</w:t>
      </w:r>
    </w:p>
    <w:p w:rsidR="00913E4C" w:rsidRDefault="00FD5A64">
      <w:pPr>
        <w:ind w:firstLine="567"/>
        <w:jc w:val="both"/>
      </w:pPr>
      <w:r>
        <w:rPr>
          <w:b/>
        </w:rPr>
        <w:t>ЭП</w:t>
      </w:r>
      <w:r>
        <w:t xml:space="preserve"> -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913E4C" w:rsidRDefault="00FD5A64">
      <w:pPr>
        <w:ind w:firstLine="567"/>
      </w:pPr>
      <w:r>
        <w:tab/>
        <w:t>Участник несет все расходы, связанные с участием в конкурсе, в том числе с подготовкой и предоставлением Заявки и иной документации, а Заказчик не имеет обязательств по этим расходам независимо от итогов конкурса, а также оснований его завершения, если иное не предусмотрено законодательством Российской Федерации.</w:t>
      </w:r>
    </w:p>
    <w:p w:rsidR="00913E4C" w:rsidRDefault="00FD5A64">
      <w:pPr>
        <w:pStyle w:val="rvps9"/>
        <w:ind w:firstLine="567"/>
      </w:pPr>
      <w:r>
        <w:t>Участник не вправе требовать возмещения убытков, по</w:t>
      </w:r>
      <w:r w:rsidR="008C6133">
        <w:t>несенных им в ходе подготовки к</w:t>
      </w:r>
      <w:r>
        <w:t xml:space="preserve"> конкурсу и проведения конкурса, если иное не предусмотрено законодательством Российской Федерации.</w:t>
      </w:r>
    </w:p>
    <w:p w:rsidR="00913E4C" w:rsidRDefault="00913E4C">
      <w:pPr>
        <w:pStyle w:val="rvps9"/>
        <w:ind w:firstLine="567"/>
      </w:pPr>
    </w:p>
    <w:p w:rsidR="00913E4C" w:rsidRDefault="00913E4C">
      <w:pPr>
        <w:pStyle w:val="rvps9"/>
        <w:ind w:firstLine="567"/>
      </w:pPr>
    </w:p>
    <w:p w:rsidR="00913E4C" w:rsidRDefault="00913E4C">
      <w:pPr>
        <w:pStyle w:val="rvps9"/>
        <w:ind w:firstLine="567"/>
      </w:pPr>
    </w:p>
    <w:p w:rsidR="00913E4C" w:rsidRDefault="00913E4C">
      <w:pPr>
        <w:pStyle w:val="rvps9"/>
        <w:ind w:firstLine="567"/>
      </w:pPr>
    </w:p>
    <w:p w:rsidR="00913E4C" w:rsidRDefault="00913E4C">
      <w:pPr>
        <w:pStyle w:val="rvps9"/>
        <w:ind w:firstLine="567"/>
      </w:pPr>
    </w:p>
    <w:p w:rsidR="00913E4C" w:rsidRDefault="00913E4C">
      <w:pPr>
        <w:pStyle w:val="rvps9"/>
        <w:ind w:firstLine="567"/>
      </w:pPr>
    </w:p>
    <w:p w:rsidR="00913E4C" w:rsidRDefault="00913E4C">
      <w:pPr>
        <w:pStyle w:val="rvps9"/>
        <w:ind w:firstLine="567"/>
      </w:pPr>
    </w:p>
    <w:p w:rsidR="00913E4C" w:rsidRDefault="00913E4C">
      <w:pPr>
        <w:pStyle w:val="rvps9"/>
        <w:ind w:firstLine="567"/>
      </w:pPr>
    </w:p>
    <w:p w:rsidR="00913E4C" w:rsidRDefault="00913E4C">
      <w:pPr>
        <w:pStyle w:val="rvps9"/>
        <w:ind w:firstLine="567"/>
      </w:pPr>
    </w:p>
    <w:p w:rsidR="00913E4C" w:rsidRDefault="00913E4C">
      <w:pPr>
        <w:pStyle w:val="rvps9"/>
        <w:ind w:firstLine="567"/>
      </w:pPr>
    </w:p>
    <w:p w:rsidR="00913E4C" w:rsidRDefault="00913E4C">
      <w:pPr>
        <w:pStyle w:val="rvps9"/>
        <w:ind w:firstLine="567"/>
      </w:pPr>
    </w:p>
    <w:p w:rsidR="00913E4C" w:rsidRDefault="00913E4C">
      <w:pPr>
        <w:pStyle w:val="rvps9"/>
        <w:ind w:firstLine="567"/>
      </w:pPr>
    </w:p>
    <w:p w:rsidR="00913E4C" w:rsidRDefault="00FD5A64">
      <w:pPr>
        <w:pStyle w:val="12"/>
        <w:rPr>
          <w:sz w:val="2"/>
          <w:szCs w:val="2"/>
        </w:rPr>
      </w:pPr>
      <w:r>
        <w:br w:type="page"/>
      </w:r>
    </w:p>
    <w:p w:rsidR="00913E4C" w:rsidRDefault="00FD5A64">
      <w:pPr>
        <w:pStyle w:val="1"/>
        <w:keepLines w:val="0"/>
        <w:tabs>
          <w:tab w:val="left" w:pos="6424"/>
        </w:tabs>
        <w:spacing w:before="240" w:after="120"/>
        <w:ind w:left="792" w:hanging="360"/>
        <w:jc w:val="both"/>
        <w:rPr>
          <w:rFonts w:ascii="Times New Roman" w:eastAsia="MS Mincho" w:hAnsi="Times New Roman"/>
          <w:color w:val="000000" w:themeColor="text1"/>
          <w:kern w:val="32"/>
          <w:sz w:val="24"/>
          <w:szCs w:val="24"/>
        </w:rPr>
      </w:pPr>
      <w:bookmarkStart w:id="3" w:name="_РАЗДЕЛ_II._СВЕДЕНИЯ"/>
      <w:bookmarkStart w:id="4" w:name="_РАЗДЕЛ_II._ИНФОРМАЦИОННАЯ"/>
      <w:bookmarkStart w:id="5" w:name="_Toc438562019"/>
      <w:bookmarkEnd w:id="3"/>
      <w:bookmarkEnd w:id="4"/>
      <w:r>
        <w:rPr>
          <w:rFonts w:ascii="Times New Roman" w:eastAsia="MS Mincho" w:hAnsi="Times New Roman"/>
          <w:color w:val="7030A0"/>
          <w:kern w:val="32"/>
          <w:sz w:val="24"/>
          <w:szCs w:val="24"/>
        </w:rPr>
        <w:lastRenderedPageBreak/>
        <w:t>РАЗДЕЛ 2. ИНФОРМАЦИОННАЯ КАРТА</w:t>
      </w:r>
      <w:bookmarkEnd w:id="5"/>
    </w:p>
    <w:p w:rsidR="00913E4C" w:rsidRDefault="00FD5A64">
      <w:pPr>
        <w:pStyle w:val="20"/>
        <w:keepLines w:val="0"/>
        <w:spacing w:before="0"/>
        <w:ind w:left="1211" w:hanging="360"/>
        <w:rPr>
          <w:rFonts w:ascii="Times New Roman" w:eastAsia="MS Mincho" w:hAnsi="Times New Roman"/>
          <w:i/>
          <w:iCs/>
          <w:color w:val="000000" w:themeColor="text1"/>
          <w:szCs w:val="24"/>
        </w:rPr>
      </w:pPr>
      <w:bookmarkStart w:id="6" w:name="_2.1._Общие_сведения"/>
      <w:bookmarkStart w:id="7" w:name="_Toc438562020"/>
      <w:bookmarkEnd w:id="6"/>
      <w:r>
        <w:rPr>
          <w:rFonts w:ascii="Times New Roman" w:eastAsia="MS Mincho" w:hAnsi="Times New Roman"/>
          <w:i/>
          <w:iCs/>
          <w:color w:val="000000" w:themeColor="text1"/>
          <w:szCs w:val="24"/>
        </w:rPr>
        <w:t>2.1. Общие сведения о закупке</w:t>
      </w:r>
      <w:bookmarkEnd w:id="7"/>
    </w:p>
    <w:tbl>
      <w:tblPr>
        <w:tblW w:w="10774" w:type="dxa"/>
        <w:tblInd w:w="-318" w:type="dxa"/>
        <w:tblLayout w:type="fixed"/>
        <w:tblLook w:val="0000" w:firstRow="0" w:lastRow="0" w:firstColumn="0" w:lastColumn="0" w:noHBand="0" w:noVBand="0"/>
      </w:tblPr>
      <w:tblGrid>
        <w:gridCol w:w="568"/>
        <w:gridCol w:w="2409"/>
        <w:gridCol w:w="7797"/>
      </w:tblGrid>
      <w:tr w:rsidR="00913E4C">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pPr>
              <w:rPr>
                <w:b/>
              </w:rPr>
            </w:pPr>
            <w:r>
              <w:rPr>
                <w:b/>
              </w:rPr>
              <w:t>№</w:t>
            </w:r>
          </w:p>
          <w:p w:rsidR="00913E4C" w:rsidRDefault="00FD5A64">
            <w:pPr>
              <w:pStyle w:val="a6"/>
              <w:tabs>
                <w:tab w:val="clear" w:pos="4677"/>
                <w:tab w:val="clear" w:pos="9355"/>
              </w:tabs>
              <w:rPr>
                <w:b/>
              </w:rPr>
            </w:pPr>
            <w:r>
              <w:rPr>
                <w:b/>
              </w:rPr>
              <w:t>п/п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pPr>
              <w:rPr>
                <w:b/>
              </w:rPr>
            </w:pPr>
            <w:r>
              <w:rPr>
                <w:b/>
              </w:rPr>
              <w:t>Наименование п/п</w:t>
            </w:r>
          </w:p>
        </w:tc>
        <w:tc>
          <w:tcPr>
            <w:tcW w:w="7797"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pPr>
              <w:rPr>
                <w:b/>
              </w:rPr>
            </w:pPr>
            <w:r>
              <w:rPr>
                <w:b/>
              </w:rPr>
              <w:t>Содержание п/п</w:t>
            </w:r>
          </w:p>
        </w:tc>
      </w:tr>
      <w:tr w:rsidR="00913E4C" w:rsidRPr="0016349A">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rvps1"/>
              <w:numPr>
                <w:ilvl w:val="0"/>
                <w:numId w:val="3"/>
              </w:numPr>
              <w:tabs>
                <w:tab w:val="left" w:pos="0"/>
              </w:tabs>
              <w:ind w:left="0" w:firstLine="0"/>
              <w:jc w:val="left"/>
            </w:pPr>
            <w:bookmarkStart w:id="8" w:name="_Ref368314103"/>
            <w:permStart w:id="130632348" w:edGrp="everyone" w:colFirst="0" w:colLast="0"/>
          </w:p>
        </w:tc>
        <w:bookmarkEnd w:id="8"/>
        <w:tc>
          <w:tcPr>
            <w:tcW w:w="2409" w:type="dxa"/>
            <w:tcBorders>
              <w:top w:val="single" w:sz="4" w:space="0" w:color="auto"/>
              <w:left w:val="single" w:sz="4" w:space="0" w:color="auto"/>
              <w:bottom w:val="single" w:sz="4" w:space="0" w:color="auto"/>
              <w:right w:val="single" w:sz="4" w:space="0" w:color="auto"/>
            </w:tcBorders>
            <w:shd w:val="clear" w:color="auto" w:fill="auto"/>
          </w:tcPr>
          <w:p w:rsidR="00913E4C" w:rsidRDefault="00FD5A64">
            <w:pPr>
              <w:pStyle w:val="rvps1"/>
              <w:jc w:val="left"/>
            </w:pPr>
            <w:r>
              <w:rPr>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7797" w:type="dxa"/>
            <w:tcBorders>
              <w:top w:val="single" w:sz="4" w:space="0" w:color="auto"/>
              <w:left w:val="single" w:sz="4" w:space="0" w:color="auto"/>
              <w:bottom w:val="single" w:sz="4" w:space="0" w:color="auto"/>
              <w:right w:val="single" w:sz="4" w:space="0" w:color="auto"/>
            </w:tcBorders>
          </w:tcPr>
          <w:p w:rsidR="004429EC" w:rsidRPr="004429EC" w:rsidRDefault="004429EC" w:rsidP="004429EC">
            <w:pPr>
              <w:autoSpaceDE w:val="0"/>
              <w:autoSpaceDN w:val="0"/>
              <w:adjustRightInd w:val="0"/>
              <w:rPr>
                <w:bCs/>
                <w:color w:val="000000"/>
              </w:rPr>
            </w:pPr>
            <w:r w:rsidRPr="004429EC">
              <w:rPr>
                <w:bCs/>
                <w:color w:val="000000"/>
              </w:rPr>
              <w:t>Общество с ограниченной ответственностью «ТНС энерго Пенза»</w:t>
            </w:r>
          </w:p>
          <w:p w:rsidR="004429EC" w:rsidRPr="004429EC" w:rsidRDefault="004429EC" w:rsidP="004429EC">
            <w:pPr>
              <w:autoSpaceDE w:val="0"/>
              <w:autoSpaceDN w:val="0"/>
              <w:adjustRightInd w:val="0"/>
              <w:rPr>
                <w:bCs/>
                <w:color w:val="000000"/>
              </w:rPr>
            </w:pPr>
          </w:p>
          <w:p w:rsidR="004429EC" w:rsidRPr="004429EC" w:rsidRDefault="004429EC" w:rsidP="004429EC">
            <w:pPr>
              <w:autoSpaceDE w:val="0"/>
              <w:autoSpaceDN w:val="0"/>
              <w:adjustRightInd w:val="0"/>
              <w:rPr>
                <w:bCs/>
                <w:color w:val="000000"/>
              </w:rPr>
            </w:pPr>
            <w:r w:rsidRPr="004429EC">
              <w:rPr>
                <w:bCs/>
                <w:color w:val="000000"/>
              </w:rPr>
              <w:t>Место нахождения: 440039, г. Пенза, ул. Гагарина, д. 11б,</w:t>
            </w:r>
          </w:p>
          <w:p w:rsidR="004429EC" w:rsidRPr="004429EC" w:rsidRDefault="004429EC" w:rsidP="004429EC">
            <w:pPr>
              <w:autoSpaceDE w:val="0"/>
              <w:autoSpaceDN w:val="0"/>
              <w:adjustRightInd w:val="0"/>
              <w:rPr>
                <w:bCs/>
                <w:color w:val="000000"/>
              </w:rPr>
            </w:pPr>
            <w:r w:rsidRPr="004429EC">
              <w:rPr>
                <w:bCs/>
                <w:color w:val="000000"/>
              </w:rPr>
              <w:t>Почтовый адрес: 440039, г. Пенза, ул. Гагарина, д. 11б,</w:t>
            </w:r>
          </w:p>
          <w:p w:rsidR="004429EC" w:rsidRPr="004429EC" w:rsidRDefault="004429EC" w:rsidP="004429EC">
            <w:pPr>
              <w:autoSpaceDE w:val="0"/>
              <w:autoSpaceDN w:val="0"/>
              <w:adjustRightInd w:val="0"/>
              <w:rPr>
                <w:bCs/>
                <w:color w:val="000000"/>
              </w:rPr>
            </w:pPr>
            <w:r w:rsidRPr="004429EC">
              <w:rPr>
                <w:bCs/>
                <w:color w:val="000000"/>
              </w:rPr>
              <w:t>Ответственное лицо Заказчика по организационным вопросам проведения:</w:t>
            </w:r>
          </w:p>
          <w:p w:rsidR="004429EC" w:rsidRPr="004429EC" w:rsidRDefault="004429EC" w:rsidP="004429EC">
            <w:pPr>
              <w:autoSpaceDE w:val="0"/>
              <w:autoSpaceDN w:val="0"/>
              <w:adjustRightInd w:val="0"/>
              <w:rPr>
                <w:bCs/>
                <w:color w:val="000000"/>
                <w:u w:val="single"/>
              </w:rPr>
            </w:pPr>
            <w:r w:rsidRPr="004429EC">
              <w:rPr>
                <w:bCs/>
                <w:color w:val="000000"/>
              </w:rPr>
              <w:t>Пожидаев Юрий Вячеславович</w:t>
            </w:r>
          </w:p>
          <w:p w:rsidR="004429EC" w:rsidRPr="004429EC" w:rsidRDefault="004429EC" w:rsidP="004429EC">
            <w:pPr>
              <w:autoSpaceDE w:val="0"/>
              <w:autoSpaceDN w:val="0"/>
              <w:adjustRightInd w:val="0"/>
              <w:rPr>
                <w:bCs/>
                <w:color w:val="000000"/>
                <w:u w:val="single"/>
              </w:rPr>
            </w:pPr>
            <w:r w:rsidRPr="004429EC">
              <w:rPr>
                <w:bCs/>
                <w:color w:val="000000"/>
              </w:rPr>
              <w:t>тел. 8 (841) 258-42-30</w:t>
            </w:r>
          </w:p>
          <w:p w:rsidR="004429EC" w:rsidRPr="004429EC" w:rsidRDefault="004429EC" w:rsidP="004429EC">
            <w:pPr>
              <w:autoSpaceDE w:val="0"/>
              <w:autoSpaceDN w:val="0"/>
              <w:adjustRightInd w:val="0"/>
              <w:rPr>
                <w:bCs/>
                <w:color w:val="000000"/>
              </w:rPr>
            </w:pPr>
            <w:r w:rsidRPr="004429EC">
              <w:rPr>
                <w:bCs/>
                <w:color w:val="000000"/>
              </w:rPr>
              <w:t>Ответственное лицо Заказчика по техническим вопросам проведения конкурса:</w:t>
            </w:r>
          </w:p>
          <w:p w:rsidR="004429EC" w:rsidRPr="004429EC" w:rsidRDefault="004429EC" w:rsidP="004429EC">
            <w:pPr>
              <w:autoSpaceDE w:val="0"/>
              <w:autoSpaceDN w:val="0"/>
              <w:adjustRightInd w:val="0"/>
              <w:rPr>
                <w:bCs/>
                <w:color w:val="000000"/>
              </w:rPr>
            </w:pPr>
            <w:r w:rsidRPr="004429EC">
              <w:rPr>
                <w:bCs/>
                <w:iCs/>
                <w:color w:val="000000"/>
              </w:rPr>
              <w:t xml:space="preserve">Горина Марина Алексеевна </w:t>
            </w:r>
            <w:r w:rsidRPr="004429EC">
              <w:rPr>
                <w:bCs/>
                <w:color w:val="000000"/>
              </w:rPr>
              <w:t>тел. 8 (841) 258-41-62</w:t>
            </w:r>
          </w:p>
          <w:p w:rsidR="00913E4C" w:rsidRPr="00F21BB2" w:rsidRDefault="004429EC" w:rsidP="004429EC">
            <w:pPr>
              <w:autoSpaceDE w:val="0"/>
              <w:autoSpaceDN w:val="0"/>
              <w:adjustRightInd w:val="0"/>
              <w:rPr>
                <w:color w:val="777777"/>
              </w:rPr>
            </w:pPr>
            <w:r w:rsidRPr="004429EC">
              <w:rPr>
                <w:bCs/>
                <w:color w:val="000000"/>
                <w:lang w:val="en-US"/>
              </w:rPr>
              <w:t>e</w:t>
            </w:r>
            <w:r w:rsidRPr="00F21BB2">
              <w:rPr>
                <w:bCs/>
                <w:color w:val="000000"/>
              </w:rPr>
              <w:t>-</w:t>
            </w:r>
            <w:r w:rsidRPr="004429EC">
              <w:rPr>
                <w:bCs/>
                <w:color w:val="000000"/>
                <w:lang w:val="en-US"/>
              </w:rPr>
              <w:t>mail</w:t>
            </w:r>
            <w:r w:rsidRPr="00F21BB2">
              <w:rPr>
                <w:bCs/>
                <w:color w:val="000000"/>
              </w:rPr>
              <w:t xml:space="preserve">: </w:t>
            </w:r>
            <w:r w:rsidRPr="004429EC">
              <w:rPr>
                <w:bCs/>
                <w:color w:val="000000"/>
                <w:lang w:val="en-US"/>
              </w:rPr>
              <w:t>Gorina</w:t>
            </w:r>
            <w:r w:rsidRPr="00F21BB2">
              <w:rPr>
                <w:bCs/>
                <w:color w:val="000000"/>
              </w:rPr>
              <w:t>-</w:t>
            </w:r>
            <w:r w:rsidRPr="004429EC">
              <w:rPr>
                <w:bCs/>
                <w:color w:val="000000"/>
                <w:lang w:val="en-US"/>
              </w:rPr>
              <w:t>MA</w:t>
            </w:r>
            <w:r w:rsidRPr="00F21BB2">
              <w:rPr>
                <w:bCs/>
                <w:color w:val="000000"/>
              </w:rPr>
              <w:t>@</w:t>
            </w:r>
            <w:r w:rsidRPr="004429EC">
              <w:rPr>
                <w:bCs/>
                <w:color w:val="000000"/>
                <w:lang w:val="en-US"/>
              </w:rPr>
              <w:t>penza</w:t>
            </w:r>
            <w:r w:rsidRPr="00F21BB2">
              <w:rPr>
                <w:bCs/>
                <w:color w:val="000000"/>
              </w:rPr>
              <w:t>.</w:t>
            </w:r>
            <w:r w:rsidRPr="004429EC">
              <w:rPr>
                <w:bCs/>
                <w:color w:val="000000"/>
                <w:lang w:val="en-US"/>
              </w:rPr>
              <w:t>tns</w:t>
            </w:r>
            <w:r w:rsidRPr="00F21BB2">
              <w:rPr>
                <w:bCs/>
                <w:color w:val="000000"/>
              </w:rPr>
              <w:t>-</w:t>
            </w:r>
            <w:r w:rsidRPr="004429EC">
              <w:rPr>
                <w:bCs/>
                <w:color w:val="000000"/>
                <w:lang w:val="en-US"/>
              </w:rPr>
              <w:t>e</w:t>
            </w:r>
            <w:r w:rsidRPr="00F21BB2">
              <w:rPr>
                <w:bCs/>
                <w:color w:val="000000"/>
              </w:rPr>
              <w:t>.</w:t>
            </w:r>
            <w:r w:rsidRPr="004429EC">
              <w:rPr>
                <w:bCs/>
                <w:color w:val="000000"/>
                <w:lang w:val="en-US"/>
              </w:rPr>
              <w:t>ru</w:t>
            </w:r>
          </w:p>
        </w:tc>
      </w:tr>
      <w:tr w:rsidR="00913E4C">
        <w:tc>
          <w:tcPr>
            <w:tcW w:w="568" w:type="dxa"/>
            <w:tcBorders>
              <w:top w:val="single" w:sz="4" w:space="0" w:color="auto"/>
              <w:left w:val="single" w:sz="4" w:space="0" w:color="auto"/>
              <w:bottom w:val="single" w:sz="4" w:space="0" w:color="auto"/>
              <w:right w:val="single" w:sz="4" w:space="0" w:color="auto"/>
            </w:tcBorders>
          </w:tcPr>
          <w:p w:rsidR="00913E4C" w:rsidRPr="00F21BB2" w:rsidRDefault="00913E4C">
            <w:pPr>
              <w:pStyle w:val="rvps1"/>
              <w:numPr>
                <w:ilvl w:val="0"/>
                <w:numId w:val="3"/>
              </w:numPr>
              <w:tabs>
                <w:tab w:val="left" w:pos="0"/>
              </w:tabs>
              <w:ind w:left="0" w:firstLine="0"/>
              <w:jc w:val="left"/>
            </w:pPr>
            <w:bookmarkStart w:id="9" w:name="_Ref422829192"/>
            <w:permEnd w:id="130632348"/>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13E4C" w:rsidRDefault="00FD5A64">
            <w:pPr>
              <w:pStyle w:val="rvps1"/>
              <w:jc w:val="left"/>
              <w:rPr>
                <w:bCs/>
              </w:rPr>
            </w:pPr>
            <w:bookmarkStart w:id="10" w:name="форма2"/>
            <w:bookmarkEnd w:id="9"/>
            <w:r>
              <w:rPr>
                <w:bCs/>
              </w:rPr>
              <w:t xml:space="preserve">Особенности участия в закупке Субъектов МСП </w:t>
            </w:r>
            <w:bookmarkEnd w:id="10"/>
          </w:p>
        </w:tc>
        <w:tc>
          <w:tcPr>
            <w:tcW w:w="7797" w:type="dxa"/>
            <w:tcBorders>
              <w:top w:val="single" w:sz="4" w:space="0" w:color="auto"/>
              <w:left w:val="single" w:sz="4" w:space="0" w:color="auto"/>
              <w:bottom w:val="single" w:sz="4" w:space="0" w:color="auto"/>
              <w:right w:val="single" w:sz="4" w:space="0" w:color="auto"/>
            </w:tcBorders>
            <w:vAlign w:val="center"/>
          </w:tcPr>
          <w:p w:rsidR="00913E4C" w:rsidRDefault="00FD5A64">
            <w:pPr>
              <w:pStyle w:val="Default"/>
              <w:jc w:val="both"/>
              <w:rPr>
                <w:bCs/>
              </w:rPr>
            </w:pPr>
            <w:r>
              <w:rPr>
                <w:bCs/>
              </w:rPr>
              <w:t>Участниками закупки могут быть только субъекты малого и среднего предпринимательства</w:t>
            </w:r>
          </w:p>
        </w:tc>
      </w:tr>
      <w:tr w:rsidR="00913E4C">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rvps1"/>
              <w:numPr>
                <w:ilvl w:val="0"/>
                <w:numId w:val="3"/>
              </w:numPr>
              <w:tabs>
                <w:tab w:val="left" w:pos="0"/>
              </w:tabs>
              <w:ind w:left="0" w:firstLine="0"/>
              <w:jc w:val="left"/>
            </w:pPr>
            <w:bookmarkStart w:id="11" w:name="_Ref479244967"/>
            <w:permStart w:id="1825333950" w:edGrp="everyone" w:colFirst="0" w:colLast="0"/>
          </w:p>
        </w:tc>
        <w:bookmarkEnd w:id="11"/>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13E4C" w:rsidRDefault="00FD5A64">
            <w:pPr>
              <w:pStyle w:val="rvps1"/>
              <w:jc w:val="left"/>
              <w:rPr>
                <w:bCs/>
              </w:rPr>
            </w:pPr>
            <w:r>
              <w:rPr>
                <w:bCs/>
              </w:rPr>
              <w:t>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797" w:type="dxa"/>
            <w:tcBorders>
              <w:top w:val="single" w:sz="4" w:space="0" w:color="auto"/>
              <w:left w:val="single" w:sz="4" w:space="0" w:color="auto"/>
              <w:bottom w:val="single" w:sz="4" w:space="0" w:color="auto"/>
              <w:right w:val="single" w:sz="4" w:space="0" w:color="auto"/>
            </w:tcBorders>
            <w:vAlign w:val="center"/>
          </w:tcPr>
          <w:p w:rsidR="00913E4C" w:rsidRDefault="00FD5A64">
            <w:pPr>
              <w:pStyle w:val="Default"/>
              <w:jc w:val="both"/>
              <w:rPr>
                <w:bCs/>
              </w:rPr>
            </w:pPr>
            <w:r>
              <w:rPr>
                <w:bCs/>
              </w:rPr>
              <w:t>Общие условия предоставления приоритета:</w:t>
            </w:r>
          </w:p>
          <w:p w:rsidR="00913E4C" w:rsidRDefault="00FD5A64">
            <w:pPr>
              <w:pStyle w:val="Default"/>
              <w:jc w:val="both"/>
              <w:rPr>
                <w:bCs/>
              </w:rPr>
            </w:pPr>
            <w:r>
              <w:rPr>
                <w:bCs/>
              </w:rPr>
              <w:t>а</w:t>
            </w:r>
            <w:r w:rsidRPr="008A159B">
              <w:rPr>
                <w:bCs/>
              </w:rPr>
              <w:t xml:space="preserve">) Участники в </w:t>
            </w:r>
            <w:hyperlink w:anchor="_Форма_3_ТЕХНИКО-КОММЕРЧЕСКОЕ" w:history="1">
              <w:r w:rsidRPr="008A159B">
                <w:rPr>
                  <w:rStyle w:val="a3"/>
                  <w:bCs/>
                  <w:color w:val="7030A0"/>
                </w:rPr>
                <w:t>форме 3</w:t>
              </w:r>
            </w:hyperlink>
            <w:r w:rsidRPr="008A159B">
              <w:rPr>
                <w:bCs/>
                <w:color w:val="7030A0"/>
              </w:rPr>
              <w:t xml:space="preserve"> </w:t>
            </w:r>
            <w:hyperlink w:anchor="_РАЗДЕЛ_III._ФОРМЫ" w:history="1">
              <w:r w:rsidRPr="008A159B">
                <w:rPr>
                  <w:rStyle w:val="a3"/>
                  <w:color w:val="7030A0"/>
                </w:rPr>
                <w:t>раздела 5 «ФОРМЫ ДЛЯ ЗАПОЛНЕНИЯ УЧАСТНИКАМИ ЗАКУПКИ»</w:t>
              </w:r>
            </w:hyperlink>
            <w:r>
              <w:rPr>
                <w:bCs/>
              </w:rPr>
              <w:t xml:space="preserve"> указывают (декларируют) наименования страны происхождения поставляемых товаров; </w:t>
            </w:r>
          </w:p>
          <w:p w:rsidR="00913E4C" w:rsidRDefault="00FD5A64">
            <w:pPr>
              <w:pStyle w:val="Default"/>
              <w:jc w:val="both"/>
              <w:rPr>
                <w:bCs/>
              </w:rPr>
            </w:pPr>
            <w:r>
              <w:rPr>
                <w:bCs/>
              </w:rPr>
              <w:t>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913E4C" w:rsidRDefault="00FD5A64">
            <w:pPr>
              <w:pStyle w:val="Default"/>
              <w:jc w:val="both"/>
              <w:rPr>
                <w:bCs/>
              </w:rPr>
            </w:pPr>
            <w:r>
              <w:rPr>
                <w:bCs/>
              </w:rPr>
              <w:t xml:space="preserve">в) </w:t>
            </w:r>
            <w:r w:rsidRPr="003B148C">
              <w:rPr>
                <w:bCs/>
              </w:rPr>
              <w:t xml:space="preserve">сведения о начальной (максимальной) цене единицы каждого товара, работы, услуги, являющихся предметом закупки указаны в </w:t>
            </w:r>
            <w:r w:rsidR="003B148C" w:rsidRPr="003B148C">
              <w:t>Разделе 4 «Техническое задание»</w:t>
            </w:r>
            <w:r w:rsidRPr="003B148C">
              <w:rPr>
                <w:bCs/>
              </w:rPr>
              <w:t>;</w:t>
            </w:r>
          </w:p>
          <w:p w:rsidR="00913E4C" w:rsidRDefault="00FD5A64">
            <w:pPr>
              <w:pStyle w:val="Default"/>
              <w:jc w:val="both"/>
              <w:rPr>
                <w:bCs/>
              </w:rPr>
            </w:pPr>
            <w:r>
              <w:rPr>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913E4C" w:rsidRDefault="00FD5A64">
            <w:pPr>
              <w:pStyle w:val="Default"/>
              <w:jc w:val="both"/>
              <w:rPr>
                <w:bCs/>
                <w:i/>
              </w:rPr>
            </w:pPr>
            <w:r>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w:t>
            </w:r>
            <w:r>
              <w:rPr>
                <w:bCs/>
              </w:rPr>
              <w:lastRenderedPageBreak/>
              <w:t xml:space="preserve">определяемый как результат </w:t>
            </w:r>
            <w:r>
              <w:rPr>
                <w:bCs/>
                <w:i/>
              </w:rPr>
              <w:t>деления цены договора, по которой заключается договор, на начальную (максимальную) цену договора;</w:t>
            </w:r>
          </w:p>
          <w:p w:rsidR="00913E4C" w:rsidRDefault="00FD5A64">
            <w:pPr>
              <w:pStyle w:val="Default"/>
              <w:jc w:val="both"/>
              <w:rPr>
                <w:bCs/>
              </w:rPr>
            </w:pPr>
            <w:r>
              <w:rPr>
                <w:bCs/>
              </w:rPr>
              <w:t xml:space="preserve">е) отнесения участника закупки к российским или иностранным лицам производится на основании представленной в составе заявки анкеты Участника, заполненной по </w:t>
            </w:r>
            <w:r w:rsidR="008A159B" w:rsidRPr="008A159B">
              <w:rPr>
                <w:rStyle w:val="a3"/>
                <w:bCs/>
                <w:color w:val="7030A0"/>
              </w:rPr>
              <w:t>форме 2</w:t>
            </w:r>
            <w:r w:rsidRPr="008A159B">
              <w:rPr>
                <w:bCs/>
                <w:color w:val="7030A0"/>
              </w:rPr>
              <w:t xml:space="preserve"> </w:t>
            </w:r>
            <w:hyperlink w:anchor="_РАЗДЕЛ_III._ФОРМЫ" w:history="1">
              <w:r w:rsidRPr="008A159B">
                <w:rPr>
                  <w:rStyle w:val="a3"/>
                  <w:color w:val="7030A0"/>
                </w:rPr>
                <w:t>раз</w:t>
              </w:r>
              <w:r w:rsidRPr="008A159B">
                <w:rPr>
                  <w:rStyle w:val="a3"/>
                  <w:color w:val="7030A0"/>
                </w:rPr>
                <w:t>д</w:t>
              </w:r>
              <w:r w:rsidRPr="008A159B">
                <w:rPr>
                  <w:rStyle w:val="a3"/>
                  <w:color w:val="7030A0"/>
                </w:rPr>
                <w:t>ела 5 «ФОРМЫ ДЛЯ ЗАПОЛНЕНИЯ УЧАСТНИКАМИ ЗАКУПКИ»</w:t>
              </w:r>
            </w:hyperlink>
            <w:r w:rsidRPr="008A159B">
              <w:rPr>
                <w:bCs/>
              </w:rPr>
              <w:t>;</w:t>
            </w:r>
          </w:p>
          <w:p w:rsidR="00913E4C" w:rsidRDefault="00FD5A64">
            <w:pPr>
              <w:pStyle w:val="Default"/>
              <w:jc w:val="both"/>
              <w:rPr>
                <w:bCs/>
              </w:rPr>
            </w:pPr>
            <w:r>
              <w:rPr>
                <w:bCs/>
              </w:rPr>
              <w:t>ж) 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13E4C" w:rsidRDefault="00FD5A64">
            <w:pPr>
              <w:pStyle w:val="Default"/>
              <w:jc w:val="both"/>
              <w:rPr>
                <w:bCs/>
                <w:color w:val="FF0000"/>
              </w:rPr>
            </w:pPr>
            <w:r>
              <w:rPr>
                <w:bCs/>
              </w:rPr>
              <w:t xml:space="preserve">з) Если победитель Закупки признан уклонившимся от заключения договора, то действует порядок заключения договора по результатам закупки установленный в </w:t>
            </w:r>
            <w:r>
              <w:rPr>
                <w:bCs/>
                <w:color w:val="000000" w:themeColor="text1"/>
              </w:rPr>
              <w:t xml:space="preserve">п. 6.5.2 Положения о закупках товаров, работ, услуг </w:t>
            </w:r>
            <w:r w:rsidR="00FA54CF">
              <w:rPr>
                <w:bCs/>
                <w:color w:val="000000" w:themeColor="text1"/>
              </w:rPr>
              <w:t>ОО</w:t>
            </w:r>
            <w:r>
              <w:rPr>
                <w:bCs/>
                <w:color w:val="000000" w:themeColor="text1"/>
              </w:rPr>
              <w:t xml:space="preserve">О «ТНС энерго </w:t>
            </w:r>
            <w:r w:rsidR="00FA54CF">
              <w:rPr>
                <w:bCs/>
                <w:color w:val="000000" w:themeColor="text1"/>
              </w:rPr>
              <w:t>Пенза</w:t>
            </w:r>
            <w:r>
              <w:rPr>
                <w:bCs/>
                <w:color w:val="000000" w:themeColor="text1"/>
              </w:rPr>
              <w:t>»;</w:t>
            </w:r>
          </w:p>
          <w:p w:rsidR="00913E4C" w:rsidRDefault="00FD5A64">
            <w:pPr>
              <w:pStyle w:val="Default"/>
              <w:jc w:val="both"/>
              <w:rPr>
                <w:bCs/>
              </w:rPr>
            </w:pPr>
            <w:r>
              <w:rPr>
                <w:bCs/>
              </w:rPr>
              <w:t>и) при исполнении договора,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13E4C" w:rsidRDefault="00FD5A64">
            <w:pPr>
              <w:pStyle w:val="Default"/>
              <w:jc w:val="both"/>
              <w:rPr>
                <w:bCs/>
              </w:rPr>
            </w:pPr>
            <w:r>
              <w:rPr>
                <w:bCs/>
              </w:rPr>
              <w:t>Приоритет не предоставляется в случаях, если:</w:t>
            </w:r>
          </w:p>
          <w:p w:rsidR="00913E4C" w:rsidRDefault="00FD5A64">
            <w:pPr>
              <w:pStyle w:val="Default"/>
              <w:jc w:val="both"/>
              <w:rPr>
                <w:bCs/>
              </w:rPr>
            </w:pPr>
            <w:r>
              <w:rPr>
                <w:bCs/>
              </w:rPr>
              <w:t>а) закупка признана несостоявшейся и договор заключается с единственным участником закупки;</w:t>
            </w:r>
          </w:p>
          <w:p w:rsidR="00913E4C" w:rsidRDefault="00FD5A64">
            <w:pPr>
              <w:pStyle w:val="Default"/>
              <w:jc w:val="both"/>
              <w:rPr>
                <w:bCs/>
              </w:rPr>
            </w:pPr>
            <w:r>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13E4C" w:rsidRDefault="00FD5A64">
            <w:pPr>
              <w:pStyle w:val="Default"/>
              <w:jc w:val="both"/>
              <w:rPr>
                <w:bCs/>
              </w:rPr>
            </w:pPr>
            <w:r>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13E4C" w:rsidRDefault="00FD5A64">
            <w:pPr>
              <w:pStyle w:val="Default"/>
              <w:jc w:val="both"/>
              <w:rPr>
                <w:bCs/>
              </w:rPr>
            </w:pPr>
            <w:bookmarkStart w:id="12" w:name="P32"/>
            <w:bookmarkEnd w:id="12"/>
            <w:r>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3" w:name="P33"/>
            <w:bookmarkEnd w:id="13"/>
          </w:p>
          <w:p w:rsidR="00913E4C" w:rsidRDefault="00FD5A64">
            <w:pPr>
              <w:pStyle w:val="Default"/>
              <w:jc w:val="both"/>
              <w:rPr>
                <w:bCs/>
              </w:rPr>
            </w:pPr>
            <w:r>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w:t>
            </w:r>
            <w:r>
              <w:rPr>
                <w:bCs/>
                <w:i/>
              </w:rPr>
              <w:t>).</w:t>
            </w:r>
          </w:p>
        </w:tc>
      </w:tr>
      <w:tr w:rsidR="00913E4C">
        <w:trPr>
          <w:trHeight w:val="852"/>
        </w:trPr>
        <w:tc>
          <w:tcPr>
            <w:tcW w:w="568" w:type="dxa"/>
            <w:tcBorders>
              <w:top w:val="single" w:sz="4" w:space="0" w:color="auto"/>
              <w:left w:val="single" w:sz="4" w:space="0" w:color="auto"/>
              <w:right w:val="single" w:sz="4" w:space="0" w:color="auto"/>
            </w:tcBorders>
          </w:tcPr>
          <w:p w:rsidR="00913E4C" w:rsidRDefault="00913E4C">
            <w:pPr>
              <w:pStyle w:val="a6"/>
              <w:numPr>
                <w:ilvl w:val="0"/>
                <w:numId w:val="3"/>
              </w:numPr>
              <w:tabs>
                <w:tab w:val="clear" w:pos="4677"/>
                <w:tab w:val="clear" w:pos="9355"/>
                <w:tab w:val="left" w:pos="0"/>
              </w:tabs>
              <w:ind w:left="0" w:firstLine="0"/>
            </w:pPr>
            <w:bookmarkStart w:id="14" w:name="_Ref378108959"/>
            <w:permStart w:id="1647260640" w:edGrp="everyone" w:colFirst="0" w:colLast="0"/>
            <w:permEnd w:id="1825333950"/>
          </w:p>
        </w:tc>
        <w:bookmarkEnd w:id="14"/>
        <w:tc>
          <w:tcPr>
            <w:tcW w:w="2409" w:type="dxa"/>
            <w:tcBorders>
              <w:top w:val="single" w:sz="4" w:space="0" w:color="auto"/>
              <w:left w:val="single" w:sz="4" w:space="0" w:color="auto"/>
              <w:right w:val="single" w:sz="4" w:space="0" w:color="auto"/>
            </w:tcBorders>
            <w:shd w:val="clear" w:color="auto" w:fill="auto"/>
          </w:tcPr>
          <w:p w:rsidR="00913E4C" w:rsidRDefault="00FD5A64">
            <w:r>
              <w:t>ЭТП</w:t>
            </w:r>
          </w:p>
        </w:tc>
        <w:tc>
          <w:tcPr>
            <w:tcW w:w="7797" w:type="dxa"/>
            <w:tcBorders>
              <w:top w:val="single" w:sz="4" w:space="0" w:color="auto"/>
              <w:left w:val="single" w:sz="4" w:space="0" w:color="auto"/>
              <w:right w:val="single" w:sz="4" w:space="0" w:color="auto"/>
            </w:tcBorders>
          </w:tcPr>
          <w:p w:rsidR="00913E4C" w:rsidRDefault="00473B0C">
            <w:pPr>
              <w:jc w:val="both"/>
            </w:pPr>
            <w:r>
              <w:t>К</w:t>
            </w:r>
            <w:r w:rsidR="00FD5A64">
              <w:t xml:space="preserve">онкурс проводится в соответствии с правилами и с использованием функционала ЭТП </w:t>
            </w:r>
            <w:permStart w:id="1928795269" w:edGrp="everyone"/>
            <w:r w:rsidR="00FD5A64">
              <w:t>Электронной торговой площадке   АО «ЕЭТП» по адресу: www.roseltorg.ru (далее – ЭТП).</w:t>
            </w:r>
            <w:permEnd w:id="1928795269"/>
          </w:p>
        </w:tc>
      </w:tr>
      <w:tr w:rsidR="00913E4C">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a6"/>
              <w:numPr>
                <w:ilvl w:val="0"/>
                <w:numId w:val="3"/>
              </w:numPr>
              <w:tabs>
                <w:tab w:val="clear" w:pos="4677"/>
                <w:tab w:val="clear" w:pos="9355"/>
                <w:tab w:val="left" w:pos="0"/>
              </w:tabs>
              <w:ind w:left="0" w:firstLine="0"/>
            </w:pPr>
            <w:permStart w:id="692416076" w:edGrp="everyone" w:colFirst="0" w:colLast="0"/>
            <w:permEnd w:id="1647260640"/>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13E4C" w:rsidRDefault="00FD5A64">
            <w:r>
              <w:t>Способ закупки и форма закупки</w:t>
            </w:r>
          </w:p>
        </w:tc>
        <w:tc>
          <w:tcPr>
            <w:tcW w:w="7797" w:type="dxa"/>
            <w:tcBorders>
              <w:top w:val="single" w:sz="4" w:space="0" w:color="auto"/>
              <w:left w:val="single" w:sz="4" w:space="0" w:color="auto"/>
              <w:bottom w:val="single" w:sz="4" w:space="0" w:color="auto"/>
              <w:right w:val="single" w:sz="4" w:space="0" w:color="auto"/>
            </w:tcBorders>
          </w:tcPr>
          <w:p w:rsidR="00913E4C" w:rsidRDefault="00FD5A64">
            <w:r>
              <w:t>Конкурс в электронной форме</w:t>
            </w:r>
          </w:p>
        </w:tc>
      </w:tr>
      <w:tr w:rsidR="00913E4C">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tabs>
                <w:tab w:val="left" w:pos="0"/>
              </w:tabs>
              <w:ind w:left="0" w:firstLine="0"/>
            </w:pPr>
            <w:permStart w:id="1695116894" w:edGrp="everyone" w:colFirst="0" w:colLast="0"/>
            <w:permEnd w:id="692416076"/>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13E4C" w:rsidRDefault="00FD5A64">
            <w:r>
              <w:t>Дата размещения Извещения о закупке</w:t>
            </w:r>
          </w:p>
        </w:tc>
        <w:tc>
          <w:tcPr>
            <w:tcW w:w="7797" w:type="dxa"/>
            <w:tcBorders>
              <w:top w:val="single" w:sz="4" w:space="0" w:color="auto"/>
              <w:left w:val="single" w:sz="4" w:space="0" w:color="auto"/>
              <w:bottom w:val="single" w:sz="4" w:space="0" w:color="auto"/>
              <w:right w:val="single" w:sz="4" w:space="0" w:color="auto"/>
            </w:tcBorders>
          </w:tcPr>
          <w:sdt>
            <w:sdtPr>
              <w:rPr>
                <w:color w:val="7030A0"/>
              </w:rPr>
              <w:id w:val="145566963"/>
              <w:placeholder>
                <w:docPart w:val="DefaultPlaceholder_-1854013438"/>
              </w:placeholder>
              <w:date w:fullDate="2019-03-14T00:00:00Z">
                <w:dateFormat w:val="«dd» MMMM yyyy 'года'"/>
                <w:lid w:val="ru-RU"/>
                <w:storeMappedDataAs w:val="dateTime"/>
                <w:calendar w:val="gregorian"/>
              </w:date>
            </w:sdtPr>
            <w:sdtContent>
              <w:p w:rsidR="00913E4C" w:rsidRDefault="007F2F74" w:rsidP="00473B0C">
                <w:r>
                  <w:rPr>
                    <w:color w:val="7030A0"/>
                  </w:rPr>
                  <w:t>«14» марта 2019 года</w:t>
                </w:r>
              </w:p>
            </w:sdtContent>
          </w:sdt>
        </w:tc>
      </w:tr>
      <w:tr w:rsidR="00913E4C">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tabs>
                <w:tab w:val="left" w:pos="0"/>
              </w:tabs>
              <w:ind w:left="0" w:firstLine="0"/>
            </w:pPr>
            <w:bookmarkStart w:id="15" w:name="_Ref368304315"/>
            <w:permStart w:id="119283336" w:edGrp="everyone" w:colFirst="0" w:colLast="0"/>
            <w:permEnd w:id="1695116894"/>
          </w:p>
        </w:tc>
        <w:bookmarkEnd w:id="15"/>
        <w:tc>
          <w:tcPr>
            <w:tcW w:w="2409" w:type="dxa"/>
            <w:tcBorders>
              <w:top w:val="single" w:sz="4" w:space="0" w:color="auto"/>
              <w:left w:val="single" w:sz="4" w:space="0" w:color="auto"/>
              <w:bottom w:val="single" w:sz="4" w:space="0" w:color="auto"/>
              <w:right w:val="single" w:sz="4" w:space="0" w:color="auto"/>
            </w:tcBorders>
            <w:shd w:val="clear" w:color="auto" w:fill="auto"/>
          </w:tcPr>
          <w:p w:rsidR="00913E4C" w:rsidRDefault="00FD5A64">
            <w:r>
              <w:t xml:space="preserve">Порядок, дата начала, дата и время </w:t>
            </w:r>
            <w:r>
              <w:lastRenderedPageBreak/>
              <w:t>окончания срока подачи Заявок на участие в закупке</w:t>
            </w:r>
          </w:p>
        </w:tc>
        <w:tc>
          <w:tcPr>
            <w:tcW w:w="7797" w:type="dxa"/>
            <w:tcBorders>
              <w:top w:val="single" w:sz="4" w:space="0" w:color="auto"/>
              <w:left w:val="single" w:sz="4" w:space="0" w:color="auto"/>
              <w:bottom w:val="single" w:sz="4" w:space="0" w:color="auto"/>
              <w:right w:val="single" w:sz="4" w:space="0" w:color="auto"/>
            </w:tcBorders>
          </w:tcPr>
          <w:p w:rsidR="00913E4C" w:rsidRDefault="00FD5A64">
            <w:pPr>
              <w:suppressAutoHyphens/>
              <w:jc w:val="both"/>
            </w:pPr>
            <w:r>
              <w:lastRenderedPageBreak/>
              <w:t>Заявки подаются посредством ЭТП по адресу: www.roseltorg.ru (далее – ЭТП), в соответствии с Регламентом работы ЭТП.</w:t>
            </w:r>
          </w:p>
          <w:p w:rsidR="00913E4C" w:rsidRDefault="00913E4C">
            <w:pPr>
              <w:suppressAutoHyphens/>
              <w:jc w:val="both"/>
              <w:rPr>
                <w:sz w:val="10"/>
                <w:szCs w:val="10"/>
              </w:rPr>
            </w:pPr>
          </w:p>
          <w:p w:rsidR="00913E4C" w:rsidRDefault="00FD5A64">
            <w:pPr>
              <w:suppressAutoHyphens/>
              <w:jc w:val="both"/>
            </w:pPr>
            <w:r>
              <w:t>Дата начала срока: день размещения в ЕИС Извещения о закупке и Документации о закупке, а если в ЕИС возникли технические или иные неполадки, блокирующие доступ к ЕИС - день размещения Извещения о закупке и Документации о закупке на сайте Заказчика.</w:t>
            </w:r>
          </w:p>
          <w:p w:rsidR="00913E4C" w:rsidRDefault="00913E4C">
            <w:pPr>
              <w:suppressAutoHyphens/>
              <w:jc w:val="both"/>
              <w:rPr>
                <w:sz w:val="10"/>
                <w:szCs w:val="10"/>
              </w:rPr>
            </w:pPr>
          </w:p>
          <w:p w:rsidR="00913E4C" w:rsidRDefault="00FD5A64">
            <w:pPr>
              <w:pStyle w:val="rvps9"/>
              <w:suppressAutoHyphens/>
            </w:pPr>
            <w:r>
              <w:t>Дата и время окончания срока, последний день срока подачи Заявок:</w:t>
            </w:r>
          </w:p>
          <w:permStart w:id="590563843" w:edGrp="everyone"/>
          <w:p w:rsidR="00913E4C" w:rsidRDefault="00F21BB2">
            <w:sdt>
              <w:sdtPr>
                <w:rPr>
                  <w:color w:val="7030A0"/>
                </w:rPr>
                <w:id w:val="-1343625988"/>
                <w:placeholder>
                  <w:docPart w:val="DefaultPlaceholder_-1854013438"/>
                </w:placeholder>
                <w:date w:fullDate="2019-03-22T00:00:00Z">
                  <w:dateFormat w:val="«dd» MMMM yyyy 'года'"/>
                  <w:lid w:val="ru-RU"/>
                  <w:storeMappedDataAs w:val="dateTime"/>
                  <w:calendar w:val="gregorian"/>
                </w:date>
              </w:sdtPr>
              <w:sdtContent>
                <w:r w:rsidR="00C64F79">
                  <w:rPr>
                    <w:color w:val="7030A0"/>
                  </w:rPr>
                  <w:t>«22» марта 2019 года</w:t>
                </w:r>
              </w:sdtContent>
            </w:sdt>
            <w:r w:rsidR="00FD5A64">
              <w:rPr>
                <w:color w:val="7030A0"/>
              </w:rPr>
              <w:t xml:space="preserve"> 09:00 </w:t>
            </w:r>
            <w:r w:rsidR="00FD5A64">
              <w:t>(время московское)</w:t>
            </w:r>
          </w:p>
          <w:permEnd w:id="590563843"/>
          <w:p w:rsidR="00913E4C" w:rsidRDefault="00913E4C"/>
        </w:tc>
      </w:tr>
      <w:permEnd w:id="119283336"/>
      <w:tr w:rsidR="00913E4C">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a6"/>
              <w:numPr>
                <w:ilvl w:val="0"/>
                <w:numId w:val="3"/>
              </w:numPr>
              <w:tabs>
                <w:tab w:val="clear" w:pos="4677"/>
                <w:tab w:val="clear" w:pos="9355"/>
                <w:tab w:val="left" w:pos="0"/>
              </w:tabs>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13E4C" w:rsidRDefault="00FD5A64">
            <w:r>
              <w:t xml:space="preserve">Место, дата и время открытия доступа к Заявкам </w:t>
            </w:r>
          </w:p>
        </w:tc>
        <w:permStart w:id="526278959" w:edGrp="everyone"/>
        <w:tc>
          <w:tcPr>
            <w:tcW w:w="7797" w:type="dxa"/>
            <w:tcBorders>
              <w:top w:val="single" w:sz="4" w:space="0" w:color="auto"/>
              <w:left w:val="single" w:sz="4" w:space="0" w:color="auto"/>
              <w:bottom w:val="single" w:sz="4" w:space="0" w:color="auto"/>
              <w:right w:val="single" w:sz="4" w:space="0" w:color="auto"/>
            </w:tcBorders>
            <w:shd w:val="clear" w:color="auto" w:fill="auto"/>
          </w:tcPr>
          <w:p w:rsidR="00913E4C" w:rsidRDefault="00F21BB2">
            <w:pPr>
              <w:autoSpaceDE w:val="0"/>
              <w:autoSpaceDN w:val="0"/>
              <w:adjustRightInd w:val="0"/>
              <w:rPr>
                <w:i/>
                <w:color w:val="FF0000"/>
              </w:rPr>
            </w:pPr>
            <w:sdt>
              <w:sdtPr>
                <w:rPr>
                  <w:color w:val="7030A0"/>
                </w:rPr>
                <w:id w:val="-18556340"/>
                <w:placeholder>
                  <w:docPart w:val="DefaultPlaceholder_-1854013438"/>
                </w:placeholder>
                <w:date w:fullDate="2019-03-22T00:00:00Z">
                  <w:dateFormat w:val="«dd» MMMM yyyy 'года'"/>
                  <w:lid w:val="ru-RU"/>
                  <w:storeMappedDataAs w:val="dateTime"/>
                  <w:calendar w:val="gregorian"/>
                </w:date>
              </w:sdtPr>
              <w:sdtContent>
                <w:r w:rsidR="00C64F79">
                  <w:rPr>
                    <w:color w:val="7030A0"/>
                  </w:rPr>
                  <w:t>«22» марта 2019 года</w:t>
                </w:r>
              </w:sdtContent>
            </w:sdt>
            <w:r w:rsidR="00C64F79">
              <w:rPr>
                <w:color w:val="7030A0"/>
              </w:rPr>
              <w:t xml:space="preserve"> 10</w:t>
            </w:r>
            <w:r w:rsidR="00FD5A64">
              <w:rPr>
                <w:color w:val="7030A0"/>
              </w:rPr>
              <w:t xml:space="preserve">:00 </w:t>
            </w:r>
            <w:r w:rsidR="00FD5A64">
              <w:t xml:space="preserve">(время московское) </w:t>
            </w:r>
            <w:permEnd w:id="526278959"/>
          </w:p>
          <w:p w:rsidR="00913E4C" w:rsidRDefault="00FD5A64">
            <w:pPr>
              <w:rPr>
                <w:highlight w:val="lightGray"/>
              </w:rPr>
            </w:pPr>
            <w:r>
              <w:t>Место открытия доступа к поданным Заявкам – ЭТП.</w:t>
            </w:r>
          </w:p>
        </w:tc>
      </w:tr>
      <w:tr w:rsidR="00913E4C">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tabs>
                <w:tab w:val="left" w:pos="0"/>
              </w:tabs>
              <w:ind w:left="0" w:firstLine="0"/>
            </w:pPr>
            <w:bookmarkStart w:id="16" w:name="_Ref378107245"/>
            <w:permStart w:id="17125174" w:edGrp="everyone" w:colFirst="0" w:colLast="0"/>
          </w:p>
        </w:tc>
        <w:bookmarkEnd w:id="16"/>
        <w:tc>
          <w:tcPr>
            <w:tcW w:w="2409" w:type="dxa"/>
            <w:tcBorders>
              <w:top w:val="single" w:sz="4" w:space="0" w:color="auto"/>
              <w:left w:val="single" w:sz="4" w:space="0" w:color="auto"/>
              <w:bottom w:val="single" w:sz="4" w:space="0" w:color="auto"/>
              <w:right w:val="single" w:sz="4" w:space="0" w:color="auto"/>
            </w:tcBorders>
            <w:shd w:val="clear" w:color="auto" w:fill="auto"/>
          </w:tcPr>
          <w:p w:rsidR="00913E4C" w:rsidRDefault="00FD5A64">
            <w:r>
              <w:t>Дата рассмотрения частей Заявок, оценки и подведения итогов закупки</w:t>
            </w:r>
          </w:p>
        </w:tc>
        <w:tc>
          <w:tcPr>
            <w:tcW w:w="7797" w:type="dxa"/>
            <w:tcBorders>
              <w:top w:val="single" w:sz="4" w:space="0" w:color="auto"/>
              <w:left w:val="single" w:sz="4" w:space="0" w:color="auto"/>
              <w:bottom w:val="single" w:sz="4" w:space="0" w:color="auto"/>
              <w:right w:val="single" w:sz="4" w:space="0" w:color="auto"/>
            </w:tcBorders>
          </w:tcPr>
          <w:p w:rsidR="00913E4C" w:rsidRDefault="00FD5A64">
            <w:pPr>
              <w:jc w:val="both"/>
              <w:rPr>
                <w:rFonts w:eastAsia="Calibri"/>
              </w:rPr>
            </w:pPr>
            <w:r>
              <w:rPr>
                <w:rFonts w:eastAsia="Calibri"/>
                <w:b/>
              </w:rPr>
              <w:t>Рассмотрение первых частей Заявок</w:t>
            </w:r>
            <w:r>
              <w:rPr>
                <w:rFonts w:eastAsia="Calibri"/>
              </w:rPr>
              <w:t xml:space="preserve">: </w:t>
            </w:r>
            <w:permStart w:id="810096992" w:edGrp="everyone"/>
            <w:sdt>
              <w:sdtPr>
                <w:rPr>
                  <w:rFonts w:eastAsia="Calibri"/>
                  <w:color w:val="7030A0"/>
                </w:rPr>
                <w:id w:val="648176800"/>
                <w:placeholder>
                  <w:docPart w:val="DefaultPlaceholder_-1854013438"/>
                </w:placeholder>
                <w:date w:fullDate="2019-03-22T00:00:00Z">
                  <w:dateFormat w:val="«dd» MMMM yyyy 'года'"/>
                  <w:lid w:val="ru-RU"/>
                  <w:storeMappedDataAs w:val="dateTime"/>
                  <w:calendar w:val="gregorian"/>
                </w:date>
              </w:sdtPr>
              <w:sdtContent>
                <w:r w:rsidR="00C64F79">
                  <w:rPr>
                    <w:rFonts w:eastAsia="Calibri"/>
                    <w:color w:val="7030A0"/>
                  </w:rPr>
                  <w:t>«22» марта 2019 года</w:t>
                </w:r>
              </w:sdtContent>
            </w:sdt>
            <w:permEnd w:id="810096992"/>
          </w:p>
          <w:p w:rsidR="00913E4C" w:rsidRDefault="00FD5A64">
            <w:pPr>
              <w:jc w:val="both"/>
              <w:rPr>
                <w:rFonts w:eastAsia="Calibri"/>
              </w:rPr>
            </w:pPr>
            <w:r>
              <w:rPr>
                <w:rFonts w:eastAsia="Calibri"/>
                <w:color w:val="7030A0"/>
              </w:rPr>
              <w:t xml:space="preserve">10:00 </w:t>
            </w:r>
            <w:r>
              <w:rPr>
                <w:rFonts w:eastAsia="Calibri"/>
              </w:rPr>
              <w:t>(московское время)</w:t>
            </w:r>
          </w:p>
          <w:p w:rsidR="00913E4C" w:rsidRDefault="00FD5A64">
            <w:pPr>
              <w:jc w:val="both"/>
              <w:rPr>
                <w:rFonts w:eastAsia="Calibri"/>
              </w:rPr>
            </w:pPr>
            <w:r>
              <w:rPr>
                <w:rFonts w:eastAsia="Calibri"/>
                <w:b/>
              </w:rPr>
              <w:t>Рассмотрение вторых частей Заявок</w:t>
            </w:r>
            <w:r>
              <w:rPr>
                <w:rFonts w:eastAsia="Calibri"/>
              </w:rPr>
              <w:t xml:space="preserve"> </w:t>
            </w:r>
            <w:permStart w:id="126102350" w:edGrp="everyone"/>
            <w:sdt>
              <w:sdtPr>
                <w:rPr>
                  <w:rFonts w:eastAsia="Calibri"/>
                  <w:color w:val="7030A0"/>
                </w:rPr>
                <w:id w:val="420914113"/>
                <w:placeholder>
                  <w:docPart w:val="DefaultPlaceholder_-1854013438"/>
                </w:placeholder>
                <w:date w:fullDate="2019-03-22T00:00:00Z">
                  <w:dateFormat w:val="«dd» MMMM yyyy 'года'"/>
                  <w:lid w:val="ru-RU"/>
                  <w:storeMappedDataAs w:val="dateTime"/>
                  <w:calendar w:val="gregorian"/>
                </w:date>
              </w:sdtPr>
              <w:sdtContent>
                <w:r w:rsidR="00C64F79">
                  <w:rPr>
                    <w:rFonts w:eastAsia="Calibri"/>
                    <w:color w:val="7030A0"/>
                  </w:rPr>
                  <w:t>«22» марта 2019 года</w:t>
                </w:r>
              </w:sdtContent>
            </w:sdt>
            <w:permEnd w:id="126102350"/>
            <w:r>
              <w:rPr>
                <w:rFonts w:eastAsia="Calibri"/>
              </w:rPr>
              <w:t xml:space="preserve"> </w:t>
            </w:r>
          </w:p>
          <w:p w:rsidR="00913E4C" w:rsidRDefault="00C64F79">
            <w:pPr>
              <w:jc w:val="both"/>
              <w:rPr>
                <w:rFonts w:eastAsia="Calibri"/>
              </w:rPr>
            </w:pPr>
            <w:r>
              <w:rPr>
                <w:rFonts w:eastAsia="Calibri"/>
                <w:color w:val="7030A0"/>
              </w:rPr>
              <w:t>14</w:t>
            </w:r>
            <w:r w:rsidR="00FD5A64">
              <w:rPr>
                <w:rFonts w:eastAsia="Calibri"/>
                <w:color w:val="7030A0"/>
              </w:rPr>
              <w:t xml:space="preserve">:00 </w:t>
            </w:r>
            <w:r w:rsidR="00FD5A64">
              <w:rPr>
                <w:rFonts w:eastAsia="Calibri"/>
              </w:rPr>
              <w:t>(московское время)</w:t>
            </w:r>
          </w:p>
          <w:p w:rsidR="00913E4C" w:rsidRDefault="00FD5A64">
            <w:pPr>
              <w:jc w:val="both"/>
              <w:rPr>
                <w:rFonts w:eastAsia="Calibri"/>
              </w:rPr>
            </w:pPr>
            <w:r>
              <w:rPr>
                <w:rFonts w:eastAsia="Calibri"/>
                <w:b/>
              </w:rPr>
              <w:t>Оценка и Подведение итогов закупки</w:t>
            </w:r>
            <w:r>
              <w:rPr>
                <w:rFonts w:eastAsia="Calibri"/>
              </w:rPr>
              <w:t xml:space="preserve">: </w:t>
            </w:r>
            <w:permStart w:id="1604978313" w:edGrp="everyone"/>
            <w:sdt>
              <w:sdtPr>
                <w:rPr>
                  <w:rFonts w:eastAsia="Calibri"/>
                  <w:color w:val="7030A0"/>
                </w:rPr>
                <w:id w:val="1491677846"/>
                <w:placeholder>
                  <w:docPart w:val="DefaultPlaceholder_-1854013438"/>
                </w:placeholder>
                <w:date w:fullDate="2019-03-25T00:00:00Z">
                  <w:dateFormat w:val="«dd» MMMM yyyy 'года'"/>
                  <w:lid w:val="ru-RU"/>
                  <w:storeMappedDataAs w:val="dateTime"/>
                  <w:calendar w:val="gregorian"/>
                </w:date>
              </w:sdtPr>
              <w:sdtContent>
                <w:r w:rsidR="00C64F79">
                  <w:rPr>
                    <w:rFonts w:eastAsia="Calibri"/>
                    <w:color w:val="7030A0"/>
                  </w:rPr>
                  <w:t>«25» марта 2019 года</w:t>
                </w:r>
              </w:sdtContent>
            </w:sdt>
            <w:permEnd w:id="1604978313"/>
          </w:p>
          <w:p w:rsidR="00913E4C" w:rsidRDefault="00FD5A64">
            <w:pPr>
              <w:jc w:val="both"/>
              <w:rPr>
                <w:rFonts w:eastAsia="Calibri"/>
              </w:rPr>
            </w:pPr>
            <w:r>
              <w:rPr>
                <w:rFonts w:eastAsia="Calibri"/>
                <w:color w:val="7030A0"/>
              </w:rPr>
              <w:t>1</w:t>
            </w:r>
            <w:r w:rsidR="00C64F79">
              <w:rPr>
                <w:rFonts w:eastAsia="Calibri"/>
                <w:color w:val="7030A0"/>
              </w:rPr>
              <w:t>4</w:t>
            </w:r>
            <w:r>
              <w:rPr>
                <w:rFonts w:eastAsia="Calibri"/>
                <w:color w:val="7030A0"/>
              </w:rPr>
              <w:t xml:space="preserve">:00 </w:t>
            </w:r>
            <w:r>
              <w:rPr>
                <w:rFonts w:eastAsia="Calibri"/>
              </w:rPr>
              <w:t>(московское время)</w:t>
            </w:r>
          </w:p>
          <w:p w:rsidR="00913E4C" w:rsidRDefault="00913E4C">
            <w:pPr>
              <w:ind w:firstLine="318"/>
              <w:jc w:val="both"/>
              <w:rPr>
                <w:iCs/>
              </w:rPr>
            </w:pPr>
          </w:p>
        </w:tc>
      </w:tr>
      <w:tr w:rsidR="00913E4C">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tabs>
                <w:tab w:val="left" w:pos="0"/>
              </w:tabs>
              <w:ind w:left="0" w:firstLine="0"/>
            </w:pPr>
            <w:bookmarkStart w:id="17" w:name="_Ref460522498"/>
            <w:permStart w:id="365503700" w:edGrp="everyone" w:colFirst="0" w:colLast="0"/>
            <w:permEnd w:id="17125174"/>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13E4C" w:rsidRDefault="00FD5A64">
            <w:bookmarkStart w:id="18" w:name="форма9"/>
            <w:bookmarkEnd w:id="17"/>
            <w:r>
              <w:t>Форма, порядок, срок (даты начала и окончания срока) предоставления Участникам разъяснений положений Документации о закупке</w:t>
            </w:r>
            <w:bookmarkEnd w:id="18"/>
          </w:p>
        </w:tc>
        <w:tc>
          <w:tcPr>
            <w:tcW w:w="7797" w:type="dxa"/>
            <w:tcBorders>
              <w:top w:val="single" w:sz="4" w:space="0" w:color="auto"/>
              <w:left w:val="single" w:sz="4" w:space="0" w:color="auto"/>
              <w:bottom w:val="single" w:sz="4" w:space="0" w:color="auto"/>
              <w:right w:val="single" w:sz="4" w:space="0" w:color="auto"/>
            </w:tcBorders>
          </w:tcPr>
          <w:p w:rsidR="00913E4C" w:rsidRDefault="00FD5A64" w:rsidP="00AA11C7">
            <w:pPr>
              <w:suppressAutoHyphens/>
              <w:ind w:firstLine="387"/>
              <w:jc w:val="both"/>
              <w:rPr>
                <w:i/>
                <w:color w:val="FF0000"/>
              </w:rPr>
            </w:pPr>
            <w:r>
              <w:rPr>
                <w:b/>
              </w:rPr>
              <w:t>Дата начала срока предоставления Участникам разъяснений положений Документации о закупке:</w:t>
            </w:r>
            <w:r>
              <w:t xml:space="preserve"> </w:t>
            </w:r>
            <w:permStart w:id="1721252696" w:edGrp="everyone"/>
            <w:sdt>
              <w:sdtPr>
                <w:rPr>
                  <w:b/>
                </w:rPr>
                <w:id w:val="-431276824"/>
                <w:placeholder>
                  <w:docPart w:val="DefaultPlaceholder_-1854013438"/>
                </w:placeholder>
                <w:date w:fullDate="2019-03-15T00:00:00Z">
                  <w:dateFormat w:val="«dd» MMMM yyyy 'года'"/>
                  <w:lid w:val="ru-RU"/>
                  <w:storeMappedDataAs w:val="dateTime"/>
                  <w:calendar w:val="gregorian"/>
                </w:date>
              </w:sdtPr>
              <w:sdtContent>
                <w:r w:rsidR="00C64F79">
                  <w:rPr>
                    <w:b/>
                  </w:rPr>
                  <w:t>«15» марта 2019 года</w:t>
                </w:r>
              </w:sdtContent>
            </w:sdt>
          </w:p>
          <w:permEnd w:id="1721252696"/>
          <w:p w:rsidR="00913E4C" w:rsidRDefault="00FD5A64">
            <w:pPr>
              <w:suppressAutoHyphens/>
              <w:ind w:firstLine="387"/>
              <w:jc w:val="both"/>
              <w:rPr>
                <w:b/>
              </w:rPr>
            </w:pPr>
            <w:r>
              <w:rPr>
                <w:b/>
              </w:rPr>
              <w:t>Дата и время окончания срока предоставления Участникам разъяснений положений Документации о закупке:</w:t>
            </w:r>
          </w:p>
          <w:p w:rsidR="00913E4C" w:rsidRDefault="00FD5A64">
            <w:pPr>
              <w:suppressAutoHyphens/>
              <w:ind w:firstLine="387"/>
              <w:jc w:val="both"/>
              <w:rPr>
                <w:b/>
              </w:rPr>
            </w:pPr>
            <w:r>
              <w:rPr>
                <w:b/>
              </w:rPr>
              <w:t xml:space="preserve"> </w:t>
            </w:r>
            <w:permStart w:id="2116825677" w:edGrp="everyone"/>
            <w:sdt>
              <w:sdtPr>
                <w:rPr>
                  <w:b/>
                </w:rPr>
                <w:id w:val="-1785717420"/>
                <w:placeholder>
                  <w:docPart w:val="DefaultPlaceholder_-1854013438"/>
                </w:placeholder>
                <w:date w:fullDate="2019-03-20T00:00:00Z">
                  <w:dateFormat w:val="«dd» MMMM yyyy 'года'"/>
                  <w:lid w:val="ru-RU"/>
                  <w:storeMappedDataAs w:val="dateTime"/>
                  <w:calendar w:val="gregorian"/>
                </w:date>
              </w:sdtPr>
              <w:sdtContent>
                <w:r w:rsidR="00C64F79">
                  <w:rPr>
                    <w:b/>
                  </w:rPr>
                  <w:t>«20» марта 2019 года</w:t>
                </w:r>
              </w:sdtContent>
            </w:sdt>
            <w:r>
              <w:rPr>
                <w:b/>
              </w:rPr>
              <w:t xml:space="preserve"> </w:t>
            </w:r>
          </w:p>
          <w:permEnd w:id="2116825677"/>
          <w:p w:rsidR="00913E4C" w:rsidRDefault="00FD5A64">
            <w:pPr>
              <w:suppressAutoHyphens/>
              <w:ind w:firstLine="387"/>
              <w:jc w:val="both"/>
            </w:pPr>
            <w:r>
              <w:t>Разъяснения положений Документации о закупке размещаются в ЕИС, на ЭТП в течение 3 (трех) рабочих дней с даты поступлен</w:t>
            </w:r>
            <w:r w:rsidR="00F21BB2">
              <w:t>ия запроса от Участника закупки</w:t>
            </w:r>
            <w:r>
              <w:t>. 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документации посредством ЭТП,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913E4C" w:rsidRDefault="00FD5A64">
            <w:pPr>
              <w:pStyle w:val="12"/>
            </w:pPr>
            <w:r>
              <w:t xml:space="preserve">Примерная форма запроса на разъяснение документации о закупке приведена в </w:t>
            </w:r>
            <w:hyperlink w:anchor="_Форма_4_РЕКОМЕНДУЕМАЯ" w:history="1">
              <w:r w:rsidRPr="00F21BB2">
                <w:rPr>
                  <w:rStyle w:val="a3"/>
                  <w:color w:val="7030A0"/>
                </w:rPr>
                <w:t xml:space="preserve">форме </w:t>
              </w:r>
            </w:hyperlink>
            <w:r w:rsidRPr="00F21BB2">
              <w:rPr>
                <w:rStyle w:val="a3"/>
                <w:color w:val="7030A0"/>
              </w:rPr>
              <w:t>6</w:t>
            </w:r>
            <w:r w:rsidRPr="00F21BB2">
              <w:t xml:space="preserve"> </w:t>
            </w:r>
            <w:hyperlink w:anchor="_РАЗДЕЛ_III._ФОРМЫ" w:history="1">
              <w:r w:rsidRPr="00F21BB2">
                <w:rPr>
                  <w:rStyle w:val="a3"/>
                  <w:color w:val="7030A0"/>
                </w:rPr>
                <w:t>раздела 5 «ФОРМЫ ДЛЯ ЗАПОЛНЕНИЯ УЧАСТНИКАМИ ЗАКУПКИ»</w:t>
              </w:r>
            </w:hyperlink>
            <w:r w:rsidRPr="00F21BB2">
              <w:t>.</w:t>
            </w:r>
            <w:r>
              <w:t xml:space="preserve"> </w:t>
            </w:r>
          </w:p>
          <w:p w:rsidR="00913E4C" w:rsidRDefault="00FD5A64">
            <w:pPr>
              <w:pStyle w:val="12"/>
            </w:pPr>
            <w:r>
              <w:t xml:space="preserve">В течение 3 (трех) рабочих дней со дня получения указанного Запроса Заказчик направляет разъяснения положений Документации о закупке. </w:t>
            </w:r>
          </w:p>
          <w:p w:rsidR="00913E4C" w:rsidRDefault="00FD5A64">
            <w:pPr>
              <w:ind w:firstLine="284"/>
              <w:jc w:val="both"/>
            </w:pPr>
            <w:r>
              <w:t xml:space="preserve">Участник не вправе ссылаться на устную информацию, полученную от Заказчика. </w:t>
            </w:r>
          </w:p>
        </w:tc>
      </w:tr>
      <w:tr w:rsidR="00913E4C">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tabs>
                <w:tab w:val="left" w:pos="0"/>
              </w:tabs>
              <w:ind w:left="0" w:firstLine="0"/>
            </w:pPr>
            <w:permStart w:id="1675646273" w:edGrp="everyone" w:colFirst="0" w:colLast="0"/>
            <w:permEnd w:id="365503700"/>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13E4C" w:rsidRDefault="00FD5A64">
            <w:r>
              <w:t>Количество лотов</w:t>
            </w:r>
          </w:p>
        </w:tc>
        <w:tc>
          <w:tcPr>
            <w:tcW w:w="7797" w:type="dxa"/>
            <w:tcBorders>
              <w:top w:val="single" w:sz="4" w:space="0" w:color="auto"/>
              <w:left w:val="single" w:sz="4" w:space="0" w:color="auto"/>
              <w:bottom w:val="single" w:sz="4" w:space="0" w:color="auto"/>
              <w:right w:val="single" w:sz="4" w:space="0" w:color="auto"/>
            </w:tcBorders>
          </w:tcPr>
          <w:p w:rsidR="00913E4C" w:rsidRDefault="00FD5A64">
            <w:pPr>
              <w:jc w:val="both"/>
            </w:pPr>
            <w:permStart w:id="127103390" w:edGrp="everyone"/>
            <w:r>
              <w:t>1 (один) лот</w:t>
            </w:r>
            <w:permEnd w:id="127103390"/>
          </w:p>
        </w:tc>
      </w:tr>
      <w:tr w:rsidR="00913E4C">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tabs>
                <w:tab w:val="left" w:pos="0"/>
              </w:tabs>
              <w:ind w:left="0" w:firstLine="0"/>
            </w:pPr>
            <w:bookmarkStart w:id="19" w:name="_Ref378105180"/>
            <w:permStart w:id="1489131517" w:edGrp="everyone" w:colFirst="0" w:colLast="0"/>
            <w:permEnd w:id="1675646273"/>
          </w:p>
        </w:tc>
        <w:bookmarkEnd w:id="19"/>
        <w:tc>
          <w:tcPr>
            <w:tcW w:w="2409" w:type="dxa"/>
            <w:tcBorders>
              <w:top w:val="single" w:sz="4" w:space="0" w:color="auto"/>
              <w:left w:val="single" w:sz="4" w:space="0" w:color="auto"/>
              <w:bottom w:val="single" w:sz="4" w:space="0" w:color="auto"/>
              <w:right w:val="single" w:sz="4" w:space="0" w:color="auto"/>
            </w:tcBorders>
            <w:shd w:val="clear" w:color="auto" w:fill="auto"/>
          </w:tcPr>
          <w:p w:rsidR="00913E4C" w:rsidRDefault="00FD5A64">
            <w:r>
              <w:t>Предмет закупки. Предмет договора, количество поставляемого товара, объём выполняемых работ, оказываемых услуг</w:t>
            </w:r>
          </w:p>
        </w:tc>
        <w:tc>
          <w:tcPr>
            <w:tcW w:w="7797" w:type="dxa"/>
            <w:tcBorders>
              <w:top w:val="single" w:sz="4" w:space="0" w:color="auto"/>
              <w:left w:val="single" w:sz="4" w:space="0" w:color="auto"/>
              <w:bottom w:val="single" w:sz="4" w:space="0" w:color="auto"/>
              <w:right w:val="single" w:sz="4" w:space="0" w:color="auto"/>
            </w:tcBorders>
          </w:tcPr>
          <w:p w:rsidR="00913E4C" w:rsidRDefault="00FD5A64">
            <w:pPr>
              <w:pStyle w:val="Default"/>
              <w:jc w:val="both"/>
              <w:rPr>
                <w:b/>
                <w:iCs/>
              </w:rPr>
            </w:pPr>
            <w:permStart w:id="1820808496" w:edGrp="everyone"/>
            <w:r>
              <w:rPr>
                <w:b/>
                <w:iCs/>
              </w:rPr>
              <w:t>Лот № 1</w:t>
            </w:r>
          </w:p>
          <w:permEnd w:id="1820808496"/>
          <w:p w:rsidR="00944F87" w:rsidRPr="00944F87" w:rsidRDefault="00944F87" w:rsidP="00944F87">
            <w:pPr>
              <w:tabs>
                <w:tab w:val="left" w:pos="5850"/>
              </w:tabs>
              <w:rPr>
                <w:color w:val="7030A0"/>
              </w:rPr>
            </w:pPr>
            <w:r w:rsidRPr="00944F87">
              <w:rPr>
                <w:color w:val="7030A0"/>
              </w:rPr>
              <w:t>«</w:t>
            </w:r>
            <w:r w:rsidRPr="00944F87">
              <w:rPr>
                <w:color w:val="7030A0"/>
                <w:lang w:bidi="ru-RU"/>
              </w:rPr>
              <w:t>Снятие показаний, проверка ПУ электроэнергии, ограничение и возобновление энергоснабжения потребителей, доставка уведомлений потребителям</w:t>
            </w:r>
            <w:r w:rsidRPr="00944F87">
              <w:rPr>
                <w:color w:val="7030A0"/>
              </w:rPr>
              <w:t>»</w:t>
            </w:r>
          </w:p>
          <w:p w:rsidR="00944F87" w:rsidRPr="009C76D1" w:rsidRDefault="00944F87" w:rsidP="00944F87">
            <w:pPr>
              <w:tabs>
                <w:tab w:val="left" w:pos="5850"/>
              </w:tabs>
            </w:pPr>
            <w:r w:rsidRPr="009C76D1">
              <w:t xml:space="preserve">Оказание комплексной услуги, включающей: </w:t>
            </w:r>
          </w:p>
          <w:p w:rsidR="00944F87" w:rsidRPr="009C76D1" w:rsidRDefault="00944F87" w:rsidP="00944F87">
            <w:pPr>
              <w:tabs>
                <w:tab w:val="left" w:pos="5850"/>
              </w:tabs>
            </w:pPr>
            <w:r w:rsidRPr="009C76D1">
              <w:t xml:space="preserve">- снятие показаний с приборов учета электроэнергии  у потребителей. </w:t>
            </w:r>
          </w:p>
          <w:p w:rsidR="00944F87" w:rsidRPr="009C76D1" w:rsidRDefault="00944F87" w:rsidP="00944F87">
            <w:pPr>
              <w:tabs>
                <w:tab w:val="left" w:pos="5850"/>
              </w:tabs>
            </w:pPr>
            <w:r w:rsidRPr="009C76D1">
              <w:t xml:space="preserve">- проведение проверки состояния у всех установленных и введенных в эксплуатацию ПУ электроэнергии </w:t>
            </w:r>
          </w:p>
          <w:p w:rsidR="00944F87" w:rsidRPr="009C76D1" w:rsidRDefault="00944F87" w:rsidP="00944F87">
            <w:pPr>
              <w:tabs>
                <w:tab w:val="left" w:pos="5850"/>
              </w:tabs>
            </w:pPr>
            <w:r w:rsidRPr="009C76D1">
              <w:lastRenderedPageBreak/>
              <w:t xml:space="preserve">- проведение обследования жилых помещений в МКД на предмет установления наличия (отсутствия) технической возможности установки ИПУ. </w:t>
            </w:r>
          </w:p>
          <w:p w:rsidR="00944F87" w:rsidRPr="009C76D1" w:rsidRDefault="00944F87" w:rsidP="00944F87">
            <w:pPr>
              <w:tabs>
                <w:tab w:val="left" w:pos="5850"/>
              </w:tabs>
            </w:pPr>
            <w:r w:rsidRPr="009C76D1">
              <w:t xml:space="preserve">- проведение проверки состояния приборов учета в соответствии с требованиями п.81(11) ПП РФ №354 </w:t>
            </w:r>
          </w:p>
          <w:p w:rsidR="00944F87" w:rsidRPr="009C76D1" w:rsidRDefault="00944F87" w:rsidP="00944F87">
            <w:pPr>
              <w:tabs>
                <w:tab w:val="left" w:pos="5850"/>
              </w:tabs>
            </w:pPr>
            <w:r w:rsidRPr="009C76D1">
              <w:t>- введение ограничения (приостановление) предоставления коммунальной услуги по электроснабжению, а также возобновление предоставления коммунальной услуги по заявкам Заказчика.</w:t>
            </w:r>
          </w:p>
          <w:p w:rsidR="00944F87" w:rsidRPr="009C76D1" w:rsidRDefault="00944F87" w:rsidP="00944F87">
            <w:pPr>
              <w:autoSpaceDE w:val="0"/>
              <w:autoSpaceDN w:val="0"/>
              <w:adjustRightInd w:val="0"/>
              <w:jc w:val="both"/>
            </w:pPr>
            <w:r w:rsidRPr="009C76D1">
              <w:t>- доставка и вручение уведомлений о введении ограничения режима потребления электрической энергии в отношении лиц, являющихся собственниками помещений в мно</w:t>
            </w:r>
            <w:r>
              <w:t>гоквартирных домах, жилых домах.</w:t>
            </w:r>
          </w:p>
          <w:p w:rsidR="00913E4C" w:rsidRDefault="00944F87" w:rsidP="00107768">
            <w:pPr>
              <w:autoSpaceDE w:val="0"/>
              <w:autoSpaceDN w:val="0"/>
              <w:adjustRightInd w:val="0"/>
              <w:jc w:val="both"/>
              <w:rPr>
                <w:iCs/>
              </w:rPr>
            </w:pPr>
            <w:r w:rsidRPr="00107768">
              <w:rPr>
                <w:rFonts w:eastAsia="Calibri"/>
              </w:rPr>
              <w:t>Количество оказываемых услуг</w:t>
            </w:r>
            <w:r w:rsidR="00F21BB2" w:rsidRPr="00107768">
              <w:rPr>
                <w:rFonts w:eastAsia="Calibri"/>
              </w:rPr>
              <w:t xml:space="preserve"> о</w:t>
            </w:r>
            <w:r w:rsidRPr="00107768">
              <w:rPr>
                <w:iCs/>
              </w:rPr>
              <w:t>пределен</w:t>
            </w:r>
            <w:r w:rsidR="00F21BB2" w:rsidRPr="00107768">
              <w:rPr>
                <w:iCs/>
              </w:rPr>
              <w:t>о</w:t>
            </w:r>
            <w:r w:rsidRPr="00107768">
              <w:rPr>
                <w:iCs/>
              </w:rPr>
              <w:t xml:space="preserve"> в </w:t>
            </w:r>
            <w:hyperlink w:anchor="_РАЗДЕЛ_IV._Техническое" w:history="1">
              <w:r w:rsidRPr="00107768">
                <w:rPr>
                  <w:rStyle w:val="a3"/>
                  <w:iCs/>
                  <w:color w:val="7030A0"/>
                </w:rPr>
                <w:t>Разделе 4 «Техническое задание»</w:t>
              </w:r>
            </w:hyperlink>
            <w:r w:rsidRPr="00107768">
              <w:rPr>
                <w:iCs/>
                <w:color w:val="FF0000"/>
              </w:rPr>
              <w:t xml:space="preserve"> </w:t>
            </w:r>
            <w:r w:rsidR="00107768" w:rsidRPr="00107768">
              <w:rPr>
                <w:iCs/>
              </w:rPr>
              <w:t>Документации о закупке.</w:t>
            </w:r>
            <w:r w:rsidR="00107768">
              <w:rPr>
                <w:iCs/>
              </w:rPr>
              <w:t xml:space="preserve"> </w:t>
            </w:r>
          </w:p>
        </w:tc>
      </w:tr>
      <w:tr w:rsidR="00913E4C">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tabs>
                <w:tab w:val="left" w:pos="0"/>
              </w:tabs>
              <w:ind w:left="0" w:firstLine="0"/>
            </w:pPr>
            <w:bookmarkStart w:id="20" w:name="_Ref378845407"/>
            <w:permStart w:id="1179279224" w:edGrp="everyone" w:colFirst="0" w:colLast="0"/>
            <w:permEnd w:id="1489131517"/>
          </w:p>
        </w:tc>
        <w:bookmarkEnd w:id="20"/>
        <w:tc>
          <w:tcPr>
            <w:tcW w:w="2409" w:type="dxa"/>
            <w:tcBorders>
              <w:top w:val="single" w:sz="4" w:space="0" w:color="auto"/>
              <w:left w:val="single" w:sz="4" w:space="0" w:color="auto"/>
              <w:bottom w:val="single" w:sz="4" w:space="0" w:color="auto"/>
              <w:right w:val="single" w:sz="4" w:space="0" w:color="auto"/>
            </w:tcBorders>
            <w:shd w:val="clear" w:color="auto" w:fill="auto"/>
          </w:tcPr>
          <w:p w:rsidR="00913E4C" w:rsidRDefault="00FD5A64">
            <w:r>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797" w:type="dxa"/>
            <w:tcBorders>
              <w:top w:val="single" w:sz="4" w:space="0" w:color="auto"/>
              <w:left w:val="single" w:sz="4" w:space="0" w:color="auto"/>
              <w:bottom w:val="single" w:sz="4" w:space="0" w:color="auto"/>
              <w:right w:val="single" w:sz="4" w:space="0" w:color="auto"/>
            </w:tcBorders>
          </w:tcPr>
          <w:p w:rsidR="00913E4C" w:rsidRDefault="00FD5A64">
            <w:r w:rsidRPr="00F33BD7">
              <w:t xml:space="preserve">Приводятся в </w:t>
            </w:r>
            <w:hyperlink w:anchor="_РАЗДЕЛ_IV._Техническое" w:history="1">
              <w:r w:rsidRPr="00F33BD7">
                <w:rPr>
                  <w:rStyle w:val="a3"/>
                  <w:color w:val="7030A0"/>
                </w:rPr>
                <w:t>разделе 4 «Техническое задание»</w:t>
              </w:r>
            </w:hyperlink>
            <w:r w:rsidRPr="00F33BD7">
              <w:t xml:space="preserve"> и </w:t>
            </w:r>
            <w:hyperlink w:anchor="_РАЗДЕЛ_V._Проект" w:history="1">
              <w:r w:rsidRPr="00F33BD7">
                <w:rPr>
                  <w:rStyle w:val="a3"/>
                  <w:color w:val="7030A0"/>
                </w:rPr>
                <w:t>разделе 3 «Проект договора»</w:t>
              </w:r>
            </w:hyperlink>
            <w:r w:rsidRPr="00F33BD7">
              <w:t xml:space="preserve"> настоящей Документации</w:t>
            </w:r>
          </w:p>
          <w:p w:rsidR="00913E4C" w:rsidRDefault="00913E4C">
            <w:pPr>
              <w:pStyle w:val="affa"/>
            </w:pPr>
          </w:p>
          <w:p w:rsidR="00913E4C" w:rsidRDefault="00FD5A64">
            <w:pPr>
              <w:jc w:val="both"/>
            </w:pPr>
            <w:r>
              <w:rPr>
                <w:iCs/>
              </w:rPr>
              <w:t xml:space="preserve">Также закупаемые товары (работы, услуги) должны соответствовать следующим требованиям законодательства РФ и Заказчика: </w:t>
            </w:r>
            <w:permStart w:id="628313780" w:edGrp="everyone"/>
            <w:r>
              <w:rPr>
                <w:i/>
                <w:iCs/>
                <w:color w:val="FF0000"/>
              </w:rPr>
              <w:t xml:space="preserve"> </w:t>
            </w:r>
            <w:r>
              <w:rPr>
                <w:i/>
                <w:iCs/>
              </w:rPr>
              <w:t>специальных требований законодательства нет</w:t>
            </w:r>
            <w:r>
              <w:t xml:space="preserve"> </w:t>
            </w:r>
            <w:permEnd w:id="628313780"/>
          </w:p>
        </w:tc>
      </w:tr>
      <w:tr w:rsidR="00913E4C">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tabs>
                <w:tab w:val="left" w:pos="0"/>
              </w:tabs>
              <w:ind w:left="0" w:firstLine="0"/>
            </w:pPr>
            <w:bookmarkStart w:id="21" w:name="_Ref368315592"/>
            <w:permStart w:id="184378751" w:edGrp="everyone" w:colFirst="0" w:colLast="0"/>
            <w:permEnd w:id="1179279224"/>
          </w:p>
        </w:tc>
        <w:bookmarkEnd w:id="21"/>
        <w:tc>
          <w:tcPr>
            <w:tcW w:w="2409" w:type="dxa"/>
            <w:tcBorders>
              <w:top w:val="single" w:sz="4" w:space="0" w:color="auto"/>
              <w:left w:val="single" w:sz="4" w:space="0" w:color="auto"/>
              <w:bottom w:val="single" w:sz="4" w:space="0" w:color="auto"/>
              <w:right w:val="single" w:sz="4" w:space="0" w:color="auto"/>
            </w:tcBorders>
            <w:shd w:val="clear" w:color="auto" w:fill="auto"/>
          </w:tcPr>
          <w:p w:rsidR="00913E4C" w:rsidRDefault="00FD5A64" w:rsidP="008F5304">
            <w:r w:rsidRPr="008F5304">
              <w:t>Сведения о начальной (максимальной) цене договора (цен</w:t>
            </w:r>
            <w:r w:rsidR="008F5304" w:rsidRPr="008F5304">
              <w:t>а л</w:t>
            </w:r>
            <w:r w:rsidRPr="008F5304">
              <w:t>ота)</w:t>
            </w:r>
            <w:r w:rsidR="008F5304" w:rsidRPr="008F5304">
              <w:t>,</w:t>
            </w:r>
            <w:r w:rsidRPr="008F5304">
              <w:rPr>
                <w:i/>
              </w:rPr>
              <w:t xml:space="preserve"> </w:t>
            </w:r>
            <w:r w:rsidRPr="008F5304">
              <w:t xml:space="preserve">либо формула цены, устанавливающая правила расчета сумм, подлежащих уплате Заказчиком поставщику (исполнителю, подрядчику) в ходе исполнения договора, и </w:t>
            </w:r>
            <w:r w:rsidRPr="008F5304">
              <w:lastRenderedPageBreak/>
              <w:t>максимальное значение цены договора</w:t>
            </w:r>
          </w:p>
        </w:tc>
        <w:tc>
          <w:tcPr>
            <w:tcW w:w="7797" w:type="dxa"/>
            <w:tcBorders>
              <w:top w:val="single" w:sz="4" w:space="0" w:color="auto"/>
              <w:left w:val="single" w:sz="4" w:space="0" w:color="auto"/>
              <w:bottom w:val="single" w:sz="4" w:space="0" w:color="auto"/>
              <w:right w:val="single" w:sz="4" w:space="0" w:color="auto"/>
            </w:tcBorders>
          </w:tcPr>
          <w:p w:rsidR="004A0239" w:rsidRDefault="004A0239" w:rsidP="004A0239">
            <w:pPr>
              <w:pStyle w:val="Default"/>
              <w:jc w:val="both"/>
              <w:rPr>
                <w:b/>
                <w:iCs/>
              </w:rPr>
            </w:pPr>
            <w:r w:rsidRPr="004A0239">
              <w:rPr>
                <w:b/>
                <w:iCs/>
              </w:rPr>
              <w:lastRenderedPageBreak/>
              <w:t>Начальная (максимальная) цена договора</w:t>
            </w:r>
            <w:r>
              <w:rPr>
                <w:iCs/>
              </w:rPr>
              <w:t>, на которую возможно заказать товары (работы, услуги) в течение срока его действия включает в себя все расходы, связанные с исполнением Договора, в т. ч. расходы на страхование, уплату таможенных пошлин, налогов и других обязательных платежей и составляет</w:t>
            </w:r>
            <w:r>
              <w:rPr>
                <w:b/>
                <w:iCs/>
              </w:rPr>
              <w:t>:</w:t>
            </w:r>
          </w:p>
          <w:p w:rsidR="004A0239" w:rsidRDefault="004A0239" w:rsidP="004A0239">
            <w:pPr>
              <w:widowControl w:val="0"/>
              <w:suppressAutoHyphens/>
              <w:contextualSpacing/>
              <w:jc w:val="both"/>
              <w:textAlignment w:val="baseline"/>
            </w:pPr>
            <w:r>
              <w:rPr>
                <w:iCs/>
                <w:color w:val="7030A0"/>
              </w:rPr>
              <w:t xml:space="preserve">30 000 000,00 </w:t>
            </w:r>
            <w:r>
              <w:t>(тридцать миллионов рублей 00 копеек) без учета НДС.</w:t>
            </w:r>
          </w:p>
          <w:p w:rsidR="004A0239" w:rsidRDefault="004A0239" w:rsidP="004A0239">
            <w:pPr>
              <w:widowControl w:val="0"/>
              <w:suppressAutoHyphens/>
              <w:contextualSpacing/>
              <w:jc w:val="both"/>
              <w:textAlignment w:val="baseline"/>
              <w:rPr>
                <w:kern w:val="3"/>
                <w:lang w:bidi="ru-RU"/>
              </w:rPr>
            </w:pPr>
            <w:r>
              <w:rPr>
                <w:kern w:val="3"/>
                <w:lang w:bidi="ru-RU"/>
              </w:rPr>
              <w:t>36 000 000,00 (тридцать шесть миллионов рублей 00 копеек) с учетом НДС</w:t>
            </w:r>
          </w:p>
          <w:p w:rsidR="004A0239" w:rsidRDefault="004A0239" w:rsidP="004A0239">
            <w:pPr>
              <w:pStyle w:val="Default"/>
              <w:rPr>
                <w:iCs/>
                <w:color w:val="auto"/>
              </w:rPr>
            </w:pPr>
            <w:r>
              <w:rPr>
                <w:iCs/>
                <w:color w:val="auto"/>
              </w:rPr>
              <w:t xml:space="preserve">в том числе НДС (20%) </w:t>
            </w:r>
            <w:r w:rsidRPr="006565B4">
              <w:rPr>
                <w:iCs/>
                <w:color w:val="7030A0"/>
              </w:rPr>
              <w:t>6 000 </w:t>
            </w:r>
            <w:r>
              <w:rPr>
                <w:iCs/>
                <w:color w:val="7030A0"/>
              </w:rPr>
              <w:t xml:space="preserve">000,00 руб. </w:t>
            </w:r>
            <w:r>
              <w:rPr>
                <w:iCs/>
                <w:color w:val="auto"/>
              </w:rPr>
              <w:t>(шест</w:t>
            </w:r>
            <w:r>
              <w:rPr>
                <w:color w:val="auto"/>
                <w:lang w:eastAsia="ru-RU"/>
              </w:rPr>
              <w:t>ь миллионов двести пятьдесят тысяч рублей 00 копеек</w:t>
            </w:r>
            <w:r>
              <w:rPr>
                <w:iCs/>
                <w:color w:val="auto"/>
              </w:rPr>
              <w:t>)</w:t>
            </w:r>
          </w:p>
          <w:p w:rsidR="004A0239" w:rsidRDefault="004A0239" w:rsidP="004A0239">
            <w:pPr>
              <w:autoSpaceDE w:val="0"/>
              <w:autoSpaceDN w:val="0"/>
              <w:adjustRightInd w:val="0"/>
              <w:jc w:val="both"/>
              <w:rPr>
                <w:rFonts w:eastAsia="Calibri"/>
                <w:i/>
                <w:iCs/>
              </w:rPr>
            </w:pPr>
            <w:r>
              <w:rPr>
                <w:rFonts w:eastAsia="Calibri"/>
                <w:iCs/>
              </w:rPr>
              <w:t xml:space="preserve">Установление такой предельной суммы не налагает на ООО «ТНС энерго Пенза» обязательств по заказу товаров, работ, услуг в объёме, соответствующем данной предельной сумме. </w:t>
            </w:r>
          </w:p>
          <w:p w:rsidR="00913E4C" w:rsidRDefault="00FD5A64">
            <w:pPr>
              <w:ind w:firstLine="34"/>
              <w:jc w:val="both"/>
            </w:pPr>
            <w:r>
              <w:t xml:space="preserve">В случае если поставка товара, выполнение работ, оказание услуг не подлежит налогообложению НДС (освобождается от налогообложения </w:t>
            </w:r>
            <w:r>
              <w:lastRenderedPageBreak/>
              <w:t>НДС), либо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При этом в указанном случае на стадии оценки Заявок для целей сравнения ценовые предложения всех Участников также учитываются без НДС.</w:t>
            </w:r>
          </w:p>
          <w:p w:rsidR="00913E4C" w:rsidRDefault="00FD5A64">
            <w:pPr>
              <w:autoSpaceDE w:val="0"/>
              <w:autoSpaceDN w:val="0"/>
              <w:adjustRightInd w:val="0"/>
              <w:jc w:val="both"/>
              <w:rPr>
                <w:rFonts w:eastAsia="Calibri"/>
                <w:iCs/>
              </w:rPr>
            </w:pPr>
            <w:r>
              <w:rPr>
                <w:rFonts w:eastAsia="Calibri"/>
                <w:iCs/>
              </w:rPr>
              <w:t>Заказчик вправе отклонить Конкурсную заявку, если предложенная Участником конкурса цена превышает установленную начальную (предельную)</w:t>
            </w:r>
            <w:r w:rsidR="004A0239">
              <w:rPr>
                <w:rFonts w:eastAsia="Calibri"/>
                <w:iCs/>
              </w:rPr>
              <w:t xml:space="preserve"> </w:t>
            </w:r>
            <w:r>
              <w:rPr>
                <w:rFonts w:eastAsia="Calibri"/>
                <w:iCs/>
              </w:rPr>
              <w:t>цену.</w:t>
            </w:r>
          </w:p>
        </w:tc>
      </w:tr>
      <w:tr w:rsidR="00913E4C">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tabs>
                <w:tab w:val="left" w:pos="0"/>
              </w:tabs>
              <w:ind w:left="0" w:firstLine="0"/>
            </w:pPr>
            <w:bookmarkStart w:id="22" w:name="_Ref378845212"/>
            <w:permStart w:id="408702190" w:edGrp="everyone" w:colFirst="0" w:colLast="0"/>
            <w:permEnd w:id="184378751"/>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13E4C" w:rsidRDefault="00FD5A64">
            <w:pPr>
              <w:pStyle w:val="affa"/>
            </w:pPr>
            <w:bookmarkStart w:id="23" w:name="форма15"/>
            <w:bookmarkEnd w:id="22"/>
            <w:r>
              <w:t>Требования к Участникам и перечень документов, предоставляемых Участниками для подтверждения их соответствия установленным требованиям</w:t>
            </w:r>
            <w:bookmarkEnd w:id="23"/>
          </w:p>
        </w:tc>
        <w:tc>
          <w:tcPr>
            <w:tcW w:w="7797" w:type="dxa"/>
            <w:tcBorders>
              <w:top w:val="single" w:sz="4" w:space="0" w:color="auto"/>
              <w:left w:val="single" w:sz="4" w:space="0" w:color="auto"/>
              <w:bottom w:val="single" w:sz="4" w:space="0" w:color="auto"/>
              <w:right w:val="single" w:sz="4" w:space="0" w:color="auto"/>
            </w:tcBorders>
          </w:tcPr>
          <w:p w:rsidR="00913E4C" w:rsidRDefault="00FD5A64">
            <w:pPr>
              <w:pStyle w:val="affc"/>
              <w:tabs>
                <w:tab w:val="clear" w:pos="1134"/>
              </w:tabs>
              <w:spacing w:line="276" w:lineRule="auto"/>
              <w:ind w:left="40" w:hanging="40"/>
              <w:rPr>
                <w:sz w:val="24"/>
                <w:szCs w:val="24"/>
              </w:rPr>
            </w:pPr>
            <w:r>
              <w:rPr>
                <w:b/>
              </w:rPr>
              <w:t>Общие требования:</w:t>
            </w:r>
            <w:r>
              <w:rPr>
                <w:sz w:val="24"/>
                <w:szCs w:val="24"/>
              </w:rPr>
              <w:t xml:space="preserve"> Участвовать в данной процедуре </w:t>
            </w:r>
            <w:r w:rsidR="00971AB1">
              <w:rPr>
                <w:sz w:val="24"/>
                <w:szCs w:val="24"/>
              </w:rPr>
              <w:t>конкурса</w:t>
            </w:r>
            <w:r>
              <w:rPr>
                <w:sz w:val="24"/>
                <w:szCs w:val="24"/>
              </w:rPr>
              <w:t xml:space="preserve"> может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способные на законных основаниях оказывать услуги, являющиеся </w:t>
            </w:r>
            <w:r>
              <w:rPr>
                <w:bCs/>
                <w:sz w:val="24"/>
                <w:szCs w:val="24"/>
              </w:rPr>
              <w:t>субъектами малого и среднего предпринимательства, отвечающие требованиям, установленным статьей 4 Федерального закона от 24.07.2007г. №209-ФЗ «О развитии малого и среднего предпринимательства в Российской Федерации»</w:t>
            </w:r>
            <w:r>
              <w:rPr>
                <w:sz w:val="24"/>
                <w:szCs w:val="24"/>
              </w:rPr>
              <w:t xml:space="preserve">. </w:t>
            </w:r>
          </w:p>
          <w:p w:rsidR="00913E4C" w:rsidRDefault="00913E4C">
            <w:pPr>
              <w:jc w:val="both"/>
              <w:rPr>
                <w:b/>
              </w:rPr>
            </w:pPr>
          </w:p>
          <w:tbl>
            <w:tblPr>
              <w:tblW w:w="7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6"/>
            </w:tblGrid>
            <w:tr w:rsidR="00913E4C">
              <w:tc>
                <w:tcPr>
                  <w:tcW w:w="3572" w:type="dxa"/>
                  <w:shd w:val="clear" w:color="auto" w:fill="auto"/>
                </w:tcPr>
                <w:p w:rsidR="00913E4C" w:rsidRDefault="00FD5A64">
                  <w:pPr>
                    <w:jc w:val="center"/>
                    <w:rPr>
                      <w:rFonts w:cs="Arial"/>
                      <w:b/>
                      <w:color w:val="000000"/>
                    </w:rPr>
                  </w:pPr>
                  <w:r>
                    <w:rPr>
                      <w:rFonts w:cs="Arial"/>
                      <w:b/>
                      <w:color w:val="000000"/>
                    </w:rPr>
                    <w:t xml:space="preserve">Наименование требования </w:t>
                  </w:r>
                </w:p>
              </w:tc>
              <w:tc>
                <w:tcPr>
                  <w:tcW w:w="3996" w:type="dxa"/>
                  <w:shd w:val="clear" w:color="auto" w:fill="auto"/>
                </w:tcPr>
                <w:p w:rsidR="00913E4C" w:rsidRDefault="00FD5A64">
                  <w:pPr>
                    <w:jc w:val="center"/>
                    <w:rPr>
                      <w:rFonts w:cs="Arial"/>
                      <w:b/>
                      <w:color w:val="000000"/>
                    </w:rPr>
                  </w:pPr>
                  <w:r>
                    <w:rPr>
                      <w:rFonts w:cs="Arial"/>
                      <w:b/>
                      <w:color w:val="000000"/>
                    </w:rPr>
                    <w:t>Чем должно быть подтверждено в составе Заявки</w:t>
                  </w:r>
                </w:p>
              </w:tc>
            </w:tr>
            <w:tr w:rsidR="00913E4C">
              <w:tc>
                <w:tcPr>
                  <w:tcW w:w="3572" w:type="dxa"/>
                  <w:shd w:val="clear" w:color="auto" w:fill="auto"/>
                </w:tcPr>
                <w:p w:rsidR="00913E4C" w:rsidRDefault="00FD5A64" w:rsidP="00107768">
                  <w:pPr>
                    <w:jc w:val="both"/>
                    <w:rPr>
                      <w:rFonts w:cs="Arial"/>
                      <w:color w:val="000000"/>
                    </w:rPr>
                  </w:pPr>
                  <w:r>
                    <w:rPr>
                      <w:rFonts w:cs="Arial"/>
                      <w:color w:val="000000"/>
                    </w:rPr>
                    <w:t>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конкурса</w:t>
                  </w:r>
                </w:p>
              </w:tc>
              <w:tc>
                <w:tcPr>
                  <w:tcW w:w="3996" w:type="dxa"/>
                  <w:shd w:val="clear" w:color="auto" w:fill="auto"/>
                </w:tcPr>
                <w:p w:rsidR="00913E4C" w:rsidRDefault="00FD5A64">
                  <w:pPr>
                    <w:ind w:firstLine="600"/>
                    <w:jc w:val="both"/>
                    <w:rPr>
                      <w:rFonts w:cs="Arial"/>
                      <w:color w:val="000000"/>
                    </w:rPr>
                  </w:pPr>
                  <w:r>
                    <w:rPr>
                      <w:rFonts w:cs="Arial"/>
                      <w:lang w:eastAsia="en-US"/>
                    </w:rPr>
                    <w:t>не требуется</w:t>
                  </w:r>
                </w:p>
              </w:tc>
            </w:tr>
            <w:tr w:rsidR="00913E4C">
              <w:tc>
                <w:tcPr>
                  <w:tcW w:w="3572" w:type="dxa"/>
                  <w:shd w:val="clear" w:color="auto" w:fill="auto"/>
                </w:tcPr>
                <w:p w:rsidR="00913E4C" w:rsidRDefault="00FD5A64" w:rsidP="00107768">
                  <w:pPr>
                    <w:jc w:val="both"/>
                    <w:rPr>
                      <w:rFonts w:cs="Arial"/>
                      <w:color w:val="000000"/>
                    </w:rPr>
                  </w:pPr>
                  <w:r>
                    <w:rPr>
                      <w:color w:val="000000"/>
                    </w:rPr>
                    <w:t>2.</w:t>
                  </w:r>
                  <w:r>
                    <w:rPr>
                      <w:rFonts w:cs="Arial"/>
                    </w:rPr>
                    <w:t xml:space="preserve">Участник закупки должен отвечать требованиям документации о закупке и п. п. 9 п. 2.2 раздела 2 Положения о </w:t>
                  </w:r>
                  <w:r w:rsidR="00107768">
                    <w:rPr>
                      <w:rFonts w:cs="Arial"/>
                    </w:rPr>
                    <w:t>закупках товаров, работ, услуг ОО</w:t>
                  </w:r>
                  <w:r>
                    <w:rPr>
                      <w:rFonts w:cs="Arial"/>
                    </w:rPr>
                    <w:t xml:space="preserve">О «ТНС энерго </w:t>
                  </w:r>
                  <w:r w:rsidR="00107768">
                    <w:rPr>
                      <w:rFonts w:cs="Arial"/>
                    </w:rPr>
                    <w:t>Пенза</w:t>
                  </w:r>
                  <w:r>
                    <w:rPr>
                      <w:rFonts w:cs="Arial"/>
                    </w:rPr>
                    <w:t>», в том числе Антикоррупционного стандарта закупочной деятельности ПАО ГК «ТНС энерго» и дочерних обществ ПАО ГК «ТНС энерго»</w:t>
                  </w:r>
                </w:p>
              </w:tc>
              <w:tc>
                <w:tcPr>
                  <w:tcW w:w="3996" w:type="dxa"/>
                  <w:shd w:val="clear" w:color="auto" w:fill="auto"/>
                </w:tcPr>
                <w:p w:rsidR="00913E4C" w:rsidRDefault="00FD5A64">
                  <w:pPr>
                    <w:jc w:val="both"/>
                    <w:rPr>
                      <w:rFonts w:cs="Arial"/>
                      <w:b/>
                      <w:i/>
                      <w:lang w:eastAsia="en-US"/>
                    </w:rPr>
                  </w:pPr>
                  <w:r>
                    <w:rPr>
                      <w:color w:val="000000"/>
                    </w:rPr>
                    <w:t>Декларируется</w:t>
                  </w:r>
                  <w:r>
                    <w:rPr>
                      <w:rFonts w:cs="Arial"/>
                      <w:b/>
                      <w:i/>
                      <w:lang w:eastAsia="en-US"/>
                    </w:rPr>
                    <w:t xml:space="preserve"> </w:t>
                  </w:r>
                  <w:r>
                    <w:rPr>
                      <w:rFonts w:cs="Arial"/>
                      <w:lang w:eastAsia="en-US"/>
                    </w:rPr>
                    <w:t xml:space="preserve">в </w:t>
                  </w:r>
                  <w:r w:rsidRPr="008A159B">
                    <w:rPr>
                      <w:rFonts w:cs="Arial"/>
                      <w:lang w:eastAsia="en-US"/>
                    </w:rPr>
                    <w:t>Форме № 8-11 (Раздел 5)</w:t>
                  </w:r>
                </w:p>
              </w:tc>
            </w:tr>
            <w:tr w:rsidR="00913E4C">
              <w:tc>
                <w:tcPr>
                  <w:tcW w:w="3572" w:type="dxa"/>
                  <w:shd w:val="clear" w:color="auto" w:fill="auto"/>
                </w:tcPr>
                <w:p w:rsidR="00913E4C" w:rsidRDefault="00FD5A64">
                  <w:pPr>
                    <w:ind w:firstLine="204"/>
                    <w:jc w:val="both"/>
                    <w:rPr>
                      <w:rFonts w:cs="Arial"/>
                      <w:color w:val="000000"/>
                    </w:rPr>
                  </w:pPr>
                  <w:r>
                    <w:rPr>
                      <w:rFonts w:cs="Arial"/>
                      <w:color w:val="000000"/>
                    </w:rPr>
                    <w:t xml:space="preserve">3. </w:t>
                  </w:r>
                  <w:r>
                    <w:rPr>
                      <w:color w:val="000000"/>
                    </w:rPr>
                    <w:t xml:space="preserve">Непроведение ликвидации Участника закупки - юридического лица и отсутствие </w:t>
                  </w:r>
                  <w:r>
                    <w:rPr>
                      <w:color w:val="000000"/>
                    </w:rPr>
                    <w:lastRenderedPageBreak/>
                    <w:t>решения арбитражного суда о признании Участника закупки - юридического лица, физического лица несостоятельным (банкротом)</w:t>
                  </w:r>
                </w:p>
              </w:tc>
              <w:tc>
                <w:tcPr>
                  <w:tcW w:w="3996" w:type="dxa"/>
                  <w:shd w:val="clear" w:color="auto" w:fill="auto"/>
                </w:tcPr>
                <w:p w:rsidR="00913E4C" w:rsidRDefault="00FD5A64">
                  <w:pPr>
                    <w:jc w:val="both"/>
                    <w:rPr>
                      <w:rFonts w:cs="Arial"/>
                      <w:color w:val="000000"/>
                    </w:rPr>
                  </w:pPr>
                  <w:r>
                    <w:rPr>
                      <w:color w:val="000000"/>
                    </w:rPr>
                    <w:lastRenderedPageBreak/>
                    <w:t>Декларируется Участником в тексте Заявки</w:t>
                  </w:r>
                </w:p>
              </w:tc>
            </w:tr>
            <w:tr w:rsidR="00913E4C">
              <w:tc>
                <w:tcPr>
                  <w:tcW w:w="3572" w:type="dxa"/>
                  <w:shd w:val="clear" w:color="auto" w:fill="auto"/>
                </w:tcPr>
                <w:p w:rsidR="00913E4C" w:rsidRDefault="00FD5A64">
                  <w:pPr>
                    <w:ind w:firstLine="204"/>
                    <w:jc w:val="both"/>
                    <w:rPr>
                      <w:rFonts w:cs="Arial"/>
                      <w:color w:val="000000"/>
                    </w:rPr>
                  </w:pPr>
                  <w:r>
                    <w:rPr>
                      <w:rFonts w:cs="Arial"/>
                      <w:color w:val="000000"/>
                    </w:rPr>
                    <w:t>4.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6" w:type="dxa"/>
                  <w:shd w:val="clear" w:color="auto" w:fill="auto"/>
                </w:tcPr>
                <w:p w:rsidR="00913E4C" w:rsidRDefault="00FD5A64">
                  <w:pPr>
                    <w:jc w:val="both"/>
                    <w:rPr>
                      <w:rFonts w:cs="Arial"/>
                      <w:color w:val="000000"/>
                    </w:rPr>
                  </w:pPr>
                  <w:r>
                    <w:rPr>
                      <w:color w:val="000000"/>
                    </w:rPr>
                    <w:t>Декларируется Участником в тексте Заявки</w:t>
                  </w:r>
                </w:p>
              </w:tc>
            </w:tr>
            <w:tr w:rsidR="00913E4C">
              <w:tc>
                <w:tcPr>
                  <w:tcW w:w="3572" w:type="dxa"/>
                  <w:shd w:val="clear" w:color="auto" w:fill="auto"/>
                </w:tcPr>
                <w:p w:rsidR="00913E4C" w:rsidRDefault="00FD5A64">
                  <w:pPr>
                    <w:ind w:firstLine="204"/>
                    <w:jc w:val="both"/>
                    <w:rPr>
                      <w:rFonts w:cs="Arial"/>
                      <w:color w:val="000000"/>
                    </w:rPr>
                  </w:pPr>
                  <w:r>
                    <w:rPr>
                      <w:rFonts w:cs="Arial"/>
                      <w:color w:val="000000"/>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tc>
              <w:tc>
                <w:tcPr>
                  <w:tcW w:w="3996" w:type="dxa"/>
                  <w:shd w:val="clear" w:color="auto" w:fill="auto"/>
                </w:tcPr>
                <w:p w:rsidR="00913E4C" w:rsidRDefault="00FD5A64">
                  <w:pPr>
                    <w:jc w:val="both"/>
                    <w:rPr>
                      <w:rFonts w:cs="Arial"/>
                      <w:color w:val="000000"/>
                    </w:rPr>
                  </w:pPr>
                  <w:r>
                    <w:rPr>
                      <w:color w:val="000000"/>
                    </w:rPr>
                    <w:t>Декларируется Участником в тексте Заявки</w:t>
                  </w:r>
                </w:p>
              </w:tc>
            </w:tr>
            <w:tr w:rsidR="00913E4C">
              <w:tc>
                <w:tcPr>
                  <w:tcW w:w="3572" w:type="dxa"/>
                  <w:shd w:val="clear" w:color="auto" w:fill="auto"/>
                </w:tcPr>
                <w:p w:rsidR="00913E4C" w:rsidRDefault="00FD5A64">
                  <w:pPr>
                    <w:jc w:val="both"/>
                  </w:pPr>
                  <w:r>
                    <w:t>6.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w:t>
                  </w:r>
                </w:p>
                <w:p w:rsidR="00913E4C" w:rsidRDefault="00913E4C">
                  <w:pPr>
                    <w:jc w:val="both"/>
                  </w:pPr>
                </w:p>
                <w:p w:rsidR="00913E4C" w:rsidRDefault="00913E4C">
                  <w:pPr>
                    <w:pStyle w:val="27"/>
                    <w:rPr>
                      <w:rFonts w:cs="Arial"/>
                      <w:szCs w:val="24"/>
                      <w:lang w:val="ru-RU"/>
                    </w:rPr>
                  </w:pPr>
                </w:p>
              </w:tc>
              <w:tc>
                <w:tcPr>
                  <w:tcW w:w="3996" w:type="dxa"/>
                  <w:shd w:val="clear" w:color="auto" w:fill="auto"/>
                </w:tcPr>
                <w:p w:rsidR="00913E4C" w:rsidRDefault="00FD5A64">
                  <w:pPr>
                    <w:jc w:val="both"/>
                    <w:rPr>
                      <w:rFonts w:eastAsia="Calibri" w:cs="Arial"/>
                      <w:color w:val="000000"/>
                    </w:rPr>
                  </w:pPr>
                  <w:r>
                    <w:rPr>
                      <w:rFonts w:eastAsia="Calibri" w:cs="Arial"/>
                      <w:b/>
                      <w:color w:val="000000"/>
                    </w:rPr>
                    <w:t>Наличие в реестре субъектов малого и среднего предпринимательства</w:t>
                  </w:r>
                  <w:r>
                    <w:rPr>
                      <w:rFonts w:eastAsia="Calibri" w:cs="Arial"/>
                      <w:color w:val="000000"/>
                    </w:rPr>
                    <w:t xml:space="preserve"> </w:t>
                  </w:r>
                </w:p>
                <w:p w:rsidR="00913E4C" w:rsidRDefault="00FD5A64">
                  <w:pPr>
                    <w:jc w:val="both"/>
                    <w:rPr>
                      <w:rFonts w:eastAsia="Calibri" w:cs="Arial"/>
                      <w:color w:val="000000"/>
                    </w:rPr>
                  </w:pPr>
                  <w:r>
                    <w:rPr>
                      <w:rFonts w:eastAsia="Calibri" w:cs="Arial"/>
                      <w:color w:val="000000"/>
                    </w:rPr>
                    <w:tab/>
                    <w:t>Документ, включающий в себя сведения из Реестра МСП, ведение которого осуществляется в соответствии с Законом 209-ФЗ — в случае если сведения о таком лице включены в указанный реестр;</w:t>
                  </w:r>
                </w:p>
                <w:p w:rsidR="00913E4C" w:rsidRDefault="00FD5A64">
                  <w:pPr>
                    <w:jc w:val="both"/>
                    <w:rPr>
                      <w:sz w:val="26"/>
                      <w:szCs w:val="22"/>
                      <w:lang w:eastAsia="en-US"/>
                    </w:rPr>
                  </w:pPr>
                  <w:r>
                    <w:rPr>
                      <w:rFonts w:eastAsia="Calibri" w:cs="Arial"/>
                      <w:b/>
                      <w:color w:val="000000"/>
                    </w:rPr>
                    <w:t>В случае отсутствия сведений об участнике закупки,</w:t>
                  </w:r>
                  <w:r>
                    <w:rPr>
                      <w:rFonts w:eastAsia="Calibri" w:cs="Arial"/>
                      <w:color w:val="000000"/>
                    </w:rPr>
                    <w:t xml:space="preserve"> который является вновь зарегистрированным индивидуальным предпринимателем или вновь созданным юридическим лицом в соответствии с </w:t>
                  </w:r>
                  <w:hyperlink r:id="rId10" w:history="1">
                    <w:r>
                      <w:rPr>
                        <w:rFonts w:eastAsia="Calibri" w:cs="Arial"/>
                        <w:color w:val="000000"/>
                      </w:rPr>
                      <w:t>частью 3 статьи 4</w:t>
                    </w:r>
                  </w:hyperlink>
                  <w:r>
                    <w:rPr>
                      <w:rFonts w:eastAsia="Calibri" w:cs="Arial"/>
                      <w:color w:val="000000"/>
                    </w:rPr>
                    <w:t xml:space="preserve"> Федерального закона «О развитии малого и среднего предпринимательства в Российской Федерации», подтверждается декларацией о соответствии участника закупки критериям отнесения к субъектам малого и среднего предпринимательства </w:t>
                  </w:r>
                  <w:r w:rsidRPr="008A159B">
                    <w:rPr>
                      <w:rFonts w:eastAsia="Calibri" w:cs="Arial"/>
                      <w:color w:val="000000"/>
                    </w:rPr>
                    <w:t>(</w:t>
                  </w:r>
                  <w:hyperlink w:anchor="форма6" w:history="1">
                    <w:r w:rsidRPr="008A159B">
                      <w:rPr>
                        <w:rFonts w:eastAsia="Calibri"/>
                        <w:color w:val="7030A0"/>
                        <w:u w:val="single"/>
                      </w:rPr>
                      <w:t>Фор</w:t>
                    </w:r>
                    <w:r w:rsidRPr="008A159B">
                      <w:rPr>
                        <w:rFonts w:eastAsia="Calibri"/>
                        <w:color w:val="7030A0"/>
                        <w:u w:val="single"/>
                      </w:rPr>
                      <w:t>м</w:t>
                    </w:r>
                    <w:r w:rsidRPr="008A159B">
                      <w:rPr>
                        <w:rFonts w:eastAsia="Calibri"/>
                        <w:color w:val="7030A0"/>
                        <w:u w:val="single"/>
                      </w:rPr>
                      <w:t xml:space="preserve">а </w:t>
                    </w:r>
                  </w:hyperlink>
                  <w:r w:rsidRPr="008A159B">
                    <w:rPr>
                      <w:rFonts w:eastAsia="Calibri"/>
                      <w:color w:val="7030A0"/>
                      <w:u w:val="single"/>
                    </w:rPr>
                    <w:t>7</w:t>
                  </w:r>
                  <w:r w:rsidRPr="008A159B">
                    <w:rPr>
                      <w:rFonts w:eastAsia="Calibri" w:cs="Arial"/>
                      <w:color w:val="7030A0"/>
                    </w:rPr>
                    <w:t xml:space="preserve"> раздела 5 «ФОРМЫ ДЛЯ ЗАПОЛНЕНИЯ УЧАСТНИКАМИ</w:t>
                  </w:r>
                  <w:r w:rsidRPr="008A159B">
                    <w:rPr>
                      <w:rFonts w:eastAsia="Calibri" w:cs="Arial"/>
                      <w:color w:val="000000"/>
                    </w:rPr>
                    <w:t>).</w:t>
                  </w:r>
                </w:p>
              </w:tc>
            </w:tr>
            <w:tr w:rsidR="00913E4C">
              <w:tc>
                <w:tcPr>
                  <w:tcW w:w="3572" w:type="dxa"/>
                  <w:shd w:val="clear" w:color="auto" w:fill="auto"/>
                </w:tcPr>
                <w:p w:rsidR="00913E4C" w:rsidRDefault="00FD5A64">
                  <w:pPr>
                    <w:ind w:firstLine="204"/>
                    <w:jc w:val="both"/>
                    <w:rPr>
                      <w:rFonts w:cs="Arial"/>
                      <w:color w:val="000000"/>
                    </w:rPr>
                  </w:pPr>
                  <w:r>
                    <w:rPr>
                      <w:rFonts w:cs="Arial"/>
                      <w:color w:val="000000"/>
                    </w:rPr>
                    <w:t xml:space="preserve">7. Отсутствие сведений об Участнике закупки в реестре </w:t>
                  </w:r>
                  <w:r>
                    <w:rPr>
                      <w:rFonts w:cs="Arial"/>
                      <w:color w:val="000000"/>
                    </w:rPr>
                    <w:lastRenderedPageBreak/>
                    <w:t>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996" w:type="dxa"/>
                  <w:shd w:val="clear" w:color="auto" w:fill="auto"/>
                </w:tcPr>
                <w:p w:rsidR="00913E4C" w:rsidRDefault="00FD5A64">
                  <w:pPr>
                    <w:jc w:val="both"/>
                    <w:rPr>
                      <w:rFonts w:cs="Arial"/>
                      <w:color w:val="000000"/>
                    </w:rPr>
                  </w:pPr>
                  <w:r>
                    <w:rPr>
                      <w:color w:val="000000"/>
                    </w:rPr>
                    <w:lastRenderedPageBreak/>
                    <w:t>Декларируется Участником в тексте Заявки</w:t>
                  </w:r>
                </w:p>
              </w:tc>
            </w:tr>
            <w:tr w:rsidR="00913E4C">
              <w:tc>
                <w:tcPr>
                  <w:tcW w:w="3572" w:type="dxa"/>
                  <w:shd w:val="clear" w:color="auto" w:fill="auto"/>
                </w:tcPr>
                <w:p w:rsidR="00913E4C" w:rsidRDefault="00FD5A64">
                  <w:pPr>
                    <w:autoSpaceDE w:val="0"/>
                    <w:autoSpaceDN w:val="0"/>
                    <w:adjustRightInd w:val="0"/>
                    <w:ind w:firstLine="204"/>
                    <w:jc w:val="both"/>
                    <w:rPr>
                      <w:rFonts w:cs="Arial"/>
                      <w:color w:val="000000"/>
                    </w:rPr>
                  </w:pPr>
                  <w:r>
                    <w:rPr>
                      <w:rFonts w:cs="Arial"/>
                      <w:color w:val="000000"/>
                    </w:rPr>
                    <w:t xml:space="preserve">8. Отсутствие сведений об Участнике закупки </w:t>
                  </w:r>
                  <w:r>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3996" w:type="dxa"/>
                  <w:shd w:val="clear" w:color="auto" w:fill="auto"/>
                </w:tcPr>
                <w:p w:rsidR="00913E4C" w:rsidRDefault="00FD5A64">
                  <w:pPr>
                    <w:jc w:val="both"/>
                    <w:rPr>
                      <w:rFonts w:cs="Arial"/>
                      <w:color w:val="000000"/>
                    </w:rPr>
                  </w:pPr>
                  <w:r>
                    <w:rPr>
                      <w:color w:val="000000"/>
                    </w:rPr>
                    <w:t>Декларируется Участником в тексте Заявки</w:t>
                  </w:r>
                </w:p>
              </w:tc>
            </w:tr>
          </w:tbl>
          <w:p w:rsidR="00913E4C" w:rsidRDefault="00913E4C">
            <w:pPr>
              <w:jc w:val="both"/>
              <w:rPr>
                <w:b/>
                <w:sz w:val="10"/>
                <w:szCs w:val="10"/>
              </w:rPr>
            </w:pPr>
            <w:permStart w:id="1790857173" w:edGrp="everyone"/>
          </w:p>
          <w:p w:rsidR="00913E4C" w:rsidRDefault="00FD5A64">
            <w:pPr>
              <w:rPr>
                <w:b/>
              </w:rPr>
            </w:pPr>
            <w:r>
              <w:rPr>
                <w:b/>
              </w:rPr>
              <w:t>Дополнительные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913E4C">
              <w:tc>
                <w:tcPr>
                  <w:tcW w:w="3675" w:type="dxa"/>
                  <w:tcBorders>
                    <w:top w:val="single" w:sz="4" w:space="0" w:color="auto"/>
                    <w:left w:val="single" w:sz="4" w:space="0" w:color="auto"/>
                    <w:bottom w:val="single" w:sz="4" w:space="0" w:color="auto"/>
                    <w:right w:val="single" w:sz="4" w:space="0" w:color="auto"/>
                  </w:tcBorders>
                  <w:hideMark/>
                </w:tcPr>
                <w:p w:rsidR="00913E4C" w:rsidRDefault="00FD5A64">
                  <w:pPr>
                    <w:spacing w:line="276" w:lineRule="auto"/>
                    <w:rPr>
                      <w:rFonts w:cs="Arial"/>
                      <w:b/>
                      <w:color w:val="000000"/>
                      <w:lang w:eastAsia="en-US"/>
                    </w:rPr>
                  </w:pPr>
                  <w:r>
                    <w:rPr>
                      <w:rFonts w:cs="Arial"/>
                      <w:b/>
                      <w:color w:val="000000"/>
                      <w:lang w:eastAsia="en-US"/>
                    </w:rPr>
                    <w:t xml:space="preserve">Наименование требования </w:t>
                  </w:r>
                </w:p>
              </w:tc>
              <w:tc>
                <w:tcPr>
                  <w:tcW w:w="3676" w:type="dxa"/>
                  <w:tcBorders>
                    <w:top w:val="single" w:sz="4" w:space="0" w:color="auto"/>
                    <w:left w:val="single" w:sz="4" w:space="0" w:color="auto"/>
                    <w:bottom w:val="single" w:sz="4" w:space="0" w:color="auto"/>
                    <w:right w:val="single" w:sz="4" w:space="0" w:color="auto"/>
                  </w:tcBorders>
                  <w:hideMark/>
                </w:tcPr>
                <w:p w:rsidR="00913E4C" w:rsidRDefault="00FD5A64">
                  <w:pPr>
                    <w:spacing w:line="276" w:lineRule="auto"/>
                    <w:rPr>
                      <w:rFonts w:cs="Arial"/>
                      <w:b/>
                      <w:color w:val="000000"/>
                      <w:lang w:eastAsia="en-US"/>
                    </w:rPr>
                  </w:pPr>
                  <w:r>
                    <w:rPr>
                      <w:rFonts w:cs="Arial"/>
                      <w:b/>
                      <w:color w:val="000000"/>
                      <w:lang w:eastAsia="en-US"/>
                    </w:rPr>
                    <w:t>Чем должно быть подтверждено в составе Заявки</w:t>
                  </w:r>
                </w:p>
              </w:tc>
            </w:tr>
            <w:tr w:rsidR="00913E4C">
              <w:tc>
                <w:tcPr>
                  <w:tcW w:w="3675" w:type="dxa"/>
                  <w:tcBorders>
                    <w:top w:val="single" w:sz="4" w:space="0" w:color="auto"/>
                    <w:left w:val="single" w:sz="4" w:space="0" w:color="auto"/>
                    <w:bottom w:val="single" w:sz="4" w:space="0" w:color="auto"/>
                    <w:right w:val="single" w:sz="4" w:space="0" w:color="auto"/>
                  </w:tcBorders>
                </w:tcPr>
                <w:p w:rsidR="00913E4C" w:rsidRDefault="00FD5A64">
                  <w:pPr>
                    <w:spacing w:line="276" w:lineRule="auto"/>
                    <w:rPr>
                      <w:b/>
                    </w:rPr>
                  </w:pPr>
                  <w:r>
                    <w:rPr>
                      <w:b/>
                    </w:rPr>
                    <w:t>1.Требования к материально-техническим ресурсам</w:t>
                  </w:r>
                </w:p>
                <w:p w:rsidR="00913E4C" w:rsidRDefault="00913E4C">
                  <w:pPr>
                    <w:spacing w:line="276" w:lineRule="auto"/>
                    <w:rPr>
                      <w:rFonts w:eastAsia="Calibri" w:cs="Arial"/>
                      <w:color w:val="FF0000"/>
                      <w:lang w:eastAsia="en-US"/>
                    </w:rPr>
                  </w:pPr>
                </w:p>
              </w:tc>
              <w:tc>
                <w:tcPr>
                  <w:tcW w:w="3676" w:type="dxa"/>
                  <w:tcBorders>
                    <w:top w:val="single" w:sz="4" w:space="0" w:color="auto"/>
                    <w:left w:val="single" w:sz="4" w:space="0" w:color="auto"/>
                    <w:bottom w:val="single" w:sz="4" w:space="0" w:color="auto"/>
                    <w:right w:val="single" w:sz="4" w:space="0" w:color="auto"/>
                  </w:tcBorders>
                </w:tcPr>
                <w:p w:rsidR="00913E4C" w:rsidRDefault="00FD5A64" w:rsidP="00D95967">
                  <w:pPr>
                    <w:tabs>
                      <w:tab w:val="left" w:pos="2268"/>
                    </w:tabs>
                    <w:spacing w:line="276" w:lineRule="auto"/>
                    <w:jc w:val="both"/>
                    <w:rPr>
                      <w:rFonts w:cs="Arial"/>
                      <w:lang w:eastAsia="en-US"/>
                    </w:rPr>
                  </w:pPr>
                  <w:r>
                    <w:rPr>
                      <w:i/>
                    </w:rPr>
                    <w:t xml:space="preserve">Подтверждается указанием сведений в справке </w:t>
                  </w:r>
                  <w:r>
                    <w:rPr>
                      <w:i/>
                      <w:highlight w:val="yellow"/>
                    </w:rPr>
                    <w:t>«О материально-технических ресурсах», которые будут использованы в рамк</w:t>
                  </w:r>
                  <w:r>
                    <w:rPr>
                      <w:i/>
                    </w:rPr>
                    <w:t xml:space="preserve">ах выполнения договора </w:t>
                  </w:r>
                  <w:r>
                    <w:rPr>
                      <w:i/>
                      <w:color w:val="7030A0"/>
                      <w:highlight w:val="yellow"/>
                    </w:rPr>
                    <w:t>(</w:t>
                  </w:r>
                  <w:r>
                    <w:rPr>
                      <w:i/>
                      <w:color w:val="7030A0"/>
                    </w:rPr>
                    <w:t>Форма 14 раздел 5);</w:t>
                  </w:r>
                </w:p>
              </w:tc>
            </w:tr>
            <w:tr w:rsidR="00913E4C" w:rsidTr="00742F78">
              <w:trPr>
                <w:trHeight w:val="4877"/>
              </w:trPr>
              <w:tc>
                <w:tcPr>
                  <w:tcW w:w="3675" w:type="dxa"/>
                  <w:tcBorders>
                    <w:top w:val="single" w:sz="4" w:space="0" w:color="auto"/>
                    <w:left w:val="single" w:sz="4" w:space="0" w:color="auto"/>
                    <w:bottom w:val="single" w:sz="4" w:space="0" w:color="auto"/>
                    <w:right w:val="single" w:sz="4" w:space="0" w:color="auto"/>
                  </w:tcBorders>
                </w:tcPr>
                <w:p w:rsidR="00913E4C" w:rsidRDefault="00FD5A64" w:rsidP="00D95967">
                  <w:pPr>
                    <w:spacing w:line="276" w:lineRule="auto"/>
                    <w:rPr>
                      <w:b/>
                    </w:rPr>
                  </w:pPr>
                  <w:r>
                    <w:t>2. Обеспечение защиты персональных данных, полученных от Заказчика, и их конфиденциальность в соответствии с требованиями Федерального закона «О персональных данных» от 27.07.2006 № 152-ФЗ и принять комплекс мер, направленных на ограничение доступа и несанкционированного разглашения или распространения конфиденциальной информации третьим лицам</w:t>
                  </w:r>
                  <w:r>
                    <w:rPr>
                      <w:b/>
                    </w:rPr>
                    <w:t xml:space="preserve"> </w:t>
                  </w:r>
                </w:p>
              </w:tc>
              <w:tc>
                <w:tcPr>
                  <w:tcW w:w="3676" w:type="dxa"/>
                  <w:tcBorders>
                    <w:top w:val="single" w:sz="4" w:space="0" w:color="auto"/>
                    <w:left w:val="single" w:sz="4" w:space="0" w:color="auto"/>
                    <w:bottom w:val="single" w:sz="4" w:space="0" w:color="auto"/>
                    <w:right w:val="single" w:sz="4" w:space="0" w:color="auto"/>
                  </w:tcBorders>
                </w:tcPr>
                <w:p w:rsidR="00913E4C" w:rsidRDefault="00FD5A64">
                  <w:pPr>
                    <w:tabs>
                      <w:tab w:val="left" w:pos="1701"/>
                      <w:tab w:val="left" w:pos="2268"/>
                    </w:tabs>
                    <w:spacing w:line="276" w:lineRule="auto"/>
                    <w:jc w:val="both"/>
                  </w:pPr>
                  <w:r>
                    <w:rPr>
                      <w:snapToGrid w:val="0"/>
                    </w:rPr>
                    <w:t>Соответствие участника требованию</w:t>
                  </w:r>
                  <w:r>
                    <w:t xml:space="preserve"> Декларируется в тексте</w:t>
                  </w:r>
                  <w:r>
                    <w:rPr>
                      <w:snapToGrid w:val="0"/>
                    </w:rPr>
                    <w:t xml:space="preserve"> заявки</w:t>
                  </w:r>
                </w:p>
              </w:tc>
            </w:tr>
            <w:tr w:rsidR="00742F78" w:rsidTr="00742F78">
              <w:trPr>
                <w:trHeight w:val="413"/>
              </w:trPr>
              <w:tc>
                <w:tcPr>
                  <w:tcW w:w="3675" w:type="dxa"/>
                  <w:tcBorders>
                    <w:top w:val="single" w:sz="4" w:space="0" w:color="auto"/>
                    <w:left w:val="single" w:sz="4" w:space="0" w:color="auto"/>
                    <w:bottom w:val="single" w:sz="4" w:space="0" w:color="auto"/>
                    <w:right w:val="single" w:sz="4" w:space="0" w:color="auto"/>
                  </w:tcBorders>
                </w:tcPr>
                <w:p w:rsidR="00742F78" w:rsidRDefault="00742F78" w:rsidP="00742F78">
                  <w:pPr>
                    <w:spacing w:line="276" w:lineRule="auto"/>
                  </w:pPr>
                  <w:r>
                    <w:t xml:space="preserve">3. </w:t>
                  </w:r>
                  <w:r w:rsidRPr="00742F78">
                    <w:rPr>
                      <w:bCs/>
                    </w:rPr>
                    <w:t>Наличие допуска в закрытые воинские части по снятию показаний с ИПУ жилого сектора (ДОЦ).</w:t>
                  </w:r>
                </w:p>
              </w:tc>
              <w:tc>
                <w:tcPr>
                  <w:tcW w:w="3676" w:type="dxa"/>
                  <w:tcBorders>
                    <w:top w:val="single" w:sz="4" w:space="0" w:color="auto"/>
                    <w:left w:val="single" w:sz="4" w:space="0" w:color="auto"/>
                    <w:bottom w:val="single" w:sz="4" w:space="0" w:color="auto"/>
                    <w:right w:val="single" w:sz="4" w:space="0" w:color="auto"/>
                  </w:tcBorders>
                </w:tcPr>
                <w:p w:rsidR="00742F78" w:rsidRDefault="00742F78">
                  <w:pPr>
                    <w:tabs>
                      <w:tab w:val="left" w:pos="1701"/>
                      <w:tab w:val="left" w:pos="2268"/>
                    </w:tabs>
                    <w:spacing w:line="276" w:lineRule="auto"/>
                    <w:jc w:val="both"/>
                    <w:rPr>
                      <w:snapToGrid w:val="0"/>
                    </w:rPr>
                  </w:pPr>
                  <w:r w:rsidRPr="00742F78">
                    <w:rPr>
                      <w:snapToGrid w:val="0"/>
                    </w:rPr>
                    <w:t>Соответствие участника требованию Декларируется в тексте заявки</w:t>
                  </w:r>
                </w:p>
              </w:tc>
            </w:tr>
            <w:tr w:rsidR="00913E4C" w:rsidTr="00742F78">
              <w:trPr>
                <w:trHeight w:val="64"/>
              </w:trPr>
              <w:tc>
                <w:tcPr>
                  <w:tcW w:w="7351" w:type="dxa"/>
                  <w:gridSpan w:val="2"/>
                  <w:tcBorders>
                    <w:top w:val="single" w:sz="4" w:space="0" w:color="auto"/>
                    <w:left w:val="single" w:sz="4" w:space="0" w:color="auto"/>
                    <w:bottom w:val="single" w:sz="4" w:space="0" w:color="auto"/>
                    <w:right w:val="single" w:sz="4" w:space="0" w:color="auto"/>
                  </w:tcBorders>
                </w:tcPr>
                <w:p w:rsidR="00913E4C" w:rsidRDefault="00FD5A64">
                  <w:pPr>
                    <w:pStyle w:val="affd"/>
                    <w:tabs>
                      <w:tab w:val="left" w:pos="1701"/>
                    </w:tabs>
                    <w:spacing w:before="0" w:line="276" w:lineRule="auto"/>
                    <w:ind w:left="0" w:firstLine="0"/>
                    <w:rPr>
                      <w:rFonts w:eastAsia="Calibri"/>
                      <w:i/>
                      <w:color w:val="FF0000"/>
                      <w:sz w:val="24"/>
                      <w:szCs w:val="24"/>
                    </w:rPr>
                  </w:pPr>
                  <w:r>
                    <w:rPr>
                      <w:rFonts w:eastAsia="Calibri"/>
                      <w:i/>
                      <w:sz w:val="24"/>
                      <w:szCs w:val="24"/>
                    </w:rPr>
                    <w:lastRenderedPageBreak/>
                    <w:t>Проведение предварительного квалификационного отбора – не проводится (отдельная процедура-этап отсутствует).</w:t>
                  </w:r>
                </w:p>
              </w:tc>
            </w:tr>
            <w:permEnd w:id="1790857173"/>
          </w:tbl>
          <w:p w:rsidR="00913E4C" w:rsidRDefault="00913E4C">
            <w:pPr>
              <w:jc w:val="both"/>
            </w:pPr>
          </w:p>
        </w:tc>
      </w:tr>
      <w:tr w:rsidR="00913E4C">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tabs>
                <w:tab w:val="left" w:pos="0"/>
              </w:tabs>
              <w:ind w:left="0" w:firstLine="0"/>
            </w:pPr>
            <w:bookmarkStart w:id="24" w:name="_Ref378109129"/>
            <w:permStart w:id="550441822" w:edGrp="everyone" w:colFirst="0" w:colLast="0"/>
            <w:permEnd w:id="408702190"/>
          </w:p>
        </w:tc>
        <w:bookmarkEnd w:id="24"/>
        <w:tc>
          <w:tcPr>
            <w:tcW w:w="2409" w:type="dxa"/>
            <w:tcBorders>
              <w:top w:val="single" w:sz="4" w:space="0" w:color="auto"/>
              <w:left w:val="single" w:sz="4" w:space="0" w:color="auto"/>
              <w:bottom w:val="single" w:sz="4" w:space="0" w:color="auto"/>
              <w:right w:val="single" w:sz="4" w:space="0" w:color="auto"/>
            </w:tcBorders>
            <w:shd w:val="clear" w:color="auto" w:fill="auto"/>
          </w:tcPr>
          <w:p w:rsidR="00913E4C" w:rsidRDefault="00FD5A64">
            <w:r>
              <w:t>Порядок оценки и сопоставления Заявок, критерии оценки и сопоставления Заявок, величины значимости этих критериев</w:t>
            </w:r>
          </w:p>
        </w:tc>
        <w:tc>
          <w:tcPr>
            <w:tcW w:w="7797" w:type="dxa"/>
            <w:tcBorders>
              <w:top w:val="single" w:sz="4" w:space="0" w:color="auto"/>
              <w:left w:val="single" w:sz="4" w:space="0" w:color="auto"/>
              <w:bottom w:val="single" w:sz="4" w:space="0" w:color="auto"/>
              <w:right w:val="single" w:sz="4" w:space="0" w:color="auto"/>
            </w:tcBorders>
            <w:vAlign w:val="bottom"/>
          </w:tcPr>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417"/>
              <w:gridCol w:w="3119"/>
            </w:tblGrid>
            <w:tr w:rsidR="00913E4C">
              <w:tc>
                <w:tcPr>
                  <w:tcW w:w="7542" w:type="dxa"/>
                  <w:gridSpan w:val="3"/>
                  <w:shd w:val="clear" w:color="auto" w:fill="auto"/>
                </w:tcPr>
                <w:p w:rsidR="00913E4C" w:rsidRDefault="00FD5A64">
                  <w:pPr>
                    <w:pStyle w:val="affc"/>
                    <w:keepNext/>
                    <w:tabs>
                      <w:tab w:val="clear" w:pos="1134"/>
                    </w:tabs>
                    <w:spacing w:line="276" w:lineRule="auto"/>
                    <w:ind w:left="0" w:firstLine="0"/>
                    <w:rPr>
                      <w:sz w:val="24"/>
                      <w:szCs w:val="24"/>
                    </w:rPr>
                  </w:pPr>
                  <w:permStart w:id="858340803" w:edGrp="everyone"/>
                  <w:r>
                    <w:rPr>
                      <w:sz w:val="24"/>
                      <w:szCs w:val="24"/>
                    </w:rPr>
                    <w:t>Оценка Предложений включает отборочную стадию и оценочную стадию</w:t>
                  </w:r>
                </w:p>
                <w:p w:rsidR="00913E4C" w:rsidRDefault="00FD5A64">
                  <w:pPr>
                    <w:pStyle w:val="a4"/>
                    <w:ind w:left="0"/>
                  </w:pPr>
                  <w:r>
                    <w:t>В рамках отборочной стадии Комиссия проверяет:</w:t>
                  </w:r>
                </w:p>
                <w:p w:rsidR="00913E4C" w:rsidRDefault="00FD5A64">
                  <w:pPr>
                    <w:pStyle w:val="affd"/>
                    <w:numPr>
                      <w:ilvl w:val="4"/>
                      <w:numId w:val="16"/>
                    </w:numPr>
                    <w:tabs>
                      <w:tab w:val="num" w:pos="1701"/>
                    </w:tabs>
                    <w:spacing w:before="0" w:line="276" w:lineRule="auto"/>
                    <w:ind w:left="1701"/>
                    <w:rPr>
                      <w:sz w:val="24"/>
                      <w:szCs w:val="24"/>
                    </w:rPr>
                  </w:pPr>
                  <w:r>
                    <w:rPr>
                      <w:sz w:val="24"/>
                      <w:szCs w:val="24"/>
                    </w:rPr>
                    <w:t>наличие в составе Заявки обеспечения исполнения обязательств, связанных с участием в</w:t>
                  </w:r>
                  <w:r>
                    <w:rPr>
                      <w:sz w:val="24"/>
                      <w:szCs w:val="24"/>
                      <w:lang w:val="en-US"/>
                    </w:rPr>
                    <w:t> </w:t>
                  </w:r>
                  <w:r>
                    <w:rPr>
                      <w:sz w:val="24"/>
                      <w:szCs w:val="24"/>
                    </w:rPr>
                    <w:t>конкурсе в соответствии с п.18;</w:t>
                  </w:r>
                </w:p>
                <w:p w:rsidR="00913E4C" w:rsidRDefault="00FD5A64">
                  <w:pPr>
                    <w:pStyle w:val="affd"/>
                    <w:numPr>
                      <w:ilvl w:val="4"/>
                      <w:numId w:val="16"/>
                    </w:numPr>
                    <w:tabs>
                      <w:tab w:val="num" w:pos="1701"/>
                    </w:tabs>
                    <w:spacing w:before="0" w:line="276" w:lineRule="auto"/>
                    <w:ind w:left="1701"/>
                    <w:rPr>
                      <w:sz w:val="24"/>
                      <w:szCs w:val="24"/>
                    </w:rPr>
                  </w:pPr>
                  <w:r>
                    <w:rPr>
                      <w:sz w:val="24"/>
                      <w:szCs w:val="24"/>
                    </w:rPr>
                    <w:t xml:space="preserve">соответствие </w:t>
                  </w:r>
                  <w:r>
                    <w:rPr>
                      <w:bCs/>
                      <w:sz w:val="24"/>
                      <w:szCs w:val="24"/>
                    </w:rPr>
                    <w:t>участника закупки требованиям п.15;</w:t>
                  </w:r>
                </w:p>
                <w:p w:rsidR="00913E4C" w:rsidRDefault="00FD5A64">
                  <w:pPr>
                    <w:pStyle w:val="affd"/>
                    <w:numPr>
                      <w:ilvl w:val="4"/>
                      <w:numId w:val="16"/>
                    </w:numPr>
                    <w:tabs>
                      <w:tab w:val="num" w:pos="1701"/>
                    </w:tabs>
                    <w:spacing w:before="0" w:line="276" w:lineRule="auto"/>
                    <w:ind w:left="1701"/>
                    <w:rPr>
                      <w:sz w:val="24"/>
                      <w:szCs w:val="24"/>
                    </w:rPr>
                  </w:pPr>
                  <w:r>
                    <w:rPr>
                      <w:sz w:val="24"/>
                      <w:szCs w:val="24"/>
                    </w:rPr>
                    <w:t>правильность оформления и состав Конкурсных заявок, наличие всех требуемых к представлению документов и сведений, отсутствие/наличие нарушений установленного в настоящей Конкурсной документации;</w:t>
                  </w:r>
                </w:p>
                <w:p w:rsidR="00913E4C" w:rsidRDefault="00FD5A64">
                  <w:pPr>
                    <w:pStyle w:val="affd"/>
                    <w:numPr>
                      <w:ilvl w:val="4"/>
                      <w:numId w:val="16"/>
                    </w:numPr>
                    <w:tabs>
                      <w:tab w:val="num" w:pos="1701"/>
                    </w:tabs>
                    <w:spacing w:before="0" w:line="276" w:lineRule="auto"/>
                    <w:ind w:left="1701"/>
                    <w:rPr>
                      <w:sz w:val="24"/>
                      <w:szCs w:val="24"/>
                    </w:rPr>
                  </w:pPr>
                  <w:r>
                    <w:rPr>
                      <w:sz w:val="24"/>
                      <w:szCs w:val="24"/>
                    </w:rPr>
                    <w:t>соответствие предоставленных Участником заявлений, документов и информации действительности.</w:t>
                  </w:r>
                </w:p>
                <w:p w:rsidR="00913E4C" w:rsidRDefault="00FD5A64">
                  <w:pPr>
                    <w:pStyle w:val="affd"/>
                    <w:numPr>
                      <w:ilvl w:val="4"/>
                      <w:numId w:val="16"/>
                    </w:numPr>
                    <w:tabs>
                      <w:tab w:val="num" w:pos="1701"/>
                    </w:tabs>
                    <w:spacing w:before="0" w:line="276" w:lineRule="auto"/>
                    <w:ind w:left="1701"/>
                    <w:rPr>
                      <w:sz w:val="24"/>
                      <w:szCs w:val="24"/>
                    </w:rPr>
                  </w:pPr>
                  <w:r>
                    <w:rPr>
                      <w:sz w:val="24"/>
                      <w:szCs w:val="24"/>
                    </w:rPr>
                    <w:t>соответствие участника и его заявки требованиям документации</w:t>
                  </w:r>
                </w:p>
                <w:p w:rsidR="00913E4C" w:rsidRDefault="00FD5A64">
                  <w:pPr>
                    <w:pStyle w:val="aff4"/>
                    <w:tabs>
                      <w:tab w:val="clear" w:pos="1980"/>
                      <w:tab w:val="num" w:pos="1702"/>
                    </w:tabs>
                    <w:spacing w:line="276" w:lineRule="auto"/>
                    <w:ind w:left="57" w:firstLine="0"/>
                    <w:rPr>
                      <w:szCs w:val="24"/>
                    </w:rPr>
                  </w:pPr>
                  <w:bookmarkStart w:id="25" w:name="_Ref55304419"/>
                  <w:r>
                    <w:rPr>
                      <w:szCs w:val="24"/>
                    </w:rPr>
                    <w:t>В рамках рассмотрения Конкурсных заявок Конкурсная комиссия может запросить в письменной форме, направив соответствующее письмо в адрес Участника, разъяснения или дополнения их Предложений, в том числе представления отсутствующих документов, перечень которых был указан в настоящей Конкурсной документации. При этом Конкурсная комиссия не вправе запрашивать разъяснения или требовать документы, меняющие суть Конкурсной заявки. Допускаются уточняющие запросы по техническим условиям Конкурсной заявки, при этом данные уточнения не должны изменять предмет Конкурсной заявки.</w:t>
                  </w:r>
                </w:p>
                <w:p w:rsidR="00913E4C" w:rsidRDefault="00FD5A64">
                  <w:pPr>
                    <w:pStyle w:val="aff4"/>
                    <w:tabs>
                      <w:tab w:val="clear" w:pos="1980"/>
                      <w:tab w:val="num" w:pos="1702"/>
                    </w:tabs>
                    <w:spacing w:line="276" w:lineRule="auto"/>
                    <w:ind w:left="57" w:firstLine="0"/>
                    <w:rPr>
                      <w:szCs w:val="24"/>
                    </w:rPr>
                  </w:pPr>
                  <w:r>
                    <w:rPr>
                      <w:szCs w:val="24"/>
                    </w:rPr>
                    <w:t xml:space="preserve">При проверке правильности оформления Конкурсных заявок Конкурсная комиссия вправе не обращать внимания на мелкие недочеты и погрешности, которые не влияют на существо Конкурсной заявки. </w:t>
                  </w:r>
                </w:p>
                <w:p w:rsidR="00913E4C" w:rsidRDefault="00FD5A64">
                  <w:pPr>
                    <w:pStyle w:val="aff4"/>
                    <w:tabs>
                      <w:tab w:val="clear" w:pos="1980"/>
                      <w:tab w:val="num" w:pos="1702"/>
                    </w:tabs>
                    <w:spacing w:line="276" w:lineRule="auto"/>
                    <w:ind w:left="0" w:firstLine="0"/>
                    <w:rPr>
                      <w:szCs w:val="24"/>
                    </w:rPr>
                  </w:pPr>
                  <w:bookmarkStart w:id="26" w:name="_Ref55307002"/>
                  <w:r>
                    <w:rPr>
                      <w:szCs w:val="24"/>
                    </w:rPr>
                    <w:t>По результатам проведения рассмотрения Конкурсных заявок Конкурсная комиссия имеет право отклонить Конкурсные заявки, которые:</w:t>
                  </w:r>
                  <w:bookmarkEnd w:id="25"/>
                  <w:bookmarkEnd w:id="26"/>
                </w:p>
                <w:p w:rsidR="00913E4C" w:rsidRDefault="00FD5A64">
                  <w:pPr>
                    <w:pStyle w:val="affd"/>
                    <w:spacing w:before="0" w:line="276" w:lineRule="auto"/>
                    <w:ind w:left="1276" w:firstLine="0"/>
                    <w:rPr>
                      <w:sz w:val="24"/>
                      <w:szCs w:val="24"/>
                    </w:rPr>
                  </w:pPr>
                  <w:r>
                    <w:rPr>
                      <w:sz w:val="24"/>
                      <w:szCs w:val="24"/>
                    </w:rPr>
                    <w:t>а) поданы Участниками, не представившими обеспечение исполнения обязательств, связанных с участием в</w:t>
                  </w:r>
                  <w:r>
                    <w:rPr>
                      <w:sz w:val="24"/>
                      <w:szCs w:val="24"/>
                      <w:lang w:val="en-US"/>
                    </w:rPr>
                    <w:t> </w:t>
                  </w:r>
                  <w:r>
                    <w:rPr>
                      <w:sz w:val="24"/>
                      <w:szCs w:val="24"/>
                    </w:rPr>
                    <w:t>конкурсе в соответствии с п. 18, либо предоставил не в полном размере.</w:t>
                  </w:r>
                </w:p>
                <w:p w:rsidR="00913E4C" w:rsidRDefault="00FD5A64">
                  <w:pPr>
                    <w:pStyle w:val="affd"/>
                    <w:spacing w:before="0" w:line="276" w:lineRule="auto"/>
                    <w:ind w:left="1247" w:firstLine="0"/>
                    <w:rPr>
                      <w:sz w:val="24"/>
                      <w:szCs w:val="24"/>
                    </w:rPr>
                  </w:pPr>
                  <w:r>
                    <w:rPr>
                      <w:sz w:val="24"/>
                      <w:szCs w:val="24"/>
                    </w:rPr>
                    <w:t>б) не отвечают установленным в настоящей Конкурсной документации требованиям к оформлению, составу документов и сведений, подаваемым в Конкурсной заявке;</w:t>
                  </w:r>
                </w:p>
                <w:p w:rsidR="00913E4C" w:rsidRDefault="00FD5A64">
                  <w:pPr>
                    <w:pStyle w:val="affd"/>
                    <w:spacing w:before="0" w:line="276" w:lineRule="auto"/>
                    <w:ind w:left="1247" w:firstLine="0"/>
                    <w:rPr>
                      <w:sz w:val="24"/>
                      <w:szCs w:val="24"/>
                    </w:rPr>
                  </w:pPr>
                  <w:r>
                    <w:rPr>
                      <w:sz w:val="24"/>
                      <w:szCs w:val="24"/>
                    </w:rPr>
                    <w:t>в) содержат предложения, не отвечающие требованиям настоящей Конкурсной документации;</w:t>
                  </w:r>
                </w:p>
                <w:p w:rsidR="00913E4C" w:rsidRDefault="00FD5A64">
                  <w:pPr>
                    <w:pStyle w:val="affd"/>
                    <w:spacing w:before="0" w:line="276" w:lineRule="auto"/>
                    <w:ind w:left="1247" w:firstLine="0"/>
                    <w:rPr>
                      <w:sz w:val="24"/>
                      <w:szCs w:val="24"/>
                    </w:rPr>
                  </w:pPr>
                  <w:r>
                    <w:rPr>
                      <w:sz w:val="24"/>
                      <w:szCs w:val="24"/>
                    </w:rPr>
                    <w:lastRenderedPageBreak/>
                    <w:t>г) поданы Участниками, которые не отвечают требованиям настоящей Конкурсной документации;</w:t>
                  </w:r>
                </w:p>
                <w:p w:rsidR="00913E4C" w:rsidRDefault="00FD5A64">
                  <w:pPr>
                    <w:pStyle w:val="affd"/>
                    <w:spacing w:before="0" w:line="276" w:lineRule="auto"/>
                    <w:ind w:left="1247" w:firstLine="0"/>
                    <w:rPr>
                      <w:sz w:val="24"/>
                      <w:szCs w:val="24"/>
                    </w:rPr>
                  </w:pPr>
                  <w:r>
                    <w:rPr>
                      <w:sz w:val="24"/>
                      <w:szCs w:val="24"/>
                    </w:rPr>
                    <w:t>д) не соответствуют действительности в случае</w:t>
                  </w:r>
                  <w:r>
                    <w:rPr>
                      <w:snapToGrid/>
                      <w:sz w:val="24"/>
                      <w:szCs w:val="24"/>
                    </w:rPr>
                    <w:t xml:space="preserve"> </w:t>
                  </w:r>
                  <w:r>
                    <w:rPr>
                      <w:sz w:val="24"/>
                      <w:szCs w:val="24"/>
                    </w:rPr>
                    <w:t>предоставления Участником заведомо ложных сведений или намеренном искажении информации или документов.</w:t>
                  </w:r>
                </w:p>
                <w:p w:rsidR="00913E4C" w:rsidRDefault="00FD5A64">
                  <w:pPr>
                    <w:pStyle w:val="aff4"/>
                    <w:tabs>
                      <w:tab w:val="clear" w:pos="1980"/>
                    </w:tabs>
                    <w:spacing w:line="276" w:lineRule="auto"/>
                    <w:ind w:left="0" w:firstLine="0"/>
                    <w:rPr>
                      <w:szCs w:val="24"/>
                    </w:rPr>
                  </w:pPr>
                  <w:r>
                    <w:rPr>
                      <w:szCs w:val="24"/>
                    </w:rPr>
                    <w:t>Конкурсная комиссия на своем заседании отказывает участнику за несоответствие участника хотя бы одному из требований, перечисленных в п.15</w:t>
                  </w:r>
                </w:p>
                <w:p w:rsidR="00913E4C" w:rsidRDefault="00FD5A64">
                  <w:pPr>
                    <w:pStyle w:val="aff4"/>
                    <w:tabs>
                      <w:tab w:val="clear" w:pos="1980"/>
                    </w:tabs>
                    <w:spacing w:line="276" w:lineRule="auto"/>
                    <w:ind w:left="0" w:firstLine="0"/>
                    <w:rPr>
                      <w:rFonts w:cs="Arial"/>
                      <w:i/>
                      <w:color w:val="FF0000"/>
                    </w:rPr>
                  </w:pPr>
                  <w:r>
                    <w:rPr>
                      <w:szCs w:val="24"/>
                    </w:rPr>
                    <w:t>По ходу процедуры рассмотрения Конкурсных заявок Конкурсная комиссия ведет соответствующий протокол, в котором отражена вся информация. Протокол, составляемый в ходе процедуры, размещается Заказчиком в ЕИС</w:t>
                  </w:r>
                  <w:r>
                    <w:t xml:space="preserve"> </w:t>
                  </w:r>
                  <w:r>
                    <w:rPr>
                      <w:szCs w:val="24"/>
                    </w:rPr>
                    <w:t>и на ЭТП .</w:t>
                  </w:r>
                </w:p>
              </w:tc>
            </w:tr>
            <w:tr w:rsidR="00913E4C">
              <w:tc>
                <w:tcPr>
                  <w:tcW w:w="3006" w:type="dxa"/>
                  <w:shd w:val="clear" w:color="auto" w:fill="auto"/>
                </w:tcPr>
                <w:p w:rsidR="00913E4C" w:rsidRDefault="00FD5A64">
                  <w:pPr>
                    <w:pStyle w:val="a4"/>
                    <w:ind w:left="0"/>
                    <w:rPr>
                      <w:rFonts w:cs="Arial"/>
                      <w:color w:val="000000"/>
                    </w:rPr>
                  </w:pPr>
                  <w:r>
                    <w:rPr>
                      <w:rFonts w:cs="Arial"/>
                      <w:color w:val="000000"/>
                    </w:rPr>
                    <w:lastRenderedPageBreak/>
                    <w:t>Критерий оценки в соответствии с п.3.1.4 Положения о закупках</w:t>
                  </w:r>
                </w:p>
              </w:tc>
              <w:tc>
                <w:tcPr>
                  <w:tcW w:w="1417" w:type="dxa"/>
                  <w:shd w:val="clear" w:color="auto" w:fill="auto"/>
                </w:tcPr>
                <w:p w:rsidR="00913E4C" w:rsidRDefault="00FD5A64">
                  <w:pPr>
                    <w:pStyle w:val="a4"/>
                    <w:ind w:left="0"/>
                    <w:rPr>
                      <w:rFonts w:cs="Arial"/>
                      <w:color w:val="000000"/>
                    </w:rPr>
                  </w:pPr>
                  <w:r>
                    <w:rPr>
                      <w:rFonts w:cs="Arial"/>
                      <w:color w:val="000000"/>
                    </w:rPr>
                    <w:t>Величина значимости критерия</w:t>
                  </w:r>
                </w:p>
              </w:tc>
              <w:tc>
                <w:tcPr>
                  <w:tcW w:w="3119" w:type="dxa"/>
                  <w:shd w:val="clear" w:color="auto" w:fill="auto"/>
                </w:tcPr>
                <w:p w:rsidR="00913E4C" w:rsidRDefault="00FD5A64">
                  <w:pPr>
                    <w:pStyle w:val="a4"/>
                    <w:ind w:left="0"/>
                    <w:rPr>
                      <w:rFonts w:cs="Arial"/>
                      <w:color w:val="000000"/>
                    </w:rPr>
                  </w:pPr>
                  <w:r>
                    <w:rPr>
                      <w:rFonts w:cs="Arial"/>
                      <w:color w:val="000000"/>
                    </w:rPr>
                    <w:t>Что оценивается/ Порядок оценки</w:t>
                  </w:r>
                </w:p>
              </w:tc>
            </w:tr>
            <w:tr w:rsidR="00913E4C">
              <w:tc>
                <w:tcPr>
                  <w:tcW w:w="3006" w:type="dxa"/>
                  <w:shd w:val="clear" w:color="auto" w:fill="auto"/>
                </w:tcPr>
                <w:p w:rsidR="00913E4C" w:rsidRDefault="00FD5A64">
                  <w:pPr>
                    <w:pStyle w:val="a4"/>
                    <w:ind w:left="0"/>
                    <w:rPr>
                      <w:rFonts w:cs="Arial"/>
                      <w:color w:val="000000"/>
                    </w:rPr>
                  </w:pPr>
                  <w:r>
                    <w:rPr>
                      <w:rFonts w:cs="Arial"/>
                      <w:color w:val="000000"/>
                    </w:rPr>
                    <w:t>1.Цена</w:t>
                  </w:r>
                </w:p>
              </w:tc>
              <w:tc>
                <w:tcPr>
                  <w:tcW w:w="1417" w:type="dxa"/>
                  <w:shd w:val="clear" w:color="auto" w:fill="auto"/>
                </w:tcPr>
                <w:p w:rsidR="00913E4C" w:rsidRDefault="00FD5A64" w:rsidP="000B633C">
                  <w:pPr>
                    <w:pStyle w:val="a4"/>
                    <w:ind w:left="0"/>
                    <w:rPr>
                      <w:rFonts w:cs="Arial"/>
                      <w:color w:val="000000"/>
                    </w:rPr>
                  </w:pPr>
                  <w:r>
                    <w:rPr>
                      <w:rFonts w:eastAsia="Calibri"/>
                      <w:color w:val="7030A0"/>
                    </w:rPr>
                    <w:t xml:space="preserve">    </w:t>
                  </w:r>
                  <w:r w:rsidR="000B633C">
                    <w:rPr>
                      <w:rFonts w:eastAsia="Calibri"/>
                      <w:color w:val="7030A0"/>
                    </w:rPr>
                    <w:t>5</w:t>
                  </w:r>
                  <w:r>
                    <w:rPr>
                      <w:rFonts w:eastAsia="Calibri"/>
                      <w:color w:val="7030A0"/>
                    </w:rPr>
                    <w:t>0 %</w:t>
                  </w:r>
                </w:p>
              </w:tc>
              <w:tc>
                <w:tcPr>
                  <w:tcW w:w="3119" w:type="dxa"/>
                  <w:shd w:val="clear" w:color="auto" w:fill="auto"/>
                </w:tcPr>
                <w:p w:rsidR="00913E4C" w:rsidRDefault="00FD5A64">
                  <w:pPr>
                    <w:tabs>
                      <w:tab w:val="left" w:pos="1701"/>
                    </w:tabs>
                    <w:autoSpaceDE w:val="0"/>
                    <w:autoSpaceDN w:val="0"/>
                    <w:adjustRightInd w:val="0"/>
                    <w:snapToGrid w:val="0"/>
                    <w:jc w:val="both"/>
                    <w:rPr>
                      <w:szCs w:val="28"/>
                    </w:rPr>
                  </w:pPr>
                  <w:r>
                    <w:rPr>
                      <w:szCs w:val="28"/>
                    </w:rPr>
                    <w:t>предложениям участников конкурса присваиваются баллы по следующей формуле:</w:t>
                  </w:r>
                </w:p>
                <w:p w:rsidR="00913E4C" w:rsidRDefault="00913E4C">
                  <w:pPr>
                    <w:tabs>
                      <w:tab w:val="left" w:pos="1701"/>
                    </w:tabs>
                    <w:autoSpaceDE w:val="0"/>
                    <w:autoSpaceDN w:val="0"/>
                    <w:adjustRightInd w:val="0"/>
                    <w:snapToGrid w:val="0"/>
                    <w:jc w:val="both"/>
                    <w:rPr>
                      <w:sz w:val="28"/>
                      <w:szCs w:val="28"/>
                    </w:rPr>
                  </w:pPr>
                </w:p>
                <w:p w:rsidR="00913E4C" w:rsidRDefault="00FD5A64">
                  <w:pPr>
                    <w:tabs>
                      <w:tab w:val="left" w:pos="1701"/>
                    </w:tabs>
                    <w:autoSpaceDE w:val="0"/>
                    <w:autoSpaceDN w:val="0"/>
                    <w:adjustRightInd w:val="0"/>
                    <w:ind w:firstLine="567"/>
                    <w:rPr>
                      <w:szCs w:val="28"/>
                    </w:rPr>
                  </w:pPr>
                  <w:r>
                    <w:rPr>
                      <w:szCs w:val="28"/>
                    </w:rPr>
                    <w:t>ЦБi = Цmin / Цi x 100,</w:t>
                  </w:r>
                </w:p>
                <w:p w:rsidR="00913E4C" w:rsidRDefault="00913E4C">
                  <w:pPr>
                    <w:tabs>
                      <w:tab w:val="left" w:pos="1701"/>
                    </w:tabs>
                    <w:autoSpaceDE w:val="0"/>
                    <w:autoSpaceDN w:val="0"/>
                    <w:adjustRightInd w:val="0"/>
                    <w:ind w:firstLine="567"/>
                    <w:rPr>
                      <w:szCs w:val="28"/>
                    </w:rPr>
                  </w:pPr>
                </w:p>
                <w:p w:rsidR="00913E4C" w:rsidRDefault="00FD5A64">
                  <w:pPr>
                    <w:tabs>
                      <w:tab w:val="left" w:pos="1701"/>
                    </w:tabs>
                    <w:autoSpaceDE w:val="0"/>
                    <w:autoSpaceDN w:val="0"/>
                    <w:adjustRightInd w:val="0"/>
                    <w:rPr>
                      <w:sz w:val="28"/>
                      <w:szCs w:val="28"/>
                    </w:rPr>
                  </w:pPr>
                  <w:r>
                    <w:rPr>
                      <w:szCs w:val="28"/>
                    </w:rPr>
                    <w:t>где ЦБi - количество баллов по критерию;</w:t>
                  </w:r>
                </w:p>
                <w:p w:rsidR="00913E4C" w:rsidRDefault="00FD5A64">
                  <w:pPr>
                    <w:tabs>
                      <w:tab w:val="left" w:pos="1701"/>
                    </w:tabs>
                    <w:autoSpaceDE w:val="0"/>
                    <w:autoSpaceDN w:val="0"/>
                    <w:adjustRightInd w:val="0"/>
                    <w:ind w:firstLine="567"/>
                    <w:rPr>
                      <w:szCs w:val="28"/>
                    </w:rPr>
                  </w:pPr>
                  <w:r>
                    <w:rPr>
                      <w:szCs w:val="28"/>
                    </w:rPr>
                    <w:t>Цmin - минимальное предложение из сделанных участниками закупки;</w:t>
                  </w:r>
                </w:p>
                <w:p w:rsidR="00913E4C" w:rsidRDefault="00FD5A64">
                  <w:pPr>
                    <w:tabs>
                      <w:tab w:val="left" w:pos="1701"/>
                    </w:tabs>
                    <w:autoSpaceDE w:val="0"/>
                    <w:autoSpaceDN w:val="0"/>
                    <w:adjustRightInd w:val="0"/>
                    <w:ind w:firstLine="567"/>
                    <w:rPr>
                      <w:szCs w:val="28"/>
                    </w:rPr>
                  </w:pPr>
                  <w:r>
                    <w:rPr>
                      <w:szCs w:val="28"/>
                    </w:rPr>
                    <w:t>Цi - предложение участника, которое оценивается.</w:t>
                  </w:r>
                </w:p>
                <w:p w:rsidR="00913E4C" w:rsidRDefault="00913E4C">
                  <w:pPr>
                    <w:pStyle w:val="a4"/>
                    <w:ind w:left="0"/>
                    <w:rPr>
                      <w:rFonts w:cs="Arial"/>
                      <w:color w:val="000000"/>
                    </w:rPr>
                  </w:pPr>
                </w:p>
              </w:tc>
            </w:tr>
            <w:tr w:rsidR="00913E4C">
              <w:tc>
                <w:tcPr>
                  <w:tcW w:w="3006" w:type="dxa"/>
                  <w:shd w:val="clear" w:color="auto" w:fill="auto"/>
                </w:tcPr>
                <w:p w:rsidR="00913E4C" w:rsidRDefault="00C96738">
                  <w:pPr>
                    <w:autoSpaceDE w:val="0"/>
                    <w:autoSpaceDN w:val="0"/>
                    <w:adjustRightInd w:val="0"/>
                    <w:jc w:val="both"/>
                    <w:rPr>
                      <w:bCs/>
                    </w:rPr>
                  </w:pPr>
                  <w:r>
                    <w:rPr>
                      <w:rFonts w:cs="Arial"/>
                    </w:rPr>
                    <w:t>2</w:t>
                  </w:r>
                  <w:r w:rsidR="00FD5A64">
                    <w:rPr>
                      <w:rFonts w:cs="Arial"/>
                    </w:rPr>
                    <w:t>.</w:t>
                  </w:r>
                  <w:r w:rsidR="00FD5A64">
                    <w:rPr>
                      <w:bCs/>
                    </w:rPr>
                    <w:t>Квалификация*** участника закуп подтвержденная опытом выполнения аналогичных договоров</w:t>
                  </w:r>
                </w:p>
                <w:p w:rsidR="00913E4C" w:rsidRDefault="00C96738">
                  <w:pPr>
                    <w:snapToGrid w:val="0"/>
                    <w:spacing w:line="276" w:lineRule="auto"/>
                    <w:rPr>
                      <w:rFonts w:eastAsia="Calibri"/>
                      <w:b/>
                    </w:rPr>
                  </w:pPr>
                  <w:r>
                    <w:rPr>
                      <w:bCs/>
                    </w:rPr>
                    <w:t>2</w:t>
                  </w:r>
                  <w:r w:rsidR="00FD5A64">
                    <w:rPr>
                      <w:bCs/>
                    </w:rPr>
                    <w:t>.1.</w:t>
                  </w:r>
                  <w:r w:rsidR="00FD5A64">
                    <w:rPr>
                      <w:rFonts w:eastAsia="Calibri"/>
                      <w:b/>
                      <w:bCs/>
                    </w:rPr>
                    <w:t xml:space="preserve"> Количество</w:t>
                  </w:r>
                  <w:r w:rsidR="00FD5A64">
                    <w:rPr>
                      <w:rFonts w:eastAsia="Calibri"/>
                      <w:b/>
                      <w:bCs/>
                      <w:lang w:val="x-none"/>
                    </w:rPr>
                    <w:t xml:space="preserve"> </w:t>
                  </w:r>
                  <w:r w:rsidR="00FD5A64">
                    <w:rPr>
                      <w:rFonts w:eastAsia="Calibri"/>
                      <w:b/>
                      <w:bCs/>
                    </w:rPr>
                    <w:t>исполненных*</w:t>
                  </w:r>
                  <w:r w:rsidR="00FD5A64">
                    <w:rPr>
                      <w:rFonts w:eastAsia="Calibri"/>
                      <w:b/>
                      <w:bCs/>
                      <w:lang w:val="x-none"/>
                    </w:rPr>
                    <w:t xml:space="preserve"> аналогичных</w:t>
                  </w:r>
                  <w:r w:rsidR="00FD5A64">
                    <w:rPr>
                      <w:rFonts w:eastAsia="Calibri"/>
                      <w:b/>
                      <w:bCs/>
                    </w:rPr>
                    <w:t>**</w:t>
                  </w:r>
                  <w:r w:rsidR="00FD5A64">
                    <w:rPr>
                      <w:rFonts w:eastAsia="Calibri"/>
                      <w:b/>
                      <w:bCs/>
                      <w:lang w:val="x-none"/>
                    </w:rPr>
                    <w:t xml:space="preserve"> договоров</w:t>
                  </w:r>
                  <w:r w:rsidR="00FD5A64">
                    <w:rPr>
                      <w:rFonts w:eastAsia="Calibri"/>
                      <w:b/>
                      <w:lang w:val="x-none"/>
                    </w:rPr>
                    <w:t xml:space="preserve"> </w:t>
                  </w:r>
                  <w:r w:rsidR="00FD5A64">
                    <w:rPr>
                      <w:rFonts w:eastAsia="Calibri"/>
                    </w:rPr>
                    <w:t>за последние 36 месяцев на момент подачи Заявки.</w:t>
                  </w:r>
                </w:p>
                <w:p w:rsidR="00913E4C" w:rsidRDefault="00FD5A64">
                  <w:pPr>
                    <w:autoSpaceDE w:val="0"/>
                    <w:autoSpaceDN w:val="0"/>
                    <w:adjustRightInd w:val="0"/>
                    <w:jc w:val="both"/>
                    <w:rPr>
                      <w:rFonts w:cs="Arial"/>
                      <w:color w:val="000000"/>
                    </w:rPr>
                  </w:pPr>
                  <w:r>
                    <w:rPr>
                      <w:rFonts w:eastAsia="Calibri"/>
                      <w:bCs/>
                    </w:rPr>
                    <w:t>Оценка проводится в соответствии с</w:t>
                  </w:r>
                  <w:r>
                    <w:rPr>
                      <w:rFonts w:eastAsia="Calibri"/>
                      <w:b/>
                      <w:bCs/>
                    </w:rPr>
                    <w:t xml:space="preserve"> </w:t>
                  </w:r>
                  <w:r>
                    <w:rPr>
                      <w:rFonts w:eastAsia="Calibri"/>
                      <w:bCs/>
                      <w:color w:val="7030A0"/>
                    </w:rPr>
                    <w:t xml:space="preserve">Формой 12 </w:t>
                  </w:r>
                  <w:r>
                    <w:rPr>
                      <w:rFonts w:eastAsia="Calibri"/>
                      <w:bCs/>
                    </w:rPr>
                    <w:t xml:space="preserve">«Справка о </w:t>
                  </w:r>
                  <w:r>
                    <w:rPr>
                      <w:rFonts w:eastAsia="Calibri"/>
                      <w:bCs/>
                      <w:lang w:val="x-none"/>
                    </w:rPr>
                    <w:t xml:space="preserve">перечне и </w:t>
                  </w:r>
                  <w:r>
                    <w:rPr>
                      <w:rFonts w:eastAsia="Calibri"/>
                      <w:bCs/>
                    </w:rPr>
                    <w:t xml:space="preserve">годовых </w:t>
                  </w:r>
                  <w:r>
                    <w:rPr>
                      <w:rFonts w:eastAsia="Calibri"/>
                      <w:bCs/>
                      <w:lang w:val="x-none"/>
                    </w:rPr>
                    <w:t>объемах выполнения аналогичных договоров</w:t>
                  </w:r>
                  <w:r>
                    <w:rPr>
                      <w:rFonts w:eastAsia="Calibri"/>
                      <w:bCs/>
                    </w:rPr>
                    <w:t>»</w:t>
                  </w: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snapToGrid w:val="0"/>
                    <w:spacing w:line="276" w:lineRule="auto"/>
                    <w:ind w:firstLine="25"/>
                    <w:rPr>
                      <w:rFonts w:cs="Arial"/>
                      <w:color w:val="000000"/>
                    </w:rPr>
                  </w:pPr>
                </w:p>
                <w:p w:rsidR="00913E4C" w:rsidRDefault="00913E4C">
                  <w:pPr>
                    <w:snapToGrid w:val="0"/>
                    <w:spacing w:line="276" w:lineRule="auto"/>
                    <w:ind w:firstLine="25"/>
                    <w:rPr>
                      <w:rFonts w:cs="Arial"/>
                      <w:color w:val="000000"/>
                    </w:rPr>
                  </w:pPr>
                </w:p>
                <w:p w:rsidR="00913E4C" w:rsidRDefault="00C96738">
                  <w:pPr>
                    <w:snapToGrid w:val="0"/>
                    <w:spacing w:line="276" w:lineRule="auto"/>
                    <w:ind w:firstLine="25"/>
                    <w:rPr>
                      <w:rFonts w:eastAsia="Calibri"/>
                      <w:bCs/>
                    </w:rPr>
                  </w:pPr>
                  <w:r>
                    <w:rPr>
                      <w:rFonts w:cs="Arial"/>
                      <w:color w:val="000000"/>
                    </w:rPr>
                    <w:t>2</w:t>
                  </w:r>
                  <w:r w:rsidR="00FD5A64">
                    <w:rPr>
                      <w:rFonts w:cs="Arial"/>
                      <w:color w:val="000000"/>
                    </w:rPr>
                    <w:t>.2.</w:t>
                  </w:r>
                  <w:r w:rsidR="00FD5A64">
                    <w:rPr>
                      <w:rFonts w:eastAsia="Calibri"/>
                      <w:b/>
                      <w:bCs/>
                    </w:rPr>
                    <w:t xml:space="preserve"> Стоимость</w:t>
                  </w:r>
                  <w:r w:rsidR="00FD5A64">
                    <w:rPr>
                      <w:rFonts w:eastAsia="Calibri"/>
                      <w:b/>
                      <w:bCs/>
                      <w:lang w:val="x-none"/>
                    </w:rPr>
                    <w:t xml:space="preserve"> </w:t>
                  </w:r>
                  <w:r w:rsidR="00FD5A64">
                    <w:rPr>
                      <w:rFonts w:eastAsia="Calibri"/>
                      <w:b/>
                      <w:bCs/>
                    </w:rPr>
                    <w:t>исполненных*</w:t>
                  </w:r>
                  <w:r w:rsidR="00FD5A64">
                    <w:rPr>
                      <w:rFonts w:eastAsia="Calibri"/>
                      <w:b/>
                      <w:bCs/>
                      <w:lang w:val="x-none"/>
                    </w:rPr>
                    <w:t xml:space="preserve"> аналогичных</w:t>
                  </w:r>
                  <w:r w:rsidR="00FD5A64">
                    <w:rPr>
                      <w:rFonts w:eastAsia="Calibri"/>
                      <w:b/>
                      <w:bCs/>
                    </w:rPr>
                    <w:t>**</w:t>
                  </w:r>
                  <w:r w:rsidR="00FD5A64">
                    <w:rPr>
                      <w:rFonts w:eastAsia="Calibri"/>
                      <w:b/>
                      <w:bCs/>
                      <w:lang w:val="x-none"/>
                    </w:rPr>
                    <w:t xml:space="preserve"> договоров </w:t>
                  </w:r>
                  <w:r w:rsidR="00FD5A64">
                    <w:rPr>
                      <w:rFonts w:eastAsia="Calibri"/>
                      <w:bCs/>
                    </w:rPr>
                    <w:t>за последние 36 месяцев на момент подачи Заявки.</w:t>
                  </w:r>
                </w:p>
                <w:p w:rsidR="00913E4C" w:rsidRDefault="00FD5A64">
                  <w:pPr>
                    <w:autoSpaceDE w:val="0"/>
                    <w:autoSpaceDN w:val="0"/>
                    <w:adjustRightInd w:val="0"/>
                    <w:jc w:val="both"/>
                    <w:rPr>
                      <w:rFonts w:cs="Arial"/>
                      <w:color w:val="000000"/>
                    </w:rPr>
                  </w:pPr>
                  <w:r>
                    <w:rPr>
                      <w:rFonts w:eastAsia="Calibri"/>
                      <w:bCs/>
                    </w:rPr>
                    <w:t>Оценка проводится в соответствии с</w:t>
                  </w:r>
                  <w:r>
                    <w:rPr>
                      <w:rFonts w:eastAsia="Calibri"/>
                      <w:b/>
                      <w:bCs/>
                    </w:rPr>
                    <w:t xml:space="preserve"> </w:t>
                  </w:r>
                  <w:r>
                    <w:rPr>
                      <w:rFonts w:eastAsia="Calibri"/>
                      <w:bCs/>
                      <w:color w:val="7030A0"/>
                    </w:rPr>
                    <w:t xml:space="preserve">Формой 12 </w:t>
                  </w:r>
                  <w:r>
                    <w:rPr>
                      <w:rFonts w:eastAsia="Calibri"/>
                      <w:bCs/>
                    </w:rPr>
                    <w:lastRenderedPageBreak/>
                    <w:t xml:space="preserve">«Справка о </w:t>
                  </w:r>
                  <w:r>
                    <w:rPr>
                      <w:rFonts w:eastAsia="Calibri"/>
                      <w:bCs/>
                      <w:lang w:val="x-none"/>
                    </w:rPr>
                    <w:t xml:space="preserve">перечне и </w:t>
                  </w:r>
                  <w:r>
                    <w:rPr>
                      <w:rFonts w:eastAsia="Calibri"/>
                      <w:bCs/>
                    </w:rPr>
                    <w:t xml:space="preserve">годовых </w:t>
                  </w:r>
                  <w:r>
                    <w:rPr>
                      <w:rFonts w:eastAsia="Calibri"/>
                      <w:bCs/>
                      <w:lang w:val="x-none"/>
                    </w:rPr>
                    <w:t>объемах выполнения аналогичных договоров</w:t>
                  </w:r>
                  <w:r>
                    <w:rPr>
                      <w:rFonts w:eastAsia="Calibri"/>
                      <w:bCs/>
                    </w:rPr>
                    <w:t>»</w:t>
                  </w: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913E4C">
                  <w:pPr>
                    <w:autoSpaceDE w:val="0"/>
                    <w:autoSpaceDN w:val="0"/>
                    <w:adjustRightInd w:val="0"/>
                    <w:jc w:val="both"/>
                    <w:rPr>
                      <w:rFonts w:cs="Arial"/>
                      <w:color w:val="000000"/>
                    </w:rPr>
                  </w:pPr>
                </w:p>
                <w:p w:rsidR="00913E4C" w:rsidRDefault="00C96738">
                  <w:pPr>
                    <w:autoSpaceDE w:val="0"/>
                    <w:autoSpaceDN w:val="0"/>
                    <w:adjustRightInd w:val="0"/>
                    <w:jc w:val="both"/>
                    <w:rPr>
                      <w:rFonts w:cs="Arial"/>
                      <w:b/>
                      <w:color w:val="000000"/>
                    </w:rPr>
                  </w:pPr>
                  <w:r>
                    <w:rPr>
                      <w:rFonts w:cs="Arial"/>
                      <w:color w:val="000000"/>
                    </w:rPr>
                    <w:t>2</w:t>
                  </w:r>
                  <w:r w:rsidR="00FD5A64">
                    <w:rPr>
                      <w:rFonts w:cs="Arial"/>
                      <w:color w:val="000000"/>
                    </w:rPr>
                    <w:t>.3</w:t>
                  </w:r>
                  <w:r w:rsidR="00FD5A64">
                    <w:rPr>
                      <w:rFonts w:cs="Arial"/>
                      <w:b/>
                      <w:color w:val="000000"/>
                    </w:rPr>
                    <w:t xml:space="preserve">. Наличие у участника специально обученного персонала допущенного к работе в электроустановках до 1000 В, </w:t>
                  </w:r>
                </w:p>
                <w:p w:rsidR="00913E4C" w:rsidRDefault="00FD5A64">
                  <w:pPr>
                    <w:autoSpaceDE w:val="0"/>
                    <w:autoSpaceDN w:val="0"/>
                    <w:adjustRightInd w:val="0"/>
                    <w:jc w:val="both"/>
                    <w:rPr>
                      <w:rFonts w:cs="Arial"/>
                      <w:color w:val="000000"/>
                    </w:rPr>
                  </w:pPr>
                  <w:r>
                    <w:rPr>
                      <w:rFonts w:cs="Arial"/>
                      <w:color w:val="000000"/>
                    </w:rPr>
                    <w:t>Оценка производится на основании представленных копий документов</w:t>
                  </w:r>
                </w:p>
              </w:tc>
              <w:tc>
                <w:tcPr>
                  <w:tcW w:w="1417" w:type="dxa"/>
                  <w:shd w:val="clear" w:color="auto" w:fill="auto"/>
                </w:tcPr>
                <w:p w:rsidR="00913E4C" w:rsidRDefault="00FD5A64">
                  <w:pPr>
                    <w:pStyle w:val="a4"/>
                    <w:ind w:left="0"/>
                    <w:rPr>
                      <w:bCs/>
                      <w:color w:val="FF0000"/>
                    </w:rPr>
                  </w:pPr>
                  <w:r>
                    <w:rPr>
                      <w:bCs/>
                      <w:color w:val="FF0000"/>
                    </w:rPr>
                    <w:lastRenderedPageBreak/>
                    <w:t xml:space="preserve">        </w:t>
                  </w:r>
                  <w:r>
                    <w:rPr>
                      <w:bCs/>
                      <w:color w:val="7030A0"/>
                    </w:rPr>
                    <w:t>50%</w:t>
                  </w: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FD5A64">
                  <w:pPr>
                    <w:pStyle w:val="a4"/>
                    <w:ind w:left="0"/>
                    <w:rPr>
                      <w:bCs/>
                      <w:color w:val="FF0000"/>
                    </w:rPr>
                  </w:pPr>
                  <w:r>
                    <w:rPr>
                      <w:bCs/>
                      <w:color w:val="FF0000"/>
                    </w:rPr>
                    <w:t xml:space="preserve">     </w:t>
                  </w:r>
                  <w:r>
                    <w:rPr>
                      <w:bCs/>
                      <w:color w:val="7030A0"/>
                    </w:rPr>
                    <w:t>40%</w:t>
                  </w: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FD5A64">
                  <w:pPr>
                    <w:pStyle w:val="a4"/>
                    <w:ind w:left="0"/>
                    <w:rPr>
                      <w:bCs/>
                      <w:color w:val="7030A0"/>
                    </w:rPr>
                  </w:pPr>
                  <w:r>
                    <w:rPr>
                      <w:bCs/>
                      <w:color w:val="FF0000"/>
                    </w:rPr>
                    <w:t xml:space="preserve">    </w:t>
                  </w:r>
                  <w:r>
                    <w:rPr>
                      <w:bCs/>
                      <w:color w:val="7030A0"/>
                    </w:rPr>
                    <w:t>30%</w:t>
                  </w: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913E4C">
                  <w:pPr>
                    <w:pStyle w:val="a4"/>
                    <w:ind w:left="0"/>
                    <w:rPr>
                      <w:bCs/>
                      <w:color w:val="FF0000"/>
                    </w:rPr>
                  </w:pPr>
                </w:p>
                <w:p w:rsidR="00913E4C" w:rsidRDefault="00FD5A64">
                  <w:pPr>
                    <w:pStyle w:val="a4"/>
                    <w:ind w:left="0"/>
                    <w:rPr>
                      <w:rFonts w:eastAsia="Calibri"/>
                      <w:color w:val="000000"/>
                    </w:rPr>
                  </w:pPr>
                  <w:r>
                    <w:rPr>
                      <w:bCs/>
                      <w:color w:val="FF0000"/>
                    </w:rPr>
                    <w:t xml:space="preserve">    </w:t>
                  </w:r>
                  <w:r>
                    <w:rPr>
                      <w:bCs/>
                      <w:color w:val="7030A0"/>
                    </w:rPr>
                    <w:t>30 %</w:t>
                  </w:r>
                </w:p>
              </w:tc>
              <w:tc>
                <w:tcPr>
                  <w:tcW w:w="3119" w:type="dxa"/>
                  <w:shd w:val="clear" w:color="auto" w:fill="auto"/>
                </w:tcPr>
                <w:p w:rsidR="00913E4C" w:rsidRDefault="00913E4C">
                  <w:pPr>
                    <w:tabs>
                      <w:tab w:val="left" w:pos="1701"/>
                      <w:tab w:val="left" w:pos="1843"/>
                    </w:tabs>
                    <w:autoSpaceDE w:val="0"/>
                    <w:autoSpaceDN w:val="0"/>
                    <w:adjustRightInd w:val="0"/>
                    <w:rPr>
                      <w:szCs w:val="28"/>
                    </w:rPr>
                  </w:pPr>
                </w:p>
                <w:p w:rsidR="00913E4C" w:rsidRDefault="00913E4C">
                  <w:pPr>
                    <w:tabs>
                      <w:tab w:val="left" w:pos="1701"/>
                      <w:tab w:val="left" w:pos="1843"/>
                    </w:tabs>
                    <w:autoSpaceDE w:val="0"/>
                    <w:autoSpaceDN w:val="0"/>
                    <w:adjustRightInd w:val="0"/>
                    <w:rPr>
                      <w:szCs w:val="28"/>
                    </w:rPr>
                  </w:pPr>
                </w:p>
                <w:p w:rsidR="00913E4C" w:rsidRDefault="00913E4C">
                  <w:pPr>
                    <w:tabs>
                      <w:tab w:val="left" w:pos="1701"/>
                      <w:tab w:val="left" w:pos="1843"/>
                    </w:tabs>
                    <w:autoSpaceDE w:val="0"/>
                    <w:autoSpaceDN w:val="0"/>
                    <w:adjustRightInd w:val="0"/>
                    <w:rPr>
                      <w:szCs w:val="28"/>
                    </w:rPr>
                  </w:pPr>
                </w:p>
                <w:p w:rsidR="00913E4C" w:rsidRDefault="00913E4C">
                  <w:pPr>
                    <w:tabs>
                      <w:tab w:val="left" w:pos="1701"/>
                      <w:tab w:val="left" w:pos="1843"/>
                    </w:tabs>
                    <w:autoSpaceDE w:val="0"/>
                    <w:autoSpaceDN w:val="0"/>
                    <w:adjustRightInd w:val="0"/>
                    <w:rPr>
                      <w:szCs w:val="28"/>
                    </w:rPr>
                  </w:pPr>
                </w:p>
                <w:p w:rsidR="00913E4C" w:rsidRDefault="00913E4C">
                  <w:pPr>
                    <w:tabs>
                      <w:tab w:val="left" w:pos="1701"/>
                      <w:tab w:val="left" w:pos="1843"/>
                    </w:tabs>
                    <w:autoSpaceDE w:val="0"/>
                    <w:autoSpaceDN w:val="0"/>
                    <w:adjustRightInd w:val="0"/>
                    <w:rPr>
                      <w:szCs w:val="28"/>
                    </w:rPr>
                  </w:pPr>
                </w:p>
                <w:p w:rsidR="00913E4C" w:rsidRDefault="00913E4C">
                  <w:pPr>
                    <w:tabs>
                      <w:tab w:val="left" w:pos="1701"/>
                      <w:tab w:val="left" w:pos="1843"/>
                    </w:tabs>
                    <w:autoSpaceDE w:val="0"/>
                    <w:autoSpaceDN w:val="0"/>
                    <w:adjustRightInd w:val="0"/>
                  </w:pPr>
                </w:p>
                <w:p w:rsidR="00913E4C" w:rsidRDefault="00913E4C">
                  <w:pPr>
                    <w:tabs>
                      <w:tab w:val="left" w:pos="1701"/>
                      <w:tab w:val="left" w:pos="1843"/>
                    </w:tabs>
                    <w:autoSpaceDE w:val="0"/>
                    <w:autoSpaceDN w:val="0"/>
                    <w:adjustRightInd w:val="0"/>
                  </w:pPr>
                </w:p>
                <w:p w:rsidR="00913E4C" w:rsidRDefault="00FD5A64">
                  <w:pPr>
                    <w:tabs>
                      <w:tab w:val="left" w:pos="1701"/>
                      <w:tab w:val="left" w:pos="1843"/>
                    </w:tabs>
                    <w:autoSpaceDE w:val="0"/>
                    <w:autoSpaceDN w:val="0"/>
                    <w:adjustRightInd w:val="0"/>
                    <w:jc w:val="both"/>
                    <w:rPr>
                      <w:rFonts w:eastAsia="Calibri"/>
                    </w:rPr>
                  </w:pPr>
                  <w:r>
                    <w:rPr>
                      <w:bCs/>
                    </w:rPr>
                    <w:t xml:space="preserve">Если Участник полностью не представил копии исполненных договоров и актов выполненных работ, подтверждающих указанные в Форме 7 (Справка о </w:t>
                  </w:r>
                  <w:r>
                    <w:rPr>
                      <w:bCs/>
                      <w:lang w:val="x-none"/>
                    </w:rPr>
                    <w:t xml:space="preserve">перечне и </w:t>
                  </w:r>
                  <w:r>
                    <w:rPr>
                      <w:bCs/>
                    </w:rPr>
                    <w:t xml:space="preserve">годовых </w:t>
                  </w:r>
                  <w:r>
                    <w:rPr>
                      <w:bCs/>
                      <w:lang w:val="x-none"/>
                    </w:rPr>
                    <w:t>объемах выполнения аналогичных договоров</w:t>
                  </w:r>
                  <w:r>
                    <w:rPr>
                      <w:bCs/>
                    </w:rPr>
                    <w:t>) сведения, такой Заявке по критерию «Количество</w:t>
                  </w:r>
                  <w:r>
                    <w:rPr>
                      <w:bCs/>
                      <w:lang w:val="x-none"/>
                    </w:rPr>
                    <w:t xml:space="preserve"> </w:t>
                  </w:r>
                  <w:r>
                    <w:rPr>
                      <w:bCs/>
                    </w:rPr>
                    <w:t>исполненных</w:t>
                  </w:r>
                  <w:r>
                    <w:rPr>
                      <w:bCs/>
                      <w:lang w:val="x-none"/>
                    </w:rPr>
                    <w:t xml:space="preserve"> </w:t>
                  </w:r>
                  <w:r>
                    <w:rPr>
                      <w:bCs/>
                      <w:lang w:val="x-none"/>
                    </w:rPr>
                    <w:lastRenderedPageBreak/>
                    <w:t>аналогичных договоров</w:t>
                  </w:r>
                  <w:r>
                    <w:rPr>
                      <w:bCs/>
                    </w:rPr>
                    <w:t>» будет присвоена оценка «0 баллов».</w:t>
                  </w:r>
                </w:p>
                <w:p w:rsidR="00913E4C" w:rsidRDefault="00FD5A64">
                  <w:pPr>
                    <w:snapToGrid w:val="0"/>
                    <w:spacing w:line="276" w:lineRule="auto"/>
                    <w:jc w:val="both"/>
                    <w:rPr>
                      <w:bCs/>
                    </w:rPr>
                  </w:pPr>
                  <w:r>
                    <w:rPr>
                      <w:bCs/>
                    </w:rPr>
                    <w:t xml:space="preserve">Указанные в </w:t>
                  </w:r>
                  <w:r>
                    <w:rPr>
                      <w:bCs/>
                      <w:color w:val="7030A0"/>
                      <w:highlight w:val="yellow"/>
                    </w:rPr>
                    <w:t xml:space="preserve">Форме </w:t>
                  </w:r>
                  <w:r>
                    <w:rPr>
                      <w:bCs/>
                      <w:color w:val="7030A0"/>
                    </w:rPr>
                    <w:t xml:space="preserve">12 </w:t>
                  </w:r>
                  <w:r>
                    <w:rPr>
                      <w:bCs/>
                    </w:rPr>
                    <w:t>сведения подтверждаются приложенными копиями исполненных договоров и актов выполненных работ.</w:t>
                  </w:r>
                </w:p>
                <w:p w:rsidR="00913E4C" w:rsidRDefault="00913E4C">
                  <w:pPr>
                    <w:tabs>
                      <w:tab w:val="left" w:pos="1701"/>
                      <w:tab w:val="left" w:pos="1843"/>
                    </w:tabs>
                    <w:autoSpaceDE w:val="0"/>
                    <w:autoSpaceDN w:val="0"/>
                    <w:adjustRightInd w:val="0"/>
                    <w:jc w:val="both"/>
                    <w:rPr>
                      <w:szCs w:val="28"/>
                    </w:rPr>
                  </w:pPr>
                </w:p>
                <w:p w:rsidR="00913E4C" w:rsidRDefault="00FD5A64">
                  <w:pPr>
                    <w:tabs>
                      <w:tab w:val="left" w:pos="1701"/>
                      <w:tab w:val="left" w:pos="1843"/>
                    </w:tabs>
                    <w:autoSpaceDE w:val="0"/>
                    <w:autoSpaceDN w:val="0"/>
                    <w:adjustRightInd w:val="0"/>
                    <w:jc w:val="both"/>
                    <w:rPr>
                      <w:sz w:val="28"/>
                      <w:szCs w:val="28"/>
                    </w:rPr>
                  </w:pPr>
                  <w:r>
                    <w:rPr>
                      <w:szCs w:val="28"/>
                    </w:rPr>
                    <w:t>Предложениям участников конкурса по показателям присваиваются баллы по следующей формуле:</w:t>
                  </w:r>
                </w:p>
                <w:p w:rsidR="00913E4C" w:rsidRDefault="00FD5A64">
                  <w:pPr>
                    <w:tabs>
                      <w:tab w:val="left" w:pos="1701"/>
                      <w:tab w:val="left" w:pos="1843"/>
                    </w:tabs>
                    <w:autoSpaceDE w:val="0"/>
                    <w:autoSpaceDN w:val="0"/>
                    <w:adjustRightInd w:val="0"/>
                    <w:ind w:firstLine="567"/>
                    <w:jc w:val="both"/>
                    <w:rPr>
                      <w:szCs w:val="28"/>
                    </w:rPr>
                  </w:pPr>
                  <w:r>
                    <w:rPr>
                      <w:szCs w:val="28"/>
                    </w:rPr>
                    <w:t>ПКi</w:t>
                  </w:r>
                  <w:r>
                    <w:rPr>
                      <w:szCs w:val="28"/>
                      <w:vertAlign w:val="subscript"/>
                    </w:rPr>
                    <w:t xml:space="preserve">1 </w:t>
                  </w:r>
                  <w:r>
                    <w:rPr>
                      <w:szCs w:val="28"/>
                    </w:rPr>
                    <w:t>= Кi / Кmax x 100,</w:t>
                  </w:r>
                </w:p>
                <w:p w:rsidR="00913E4C" w:rsidRDefault="00FD5A64">
                  <w:pPr>
                    <w:tabs>
                      <w:tab w:val="left" w:pos="1701"/>
                      <w:tab w:val="left" w:pos="1843"/>
                    </w:tabs>
                    <w:autoSpaceDE w:val="0"/>
                    <w:autoSpaceDN w:val="0"/>
                    <w:adjustRightInd w:val="0"/>
                    <w:ind w:firstLine="567"/>
                    <w:jc w:val="both"/>
                    <w:rPr>
                      <w:szCs w:val="28"/>
                    </w:rPr>
                  </w:pPr>
                  <w:r>
                    <w:rPr>
                      <w:szCs w:val="28"/>
                    </w:rPr>
                    <w:t>где ПБi</w:t>
                  </w:r>
                  <w:r>
                    <w:rPr>
                      <w:szCs w:val="28"/>
                      <w:vertAlign w:val="subscript"/>
                    </w:rPr>
                    <w:t>1</w:t>
                  </w:r>
                  <w:r>
                    <w:rPr>
                      <w:szCs w:val="28"/>
                    </w:rPr>
                    <w:t xml:space="preserve"> - количество баллов по показателю;</w:t>
                  </w:r>
                </w:p>
                <w:p w:rsidR="00913E4C" w:rsidRDefault="00FD5A64">
                  <w:pPr>
                    <w:tabs>
                      <w:tab w:val="left" w:pos="1701"/>
                      <w:tab w:val="left" w:pos="1843"/>
                    </w:tabs>
                    <w:autoSpaceDE w:val="0"/>
                    <w:autoSpaceDN w:val="0"/>
                    <w:adjustRightInd w:val="0"/>
                    <w:ind w:firstLine="567"/>
                    <w:jc w:val="both"/>
                    <w:rPr>
                      <w:szCs w:val="28"/>
                    </w:rPr>
                  </w:pPr>
                  <w:r>
                    <w:rPr>
                      <w:szCs w:val="28"/>
                    </w:rPr>
                    <w:t>Кi - предложение участника, которое оценивается, ед;</w:t>
                  </w:r>
                </w:p>
                <w:p w:rsidR="00913E4C" w:rsidRDefault="00FD5A64">
                  <w:pPr>
                    <w:tabs>
                      <w:tab w:val="left" w:pos="1701"/>
                      <w:tab w:val="left" w:pos="1843"/>
                    </w:tabs>
                    <w:autoSpaceDE w:val="0"/>
                    <w:autoSpaceDN w:val="0"/>
                    <w:adjustRightInd w:val="0"/>
                    <w:ind w:firstLine="567"/>
                    <w:jc w:val="both"/>
                    <w:rPr>
                      <w:szCs w:val="28"/>
                    </w:rPr>
                  </w:pPr>
                  <w:r>
                    <w:rPr>
                      <w:szCs w:val="28"/>
                    </w:rPr>
                    <w:t>Кmax – максимальное указанное значение среди всех участников, допущенных к оценочной стадии, ед;</w:t>
                  </w:r>
                </w:p>
                <w:p w:rsidR="00913E4C" w:rsidRDefault="00913E4C">
                  <w:pPr>
                    <w:tabs>
                      <w:tab w:val="left" w:pos="1701"/>
                      <w:tab w:val="left" w:pos="1843"/>
                    </w:tabs>
                    <w:autoSpaceDE w:val="0"/>
                    <w:autoSpaceDN w:val="0"/>
                    <w:adjustRightInd w:val="0"/>
                  </w:pPr>
                </w:p>
                <w:p w:rsidR="00913E4C" w:rsidRDefault="00913E4C">
                  <w:pPr>
                    <w:tabs>
                      <w:tab w:val="left" w:pos="1701"/>
                      <w:tab w:val="left" w:pos="1843"/>
                    </w:tabs>
                    <w:autoSpaceDE w:val="0"/>
                    <w:autoSpaceDN w:val="0"/>
                    <w:adjustRightInd w:val="0"/>
                  </w:pPr>
                </w:p>
                <w:p w:rsidR="00913E4C" w:rsidRDefault="00913E4C">
                  <w:pPr>
                    <w:tabs>
                      <w:tab w:val="left" w:pos="1701"/>
                      <w:tab w:val="left" w:pos="1843"/>
                    </w:tabs>
                    <w:autoSpaceDE w:val="0"/>
                    <w:autoSpaceDN w:val="0"/>
                    <w:adjustRightInd w:val="0"/>
                  </w:pPr>
                </w:p>
                <w:p w:rsidR="00913E4C" w:rsidRDefault="00913E4C">
                  <w:pPr>
                    <w:tabs>
                      <w:tab w:val="left" w:pos="1701"/>
                      <w:tab w:val="left" w:pos="1843"/>
                    </w:tabs>
                    <w:autoSpaceDE w:val="0"/>
                    <w:autoSpaceDN w:val="0"/>
                    <w:adjustRightInd w:val="0"/>
                  </w:pPr>
                </w:p>
                <w:p w:rsidR="00913E4C" w:rsidRDefault="00913E4C">
                  <w:pPr>
                    <w:tabs>
                      <w:tab w:val="left" w:pos="1701"/>
                      <w:tab w:val="left" w:pos="1843"/>
                    </w:tabs>
                    <w:autoSpaceDE w:val="0"/>
                    <w:autoSpaceDN w:val="0"/>
                    <w:adjustRightInd w:val="0"/>
                  </w:pPr>
                </w:p>
                <w:p w:rsidR="00913E4C" w:rsidRDefault="00913E4C">
                  <w:pPr>
                    <w:tabs>
                      <w:tab w:val="left" w:pos="1701"/>
                      <w:tab w:val="left" w:pos="1843"/>
                    </w:tabs>
                    <w:autoSpaceDE w:val="0"/>
                    <w:autoSpaceDN w:val="0"/>
                    <w:adjustRightInd w:val="0"/>
                  </w:pPr>
                </w:p>
                <w:p w:rsidR="00913E4C" w:rsidRDefault="00913E4C">
                  <w:pPr>
                    <w:tabs>
                      <w:tab w:val="left" w:pos="1701"/>
                      <w:tab w:val="left" w:pos="1843"/>
                    </w:tabs>
                    <w:autoSpaceDE w:val="0"/>
                    <w:autoSpaceDN w:val="0"/>
                    <w:adjustRightInd w:val="0"/>
                  </w:pPr>
                </w:p>
                <w:p w:rsidR="00913E4C" w:rsidRDefault="00913E4C">
                  <w:pPr>
                    <w:tabs>
                      <w:tab w:val="left" w:pos="1701"/>
                      <w:tab w:val="left" w:pos="1843"/>
                    </w:tabs>
                    <w:autoSpaceDE w:val="0"/>
                    <w:autoSpaceDN w:val="0"/>
                    <w:adjustRightInd w:val="0"/>
                  </w:pPr>
                </w:p>
                <w:p w:rsidR="00913E4C" w:rsidRDefault="00913E4C">
                  <w:pPr>
                    <w:tabs>
                      <w:tab w:val="left" w:pos="1701"/>
                      <w:tab w:val="left" w:pos="1843"/>
                    </w:tabs>
                    <w:autoSpaceDE w:val="0"/>
                    <w:autoSpaceDN w:val="0"/>
                    <w:adjustRightInd w:val="0"/>
                  </w:pPr>
                </w:p>
                <w:p w:rsidR="00913E4C" w:rsidRDefault="00913E4C">
                  <w:pPr>
                    <w:tabs>
                      <w:tab w:val="left" w:pos="1701"/>
                      <w:tab w:val="left" w:pos="1843"/>
                    </w:tabs>
                    <w:autoSpaceDE w:val="0"/>
                    <w:autoSpaceDN w:val="0"/>
                    <w:adjustRightInd w:val="0"/>
                  </w:pPr>
                </w:p>
                <w:p w:rsidR="00913E4C" w:rsidRDefault="00913E4C">
                  <w:pPr>
                    <w:tabs>
                      <w:tab w:val="left" w:pos="1701"/>
                      <w:tab w:val="left" w:pos="1843"/>
                    </w:tabs>
                    <w:autoSpaceDE w:val="0"/>
                    <w:autoSpaceDN w:val="0"/>
                    <w:adjustRightInd w:val="0"/>
                  </w:pPr>
                </w:p>
                <w:p w:rsidR="00913E4C" w:rsidRDefault="00913E4C">
                  <w:pPr>
                    <w:tabs>
                      <w:tab w:val="left" w:pos="1701"/>
                      <w:tab w:val="left" w:pos="1843"/>
                    </w:tabs>
                    <w:autoSpaceDE w:val="0"/>
                    <w:autoSpaceDN w:val="0"/>
                    <w:adjustRightInd w:val="0"/>
                  </w:pPr>
                </w:p>
                <w:p w:rsidR="00913E4C" w:rsidRDefault="00913E4C">
                  <w:pPr>
                    <w:tabs>
                      <w:tab w:val="left" w:pos="1701"/>
                      <w:tab w:val="left" w:pos="1843"/>
                    </w:tabs>
                    <w:autoSpaceDE w:val="0"/>
                    <w:autoSpaceDN w:val="0"/>
                    <w:adjustRightInd w:val="0"/>
                  </w:pPr>
                </w:p>
                <w:p w:rsidR="00913E4C" w:rsidRDefault="00913E4C">
                  <w:pPr>
                    <w:tabs>
                      <w:tab w:val="left" w:pos="1701"/>
                      <w:tab w:val="left" w:pos="1843"/>
                    </w:tabs>
                    <w:autoSpaceDE w:val="0"/>
                    <w:autoSpaceDN w:val="0"/>
                    <w:adjustRightInd w:val="0"/>
                  </w:pPr>
                </w:p>
                <w:p w:rsidR="00913E4C" w:rsidRDefault="00913E4C">
                  <w:pPr>
                    <w:tabs>
                      <w:tab w:val="left" w:pos="1701"/>
                      <w:tab w:val="left" w:pos="1843"/>
                    </w:tabs>
                    <w:autoSpaceDE w:val="0"/>
                    <w:autoSpaceDN w:val="0"/>
                    <w:adjustRightInd w:val="0"/>
                  </w:pPr>
                </w:p>
                <w:p w:rsidR="00913E4C" w:rsidRDefault="00913E4C">
                  <w:pPr>
                    <w:tabs>
                      <w:tab w:val="left" w:pos="1701"/>
                      <w:tab w:val="left" w:pos="1843"/>
                    </w:tabs>
                    <w:autoSpaceDE w:val="0"/>
                    <w:autoSpaceDN w:val="0"/>
                    <w:adjustRightInd w:val="0"/>
                  </w:pPr>
                </w:p>
                <w:p w:rsidR="00913E4C" w:rsidRDefault="00913E4C">
                  <w:pPr>
                    <w:tabs>
                      <w:tab w:val="left" w:pos="1701"/>
                      <w:tab w:val="left" w:pos="1843"/>
                    </w:tabs>
                    <w:autoSpaceDE w:val="0"/>
                    <w:autoSpaceDN w:val="0"/>
                    <w:adjustRightInd w:val="0"/>
                  </w:pPr>
                </w:p>
                <w:p w:rsidR="00913E4C" w:rsidRDefault="00913E4C">
                  <w:pPr>
                    <w:pStyle w:val="a4"/>
                    <w:ind w:left="0"/>
                    <w:rPr>
                      <w:rFonts w:cs="Arial"/>
                      <w:color w:val="000000"/>
                    </w:rPr>
                  </w:pPr>
                </w:p>
                <w:p w:rsidR="00913E4C" w:rsidRDefault="00913E4C">
                  <w:pPr>
                    <w:pStyle w:val="a4"/>
                    <w:ind w:left="0"/>
                    <w:rPr>
                      <w:rFonts w:cs="Arial"/>
                      <w:color w:val="000000"/>
                    </w:rPr>
                  </w:pPr>
                </w:p>
                <w:p w:rsidR="00913E4C" w:rsidRDefault="00FD5A64">
                  <w:pPr>
                    <w:tabs>
                      <w:tab w:val="left" w:pos="1701"/>
                      <w:tab w:val="left" w:pos="1843"/>
                    </w:tabs>
                    <w:autoSpaceDE w:val="0"/>
                    <w:autoSpaceDN w:val="0"/>
                    <w:adjustRightInd w:val="0"/>
                    <w:jc w:val="both"/>
                    <w:rPr>
                      <w:sz w:val="28"/>
                      <w:szCs w:val="28"/>
                    </w:rPr>
                  </w:pPr>
                  <w:r>
                    <w:rPr>
                      <w:szCs w:val="28"/>
                    </w:rPr>
                    <w:t>Предложениям участников конкурса по показателям присваиваются баллы по следующей формуле:</w:t>
                  </w:r>
                </w:p>
                <w:p w:rsidR="00913E4C" w:rsidRDefault="00FD5A64">
                  <w:pPr>
                    <w:tabs>
                      <w:tab w:val="left" w:pos="1701"/>
                      <w:tab w:val="left" w:pos="1843"/>
                    </w:tabs>
                    <w:autoSpaceDE w:val="0"/>
                    <w:autoSpaceDN w:val="0"/>
                    <w:adjustRightInd w:val="0"/>
                    <w:ind w:firstLine="567"/>
                    <w:jc w:val="both"/>
                    <w:rPr>
                      <w:szCs w:val="28"/>
                    </w:rPr>
                  </w:pPr>
                  <w:r>
                    <w:rPr>
                      <w:szCs w:val="28"/>
                    </w:rPr>
                    <w:t>ПКi</w:t>
                  </w:r>
                  <w:r>
                    <w:rPr>
                      <w:szCs w:val="28"/>
                      <w:vertAlign w:val="subscript"/>
                    </w:rPr>
                    <w:t xml:space="preserve">2 </w:t>
                  </w:r>
                  <w:r>
                    <w:rPr>
                      <w:szCs w:val="28"/>
                    </w:rPr>
                    <w:t>= Кi / Кmax x 100,</w:t>
                  </w:r>
                </w:p>
                <w:p w:rsidR="00913E4C" w:rsidRDefault="00FD5A64">
                  <w:pPr>
                    <w:tabs>
                      <w:tab w:val="left" w:pos="1701"/>
                      <w:tab w:val="left" w:pos="1843"/>
                    </w:tabs>
                    <w:autoSpaceDE w:val="0"/>
                    <w:autoSpaceDN w:val="0"/>
                    <w:adjustRightInd w:val="0"/>
                    <w:ind w:firstLine="567"/>
                    <w:jc w:val="both"/>
                    <w:rPr>
                      <w:szCs w:val="28"/>
                    </w:rPr>
                  </w:pPr>
                  <w:r>
                    <w:rPr>
                      <w:szCs w:val="28"/>
                    </w:rPr>
                    <w:t>где ПБi</w:t>
                  </w:r>
                  <w:r>
                    <w:rPr>
                      <w:szCs w:val="28"/>
                      <w:vertAlign w:val="subscript"/>
                    </w:rPr>
                    <w:t>1</w:t>
                  </w:r>
                  <w:r>
                    <w:rPr>
                      <w:szCs w:val="28"/>
                    </w:rPr>
                    <w:t xml:space="preserve"> - количество баллов по показателю, балл;</w:t>
                  </w:r>
                </w:p>
                <w:p w:rsidR="00913E4C" w:rsidRDefault="00FD5A64">
                  <w:pPr>
                    <w:tabs>
                      <w:tab w:val="left" w:pos="1701"/>
                      <w:tab w:val="left" w:pos="1843"/>
                    </w:tabs>
                    <w:autoSpaceDE w:val="0"/>
                    <w:autoSpaceDN w:val="0"/>
                    <w:adjustRightInd w:val="0"/>
                    <w:ind w:firstLine="567"/>
                    <w:jc w:val="both"/>
                    <w:rPr>
                      <w:szCs w:val="28"/>
                    </w:rPr>
                  </w:pPr>
                  <w:r>
                    <w:rPr>
                      <w:szCs w:val="28"/>
                    </w:rPr>
                    <w:lastRenderedPageBreak/>
                    <w:t>Кi - предложение участника, которое оценивается,руб;</w:t>
                  </w:r>
                </w:p>
                <w:p w:rsidR="00913E4C" w:rsidRDefault="00FD5A64">
                  <w:pPr>
                    <w:tabs>
                      <w:tab w:val="left" w:pos="1701"/>
                      <w:tab w:val="left" w:pos="1843"/>
                    </w:tabs>
                    <w:autoSpaceDE w:val="0"/>
                    <w:autoSpaceDN w:val="0"/>
                    <w:adjustRightInd w:val="0"/>
                    <w:ind w:firstLine="567"/>
                    <w:jc w:val="both"/>
                    <w:rPr>
                      <w:szCs w:val="28"/>
                    </w:rPr>
                  </w:pPr>
                  <w:r>
                    <w:rPr>
                      <w:szCs w:val="28"/>
                    </w:rPr>
                    <w:t>Кmax – максимальное указанное значение среди всех участников, допущенных к оценочной стадии,руб.;</w:t>
                  </w:r>
                </w:p>
                <w:p w:rsidR="00913E4C" w:rsidRDefault="00913E4C">
                  <w:pPr>
                    <w:pStyle w:val="a4"/>
                    <w:ind w:left="0"/>
                    <w:rPr>
                      <w:rFonts w:cs="Arial"/>
                      <w:color w:val="000000"/>
                    </w:rPr>
                  </w:pPr>
                </w:p>
                <w:p w:rsidR="00913E4C" w:rsidRDefault="00913E4C">
                  <w:pPr>
                    <w:pStyle w:val="a4"/>
                    <w:ind w:left="0"/>
                    <w:rPr>
                      <w:rFonts w:cs="Arial"/>
                      <w:color w:val="000000"/>
                    </w:rPr>
                  </w:pPr>
                </w:p>
                <w:p w:rsidR="00913E4C" w:rsidRDefault="00913E4C">
                  <w:pPr>
                    <w:pStyle w:val="a4"/>
                    <w:ind w:left="0"/>
                    <w:rPr>
                      <w:rFonts w:cs="Arial"/>
                      <w:color w:val="000000"/>
                    </w:rPr>
                  </w:pPr>
                </w:p>
                <w:p w:rsidR="00913E4C" w:rsidRDefault="00913E4C">
                  <w:pPr>
                    <w:pStyle w:val="a4"/>
                    <w:ind w:left="0"/>
                    <w:rPr>
                      <w:rFonts w:cs="Arial"/>
                      <w:i/>
                      <w:color w:val="000000"/>
                    </w:rPr>
                  </w:pPr>
                </w:p>
                <w:p w:rsidR="00913E4C" w:rsidRDefault="00913E4C">
                  <w:pPr>
                    <w:pStyle w:val="a4"/>
                    <w:ind w:left="0"/>
                    <w:rPr>
                      <w:rFonts w:cs="Arial"/>
                      <w:i/>
                      <w:color w:val="000000"/>
                    </w:rPr>
                  </w:pPr>
                </w:p>
                <w:p w:rsidR="00913E4C" w:rsidRDefault="00913E4C">
                  <w:pPr>
                    <w:pStyle w:val="a4"/>
                    <w:ind w:left="0"/>
                    <w:rPr>
                      <w:rFonts w:cs="Arial"/>
                      <w:i/>
                      <w:color w:val="000000"/>
                    </w:rPr>
                  </w:pPr>
                </w:p>
                <w:p w:rsidR="00913E4C" w:rsidRDefault="00913E4C">
                  <w:pPr>
                    <w:pStyle w:val="a4"/>
                    <w:ind w:left="0"/>
                    <w:rPr>
                      <w:rFonts w:cs="Arial"/>
                      <w:i/>
                      <w:color w:val="000000"/>
                    </w:rPr>
                  </w:pPr>
                </w:p>
                <w:p w:rsidR="00913E4C" w:rsidRDefault="00913E4C">
                  <w:pPr>
                    <w:pStyle w:val="a4"/>
                    <w:ind w:left="0"/>
                    <w:rPr>
                      <w:rFonts w:cs="Arial"/>
                      <w:i/>
                      <w:color w:val="000000"/>
                    </w:rPr>
                  </w:pPr>
                </w:p>
                <w:p w:rsidR="00913E4C" w:rsidRDefault="00913E4C">
                  <w:pPr>
                    <w:pStyle w:val="a4"/>
                    <w:ind w:left="0"/>
                    <w:rPr>
                      <w:rFonts w:cs="Arial"/>
                      <w:i/>
                      <w:color w:val="000000"/>
                    </w:rPr>
                  </w:pPr>
                </w:p>
                <w:p w:rsidR="00913E4C" w:rsidRDefault="00913E4C">
                  <w:pPr>
                    <w:pStyle w:val="a4"/>
                    <w:ind w:left="0"/>
                    <w:rPr>
                      <w:rFonts w:cs="Arial"/>
                      <w:i/>
                      <w:color w:val="000000"/>
                    </w:rPr>
                  </w:pPr>
                </w:p>
                <w:p w:rsidR="00913E4C" w:rsidRDefault="00913E4C">
                  <w:pPr>
                    <w:pStyle w:val="a4"/>
                    <w:ind w:left="0"/>
                    <w:rPr>
                      <w:rFonts w:cs="Arial"/>
                      <w:i/>
                      <w:color w:val="000000"/>
                    </w:rPr>
                  </w:pPr>
                </w:p>
                <w:p w:rsidR="00913E4C" w:rsidRDefault="00913E4C">
                  <w:pPr>
                    <w:pStyle w:val="a4"/>
                    <w:ind w:left="0"/>
                    <w:rPr>
                      <w:rFonts w:cs="Arial"/>
                      <w:i/>
                      <w:color w:val="000000"/>
                    </w:rPr>
                  </w:pPr>
                </w:p>
                <w:p w:rsidR="00913E4C" w:rsidRDefault="00913E4C">
                  <w:pPr>
                    <w:pStyle w:val="a4"/>
                    <w:ind w:left="0"/>
                    <w:rPr>
                      <w:rFonts w:cs="Arial"/>
                      <w:i/>
                      <w:color w:val="000000"/>
                    </w:rPr>
                  </w:pPr>
                </w:p>
                <w:p w:rsidR="00913E4C" w:rsidRDefault="00FD5A64">
                  <w:pPr>
                    <w:pStyle w:val="a4"/>
                    <w:ind w:left="0"/>
                    <w:rPr>
                      <w:rFonts w:cs="Arial"/>
                      <w:i/>
                      <w:color w:val="000000"/>
                    </w:rPr>
                  </w:pPr>
                  <w:r>
                    <w:rPr>
                      <w:rFonts w:cs="Arial"/>
                      <w:color w:val="000000"/>
                    </w:rPr>
                    <w:t>Представляются копии документов, подтверждающие наличие специально обученного персонала, допущенного к</w:t>
                  </w:r>
                </w:p>
                <w:p w:rsidR="00913E4C" w:rsidRDefault="00FD5A64">
                  <w:pPr>
                    <w:autoSpaceDE w:val="0"/>
                    <w:autoSpaceDN w:val="0"/>
                    <w:adjustRightInd w:val="0"/>
                    <w:jc w:val="both"/>
                    <w:rPr>
                      <w:rFonts w:cs="Arial"/>
                      <w:i/>
                      <w:color w:val="000000"/>
                    </w:rPr>
                  </w:pPr>
                  <w:r>
                    <w:rPr>
                      <w:rFonts w:cs="Arial"/>
                      <w:color w:val="000000"/>
                    </w:rPr>
                    <w:t xml:space="preserve">работе в электроустановках до 1000В. </w:t>
                  </w:r>
                  <w:r>
                    <w:rPr>
                      <w:bCs/>
                    </w:rPr>
                    <w:t xml:space="preserve">Сведения отражаются по </w:t>
                  </w:r>
                  <w:r>
                    <w:rPr>
                      <w:bCs/>
                      <w:color w:val="7030A0"/>
                    </w:rPr>
                    <w:t>Форме 13</w:t>
                  </w:r>
                  <w:r>
                    <w:rPr>
                      <w:bCs/>
                    </w:rPr>
                    <w:t xml:space="preserve"> (Справка о количестве </w:t>
                  </w:r>
                  <w:r>
                    <w:rPr>
                      <w:rFonts w:cs="Arial"/>
                      <w:color w:val="000000"/>
                    </w:rPr>
                    <w:t>специально обученного персонала, допущенного к работе в электроустановках до 1000В</w:t>
                  </w:r>
                  <w:r>
                    <w:rPr>
                      <w:bCs/>
                    </w:rPr>
                    <w:t>).</w:t>
                  </w:r>
                </w:p>
                <w:p w:rsidR="00913E4C" w:rsidRDefault="00FD5A64">
                  <w:pPr>
                    <w:pStyle w:val="a4"/>
                    <w:ind w:left="0"/>
                    <w:rPr>
                      <w:rFonts w:cs="Arial"/>
                      <w:color w:val="000000"/>
                    </w:rPr>
                  </w:pPr>
                  <w:r>
                    <w:rPr>
                      <w:rFonts w:cs="Arial"/>
                      <w:color w:val="000000"/>
                    </w:rPr>
                    <w:t>В случае отсутствия таковых данных –значение принимается равным-0.</w:t>
                  </w:r>
                </w:p>
                <w:p w:rsidR="00913E4C" w:rsidRDefault="00FD5A64">
                  <w:pPr>
                    <w:tabs>
                      <w:tab w:val="left" w:pos="1701"/>
                      <w:tab w:val="left" w:pos="1843"/>
                    </w:tabs>
                    <w:autoSpaceDE w:val="0"/>
                    <w:autoSpaceDN w:val="0"/>
                    <w:adjustRightInd w:val="0"/>
                    <w:jc w:val="both"/>
                    <w:rPr>
                      <w:szCs w:val="28"/>
                    </w:rPr>
                  </w:pPr>
                  <w:r>
                    <w:rPr>
                      <w:szCs w:val="28"/>
                    </w:rPr>
                    <w:t>Предложениям участников конкурса по показателям присваиваются баллы по следующей формуле:</w:t>
                  </w:r>
                </w:p>
                <w:p w:rsidR="00913E4C" w:rsidRDefault="00913E4C">
                  <w:pPr>
                    <w:tabs>
                      <w:tab w:val="left" w:pos="1701"/>
                      <w:tab w:val="left" w:pos="1843"/>
                    </w:tabs>
                    <w:autoSpaceDE w:val="0"/>
                    <w:autoSpaceDN w:val="0"/>
                    <w:adjustRightInd w:val="0"/>
                    <w:jc w:val="both"/>
                    <w:rPr>
                      <w:sz w:val="28"/>
                      <w:szCs w:val="28"/>
                    </w:rPr>
                  </w:pPr>
                </w:p>
                <w:p w:rsidR="00913E4C" w:rsidRDefault="00FD5A64">
                  <w:pPr>
                    <w:tabs>
                      <w:tab w:val="left" w:pos="1701"/>
                      <w:tab w:val="left" w:pos="1843"/>
                    </w:tabs>
                    <w:autoSpaceDE w:val="0"/>
                    <w:autoSpaceDN w:val="0"/>
                    <w:adjustRightInd w:val="0"/>
                    <w:ind w:firstLine="567"/>
                    <w:jc w:val="both"/>
                    <w:rPr>
                      <w:szCs w:val="28"/>
                    </w:rPr>
                  </w:pPr>
                  <w:r>
                    <w:rPr>
                      <w:szCs w:val="28"/>
                    </w:rPr>
                    <w:t>ПКi</w:t>
                  </w:r>
                  <w:r>
                    <w:rPr>
                      <w:szCs w:val="28"/>
                      <w:vertAlign w:val="subscript"/>
                    </w:rPr>
                    <w:t xml:space="preserve">3 </w:t>
                  </w:r>
                  <w:r>
                    <w:rPr>
                      <w:szCs w:val="28"/>
                    </w:rPr>
                    <w:t>= Кi / Кmax x 100,</w:t>
                  </w:r>
                </w:p>
                <w:p w:rsidR="00913E4C" w:rsidRDefault="00FD5A64">
                  <w:pPr>
                    <w:tabs>
                      <w:tab w:val="left" w:pos="1701"/>
                      <w:tab w:val="left" w:pos="1843"/>
                    </w:tabs>
                    <w:autoSpaceDE w:val="0"/>
                    <w:autoSpaceDN w:val="0"/>
                    <w:adjustRightInd w:val="0"/>
                    <w:ind w:firstLine="567"/>
                    <w:jc w:val="both"/>
                    <w:rPr>
                      <w:szCs w:val="28"/>
                    </w:rPr>
                  </w:pPr>
                  <w:r>
                    <w:rPr>
                      <w:szCs w:val="28"/>
                    </w:rPr>
                    <w:t>где ПБi</w:t>
                  </w:r>
                  <w:r>
                    <w:rPr>
                      <w:szCs w:val="28"/>
                      <w:vertAlign w:val="subscript"/>
                    </w:rPr>
                    <w:t>1</w:t>
                  </w:r>
                  <w:r>
                    <w:rPr>
                      <w:szCs w:val="28"/>
                    </w:rPr>
                    <w:t xml:space="preserve"> - количество баллов по показателю, балл;</w:t>
                  </w:r>
                </w:p>
                <w:p w:rsidR="00913E4C" w:rsidRDefault="00FD5A64">
                  <w:pPr>
                    <w:tabs>
                      <w:tab w:val="left" w:pos="1701"/>
                      <w:tab w:val="left" w:pos="1843"/>
                    </w:tabs>
                    <w:autoSpaceDE w:val="0"/>
                    <w:autoSpaceDN w:val="0"/>
                    <w:adjustRightInd w:val="0"/>
                    <w:ind w:firstLine="567"/>
                    <w:jc w:val="both"/>
                    <w:rPr>
                      <w:szCs w:val="28"/>
                    </w:rPr>
                  </w:pPr>
                  <w:r>
                    <w:rPr>
                      <w:szCs w:val="28"/>
                    </w:rPr>
                    <w:t>Кi - предложение участника, которое оценивается,чел;</w:t>
                  </w:r>
                </w:p>
                <w:p w:rsidR="00913E4C" w:rsidRDefault="00FD5A64">
                  <w:pPr>
                    <w:tabs>
                      <w:tab w:val="left" w:pos="1701"/>
                      <w:tab w:val="left" w:pos="1843"/>
                    </w:tabs>
                    <w:autoSpaceDE w:val="0"/>
                    <w:autoSpaceDN w:val="0"/>
                    <w:adjustRightInd w:val="0"/>
                    <w:ind w:firstLine="567"/>
                    <w:jc w:val="both"/>
                    <w:rPr>
                      <w:szCs w:val="28"/>
                    </w:rPr>
                  </w:pPr>
                  <w:r>
                    <w:rPr>
                      <w:szCs w:val="28"/>
                    </w:rPr>
                    <w:t xml:space="preserve">Кmax – максимальное указанное значение среди всех участников, </w:t>
                  </w:r>
                  <w:r>
                    <w:rPr>
                      <w:szCs w:val="28"/>
                    </w:rPr>
                    <w:lastRenderedPageBreak/>
                    <w:t>допущенных к оценочной стадии,чел.</w:t>
                  </w:r>
                </w:p>
                <w:p w:rsidR="00913E4C" w:rsidRDefault="00913E4C">
                  <w:pPr>
                    <w:autoSpaceDE w:val="0"/>
                    <w:autoSpaceDN w:val="0"/>
                    <w:adjustRightInd w:val="0"/>
                    <w:jc w:val="both"/>
                    <w:rPr>
                      <w:rFonts w:cs="Arial"/>
                      <w:i/>
                      <w:color w:val="000000"/>
                    </w:rPr>
                  </w:pPr>
                </w:p>
              </w:tc>
            </w:tr>
          </w:tbl>
          <w:p w:rsidR="00913E4C" w:rsidRDefault="00913E4C">
            <w:pPr>
              <w:pStyle w:val="rvps9"/>
              <w:ind w:firstLine="459"/>
              <w:rPr>
                <w:sz w:val="10"/>
                <w:szCs w:val="10"/>
              </w:rPr>
            </w:pPr>
          </w:p>
          <w:p w:rsidR="00913E4C" w:rsidRDefault="00FD5A64">
            <w:pPr>
              <w:tabs>
                <w:tab w:val="left" w:pos="567"/>
              </w:tabs>
              <w:spacing w:line="276" w:lineRule="auto"/>
            </w:pPr>
            <w:r>
              <w:t>* Под исполненным договором подразумевается договор, по которому все обязательства сторон выполнены в полном объеме,</w:t>
            </w:r>
            <w:r>
              <w:rPr>
                <w:rFonts w:eastAsiaTheme="minorHAnsi"/>
                <w:lang w:eastAsia="en-US"/>
              </w:rPr>
              <w:t xml:space="preserve"> </w:t>
            </w:r>
            <w:r>
              <w:t xml:space="preserve">что подтверждается приложенными к </w:t>
            </w:r>
            <w:r>
              <w:rPr>
                <w:i/>
              </w:rPr>
              <w:t xml:space="preserve">Справке о </w:t>
            </w:r>
            <w:r>
              <w:rPr>
                <w:bCs/>
                <w:i/>
                <w:lang w:val="x-none"/>
              </w:rPr>
              <w:t xml:space="preserve">перечне и </w:t>
            </w:r>
            <w:r>
              <w:rPr>
                <w:bCs/>
                <w:i/>
              </w:rPr>
              <w:t xml:space="preserve">годовых </w:t>
            </w:r>
            <w:r>
              <w:rPr>
                <w:bCs/>
                <w:i/>
                <w:lang w:val="x-none"/>
              </w:rPr>
              <w:t>объемах выполнения аналогичных договоров</w:t>
            </w:r>
            <w:r>
              <w:t xml:space="preserve"> копиями исполненных договоров по предмету закупки с предоставлением копий документов,</w:t>
            </w:r>
          </w:p>
          <w:permEnd w:id="858340803"/>
          <w:p w:rsidR="00913E4C" w:rsidRDefault="00FD5A64">
            <w:pPr>
              <w:tabs>
                <w:tab w:val="left" w:pos="567"/>
              </w:tabs>
              <w:spacing w:line="276" w:lineRule="auto"/>
            </w:pPr>
            <w:r>
              <w:t>подтверждающих их однозначное выполнение (актов выполненных работ).</w:t>
            </w:r>
          </w:p>
          <w:p w:rsidR="00913E4C" w:rsidRDefault="00FD5A64">
            <w:pPr>
              <w:tabs>
                <w:tab w:val="left" w:pos="567"/>
              </w:tabs>
              <w:spacing w:line="276" w:lineRule="auto"/>
            </w:pPr>
            <w:r>
              <w:t>** Под аналогичным договором подразумевается договор, идентичный по характеру и объему.</w:t>
            </w:r>
          </w:p>
          <w:p w:rsidR="00913E4C" w:rsidRDefault="00913E4C">
            <w:pPr>
              <w:pStyle w:val="rvps9"/>
              <w:ind w:firstLine="459"/>
              <w:rPr>
                <w:sz w:val="10"/>
                <w:szCs w:val="10"/>
              </w:rPr>
            </w:pPr>
          </w:p>
          <w:p w:rsidR="00913E4C" w:rsidRDefault="00FD5A64">
            <w:pPr>
              <w:tabs>
                <w:tab w:val="num" w:pos="0"/>
                <w:tab w:val="left" w:pos="851"/>
              </w:tabs>
              <w:autoSpaceDE w:val="0"/>
              <w:autoSpaceDN w:val="0"/>
              <w:adjustRightInd w:val="0"/>
              <w:jc w:val="both"/>
            </w:pPr>
            <w:permStart w:id="1830971414" w:edGrp="everyone"/>
            <w:r>
              <w:rPr>
                <w:bCs/>
              </w:rPr>
              <w:t>***Для оценки заявок по критерию «квалификация участника з</w:t>
            </w:r>
            <w:r>
              <w:t>акупки. Устанавливаются Показатели: пп.</w:t>
            </w:r>
            <w:r w:rsidR="00C96738">
              <w:t>2</w:t>
            </w:r>
            <w:r>
              <w:t xml:space="preserve">.1 и </w:t>
            </w:r>
            <w:r w:rsidR="00C96738">
              <w:t>2</w:t>
            </w:r>
            <w:r>
              <w:t>.2. Сумма величин значимости показателей критерия составляет 100%. Сумма величин значимости критериев оценки составляет 100%.</w:t>
            </w:r>
          </w:p>
          <w:permEnd w:id="1830971414"/>
          <w:p w:rsidR="00913E4C" w:rsidRDefault="00FD5A64">
            <w:pPr>
              <w:tabs>
                <w:tab w:val="left" w:pos="1701"/>
                <w:tab w:val="left" w:pos="1843"/>
              </w:tabs>
              <w:autoSpaceDE w:val="0"/>
              <w:autoSpaceDN w:val="0"/>
              <w:adjustRightInd w:val="0"/>
              <w:snapToGrid w:val="0"/>
              <w:jc w:val="both"/>
              <w:rPr>
                <w:sz w:val="28"/>
                <w:szCs w:val="28"/>
              </w:rPr>
            </w:pPr>
            <w:r>
              <w:rPr>
                <w:szCs w:val="28"/>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913E4C" w:rsidRDefault="00FD5A64">
            <w:pPr>
              <w:ind w:firstLine="459"/>
              <w:jc w:val="both"/>
              <w:rPr>
                <w:rFonts w:eastAsia="Arial Unicode MS"/>
              </w:rPr>
            </w:pPr>
            <w:r>
              <w:rPr>
                <w:snapToGrid w:val="0"/>
                <w:szCs w:val="28"/>
              </w:rPr>
              <w:t xml:space="preserve">Итоговое количество баллов (рейтинг заявки), присваиваемых заявке по результатам оценки и сопоставления, определяется как сумма итоговых баллов по каждому критерию и </w:t>
            </w:r>
            <w:r>
              <w:rPr>
                <w:rFonts w:eastAsia="Arial Unicode MS"/>
              </w:rPr>
              <w:t>рассчитывается:</w:t>
            </w:r>
          </w:p>
          <w:p w:rsidR="00913E4C" w:rsidRDefault="00913E4C">
            <w:pPr>
              <w:autoSpaceDE w:val="0"/>
              <w:autoSpaceDN w:val="0"/>
              <w:ind w:left="1134"/>
              <w:jc w:val="center"/>
              <w:rPr>
                <w:rFonts w:eastAsia="Calibri"/>
              </w:rPr>
            </w:pPr>
          </w:p>
          <w:p w:rsidR="00913E4C" w:rsidRPr="00C96738" w:rsidRDefault="00FD5A64">
            <w:pPr>
              <w:autoSpaceDE w:val="0"/>
              <w:autoSpaceDN w:val="0"/>
              <w:ind w:left="1134"/>
              <w:jc w:val="center"/>
              <w:rPr>
                <w:rFonts w:eastAsia="Calibri"/>
                <w:lang w:val="en-US"/>
              </w:rPr>
            </w:pPr>
            <w:r>
              <w:rPr>
                <w:rFonts w:eastAsia="Calibri"/>
                <w:lang w:val="en-US"/>
              </w:rPr>
              <w:t>R</w:t>
            </w:r>
            <w:r>
              <w:rPr>
                <w:rFonts w:eastAsia="Calibri"/>
                <w:vertAlign w:val="subscript"/>
                <w:lang w:val="en-US"/>
              </w:rPr>
              <w:t>i</w:t>
            </w:r>
            <w:r w:rsidRPr="00C96738">
              <w:rPr>
                <w:rFonts w:eastAsia="Calibri"/>
                <w:lang w:val="en-US"/>
              </w:rPr>
              <w:t xml:space="preserve"> = (</w:t>
            </w:r>
            <w:r>
              <w:rPr>
                <w:szCs w:val="28"/>
              </w:rPr>
              <w:t>ЦБ</w:t>
            </w:r>
            <w:r>
              <w:rPr>
                <w:szCs w:val="28"/>
                <w:lang w:val="en-US"/>
              </w:rPr>
              <w:t>i</w:t>
            </w:r>
            <w:r w:rsidRPr="00C96738">
              <w:rPr>
                <w:szCs w:val="28"/>
                <w:lang w:val="en-US"/>
              </w:rPr>
              <w:t xml:space="preserve"> </w:t>
            </w:r>
            <w:r w:rsidRPr="00C96738">
              <w:rPr>
                <w:rFonts w:eastAsia="Calibri"/>
                <w:vertAlign w:val="subscript"/>
                <w:lang w:val="en-US"/>
              </w:rPr>
              <w:t xml:space="preserve"> </w:t>
            </w:r>
            <w:r>
              <w:rPr>
                <w:rFonts w:eastAsia="Calibri"/>
                <w:lang w:val="en-US"/>
              </w:rPr>
              <w:t>x</w:t>
            </w:r>
            <w:r w:rsidRPr="00C96738">
              <w:rPr>
                <w:rFonts w:eastAsia="Calibri"/>
                <w:lang w:val="en-US"/>
              </w:rPr>
              <w:t xml:space="preserve"> </w:t>
            </w:r>
            <w:r>
              <w:rPr>
                <w:rFonts w:eastAsia="Calibri"/>
                <w:lang w:val="en-US"/>
              </w:rPr>
              <w:t>V</w:t>
            </w:r>
            <w:r w:rsidRPr="00C96738">
              <w:rPr>
                <w:rFonts w:eastAsia="Calibri"/>
                <w:vertAlign w:val="subscript"/>
                <w:lang w:val="en-US"/>
              </w:rPr>
              <w:t>1</w:t>
            </w:r>
            <w:r w:rsidR="00C96738" w:rsidRPr="00C96738">
              <w:rPr>
                <w:rFonts w:eastAsia="Calibri"/>
                <w:lang w:val="en-US"/>
              </w:rPr>
              <w:t xml:space="preserve">) + </w:t>
            </w:r>
            <w:r w:rsidRPr="00C96738">
              <w:rPr>
                <w:rFonts w:eastAsia="Calibri"/>
                <w:lang w:val="en-US"/>
              </w:rPr>
              <w:t>(</w:t>
            </w:r>
            <w:r>
              <w:rPr>
                <w:rFonts w:eastAsia="Calibri"/>
              </w:rPr>
              <w:t>П</w:t>
            </w:r>
            <w:r>
              <w:rPr>
                <w:rFonts w:eastAsia="Calibri"/>
                <w:lang w:val="en-US"/>
              </w:rPr>
              <w:t>K</w:t>
            </w:r>
            <w:r>
              <w:rPr>
                <w:rFonts w:eastAsia="Calibri"/>
                <w:vertAlign w:val="subscript"/>
                <w:lang w:val="en-US"/>
              </w:rPr>
              <w:t>i</w:t>
            </w:r>
            <w:r w:rsidRPr="00C96738">
              <w:rPr>
                <w:rFonts w:eastAsia="Calibri"/>
                <w:lang w:val="en-US"/>
              </w:rPr>
              <w:t xml:space="preserve"> </w:t>
            </w:r>
            <w:r>
              <w:rPr>
                <w:rFonts w:eastAsia="Calibri"/>
                <w:lang w:val="en-US"/>
              </w:rPr>
              <w:t>x</w:t>
            </w:r>
            <w:r w:rsidRPr="00C96738">
              <w:rPr>
                <w:rFonts w:eastAsia="Calibri"/>
                <w:lang w:val="en-US"/>
              </w:rPr>
              <w:t xml:space="preserve"> </w:t>
            </w:r>
            <w:r>
              <w:rPr>
                <w:rFonts w:eastAsia="Calibri"/>
                <w:lang w:val="en-US"/>
              </w:rPr>
              <w:t>V</w:t>
            </w:r>
            <w:r w:rsidR="00C96738" w:rsidRPr="00C96738">
              <w:rPr>
                <w:rFonts w:eastAsia="Calibri"/>
                <w:vertAlign w:val="subscript"/>
                <w:lang w:val="en-US"/>
              </w:rPr>
              <w:t>2</w:t>
            </w:r>
            <w:r w:rsidRPr="00C96738">
              <w:rPr>
                <w:rFonts w:eastAsia="Calibri"/>
                <w:lang w:val="en-US"/>
              </w:rPr>
              <w:t>)</w:t>
            </w:r>
          </w:p>
          <w:p w:rsidR="00913E4C" w:rsidRDefault="00FD5A64">
            <w:pPr>
              <w:autoSpaceDE w:val="0"/>
              <w:autoSpaceDN w:val="0"/>
              <w:ind w:left="1134"/>
              <w:rPr>
                <w:rFonts w:eastAsia="Calibri"/>
              </w:rPr>
            </w:pPr>
            <w:r>
              <w:rPr>
                <w:rFonts w:eastAsia="Calibri"/>
                <w:lang w:val="en-US"/>
              </w:rPr>
              <w:t> </w:t>
            </w:r>
            <w:r w:rsidRPr="00C96738">
              <w:rPr>
                <w:rFonts w:eastAsia="Calibri"/>
                <w:lang w:val="en-US"/>
              </w:rPr>
              <w:t xml:space="preserve"> </w:t>
            </w:r>
            <w:r>
              <w:rPr>
                <w:rFonts w:eastAsia="Calibri"/>
              </w:rPr>
              <w:t>где:</w:t>
            </w:r>
          </w:p>
          <w:p w:rsidR="00913E4C" w:rsidRDefault="00FD5A64">
            <w:pPr>
              <w:autoSpaceDE w:val="0"/>
              <w:autoSpaceDN w:val="0"/>
              <w:ind w:left="1134"/>
              <w:rPr>
                <w:rFonts w:eastAsia="Calibri"/>
              </w:rPr>
            </w:pPr>
            <w:r>
              <w:rPr>
                <w:rFonts w:eastAsia="Calibri"/>
              </w:rPr>
              <w:t>Ri - общий рейтинг i-й заявки;</w:t>
            </w:r>
          </w:p>
          <w:p w:rsidR="00913E4C" w:rsidRDefault="00FD5A64">
            <w:pPr>
              <w:autoSpaceDE w:val="0"/>
              <w:autoSpaceDN w:val="0"/>
              <w:ind w:left="1134"/>
              <w:rPr>
                <w:rFonts w:eastAsia="Calibri"/>
              </w:rPr>
            </w:pPr>
            <w:r>
              <w:rPr>
                <w:szCs w:val="28"/>
              </w:rPr>
              <w:t>ЦБ</w:t>
            </w:r>
            <w:r>
              <w:rPr>
                <w:szCs w:val="28"/>
                <w:lang w:val="en-US"/>
              </w:rPr>
              <w:t>i</w:t>
            </w:r>
            <w:r>
              <w:rPr>
                <w:rFonts w:eastAsia="Calibri"/>
              </w:rPr>
              <w:t xml:space="preserve"> - </w:t>
            </w:r>
            <w:r>
              <w:rPr>
                <w:szCs w:val="28"/>
              </w:rPr>
              <w:t>П</w:t>
            </w:r>
            <w:r>
              <w:rPr>
                <w:rFonts w:eastAsia="Calibri"/>
              </w:rPr>
              <w:t>K</w:t>
            </w:r>
            <w:r>
              <w:rPr>
                <w:rFonts w:eastAsia="Calibri"/>
                <w:vertAlign w:val="subscript"/>
                <w:lang w:val="en-US"/>
              </w:rPr>
              <w:t>i</w:t>
            </w:r>
            <w:r>
              <w:rPr>
                <w:rFonts w:eastAsia="Calibri"/>
              </w:rPr>
              <w:t xml:space="preserve">  - оценки по критериям без учета весовых коэффициентов;</w:t>
            </w:r>
          </w:p>
          <w:p w:rsidR="00913E4C" w:rsidRDefault="00FD5A64">
            <w:pPr>
              <w:autoSpaceDE w:val="0"/>
              <w:autoSpaceDN w:val="0"/>
              <w:ind w:left="1134"/>
              <w:rPr>
                <w:rFonts w:eastAsia="Calibri"/>
              </w:rPr>
            </w:pPr>
            <w:r>
              <w:rPr>
                <w:szCs w:val="28"/>
              </w:rPr>
              <w:t>П</w:t>
            </w:r>
            <w:r>
              <w:rPr>
                <w:rFonts w:eastAsia="Calibri"/>
              </w:rPr>
              <w:t>K</w:t>
            </w:r>
            <w:r>
              <w:rPr>
                <w:rFonts w:eastAsia="Calibri"/>
                <w:vertAlign w:val="subscript"/>
                <w:lang w:val="en-US"/>
              </w:rPr>
              <w:t>i</w:t>
            </w:r>
            <w:r>
              <w:rPr>
                <w:rFonts w:eastAsia="Calibri"/>
                <w:vertAlign w:val="subscript"/>
              </w:rPr>
              <w:t>=</w:t>
            </w:r>
            <w:r>
              <w:rPr>
                <w:szCs w:val="28"/>
              </w:rPr>
              <w:t xml:space="preserve"> ПКi</w:t>
            </w:r>
            <w:r>
              <w:rPr>
                <w:szCs w:val="28"/>
                <w:vertAlign w:val="subscript"/>
              </w:rPr>
              <w:t>1</w:t>
            </w:r>
            <w:r>
              <w:rPr>
                <w:rFonts w:eastAsia="Calibri"/>
              </w:rPr>
              <w:t xml:space="preserve"> </w:t>
            </w:r>
            <w:r>
              <w:rPr>
                <w:rFonts w:eastAsia="Calibri"/>
                <w:lang w:val="en-US"/>
              </w:rPr>
              <w:t>x</w:t>
            </w:r>
            <w:r>
              <w:rPr>
                <w:rFonts w:eastAsia="Calibri"/>
              </w:rPr>
              <w:t xml:space="preserve"> </w:t>
            </w:r>
            <w:r>
              <w:rPr>
                <w:rFonts w:eastAsia="Calibri"/>
                <w:lang w:val="en-US"/>
              </w:rPr>
              <w:t>V</w:t>
            </w:r>
            <w:r>
              <w:rPr>
                <w:rFonts w:eastAsia="Calibri"/>
              </w:rPr>
              <w:t xml:space="preserve"> </w:t>
            </w:r>
            <w:r w:rsidR="00C96738">
              <w:rPr>
                <w:rFonts w:eastAsia="Calibri"/>
                <w:vertAlign w:val="subscript"/>
              </w:rPr>
              <w:t>2</w:t>
            </w:r>
            <w:r>
              <w:rPr>
                <w:rFonts w:eastAsia="Calibri"/>
                <w:vertAlign w:val="subscript"/>
              </w:rPr>
              <w:t>.1</w:t>
            </w:r>
            <w:r>
              <w:rPr>
                <w:szCs w:val="28"/>
                <w:vertAlign w:val="subscript"/>
              </w:rPr>
              <w:t xml:space="preserve"> +</w:t>
            </w:r>
            <w:r>
              <w:rPr>
                <w:szCs w:val="28"/>
              </w:rPr>
              <w:t xml:space="preserve"> ПКi</w:t>
            </w:r>
            <w:r>
              <w:rPr>
                <w:szCs w:val="28"/>
                <w:vertAlign w:val="subscript"/>
              </w:rPr>
              <w:t>2</w:t>
            </w:r>
            <w:r>
              <w:rPr>
                <w:rFonts w:eastAsia="Calibri"/>
              </w:rPr>
              <w:t xml:space="preserve"> </w:t>
            </w:r>
            <w:r>
              <w:rPr>
                <w:rFonts w:eastAsia="Calibri"/>
                <w:lang w:val="en-US"/>
              </w:rPr>
              <w:t>x</w:t>
            </w:r>
            <w:r>
              <w:rPr>
                <w:rFonts w:eastAsia="Calibri"/>
              </w:rPr>
              <w:t xml:space="preserve"> </w:t>
            </w:r>
            <w:r>
              <w:rPr>
                <w:rFonts w:eastAsia="Calibri"/>
                <w:lang w:val="en-US"/>
              </w:rPr>
              <w:t>V</w:t>
            </w:r>
            <w:r>
              <w:rPr>
                <w:rFonts w:eastAsia="Calibri"/>
              </w:rPr>
              <w:t xml:space="preserve"> </w:t>
            </w:r>
            <w:r w:rsidR="00C96738">
              <w:rPr>
                <w:rFonts w:eastAsia="Calibri"/>
                <w:vertAlign w:val="subscript"/>
              </w:rPr>
              <w:t>2</w:t>
            </w:r>
            <w:r>
              <w:rPr>
                <w:rFonts w:eastAsia="Calibri"/>
                <w:vertAlign w:val="subscript"/>
              </w:rPr>
              <w:t>.2</w:t>
            </w:r>
            <w:r>
              <w:rPr>
                <w:szCs w:val="28"/>
                <w:vertAlign w:val="subscript"/>
              </w:rPr>
              <w:t xml:space="preserve"> +</w:t>
            </w:r>
            <w:r>
              <w:rPr>
                <w:szCs w:val="28"/>
              </w:rPr>
              <w:t xml:space="preserve"> ПКi</w:t>
            </w:r>
            <w:r>
              <w:rPr>
                <w:szCs w:val="28"/>
                <w:vertAlign w:val="subscript"/>
              </w:rPr>
              <w:t>3</w:t>
            </w:r>
            <w:r>
              <w:rPr>
                <w:rFonts w:eastAsia="Calibri"/>
              </w:rPr>
              <w:t xml:space="preserve"> </w:t>
            </w:r>
            <w:r>
              <w:rPr>
                <w:rFonts w:eastAsia="Calibri"/>
                <w:lang w:val="en-US"/>
              </w:rPr>
              <w:t>x</w:t>
            </w:r>
            <w:r>
              <w:rPr>
                <w:rFonts w:eastAsia="Calibri"/>
              </w:rPr>
              <w:t xml:space="preserve"> </w:t>
            </w:r>
            <w:r>
              <w:rPr>
                <w:rFonts w:eastAsia="Calibri"/>
                <w:lang w:val="en-US"/>
              </w:rPr>
              <w:t>V</w:t>
            </w:r>
            <w:r>
              <w:rPr>
                <w:rFonts w:eastAsia="Calibri"/>
              </w:rPr>
              <w:t xml:space="preserve"> </w:t>
            </w:r>
            <w:r w:rsidR="00C96738">
              <w:rPr>
                <w:rFonts w:eastAsia="Calibri"/>
                <w:vertAlign w:val="subscript"/>
              </w:rPr>
              <w:t>2</w:t>
            </w:r>
            <w:r>
              <w:rPr>
                <w:rFonts w:eastAsia="Calibri"/>
                <w:vertAlign w:val="subscript"/>
              </w:rPr>
              <w:t>.3</w:t>
            </w:r>
          </w:p>
          <w:p w:rsidR="00913E4C" w:rsidRDefault="00FD5A64">
            <w:pPr>
              <w:pStyle w:val="aff4"/>
              <w:tabs>
                <w:tab w:val="clear" w:pos="1980"/>
              </w:tabs>
              <w:spacing w:line="276" w:lineRule="auto"/>
              <w:ind w:left="1134" w:firstLine="0"/>
              <w:rPr>
                <w:rFonts w:eastAsia="Calibri"/>
                <w:szCs w:val="24"/>
              </w:rPr>
            </w:pPr>
            <w:r>
              <w:rPr>
                <w:rFonts w:eastAsia="Calibri"/>
                <w:szCs w:val="24"/>
              </w:rPr>
              <w:t>V</w:t>
            </w:r>
            <w:r>
              <w:rPr>
                <w:rFonts w:eastAsia="Calibri"/>
                <w:szCs w:val="24"/>
                <w:vertAlign w:val="subscript"/>
              </w:rPr>
              <w:t>1</w:t>
            </w:r>
            <w:r>
              <w:rPr>
                <w:rFonts w:eastAsia="Calibri"/>
                <w:szCs w:val="24"/>
              </w:rPr>
              <w:t xml:space="preserve"> – V</w:t>
            </w:r>
            <w:r>
              <w:rPr>
                <w:rFonts w:eastAsia="Calibri"/>
                <w:szCs w:val="24"/>
                <w:vertAlign w:val="subscript"/>
              </w:rPr>
              <w:t>3</w:t>
            </w:r>
            <w:r>
              <w:rPr>
                <w:rFonts w:eastAsia="Calibri"/>
                <w:szCs w:val="24"/>
              </w:rPr>
              <w:t xml:space="preserve"> – весовые коэффициенты соответствующих критериев.</w:t>
            </w:r>
          </w:p>
          <w:p w:rsidR="00913E4C" w:rsidRDefault="00FD5A64">
            <w:pPr>
              <w:autoSpaceDE w:val="0"/>
              <w:autoSpaceDN w:val="0"/>
              <w:ind w:left="1134"/>
              <w:rPr>
                <w:rFonts w:eastAsia="Calibri"/>
                <w:vertAlign w:val="subscript"/>
              </w:rPr>
            </w:pPr>
            <w:r>
              <w:rPr>
                <w:rFonts w:eastAsia="Calibri"/>
                <w:lang w:val="en-US"/>
              </w:rPr>
              <w:t>V</w:t>
            </w:r>
            <w:r>
              <w:rPr>
                <w:rFonts w:eastAsia="Calibri"/>
              </w:rPr>
              <w:t xml:space="preserve"> </w:t>
            </w:r>
            <w:r w:rsidR="00C96738" w:rsidRPr="00C96738">
              <w:rPr>
                <w:rFonts w:eastAsia="Calibri"/>
                <w:vertAlign w:val="subscript"/>
              </w:rPr>
              <w:t>2</w:t>
            </w:r>
            <w:r>
              <w:rPr>
                <w:rFonts w:eastAsia="Calibri"/>
                <w:vertAlign w:val="subscript"/>
              </w:rPr>
              <w:t>.1,</w:t>
            </w:r>
            <w:r>
              <w:rPr>
                <w:rFonts w:eastAsia="Calibri"/>
              </w:rPr>
              <w:t xml:space="preserve"> </w:t>
            </w:r>
            <w:r>
              <w:rPr>
                <w:rFonts w:eastAsia="Calibri"/>
                <w:lang w:val="en-US"/>
              </w:rPr>
              <w:t>V</w:t>
            </w:r>
            <w:r>
              <w:rPr>
                <w:rFonts w:eastAsia="Calibri"/>
              </w:rPr>
              <w:t xml:space="preserve"> </w:t>
            </w:r>
            <w:r w:rsidR="00C96738">
              <w:rPr>
                <w:rFonts w:eastAsia="Calibri"/>
                <w:vertAlign w:val="subscript"/>
              </w:rPr>
              <w:t>2</w:t>
            </w:r>
            <w:r>
              <w:rPr>
                <w:rFonts w:eastAsia="Calibri"/>
                <w:vertAlign w:val="subscript"/>
              </w:rPr>
              <w:t>.2,</w:t>
            </w:r>
            <w:r>
              <w:rPr>
                <w:rFonts w:eastAsia="Calibri"/>
              </w:rPr>
              <w:t xml:space="preserve"> </w:t>
            </w:r>
            <w:r>
              <w:rPr>
                <w:rFonts w:eastAsia="Calibri"/>
                <w:lang w:val="en-US"/>
              </w:rPr>
              <w:t>V</w:t>
            </w:r>
            <w:r>
              <w:rPr>
                <w:rFonts w:eastAsia="Calibri"/>
              </w:rPr>
              <w:t xml:space="preserve"> </w:t>
            </w:r>
            <w:r w:rsidR="00C96738">
              <w:rPr>
                <w:rFonts w:eastAsia="Calibri"/>
                <w:vertAlign w:val="subscript"/>
              </w:rPr>
              <w:t>2</w:t>
            </w:r>
            <w:r>
              <w:rPr>
                <w:rFonts w:eastAsia="Calibri"/>
                <w:vertAlign w:val="subscript"/>
              </w:rPr>
              <w:t xml:space="preserve">.3 </w:t>
            </w:r>
            <w:r>
              <w:rPr>
                <w:rFonts w:eastAsia="Calibri"/>
              </w:rPr>
              <w:t>- весовые коэффициенты соответствующих показателей.</w:t>
            </w:r>
          </w:p>
          <w:p w:rsidR="00913E4C" w:rsidRDefault="00FD5A64">
            <w:pPr>
              <w:ind w:firstLine="459"/>
              <w:jc w:val="both"/>
            </w:pPr>
            <w:r>
              <w:t>На основании результатов оценки и сопоставления заявок каждой Заявке присваивается порядковый номер по мере уменьшения степени выгодности содержащихся в них условий исполнения договора. Первый номер присваивается Заявке, которая набрала наибольшее количество баллов. Если две и более Заявки набрали одинаковое количество баллов, то меньший (лучший) порядковый номер присваивается Заявке, которая поступила раньше.</w:t>
            </w:r>
          </w:p>
          <w:p w:rsidR="00913E4C" w:rsidRDefault="00FD5A64">
            <w:pPr>
              <w:ind w:firstLine="459"/>
              <w:jc w:val="both"/>
            </w:pPr>
            <w: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(посредством указанного в заявке коэффициент снижения) в указанных заявках цене договора, сниженной на 15 процентов, при этом договор заключается по цене договора, предложенной (посредством указанного в заявке коэффициент снижения) участником в заявке на участие в закупке.</w:t>
            </w:r>
          </w:p>
          <w:p w:rsidR="00913E4C" w:rsidRDefault="00FD5A64" w:rsidP="009B306F">
            <w:pPr>
              <w:ind w:firstLine="459"/>
              <w:jc w:val="both"/>
            </w:pPr>
            <w:r>
              <w:t xml:space="preserve">Данный расчет применяется с учетом п. </w:t>
            </w:r>
            <w:r>
              <w:fldChar w:fldCharType="begin"/>
            </w:r>
            <w:r>
              <w:instrText xml:space="preserve"> REF _Ref479244967 \r \h </w:instrText>
            </w:r>
            <w:r>
              <w:fldChar w:fldCharType="separate"/>
            </w:r>
            <w:r w:rsidR="007F2F74">
              <w:t>3</w:t>
            </w:r>
            <w:r>
              <w:fldChar w:fldCharType="end"/>
            </w:r>
            <w:r>
              <w:t xml:space="preserve"> настоящей документации.</w:t>
            </w:r>
          </w:p>
        </w:tc>
      </w:tr>
      <w:tr w:rsidR="00913E4C" w:rsidTr="00FF129B">
        <w:trPr>
          <w:trHeight w:val="1365"/>
        </w:trPr>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tabs>
                <w:tab w:val="left" w:pos="0"/>
              </w:tabs>
              <w:ind w:left="0" w:firstLine="0"/>
            </w:pPr>
            <w:permStart w:id="1001877005" w:edGrp="everyone" w:colFirst="0" w:colLast="0"/>
            <w:permEnd w:id="550441822"/>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13E4C" w:rsidRDefault="00FD5A64">
            <w:r>
              <w:t>Место, условия и сроки (периоды) поставки товара, выполнения работ, оказания услуг</w:t>
            </w:r>
          </w:p>
        </w:tc>
        <w:tc>
          <w:tcPr>
            <w:tcW w:w="7797" w:type="dxa"/>
            <w:tcBorders>
              <w:top w:val="single" w:sz="4" w:space="0" w:color="auto"/>
              <w:left w:val="single" w:sz="4" w:space="0" w:color="auto"/>
              <w:bottom w:val="single" w:sz="4" w:space="0" w:color="auto"/>
              <w:right w:val="single" w:sz="4" w:space="0" w:color="auto"/>
            </w:tcBorders>
          </w:tcPr>
          <w:p w:rsidR="00257BC8" w:rsidRPr="00257BC8" w:rsidRDefault="00257BC8" w:rsidP="00257BC8">
            <w:pPr>
              <w:autoSpaceDE w:val="0"/>
              <w:autoSpaceDN w:val="0"/>
              <w:adjustRightInd w:val="0"/>
              <w:jc w:val="both"/>
              <w:rPr>
                <w:rFonts w:eastAsia="Calibri"/>
                <w:color w:val="000000"/>
                <w:lang w:eastAsia="en-US"/>
              </w:rPr>
            </w:pPr>
            <w:r w:rsidRPr="00257BC8">
              <w:rPr>
                <w:rFonts w:eastAsia="Calibri"/>
                <w:iCs/>
                <w:color w:val="000000"/>
                <w:lang w:eastAsia="en-US"/>
              </w:rPr>
              <w:t>Место, условия и сроки (периоды) поставки товара, выполнения работ,</w:t>
            </w:r>
            <w:r w:rsidRPr="00257BC8">
              <w:rPr>
                <w:iCs/>
              </w:rPr>
              <w:t xml:space="preserve"> </w:t>
            </w:r>
            <w:r w:rsidRPr="00257BC8">
              <w:rPr>
                <w:rFonts w:eastAsia="Calibri"/>
                <w:iCs/>
                <w:color w:val="000000"/>
                <w:lang w:eastAsia="en-US"/>
              </w:rPr>
              <w:t xml:space="preserve">оказания услуг определяются в соответствии с </w:t>
            </w:r>
            <w:r w:rsidRPr="00257BC8">
              <w:rPr>
                <w:rFonts w:eastAsia="Calibri"/>
                <w:iCs/>
                <w:lang w:eastAsia="en-US"/>
              </w:rPr>
              <w:t>разделом 3 «Проект договора» и разделом 4 «Техническое задание» Докуме</w:t>
            </w:r>
            <w:r w:rsidRPr="00257BC8">
              <w:rPr>
                <w:rFonts w:eastAsia="Calibri"/>
                <w:iCs/>
                <w:color w:val="000000"/>
                <w:lang w:eastAsia="en-US"/>
              </w:rPr>
              <w:t>нтации о закупке.</w:t>
            </w:r>
            <w:r w:rsidRPr="00257BC8">
              <w:rPr>
                <w:rFonts w:eastAsia="Calibri"/>
                <w:color w:val="000000"/>
                <w:lang w:eastAsia="en-US"/>
              </w:rPr>
              <w:t xml:space="preserve"> </w:t>
            </w:r>
          </w:p>
          <w:p w:rsidR="00913E4C" w:rsidRDefault="00FD5A64">
            <w:pPr>
              <w:tabs>
                <w:tab w:val="left" w:pos="426"/>
              </w:tabs>
              <w:autoSpaceDE w:val="0"/>
              <w:autoSpaceDN w:val="0"/>
              <w:adjustRightInd w:val="0"/>
              <w:contextualSpacing/>
              <w:jc w:val="both"/>
            </w:pPr>
            <w:r>
              <w:rPr>
                <w:b/>
              </w:rPr>
              <w:t>Место выполнения работ</w:t>
            </w:r>
            <w:r>
              <w:t xml:space="preserve">: </w:t>
            </w:r>
            <w:r w:rsidR="00D95967">
              <w:t>г. Пенза и Пензенская область</w:t>
            </w:r>
            <w:r>
              <w:t>.</w:t>
            </w:r>
          </w:p>
          <w:p w:rsidR="00913E4C" w:rsidRDefault="00FD5A64" w:rsidP="00FF129B">
            <w:r>
              <w:rPr>
                <w:b/>
              </w:rPr>
              <w:t>Срок выполнения работ/ оказания услуг</w:t>
            </w:r>
            <w:r>
              <w:t xml:space="preserve">: </w:t>
            </w:r>
            <w:r>
              <w:rPr>
                <w:color w:val="7030A0"/>
              </w:rPr>
              <w:t>с момента подписания договора по 31.12.2019 года.</w:t>
            </w:r>
          </w:p>
        </w:tc>
      </w:tr>
      <w:tr w:rsidR="00913E4C">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ind w:left="0" w:firstLine="0"/>
            </w:pPr>
            <w:bookmarkStart w:id="27" w:name="_Ref368314453"/>
            <w:permStart w:id="7608184" w:edGrp="everyone" w:colFirst="0" w:colLast="0"/>
            <w:permEnd w:id="1001877005"/>
          </w:p>
        </w:tc>
        <w:bookmarkEnd w:id="27"/>
        <w:tc>
          <w:tcPr>
            <w:tcW w:w="2409" w:type="dxa"/>
            <w:tcBorders>
              <w:top w:val="single" w:sz="4" w:space="0" w:color="auto"/>
              <w:left w:val="single" w:sz="4" w:space="0" w:color="auto"/>
              <w:bottom w:val="single" w:sz="4" w:space="0" w:color="auto"/>
              <w:right w:val="single" w:sz="4" w:space="0" w:color="auto"/>
            </w:tcBorders>
            <w:shd w:val="clear" w:color="auto" w:fill="auto"/>
          </w:tcPr>
          <w:p w:rsidR="00913E4C" w:rsidRDefault="00FD5A64">
            <w:r>
              <w:t>Размер обеспечения Заявки, срок и порядок его предоставления</w:t>
            </w:r>
          </w:p>
        </w:tc>
        <w:tc>
          <w:tcPr>
            <w:tcW w:w="7797" w:type="dxa"/>
            <w:tcBorders>
              <w:top w:val="single" w:sz="4" w:space="0" w:color="auto"/>
              <w:left w:val="single" w:sz="4" w:space="0" w:color="auto"/>
              <w:bottom w:val="single" w:sz="4" w:space="0" w:color="auto"/>
              <w:right w:val="single" w:sz="4" w:space="0" w:color="auto"/>
            </w:tcBorders>
          </w:tcPr>
          <w:p w:rsidR="00913E4C" w:rsidRDefault="00FD5A64">
            <w:pPr>
              <w:jc w:val="both"/>
            </w:pPr>
            <w:permStart w:id="573517113" w:edGrp="everyone"/>
            <w:r>
              <w:t xml:space="preserve"> 1.</w:t>
            </w:r>
            <w:r>
              <w:tab/>
              <w:t>1.</w:t>
            </w:r>
            <w:r>
              <w:tab/>
              <w:t xml:space="preserve">Обеспечение заявки: </w:t>
            </w:r>
            <w:r>
              <w:rPr>
                <w:color w:val="7030A0"/>
              </w:rPr>
              <w:t>1%</w:t>
            </w:r>
            <w:r>
              <w:t xml:space="preserve"> от начальной максимальной цены договора и составляет: </w:t>
            </w:r>
            <w:r>
              <w:rPr>
                <w:color w:val="7030A0"/>
              </w:rPr>
              <w:t>3</w:t>
            </w:r>
            <w:r w:rsidR="00D95967">
              <w:rPr>
                <w:color w:val="7030A0"/>
              </w:rPr>
              <w:t>00</w:t>
            </w:r>
            <w:r>
              <w:rPr>
                <w:color w:val="7030A0"/>
              </w:rPr>
              <w:t xml:space="preserve"> 000,00 руб. </w:t>
            </w:r>
            <w:r>
              <w:t>(триста тысяч рублей 00 копеек).</w:t>
            </w:r>
          </w:p>
          <w:p w:rsidR="00913E4C" w:rsidRDefault="00FD5A64">
            <w:pPr>
              <w:jc w:val="both"/>
            </w:pPr>
            <w:r>
              <w:t>2.</w:t>
            </w:r>
            <w:r>
              <w:tab/>
              <w:t xml:space="preserve"> Обеспечение заявки предоставляется Участником путем предоставления банковской гарантии либо посредством перечисления денежных средств. Выбор способа обеспечения осуществляется участником закупки</w:t>
            </w:r>
          </w:p>
          <w:p w:rsidR="00913E4C" w:rsidRPr="00D952A1" w:rsidRDefault="00FD5A64" w:rsidP="00D952A1">
            <w:pPr>
              <w:jc w:val="both"/>
              <w:rPr>
                <w:i/>
                <w:color w:val="FF0000"/>
              </w:rPr>
            </w:pPr>
            <w: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r w:rsidR="00D952A1">
              <w:t xml:space="preserve">) </w:t>
            </w:r>
            <w:permEnd w:id="573517113"/>
            <w:r>
              <w:t>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 а также наличия соответствующего соглашения об интеграции и обмене информацией с оператором ЭТП.</w:t>
            </w:r>
          </w:p>
          <w:p w:rsidR="00913E4C" w:rsidRDefault="00FD5A64" w:rsidP="00FF129B">
            <w:pPr>
              <w:pStyle w:val="affc"/>
              <w:tabs>
                <w:tab w:val="clear" w:pos="1134"/>
              </w:tabs>
              <w:ind w:left="0" w:firstLine="0"/>
              <w:rPr>
                <w:sz w:val="24"/>
                <w:szCs w:val="24"/>
              </w:rPr>
            </w:pPr>
            <w:r>
              <w:rPr>
                <w:sz w:val="24"/>
                <w:szCs w:val="24"/>
              </w:rPr>
              <w:t xml:space="preserve">В случае </w:t>
            </w:r>
            <w:r>
              <w:rPr>
                <w:b/>
                <w:sz w:val="24"/>
                <w:szCs w:val="24"/>
              </w:rPr>
              <w:t>уклонения</w:t>
            </w:r>
            <w:r>
              <w:rPr>
                <w:sz w:val="24"/>
                <w:szCs w:val="24"/>
              </w:rPr>
              <w:t>,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w:t>
            </w:r>
          </w:p>
          <w:p w:rsidR="00913E4C" w:rsidRDefault="00D46D9A" w:rsidP="00FF129B">
            <w:pPr>
              <w:pStyle w:val="affc"/>
              <w:tabs>
                <w:tab w:val="clear" w:pos="1134"/>
              </w:tabs>
              <w:ind w:left="0" w:firstLine="0"/>
              <w:rPr>
                <w:sz w:val="24"/>
                <w:szCs w:val="24"/>
              </w:rPr>
            </w:pPr>
            <w:r>
              <w:rPr>
                <w:sz w:val="24"/>
                <w:szCs w:val="24"/>
              </w:rPr>
              <w:t>ООО</w:t>
            </w:r>
            <w:r w:rsidR="00FD5A64">
              <w:rPr>
                <w:sz w:val="24"/>
                <w:szCs w:val="24"/>
              </w:rPr>
              <w:t xml:space="preserve"> «ТНС энерго </w:t>
            </w:r>
            <w:r>
              <w:rPr>
                <w:sz w:val="24"/>
                <w:szCs w:val="24"/>
              </w:rPr>
              <w:t>Пенза</w:t>
            </w:r>
            <w:r w:rsidR="00FD5A64">
              <w:rPr>
                <w:sz w:val="24"/>
                <w:szCs w:val="24"/>
              </w:rPr>
              <w:t xml:space="preserve">» </w:t>
            </w:r>
            <w:r w:rsidR="00FD5A64" w:rsidRPr="00FF129B">
              <w:rPr>
                <w:sz w:val="24"/>
                <w:szCs w:val="24"/>
              </w:rPr>
              <w:t>р/с 40702810</w:t>
            </w:r>
            <w:r w:rsidR="00FF129B" w:rsidRPr="00FF129B">
              <w:rPr>
                <w:sz w:val="24"/>
                <w:szCs w:val="24"/>
              </w:rPr>
              <w:t>629170000092, к/с 301018102</w:t>
            </w:r>
            <w:r w:rsidR="00FD5A64" w:rsidRPr="00FF129B">
              <w:rPr>
                <w:sz w:val="24"/>
                <w:szCs w:val="24"/>
              </w:rPr>
              <w:t>0000000</w:t>
            </w:r>
            <w:r w:rsidR="00FF129B" w:rsidRPr="00FF129B">
              <w:rPr>
                <w:sz w:val="24"/>
                <w:szCs w:val="24"/>
              </w:rPr>
              <w:t>0824</w:t>
            </w:r>
            <w:r w:rsidR="00FD5A64" w:rsidRPr="00FF129B">
              <w:rPr>
                <w:rFonts w:eastAsia="Calibri"/>
              </w:rPr>
              <w:t xml:space="preserve"> </w:t>
            </w:r>
            <w:r w:rsidR="00FD5A64" w:rsidRPr="00FF129B">
              <w:rPr>
                <w:sz w:val="24"/>
                <w:szCs w:val="24"/>
              </w:rPr>
              <w:t>Филиала «</w:t>
            </w:r>
            <w:r w:rsidR="00FF129B" w:rsidRPr="00FF129B">
              <w:rPr>
                <w:sz w:val="24"/>
                <w:szCs w:val="24"/>
              </w:rPr>
              <w:t xml:space="preserve">Нижегородский» АО «Альфа-Банк» </w:t>
            </w:r>
            <w:r w:rsidR="00FD5A64" w:rsidRPr="00FF129B">
              <w:rPr>
                <w:sz w:val="24"/>
                <w:szCs w:val="24"/>
              </w:rPr>
              <w:t xml:space="preserve">г. </w:t>
            </w:r>
            <w:r w:rsidR="00FF129B" w:rsidRPr="00FF129B">
              <w:rPr>
                <w:sz w:val="24"/>
                <w:szCs w:val="24"/>
              </w:rPr>
              <w:t>Нижний Новгород</w:t>
            </w:r>
            <w:r w:rsidR="00FF129B">
              <w:rPr>
                <w:sz w:val="24"/>
                <w:szCs w:val="24"/>
              </w:rPr>
              <w:t>,</w:t>
            </w:r>
            <w:r w:rsidR="00FD5A64" w:rsidRPr="00FF129B">
              <w:rPr>
                <w:sz w:val="24"/>
                <w:szCs w:val="24"/>
              </w:rPr>
              <w:t xml:space="preserve"> БИК 04</w:t>
            </w:r>
            <w:r w:rsidR="00FF129B" w:rsidRPr="00FF129B">
              <w:rPr>
                <w:sz w:val="24"/>
                <w:szCs w:val="24"/>
              </w:rPr>
              <w:t>2202824</w:t>
            </w:r>
          </w:p>
          <w:p w:rsidR="00913E4C" w:rsidRDefault="00913E4C">
            <w:pPr>
              <w:tabs>
                <w:tab w:val="left" w:pos="426"/>
              </w:tabs>
              <w:autoSpaceDE w:val="0"/>
              <w:autoSpaceDN w:val="0"/>
              <w:adjustRightInd w:val="0"/>
              <w:contextualSpacing/>
            </w:pPr>
          </w:p>
          <w:p w:rsidR="00913E4C" w:rsidRDefault="00FD5A64">
            <w:pPr>
              <w:tabs>
                <w:tab w:val="left" w:pos="426"/>
              </w:tabs>
              <w:autoSpaceDE w:val="0"/>
              <w:autoSpaceDN w:val="0"/>
              <w:adjustRightInd w:val="0"/>
              <w:contextualSpacing/>
              <w:rPr>
                <w:rFonts w:ascii="Verdana" w:hAnsi="Verdana"/>
              </w:rPr>
            </w:pPr>
            <w:r>
              <w:t>Выбор способа обеспечения осуществляется участником закупки.</w:t>
            </w:r>
          </w:p>
          <w:p w:rsidR="00913E4C" w:rsidRDefault="00FD5A64">
            <w:pPr>
              <w:pStyle w:val="affc"/>
              <w:tabs>
                <w:tab w:val="clear" w:pos="1134"/>
              </w:tabs>
              <w:ind w:left="0" w:firstLine="0"/>
              <w:rPr>
                <w:sz w:val="24"/>
                <w:szCs w:val="24"/>
              </w:rPr>
            </w:pPr>
            <w:r>
              <w:rPr>
                <w:sz w:val="24"/>
                <w:szCs w:val="24"/>
              </w:rPr>
              <w:t>Банковская гарантия, выданная участнику закупки банком для целей обеспечения заявки на участие в запросе предложений, должна соответствовать требованиям действующего законодательства.</w:t>
            </w:r>
          </w:p>
          <w:p w:rsidR="00913E4C" w:rsidRDefault="00FD5A64">
            <w:pPr>
              <w:pStyle w:val="affc"/>
              <w:tabs>
                <w:tab w:val="clear" w:pos="1134"/>
              </w:tabs>
              <w:ind w:left="0" w:firstLine="0"/>
              <w:rPr>
                <w:sz w:val="24"/>
                <w:szCs w:val="24"/>
              </w:rPr>
            </w:pPr>
            <w:r>
              <w:rPr>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13E4C" w:rsidRDefault="00FD5A64" w:rsidP="003E4B1F">
            <w:pPr>
              <w:spacing w:line="23" w:lineRule="atLeast"/>
              <w:ind w:firstLine="317"/>
              <w:jc w:val="both"/>
            </w:pPr>
            <w:r>
              <w:t xml:space="preserve"> Возврат обеспечения заявки (в случае предоставления Участником обеспечения в виде денежных средств) осуществляется Организатором в срок не более 7 (семи) рабочих дней с даты:</w:t>
            </w:r>
          </w:p>
          <w:p w:rsidR="00913E4C" w:rsidRDefault="00FD5A64">
            <w:pPr>
              <w:pStyle w:val="affd"/>
              <w:numPr>
                <w:ilvl w:val="4"/>
                <w:numId w:val="16"/>
              </w:numPr>
              <w:tabs>
                <w:tab w:val="clear" w:pos="1843"/>
                <w:tab w:val="num" w:pos="1844"/>
              </w:tabs>
              <w:ind w:left="1844"/>
              <w:rPr>
                <w:sz w:val="24"/>
                <w:szCs w:val="24"/>
              </w:rPr>
            </w:pPr>
            <w:r>
              <w:rPr>
                <w:sz w:val="24"/>
                <w:szCs w:val="24"/>
              </w:rPr>
              <w:lastRenderedPageBreak/>
              <w:t>принятия решения об отказе от проведения закупки – всем Участникам, подавшим заявки к моменту принятия такого решения;</w:t>
            </w:r>
          </w:p>
          <w:p w:rsidR="00913E4C" w:rsidRDefault="00FD5A64">
            <w:pPr>
              <w:pStyle w:val="affd"/>
              <w:numPr>
                <w:ilvl w:val="4"/>
                <w:numId w:val="16"/>
              </w:numPr>
              <w:tabs>
                <w:tab w:val="clear" w:pos="1843"/>
                <w:tab w:val="num" w:pos="1844"/>
              </w:tabs>
              <w:ind w:left="1844"/>
              <w:rPr>
                <w:sz w:val="24"/>
                <w:szCs w:val="24"/>
              </w:rPr>
            </w:pPr>
            <w:r>
              <w:rPr>
                <w:sz w:val="24"/>
                <w:szCs w:val="24"/>
              </w:rPr>
              <w:t>поступления уведомления об отзыве заявки в случаях, когда такой отзыв осуществлен в установленные в Документации о закупке сроки – Участнику, отозвавшему заявку;</w:t>
            </w:r>
          </w:p>
          <w:p w:rsidR="00913E4C" w:rsidRDefault="00FD5A64">
            <w:pPr>
              <w:pStyle w:val="affd"/>
              <w:numPr>
                <w:ilvl w:val="4"/>
                <w:numId w:val="16"/>
              </w:numPr>
              <w:tabs>
                <w:tab w:val="clear" w:pos="1843"/>
                <w:tab w:val="num" w:pos="1844"/>
              </w:tabs>
              <w:ind w:left="1844"/>
              <w:rPr>
                <w:sz w:val="24"/>
                <w:szCs w:val="24"/>
              </w:rPr>
            </w:pPr>
            <w:r>
              <w:rPr>
                <w:sz w:val="24"/>
                <w:szCs w:val="24"/>
              </w:rPr>
              <w:t>официального размещения итогового протокола по результатам закупки – всем Участникам, кроме Победителя;</w:t>
            </w:r>
          </w:p>
          <w:p w:rsidR="00913E4C" w:rsidRDefault="00FD5A64">
            <w:pPr>
              <w:pStyle w:val="affd"/>
              <w:numPr>
                <w:ilvl w:val="4"/>
                <w:numId w:val="16"/>
              </w:numPr>
              <w:tabs>
                <w:tab w:val="clear" w:pos="1843"/>
                <w:tab w:val="num" w:pos="1844"/>
              </w:tabs>
              <w:ind w:left="1844"/>
              <w:rPr>
                <w:sz w:val="24"/>
                <w:szCs w:val="24"/>
              </w:rPr>
            </w:pPr>
            <w:r>
              <w:rPr>
                <w:sz w:val="24"/>
                <w:szCs w:val="24"/>
              </w:rPr>
              <w:t>заключения Договора по результатам закупки – Победителю, с которым заключен Договор;</w:t>
            </w:r>
          </w:p>
          <w:p w:rsidR="00913E4C" w:rsidRDefault="00FD5A64">
            <w:pPr>
              <w:pStyle w:val="affd"/>
              <w:numPr>
                <w:ilvl w:val="4"/>
                <w:numId w:val="16"/>
              </w:numPr>
              <w:tabs>
                <w:tab w:val="clear" w:pos="1843"/>
                <w:tab w:val="num" w:pos="1844"/>
              </w:tabs>
              <w:ind w:left="1844"/>
            </w:pPr>
            <w:r>
              <w:rPr>
                <w:sz w:val="24"/>
                <w:szCs w:val="24"/>
              </w:rPr>
              <w:t>признания закупки несостоявшейся – Участнику, которому обеспечение не было возвращено по иным основаниям</w:t>
            </w:r>
            <w:r>
              <w:t>.</w:t>
            </w:r>
          </w:p>
          <w:p w:rsidR="00913E4C" w:rsidRDefault="00FD5A64">
            <w:pPr>
              <w:pStyle w:val="affc"/>
              <w:tabs>
                <w:tab w:val="clear" w:pos="1134"/>
              </w:tabs>
              <w:spacing w:before="0"/>
              <w:ind w:left="0" w:firstLine="0"/>
              <w:rPr>
                <w:sz w:val="24"/>
                <w:szCs w:val="24"/>
              </w:rPr>
            </w:pPr>
            <w:r>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на время рассмотрения жалобы.</w:t>
            </w:r>
          </w:p>
        </w:tc>
      </w:tr>
      <w:tr w:rsidR="00913E4C">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ind w:left="0" w:firstLine="0"/>
            </w:pPr>
            <w:bookmarkStart w:id="28" w:name="_Ref377141801"/>
            <w:permStart w:id="1904871967" w:edGrp="everyone" w:colFirst="0" w:colLast="0"/>
            <w:permEnd w:id="7608184"/>
          </w:p>
        </w:tc>
        <w:bookmarkEnd w:id="28"/>
        <w:tc>
          <w:tcPr>
            <w:tcW w:w="2409" w:type="dxa"/>
            <w:tcBorders>
              <w:top w:val="single" w:sz="4" w:space="0" w:color="auto"/>
              <w:left w:val="single" w:sz="4" w:space="0" w:color="auto"/>
              <w:bottom w:val="single" w:sz="4" w:space="0" w:color="auto"/>
              <w:right w:val="single" w:sz="4" w:space="0" w:color="auto"/>
            </w:tcBorders>
            <w:shd w:val="clear" w:color="auto" w:fill="auto"/>
          </w:tcPr>
          <w:p w:rsidR="00913E4C" w:rsidRDefault="00FD5A64">
            <w:r>
              <w:t>Обеспечение исполнения договора, размер, срок и порядок его предоставления</w:t>
            </w:r>
          </w:p>
        </w:tc>
        <w:tc>
          <w:tcPr>
            <w:tcW w:w="7797" w:type="dxa"/>
            <w:tcBorders>
              <w:top w:val="single" w:sz="4" w:space="0" w:color="auto"/>
              <w:left w:val="single" w:sz="4" w:space="0" w:color="auto"/>
              <w:bottom w:val="single" w:sz="4" w:space="0" w:color="auto"/>
              <w:right w:val="single" w:sz="4" w:space="0" w:color="auto"/>
            </w:tcBorders>
          </w:tcPr>
          <w:p w:rsidR="00913E4C" w:rsidRDefault="00FD5A64">
            <w:pPr>
              <w:jc w:val="both"/>
            </w:pPr>
            <w:permStart w:id="1900940411" w:edGrp="everyone"/>
            <w:r>
              <w:rPr>
                <w:color w:val="7030A0"/>
              </w:rPr>
              <w:t xml:space="preserve"> Не требуется </w:t>
            </w:r>
            <w:r>
              <w:t xml:space="preserve"> </w:t>
            </w:r>
            <w:permEnd w:id="1900940411"/>
          </w:p>
        </w:tc>
      </w:tr>
      <w:tr w:rsidR="00913E4C">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rvps1"/>
              <w:numPr>
                <w:ilvl w:val="0"/>
                <w:numId w:val="3"/>
              </w:numPr>
              <w:ind w:left="0" w:firstLine="0"/>
              <w:jc w:val="left"/>
            </w:pPr>
            <w:permStart w:id="2091911851" w:edGrp="everyone" w:colFirst="0" w:colLast="0"/>
            <w:permEnd w:id="1904871967"/>
          </w:p>
        </w:tc>
        <w:tc>
          <w:tcPr>
            <w:tcW w:w="2409" w:type="dxa"/>
            <w:tcBorders>
              <w:top w:val="single" w:sz="4" w:space="0" w:color="auto"/>
              <w:left w:val="single" w:sz="4" w:space="0" w:color="auto"/>
              <w:bottom w:val="single" w:sz="4" w:space="0" w:color="auto"/>
              <w:right w:val="single" w:sz="4" w:space="0" w:color="auto"/>
            </w:tcBorders>
          </w:tcPr>
          <w:p w:rsidR="00913E4C" w:rsidRDefault="00FD5A64">
            <w:r>
              <w:t>Официальный язык закупки</w:t>
            </w:r>
          </w:p>
        </w:tc>
        <w:tc>
          <w:tcPr>
            <w:tcW w:w="7797" w:type="dxa"/>
            <w:tcBorders>
              <w:top w:val="single" w:sz="4" w:space="0" w:color="auto"/>
              <w:left w:val="single" w:sz="4" w:space="0" w:color="auto"/>
              <w:bottom w:val="single" w:sz="4" w:space="0" w:color="auto"/>
              <w:right w:val="single" w:sz="4" w:space="0" w:color="auto"/>
            </w:tcBorders>
          </w:tcPr>
          <w:p w:rsidR="00913E4C" w:rsidRDefault="00FD5A64">
            <w:pPr>
              <w:pStyle w:val="12"/>
            </w:pPr>
            <w:r>
              <w:t>Русский</w:t>
            </w:r>
          </w:p>
        </w:tc>
      </w:tr>
      <w:tr w:rsidR="00913E4C">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rvps1"/>
              <w:numPr>
                <w:ilvl w:val="0"/>
                <w:numId w:val="3"/>
              </w:numPr>
              <w:ind w:left="0" w:firstLine="0"/>
              <w:jc w:val="left"/>
            </w:pPr>
            <w:bookmarkStart w:id="29" w:name="_Ref378846859"/>
            <w:permStart w:id="1737783339" w:edGrp="everyone" w:colFirst="0" w:colLast="0"/>
            <w:permEnd w:id="2091911851"/>
          </w:p>
        </w:tc>
        <w:bookmarkEnd w:id="29"/>
        <w:tc>
          <w:tcPr>
            <w:tcW w:w="2409" w:type="dxa"/>
            <w:tcBorders>
              <w:top w:val="single" w:sz="4" w:space="0" w:color="auto"/>
              <w:left w:val="single" w:sz="4" w:space="0" w:color="auto"/>
              <w:bottom w:val="single" w:sz="4" w:space="0" w:color="auto"/>
              <w:right w:val="single" w:sz="4" w:space="0" w:color="auto"/>
            </w:tcBorders>
          </w:tcPr>
          <w:p w:rsidR="00913E4C" w:rsidRDefault="00FD5A64">
            <w:r>
              <w:t>Валюта закупки</w:t>
            </w:r>
          </w:p>
        </w:tc>
        <w:tc>
          <w:tcPr>
            <w:tcW w:w="7797" w:type="dxa"/>
            <w:tcBorders>
              <w:top w:val="single" w:sz="4" w:space="0" w:color="auto"/>
              <w:left w:val="single" w:sz="4" w:space="0" w:color="auto"/>
              <w:bottom w:val="single" w:sz="4" w:space="0" w:color="auto"/>
              <w:right w:val="single" w:sz="4" w:space="0" w:color="auto"/>
            </w:tcBorders>
          </w:tcPr>
          <w:p w:rsidR="00913E4C" w:rsidRDefault="00FD5A64">
            <w:pPr>
              <w:ind w:left="34" w:hanging="34"/>
            </w:pPr>
            <w:permStart w:id="1121865177" w:edGrp="everyone"/>
            <w:r>
              <w:t>Российский рубль</w:t>
            </w:r>
            <w:permEnd w:id="1121865177"/>
          </w:p>
        </w:tc>
      </w:tr>
      <w:tr w:rsidR="00913E4C">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rvps1"/>
              <w:numPr>
                <w:ilvl w:val="0"/>
                <w:numId w:val="3"/>
              </w:numPr>
              <w:ind w:left="0" w:firstLine="0"/>
              <w:jc w:val="left"/>
            </w:pPr>
            <w:permStart w:id="1493194956" w:edGrp="everyone" w:colFirst="0" w:colLast="0"/>
            <w:permEnd w:id="1737783339"/>
          </w:p>
        </w:tc>
        <w:tc>
          <w:tcPr>
            <w:tcW w:w="2409" w:type="dxa"/>
            <w:tcBorders>
              <w:top w:val="single" w:sz="4" w:space="0" w:color="auto"/>
              <w:left w:val="single" w:sz="4" w:space="0" w:color="auto"/>
              <w:bottom w:val="single" w:sz="4" w:space="0" w:color="auto"/>
              <w:right w:val="single" w:sz="4" w:space="0" w:color="auto"/>
            </w:tcBorders>
          </w:tcPr>
          <w:p w:rsidR="00913E4C" w:rsidRDefault="00FD5A64">
            <w:pPr>
              <w:pStyle w:val="rvps1"/>
              <w:jc w:val="left"/>
            </w:pPr>
            <w:r>
              <w:t>Внесение изменений в настоящую Документацию</w:t>
            </w:r>
          </w:p>
        </w:tc>
        <w:tc>
          <w:tcPr>
            <w:tcW w:w="7797" w:type="dxa"/>
            <w:tcBorders>
              <w:top w:val="single" w:sz="4" w:space="0" w:color="auto"/>
              <w:left w:val="single" w:sz="4" w:space="0" w:color="auto"/>
              <w:bottom w:val="single" w:sz="4" w:space="0" w:color="auto"/>
              <w:right w:val="single" w:sz="4" w:space="0" w:color="auto"/>
            </w:tcBorders>
          </w:tcPr>
          <w:p w:rsidR="00913E4C" w:rsidRDefault="00FD5A64">
            <w:pPr>
              <w:pStyle w:val="rvps9"/>
              <w:ind w:firstLine="459"/>
            </w:pPr>
            <w: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913E4C" w:rsidRDefault="00FD5A64">
            <w:pPr>
              <w:ind w:firstLine="459"/>
              <w:jc w:val="both"/>
            </w:pPr>
            <w:r>
              <w:t>Изменения, вносимые в Извещение о закупке, Документацию о закупке размещаются Заказчиком в ЕИС, на ЭТП, не позднее, чем в течение 3 (трёх) дней со дня принятия решения о внесении изменений.</w:t>
            </w:r>
          </w:p>
          <w:p w:rsidR="00913E4C" w:rsidRDefault="00FD5A64">
            <w:pPr>
              <w:pStyle w:val="rvps9"/>
              <w:ind w:firstLine="459"/>
            </w:pPr>
            <w:r>
              <w:t>Любые изменения, вносимые в Извещение о закупке, настоящую Документацию, являются её неотъемлемой частью.</w:t>
            </w:r>
          </w:p>
          <w:p w:rsidR="00913E4C" w:rsidRDefault="00FD5A64">
            <w:pPr>
              <w:pStyle w:val="rvps9"/>
              <w:ind w:firstLine="459"/>
            </w:pPr>
            <w:r>
              <w:t xml:space="preserve">Заказчик вправе принять решение о продлении срока окончания подачи Заявок в любое время до даты истечения такого срока. </w:t>
            </w:r>
          </w:p>
          <w:p w:rsidR="00913E4C" w:rsidRDefault="00FD5A64">
            <w:pPr>
              <w:pStyle w:val="rvps9"/>
              <w:ind w:firstLine="459"/>
            </w:pPr>
            <w:r>
              <w:t>В случае внесения изменений в Извещение о закупке, Документацию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permEnd w:id="1493194956"/>
    </w:tbl>
    <w:p w:rsidR="00913E4C" w:rsidRDefault="00FD5A64">
      <w:pPr>
        <w:pStyle w:val="a6"/>
        <w:tabs>
          <w:tab w:val="clear" w:pos="4677"/>
          <w:tab w:val="clear" w:pos="9355"/>
        </w:tabs>
        <w:rPr>
          <w:sz w:val="2"/>
          <w:szCs w:val="2"/>
        </w:rPr>
      </w:pPr>
      <w:r>
        <w:br w:type="page"/>
      </w:r>
    </w:p>
    <w:p w:rsidR="00913E4C" w:rsidRDefault="00FD5A64">
      <w:pPr>
        <w:pStyle w:val="20"/>
        <w:keepLines w:val="0"/>
        <w:spacing w:before="120" w:after="60"/>
        <w:ind w:left="1211" w:hanging="360"/>
        <w:rPr>
          <w:rFonts w:ascii="Times New Roman" w:eastAsia="MS Mincho" w:hAnsi="Times New Roman"/>
          <w:iCs/>
          <w:color w:val="auto"/>
          <w:szCs w:val="24"/>
        </w:rPr>
      </w:pPr>
      <w:bookmarkStart w:id="30" w:name="_2.3._Требования_к"/>
      <w:bookmarkStart w:id="31" w:name="_2.2._Требования_к"/>
      <w:bookmarkStart w:id="32" w:name="_Toc438562021"/>
      <w:bookmarkEnd w:id="30"/>
      <w:bookmarkEnd w:id="31"/>
      <w:r>
        <w:rPr>
          <w:rFonts w:ascii="Times New Roman" w:eastAsia="MS Mincho" w:hAnsi="Times New Roman"/>
          <w:iCs/>
          <w:color w:val="auto"/>
          <w:szCs w:val="24"/>
        </w:rPr>
        <w:lastRenderedPageBreak/>
        <w:t>2.2. Требования к Заявке на участие в закупке</w:t>
      </w:r>
      <w:bookmarkEnd w:id="32"/>
    </w:p>
    <w:p w:rsidR="00913E4C" w:rsidRDefault="00913E4C"/>
    <w:tbl>
      <w:tblPr>
        <w:tblW w:w="10490" w:type="dxa"/>
        <w:tblInd w:w="-176" w:type="dxa"/>
        <w:tblLayout w:type="fixed"/>
        <w:tblLook w:val="0000" w:firstRow="0" w:lastRow="0" w:firstColumn="0" w:lastColumn="0" w:noHBand="0" w:noVBand="0"/>
      </w:tblPr>
      <w:tblGrid>
        <w:gridCol w:w="568"/>
        <w:gridCol w:w="2340"/>
        <w:gridCol w:w="7582"/>
      </w:tblGrid>
      <w:tr w:rsidR="00913E4C">
        <w:trPr>
          <w:trHeight w:val="631"/>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
              <w:t>№</w:t>
            </w:r>
          </w:p>
          <w:p w:rsidR="00913E4C" w:rsidRDefault="00FD5A64">
            <w:r>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
              <w:t xml:space="preserve">Наименование п/п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
              <w:t>Содержание</w:t>
            </w:r>
          </w:p>
        </w:tc>
      </w:tr>
      <w:tr w:rsidR="00913E4C">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rvps1"/>
              <w:numPr>
                <w:ilvl w:val="0"/>
                <w:numId w:val="3"/>
              </w:numPr>
              <w:ind w:left="0" w:firstLine="0"/>
              <w:jc w:val="left"/>
            </w:pPr>
            <w:bookmarkStart w:id="33" w:name="_Ref527374730"/>
            <w:permStart w:id="707598251" w:edGrp="everyone" w:colFirst="0" w:colLast="0"/>
            <w:permStart w:id="2100054070" w:edGrp="everyone" w:colFirst="0" w:colLast="0"/>
          </w:p>
        </w:tc>
        <w:bookmarkEnd w:id="33"/>
        <w:tc>
          <w:tcPr>
            <w:tcW w:w="2340" w:type="dxa"/>
            <w:tcBorders>
              <w:top w:val="single" w:sz="4" w:space="0" w:color="auto"/>
              <w:left w:val="single" w:sz="4" w:space="0" w:color="auto"/>
              <w:bottom w:val="single" w:sz="4" w:space="0" w:color="auto"/>
              <w:right w:val="single" w:sz="4" w:space="0" w:color="auto"/>
            </w:tcBorders>
          </w:tcPr>
          <w:p w:rsidR="00913E4C" w:rsidRDefault="00FD5A64">
            <w:pPr>
              <w:pStyle w:val="rvps1"/>
              <w:jc w:val="left"/>
            </w:pPr>
            <w:r>
              <w:t>Порядок и место подачи Заявок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rsidR="00913E4C" w:rsidRDefault="00FD5A64">
            <w:pPr>
              <w:pStyle w:val="rvps9"/>
              <w:ind w:firstLine="532"/>
              <w:rPr>
                <w:b/>
                <w:i/>
              </w:rPr>
            </w:pPr>
            <w:r>
              <w:rPr>
                <w:b/>
                <w:i/>
              </w:rPr>
              <w:t>Заявки подаются в форме электронных документов непосредственно на ЭТП и состоят из двух частей и ценового предложения. Все части подаются единовременно.</w:t>
            </w:r>
          </w:p>
          <w:p w:rsidR="00913E4C" w:rsidRDefault="00FD5A64">
            <w:pPr>
              <w:pStyle w:val="rvps9"/>
              <w:ind w:firstLine="532"/>
            </w:pPr>
            <w:r>
              <w:t xml:space="preserve">Порядок подачи Заявок на ЭТП определяется Регламентом работы данной ЭТП. </w:t>
            </w:r>
          </w:p>
          <w:p w:rsidR="00913E4C" w:rsidRDefault="00FD5A64">
            <w:pPr>
              <w:pStyle w:val="rvps9"/>
              <w:ind w:firstLine="532"/>
            </w:pPr>
            <w:r>
              <w:rPr>
                <w:i/>
              </w:rPr>
              <w:t>Первая часть</w:t>
            </w:r>
            <w:r>
              <w:t xml:space="preserve"> Заявки должна 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w:t>
            </w:r>
            <w:hyperlink w:anchor="_РАЗДЕЛ_IV._Техническое" w:history="1">
              <w:r>
                <w:rPr>
                  <w:rStyle w:val="a3"/>
                  <w:color w:val="7030A0"/>
                </w:rPr>
                <w:t>РАЗДЕЛА 4 «Техническое задание»,</w:t>
              </w:r>
            </w:hyperlink>
            <w:r>
              <w:t xml:space="preserve"> </w:t>
            </w:r>
            <w:r>
              <w:rPr>
                <w:b/>
                <w:i/>
              </w:rPr>
              <w:t xml:space="preserve">при этом сведения о цене, а также сведения об Участнике и его соответствии квалификационным требованиям </w:t>
            </w:r>
            <w:r>
              <w:rPr>
                <w:b/>
                <w:i/>
                <w:color w:val="7030A0"/>
              </w:rPr>
              <w:t>не указываются</w:t>
            </w:r>
            <w:r>
              <w:rPr>
                <w:b/>
                <w:i/>
              </w:rPr>
              <w:t xml:space="preserve"> (если они установлены в документации)</w:t>
            </w:r>
            <w:r>
              <w:rPr>
                <w:i/>
              </w:rPr>
              <w:t>.</w:t>
            </w:r>
          </w:p>
          <w:p w:rsidR="00913E4C" w:rsidRDefault="00FD5A64">
            <w:pPr>
              <w:pStyle w:val="rvps9"/>
              <w:ind w:firstLine="486"/>
            </w:pPr>
            <w:r>
              <w:rPr>
                <w:i/>
              </w:rPr>
              <w:t>Вторая часть</w:t>
            </w:r>
            <w:r>
              <w:t xml:space="preserve"> заявки должна содержать предложение и документы относительно неценовых критериев оценки, сведения об Участнике, информацию о соответствии требованиям к Участнику в соответствии с п. </w:t>
            </w:r>
            <w:r>
              <w:fldChar w:fldCharType="begin"/>
            </w:r>
            <w:r>
              <w:instrText xml:space="preserve"> REF _Ref368314814 \r \h  \* MERGEFORMAT </w:instrText>
            </w:r>
            <w:r>
              <w:fldChar w:fldCharType="separate"/>
            </w:r>
            <w:r w:rsidR="007F2F74">
              <w:t>25</w:t>
            </w:r>
            <w:r>
              <w:fldChar w:fldCharType="end"/>
            </w:r>
            <w:r>
              <w:t xml:space="preserve"> настоящей документации и иных условиях исполнения договора, за исключением информации о ценовом предложении.</w:t>
            </w:r>
          </w:p>
          <w:p w:rsidR="00913E4C" w:rsidRDefault="00FD5A64">
            <w:pPr>
              <w:pStyle w:val="rvps9"/>
              <w:ind w:firstLine="486"/>
            </w:pPr>
            <w:r>
              <w:rPr>
                <w:i/>
                <w:color w:val="7030A0"/>
              </w:rPr>
              <w:t>Ценовое предложение</w:t>
            </w:r>
            <w:r>
              <w:rPr>
                <w:color w:val="7030A0"/>
              </w:rPr>
              <w:t xml:space="preserve"> </w:t>
            </w:r>
            <w:r>
              <w:t>подается отдельно.</w:t>
            </w:r>
          </w:p>
          <w:p w:rsidR="00913E4C" w:rsidRDefault="00FD5A64">
            <w:pPr>
              <w:pStyle w:val="rvps9"/>
              <w:ind w:firstLine="486"/>
            </w:pPr>
            <w:r>
              <w:t xml:space="preserve"> </w:t>
            </w:r>
          </w:p>
        </w:tc>
      </w:tr>
      <w:tr w:rsidR="00913E4C">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rvps1"/>
              <w:numPr>
                <w:ilvl w:val="0"/>
                <w:numId w:val="3"/>
              </w:numPr>
              <w:ind w:left="0" w:firstLine="0"/>
              <w:jc w:val="left"/>
            </w:pPr>
            <w:permStart w:id="1161714929" w:edGrp="everyone" w:colFirst="0" w:colLast="0"/>
            <w:permEnd w:id="707598251"/>
          </w:p>
        </w:tc>
        <w:permEnd w:id="2100054070"/>
        <w:tc>
          <w:tcPr>
            <w:tcW w:w="2340" w:type="dxa"/>
            <w:tcBorders>
              <w:top w:val="single" w:sz="4" w:space="0" w:color="auto"/>
              <w:left w:val="single" w:sz="4" w:space="0" w:color="auto"/>
              <w:bottom w:val="single" w:sz="4" w:space="0" w:color="auto"/>
              <w:right w:val="single" w:sz="4" w:space="0" w:color="auto"/>
            </w:tcBorders>
          </w:tcPr>
          <w:p w:rsidR="00913E4C" w:rsidRDefault="00FD5A64">
            <w:r>
              <w:t xml:space="preserve">Порядок и срок  внесения изменений и отзыва Заявок </w:t>
            </w:r>
          </w:p>
        </w:tc>
        <w:tc>
          <w:tcPr>
            <w:tcW w:w="7582" w:type="dxa"/>
            <w:tcBorders>
              <w:top w:val="single" w:sz="4" w:space="0" w:color="auto"/>
              <w:left w:val="single" w:sz="4" w:space="0" w:color="auto"/>
              <w:bottom w:val="single" w:sz="4" w:space="0" w:color="auto"/>
              <w:right w:val="single" w:sz="4" w:space="0" w:color="auto"/>
            </w:tcBorders>
          </w:tcPr>
          <w:p w:rsidR="00913E4C" w:rsidRDefault="00FD5A64">
            <w:pPr>
              <w:ind w:firstLine="486"/>
              <w:jc w:val="both"/>
            </w:pPr>
            <w:r>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ЭТП.</w:t>
            </w:r>
          </w:p>
          <w:p w:rsidR="00913E4C" w:rsidRDefault="00FD5A64">
            <w:pPr>
              <w:ind w:firstLine="486"/>
              <w:jc w:val="both"/>
            </w:pPr>
            <w:r>
              <w:t>Отзыв Заявки осуществляется средствами ЭТП в соответствии с Регламентом ЭТ</w:t>
            </w:r>
            <w:bookmarkStart w:id="34" w:name="_GoBack"/>
            <w:bookmarkEnd w:id="34"/>
            <w:r>
              <w:t>П.</w:t>
            </w:r>
          </w:p>
          <w:p w:rsidR="00913E4C" w:rsidRDefault="00FD5A64">
            <w:pPr>
              <w:ind w:firstLine="486"/>
              <w:jc w:val="both"/>
            </w:pPr>
            <w:r>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913E4C" w:rsidRDefault="00FD5A64">
            <w:pPr>
              <w:ind w:firstLine="486"/>
              <w:jc w:val="both"/>
            </w:pPr>
            <w:r>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913E4C" w:rsidRDefault="00FD5A64">
            <w:pPr>
              <w:ind w:firstLine="486"/>
              <w:jc w:val="both"/>
            </w:pPr>
            <w:r>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913E4C">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rvps1"/>
              <w:numPr>
                <w:ilvl w:val="0"/>
                <w:numId w:val="3"/>
              </w:numPr>
              <w:ind w:left="0" w:firstLine="0"/>
              <w:jc w:val="left"/>
            </w:pPr>
            <w:bookmarkStart w:id="35" w:name="_Ref368314814"/>
            <w:permStart w:id="120659245" w:edGrp="everyone" w:colFirst="0" w:colLast="0"/>
            <w:permEnd w:id="1161714929"/>
          </w:p>
        </w:tc>
        <w:bookmarkEnd w:id="35"/>
        <w:tc>
          <w:tcPr>
            <w:tcW w:w="2340" w:type="dxa"/>
            <w:tcBorders>
              <w:top w:val="single" w:sz="4" w:space="0" w:color="auto"/>
              <w:left w:val="single" w:sz="4" w:space="0" w:color="auto"/>
              <w:bottom w:val="single" w:sz="4" w:space="0" w:color="auto"/>
              <w:right w:val="single" w:sz="4" w:space="0" w:color="auto"/>
            </w:tcBorders>
          </w:tcPr>
          <w:p w:rsidR="00913E4C" w:rsidRDefault="00FD5A64" w:rsidP="00181481">
            <w:r>
              <w:t>Документы, включаемые Участником в состав Заявки (требования к содержанию Заявки)</w:t>
            </w:r>
          </w:p>
        </w:tc>
        <w:tc>
          <w:tcPr>
            <w:tcW w:w="7582" w:type="dxa"/>
            <w:tcBorders>
              <w:top w:val="single" w:sz="4" w:space="0" w:color="auto"/>
              <w:left w:val="single" w:sz="4" w:space="0" w:color="auto"/>
              <w:bottom w:val="single" w:sz="4" w:space="0" w:color="auto"/>
              <w:right w:val="single" w:sz="4" w:space="0" w:color="auto"/>
            </w:tcBorders>
          </w:tcPr>
          <w:p w:rsidR="00913E4C" w:rsidRDefault="00FD5A64">
            <w:pPr>
              <w:ind w:firstLine="488"/>
              <w:jc w:val="both"/>
              <w:rPr>
                <w:highlight w:val="yellow"/>
              </w:rPr>
            </w:pPr>
            <w:bookmarkStart w:id="36" w:name="_Toc313349949"/>
            <w:bookmarkStart w:id="37" w:name="_Toc313350145"/>
            <w:bookmarkStart w:id="38" w:name="_Ref166246797"/>
            <w:r>
              <w:t xml:space="preserve">Для участия в закупке Участник подает Заявку на участие в закупке в соответствии с формами документов, установленными </w:t>
            </w:r>
            <w:hyperlink w:anchor="_РАЗДЕЛ_III._ФОРМЫ" w:history="1">
              <w:r>
                <w:rPr>
                  <w:rStyle w:val="a3"/>
                  <w:color w:val="auto"/>
                  <w:u w:val="none"/>
                </w:rPr>
                <w:t>в</w:t>
              </w:r>
              <w:r>
                <w:rPr>
                  <w:rStyle w:val="a3"/>
                  <w:color w:val="7030A0"/>
                </w:rPr>
                <w:t xml:space="preserve"> Разделе 5 «ФОРМЫ ДЛЯ ЗАПОЛНЕНИЯ УЧАСТНИКАМИ»</w:t>
              </w:r>
            </w:hyperlink>
            <w:r>
              <w:t>.</w:t>
            </w:r>
          </w:p>
          <w:p w:rsidR="00913E4C" w:rsidRDefault="00FD5A64">
            <w:pPr>
              <w:ind w:firstLine="488"/>
              <w:jc w:val="both"/>
            </w:pPr>
            <w:bookmarkStart w:id="39" w:name="_Toc313349952"/>
            <w:bookmarkStart w:id="40" w:name="_Toc313350148"/>
            <w:bookmarkStart w:id="41" w:name="_Ref320180868"/>
            <w:bookmarkEnd w:id="36"/>
            <w:bookmarkEnd w:id="37"/>
            <w:r>
              <w:t xml:space="preserve">Заявка на участие в закупке </w:t>
            </w:r>
            <w:r>
              <w:rPr>
                <w:color w:val="7030A0"/>
              </w:rPr>
              <w:t>(</w:t>
            </w:r>
            <w:hyperlink w:anchor="_Форма_1_ЗАЯВКА" w:history="1">
              <w:r>
                <w:rPr>
                  <w:rStyle w:val="a3"/>
                  <w:color w:val="7030A0"/>
                </w:rPr>
                <w:t xml:space="preserve">форма </w:t>
              </w:r>
            </w:hyperlink>
            <w:r>
              <w:rPr>
                <w:rStyle w:val="a3"/>
                <w:color w:val="7030A0"/>
              </w:rPr>
              <w:t>1</w:t>
            </w:r>
            <w:r>
              <w:rPr>
                <w:color w:val="7030A0"/>
              </w:rPr>
              <w:t>)</w:t>
            </w:r>
            <w:r>
              <w:t xml:space="preserve"> в качестве приложений должна содержать следующие документы:</w:t>
            </w:r>
            <w:bookmarkEnd w:id="39"/>
            <w:bookmarkEnd w:id="40"/>
            <w:bookmarkEnd w:id="41"/>
          </w:p>
          <w:bookmarkEnd w:id="38"/>
          <w:p w:rsidR="00913E4C" w:rsidRDefault="00FD5A64">
            <w:pPr>
              <w:ind w:firstLine="486"/>
              <w:jc w:val="both"/>
            </w:pPr>
            <w:r>
              <w:t>1) Сведения и документы об Участнике, подавшем такую Заявку, а именно:</w:t>
            </w:r>
          </w:p>
          <w:p w:rsidR="00913E4C" w:rsidRDefault="00FD5A64">
            <w:pPr>
              <w:ind w:firstLine="387"/>
              <w:jc w:val="both"/>
            </w:pPr>
            <w:bookmarkStart w:id="42" w:name="_Toc313349953"/>
            <w:bookmarkStart w:id="43" w:name="_Toc313350149"/>
            <w:r>
              <w:t xml:space="preserve">  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w:t>
            </w:r>
            <w:r>
              <w:lastRenderedPageBreak/>
              <w:t>идентификационный номер налогоплательщика (ИНН), код причины поста</w:t>
            </w:r>
            <w:r w:rsidR="003A3362">
              <w:t>но</w:t>
            </w:r>
            <w:r>
              <w:t>вки на учет в налоговых органах (КПП).</w:t>
            </w:r>
          </w:p>
          <w:p w:rsidR="00913E4C" w:rsidRDefault="00FD5A64">
            <w:pPr>
              <w:ind w:firstLine="387"/>
              <w:jc w:val="both"/>
            </w:pPr>
            <w:r>
              <w:t xml:space="preserve">Приведенные выше сведения предоставляются в соответствии с </w:t>
            </w:r>
            <w:r>
              <w:rPr>
                <w:rStyle w:val="a3"/>
                <w:color w:val="7030A0"/>
              </w:rPr>
              <w:t>формой 2</w:t>
            </w:r>
            <w:r>
              <w:rPr>
                <w:rStyle w:val="a3"/>
                <w:color w:val="auto"/>
              </w:rPr>
              <w:t>, указанной</w:t>
            </w:r>
            <w:r>
              <w:t xml:space="preserve"> в разделе </w:t>
            </w:r>
            <w:r>
              <w:rPr>
                <w:color w:val="7030A0"/>
              </w:rPr>
              <w:t>5 «ФОРМЫ ДЛЯ ЗАПОЛНЕНИЯ УЧАСТНИКАМИ»</w:t>
            </w:r>
            <w:r>
              <w:t xml:space="preserve"> настоящей Документации;</w:t>
            </w:r>
            <w:bookmarkEnd w:id="42"/>
            <w:bookmarkEnd w:id="43"/>
          </w:p>
          <w:p w:rsidR="00913E4C" w:rsidRDefault="00FD5A64">
            <w:pPr>
              <w:ind w:firstLine="382"/>
              <w:jc w:val="both"/>
            </w:pPr>
            <w:r>
              <w:t xml:space="preserve">б) решение или копию решения об одобрении всех сделок, планируемых к заключению по результатам </w:t>
            </w:r>
            <w:r w:rsidR="003A3362">
              <w:t>конкурс</w:t>
            </w:r>
            <w:r>
              <w:t xml:space="preserve">,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913E4C" w:rsidRDefault="00FD5A64">
            <w:pPr>
              <w:jc w:val="both"/>
            </w:pPr>
            <w:bookmarkStart w:id="44" w:name="_Ref453681279"/>
            <w:r>
              <w:t>2)  Копию основного документа, удостоверяющего личность (для физических лиц и индивидуальных предпринимателей).</w:t>
            </w:r>
            <w:bookmarkEnd w:id="44"/>
          </w:p>
          <w:p w:rsidR="00913E4C" w:rsidRDefault="00FD5A64">
            <w:pPr>
              <w:jc w:val="both"/>
            </w:pPr>
            <w:r>
              <w:rPr>
                <w:szCs w:val="28"/>
              </w:rPr>
              <w:t>3)копии учредительных документов (для юридических лиц);</w:t>
            </w:r>
          </w:p>
          <w:p w:rsidR="00913E4C" w:rsidRDefault="00FD5A64">
            <w:pPr>
              <w:tabs>
                <w:tab w:val="left" w:pos="993"/>
                <w:tab w:val="left" w:pos="1560"/>
              </w:tabs>
              <w:autoSpaceDE w:val="0"/>
              <w:autoSpaceDN w:val="0"/>
              <w:adjustRightInd w:val="0"/>
              <w:jc w:val="both"/>
              <w:rPr>
                <w:szCs w:val="28"/>
              </w:rPr>
            </w:pPr>
            <w:bookmarkStart w:id="45" w:name="_Ref314562138"/>
            <w:r>
              <w:t xml:space="preserve">4) </w:t>
            </w:r>
            <w:bookmarkEnd w:id="45"/>
            <w:r>
              <w:t xml:space="preserve">Документы, которые подтверждают соответствие Участников требованиям к Участникам, установленным в пункте </w:t>
            </w:r>
            <w:r w:rsidR="00C64F79">
              <w:t>2</w:t>
            </w:r>
            <w:r w:rsidRPr="00181481">
              <w:t xml:space="preserve">5 </w:t>
            </w:r>
            <w:hyperlink w:anchor="_РАЗДЕЛ_II._ИНФОРМАЦИОННАЯ" w:history="1">
              <w:r w:rsidRPr="00181481">
                <w:rPr>
                  <w:rStyle w:val="a3"/>
                  <w:iCs/>
                  <w:color w:val="7030A0"/>
                </w:rPr>
                <w:t xml:space="preserve">раздела </w:t>
              </w:r>
              <w:r w:rsidR="00812078" w:rsidRPr="00181481">
                <w:rPr>
                  <w:rStyle w:val="a3"/>
                  <w:iCs/>
                  <w:color w:val="7030A0"/>
                </w:rPr>
                <w:t>2</w:t>
              </w:r>
              <w:r w:rsidRPr="00181481">
                <w:rPr>
                  <w:rStyle w:val="a3"/>
                  <w:iCs/>
                  <w:color w:val="7030A0"/>
                </w:rPr>
                <w:t xml:space="preserve"> «Информационная карта»</w:t>
              </w:r>
            </w:hyperlink>
            <w:r w:rsidRPr="00181481">
              <w:rPr>
                <w:iCs/>
              </w:rPr>
              <w:t xml:space="preserve"> Документации, </w:t>
            </w:r>
            <w:r w:rsidRPr="00181481">
              <w:rPr>
                <w:b/>
                <w:iCs/>
              </w:rPr>
              <w:t>с</w:t>
            </w:r>
            <w:r>
              <w:rPr>
                <w:b/>
                <w:iCs/>
              </w:rPr>
              <w:t xml:space="preserve"> </w:t>
            </w:r>
            <w:r>
              <w:rPr>
                <w:b/>
              </w:rPr>
              <w:t>обязательным включением форм</w:t>
            </w:r>
            <w:r>
              <w:rPr>
                <w:b/>
                <w:iCs/>
                <w:u w:val="single"/>
              </w:rPr>
              <w:t xml:space="preserve"> </w:t>
            </w:r>
            <w:hyperlink w:anchor="_РАЗДЕЛ_III._ФОРМЫ" w:history="1">
              <w:r>
                <w:rPr>
                  <w:rStyle w:val="a3"/>
                  <w:color w:val="7030A0"/>
                </w:rPr>
                <w:t>раздела 5 «Формы для заполнения Участниками закупки»</w:t>
              </w:r>
            </w:hyperlink>
            <w:r>
              <w:rPr>
                <w:b/>
                <w:iCs/>
                <w:u w:val="single"/>
              </w:rPr>
              <w:t xml:space="preserve">, </w:t>
            </w:r>
            <w:r>
              <w:t>копии разрешительных документов.</w:t>
            </w:r>
          </w:p>
          <w:p w:rsidR="00913E4C" w:rsidRDefault="00FD5A64">
            <w:pPr>
              <w:tabs>
                <w:tab w:val="left" w:pos="993"/>
                <w:tab w:val="left" w:pos="1560"/>
              </w:tabs>
              <w:autoSpaceDE w:val="0"/>
              <w:autoSpaceDN w:val="0"/>
              <w:adjustRightInd w:val="0"/>
              <w:jc w:val="both"/>
              <w:rPr>
                <w:szCs w:val="28"/>
              </w:rPr>
            </w:pPr>
            <w:r>
              <w:rPr>
                <w:szCs w:val="28"/>
                <w:u w:val="single"/>
              </w:rPr>
              <w:t>Документ, декларирующий следующее</w:t>
            </w:r>
            <w:r>
              <w:rPr>
                <w:szCs w:val="28"/>
              </w:rPr>
              <w:t xml:space="preserve"> </w:t>
            </w:r>
            <w:r w:rsidRPr="00792495">
              <w:rPr>
                <w:szCs w:val="28"/>
              </w:rPr>
              <w:t>(</w:t>
            </w:r>
            <w:r w:rsidRPr="00792495">
              <w:rPr>
                <w:color w:val="7030A0"/>
                <w:szCs w:val="28"/>
              </w:rPr>
              <w:t>Форма 1</w:t>
            </w:r>
            <w:r w:rsidRPr="00792495">
              <w:rPr>
                <w:szCs w:val="28"/>
              </w:rPr>
              <w:t>):</w:t>
            </w:r>
          </w:p>
          <w:p w:rsidR="00913E4C" w:rsidRDefault="00FD5A64">
            <w:pPr>
              <w:pStyle w:val="a4"/>
              <w:numPr>
                <w:ilvl w:val="0"/>
                <w:numId w:val="27"/>
              </w:numPr>
              <w:tabs>
                <w:tab w:val="left" w:pos="993"/>
                <w:tab w:val="left" w:pos="1560"/>
              </w:tabs>
              <w:autoSpaceDE w:val="0"/>
              <w:autoSpaceDN w:val="0"/>
              <w:adjustRightInd w:val="0"/>
              <w:ind w:left="0" w:firstLine="567"/>
              <w:jc w:val="both"/>
              <w:rPr>
                <w:szCs w:val="28"/>
              </w:rPr>
            </w:pPr>
            <w:r>
              <w:rPr>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13E4C" w:rsidRDefault="00FD5A64">
            <w:pPr>
              <w:pStyle w:val="a4"/>
              <w:numPr>
                <w:ilvl w:val="0"/>
                <w:numId w:val="27"/>
              </w:numPr>
              <w:tabs>
                <w:tab w:val="left" w:pos="993"/>
                <w:tab w:val="left" w:pos="1560"/>
              </w:tabs>
              <w:autoSpaceDE w:val="0"/>
              <w:autoSpaceDN w:val="0"/>
              <w:adjustRightInd w:val="0"/>
              <w:ind w:left="0" w:firstLine="567"/>
              <w:jc w:val="both"/>
              <w:rPr>
                <w:szCs w:val="28"/>
              </w:rPr>
            </w:pPr>
            <w:r>
              <w:rPr>
                <w:szCs w:val="28"/>
              </w:rPr>
              <w:t xml:space="preserve">на день подачи конверта с заявкой деятельность участника закупки не приостановлена в порядке, предусмотренном </w:t>
            </w:r>
            <w:hyperlink r:id="rId11" w:history="1">
              <w:r>
                <w:rPr>
                  <w:szCs w:val="28"/>
                </w:rPr>
                <w:t>Кодексом</w:t>
              </w:r>
            </w:hyperlink>
            <w:r>
              <w:rPr>
                <w:szCs w:val="28"/>
              </w:rPr>
              <w:t xml:space="preserve"> Российской Федерации об административных правонарушениях;</w:t>
            </w:r>
          </w:p>
          <w:p w:rsidR="00913E4C" w:rsidRDefault="00FD5A64">
            <w:pPr>
              <w:pStyle w:val="a4"/>
              <w:numPr>
                <w:ilvl w:val="0"/>
                <w:numId w:val="27"/>
              </w:numPr>
              <w:tabs>
                <w:tab w:val="left" w:pos="993"/>
                <w:tab w:val="left" w:pos="1560"/>
              </w:tabs>
              <w:autoSpaceDE w:val="0"/>
              <w:autoSpaceDN w:val="0"/>
              <w:adjustRightInd w:val="0"/>
              <w:ind w:left="0" w:firstLine="567"/>
              <w:jc w:val="both"/>
              <w:rPr>
                <w:szCs w:val="28"/>
              </w:rPr>
            </w:pPr>
            <w:r>
              <w:rPr>
                <w:szCs w:val="28"/>
              </w:rPr>
              <w:t>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13E4C" w:rsidRDefault="00FD5A64">
            <w:pPr>
              <w:pStyle w:val="a4"/>
              <w:numPr>
                <w:ilvl w:val="0"/>
                <w:numId w:val="27"/>
              </w:numPr>
              <w:tabs>
                <w:tab w:val="left" w:pos="993"/>
                <w:tab w:val="left" w:pos="1560"/>
              </w:tabs>
              <w:autoSpaceDE w:val="0"/>
              <w:autoSpaceDN w:val="0"/>
              <w:adjustRightInd w:val="0"/>
              <w:ind w:left="0" w:firstLine="567"/>
              <w:jc w:val="both"/>
              <w:rPr>
                <w:szCs w:val="28"/>
              </w:rPr>
            </w:pPr>
            <w:r>
              <w:rPr>
                <w:szCs w:val="28"/>
              </w:rPr>
              <w:t>сведения об участнике закупки отсутствуют в реестрах недобросовестных поставщиков, ведение которых предусмотрено законодательством;</w:t>
            </w:r>
          </w:p>
          <w:p w:rsidR="00913E4C" w:rsidRDefault="00FD5A64">
            <w:pPr>
              <w:pStyle w:val="a4"/>
              <w:numPr>
                <w:ilvl w:val="0"/>
                <w:numId w:val="27"/>
              </w:numPr>
              <w:tabs>
                <w:tab w:val="left" w:pos="993"/>
                <w:tab w:val="left" w:pos="1560"/>
              </w:tabs>
              <w:autoSpaceDE w:val="0"/>
              <w:autoSpaceDN w:val="0"/>
              <w:adjustRightInd w:val="0"/>
              <w:ind w:left="0" w:firstLine="567"/>
              <w:jc w:val="both"/>
              <w:rPr>
                <w:szCs w:val="28"/>
              </w:rPr>
            </w:pPr>
            <w:r>
              <w:rPr>
                <w:szCs w:val="28"/>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13E4C" w:rsidRDefault="00FD5A64">
            <w:pPr>
              <w:tabs>
                <w:tab w:val="left" w:pos="993"/>
                <w:tab w:val="left" w:pos="1560"/>
              </w:tabs>
              <w:autoSpaceDE w:val="0"/>
              <w:autoSpaceDN w:val="0"/>
              <w:adjustRightInd w:val="0"/>
              <w:jc w:val="both"/>
              <w:rPr>
                <w:szCs w:val="28"/>
              </w:rPr>
            </w:pPr>
            <w:r>
              <w:rPr>
                <w:szCs w:val="28"/>
              </w:rPr>
              <w:t xml:space="preserve">5)выписку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 </w:t>
            </w:r>
            <w:r>
              <w:t xml:space="preserve">или выписку, полученную из ЕГРЮЛ/ЕГРИП на официальном сайте ФНС России в </w:t>
            </w:r>
            <w:r>
              <w:lastRenderedPageBreak/>
              <w:t>сети интернет по адресу: https://service.nalog.ru/vyp, заверенную электронной подписью ФНС</w:t>
            </w:r>
            <w:r>
              <w:rPr>
                <w:szCs w:val="28"/>
              </w:rPr>
              <w:t>;</w:t>
            </w:r>
          </w:p>
          <w:p w:rsidR="00913E4C" w:rsidRDefault="00FD5A64">
            <w:pPr>
              <w:tabs>
                <w:tab w:val="left" w:pos="993"/>
                <w:tab w:val="left" w:pos="1560"/>
              </w:tabs>
              <w:autoSpaceDE w:val="0"/>
              <w:autoSpaceDN w:val="0"/>
              <w:adjustRightInd w:val="0"/>
              <w:spacing w:before="280"/>
              <w:jc w:val="both"/>
              <w:rPr>
                <w:szCs w:val="28"/>
              </w:rPr>
            </w:pPr>
            <w:r>
              <w:rPr>
                <w:szCs w:val="28"/>
              </w:rPr>
              <w:t xml:space="preserve">6)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w:t>
            </w:r>
            <w:r w:rsidR="003A3362">
              <w:rPr>
                <w:szCs w:val="28"/>
              </w:rPr>
              <w:t>конкурса</w:t>
            </w:r>
            <w:r>
              <w:rPr>
                <w:szCs w:val="28"/>
              </w:rPr>
              <w:t>;</w:t>
            </w:r>
          </w:p>
          <w:p w:rsidR="00913E4C" w:rsidRDefault="00FD5A64">
            <w:pPr>
              <w:tabs>
                <w:tab w:val="left" w:pos="993"/>
                <w:tab w:val="left" w:pos="1560"/>
              </w:tabs>
              <w:autoSpaceDE w:val="0"/>
              <w:autoSpaceDN w:val="0"/>
              <w:adjustRightInd w:val="0"/>
              <w:spacing w:before="280"/>
              <w:jc w:val="both"/>
              <w:rPr>
                <w:szCs w:val="28"/>
              </w:rPr>
            </w:pPr>
            <w:r>
              <w:rPr>
                <w:szCs w:val="28"/>
              </w:rPr>
              <w:t>7)документ,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13E4C" w:rsidRDefault="00FD5A64">
            <w:pPr>
              <w:tabs>
                <w:tab w:val="left" w:pos="993"/>
                <w:tab w:val="left" w:pos="1560"/>
              </w:tabs>
              <w:autoSpaceDE w:val="0"/>
              <w:autoSpaceDN w:val="0"/>
              <w:adjustRightInd w:val="0"/>
              <w:spacing w:before="280"/>
              <w:jc w:val="both"/>
              <w:rPr>
                <w:szCs w:val="28"/>
              </w:rPr>
            </w:pPr>
            <w:r>
              <w:rPr>
                <w:szCs w:val="28"/>
              </w:rPr>
              <w:t xml:space="preserve">8)решение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913E4C" w:rsidRDefault="00FD5A64">
            <w:pPr>
              <w:pStyle w:val="a4"/>
              <w:tabs>
                <w:tab w:val="left" w:pos="175"/>
                <w:tab w:val="left" w:pos="1560"/>
              </w:tabs>
              <w:autoSpaceDE w:val="0"/>
              <w:autoSpaceDN w:val="0"/>
              <w:adjustRightInd w:val="0"/>
              <w:spacing w:before="280"/>
              <w:ind w:left="0"/>
              <w:jc w:val="both"/>
              <w:rPr>
                <w:szCs w:val="28"/>
              </w:rPr>
            </w:pPr>
            <w:r>
              <w:rPr>
                <w:szCs w:val="28"/>
              </w:rPr>
              <w:t xml:space="preserve">9)документы (их копии), подтверждающие соответствие участника запроса предложений требованиям законодательства РФ и документации о проведении </w:t>
            </w:r>
            <w:r w:rsidR="003A3362">
              <w:rPr>
                <w:szCs w:val="28"/>
              </w:rPr>
              <w:t>конкурса</w:t>
            </w:r>
            <w:r>
              <w:rPr>
                <w:szCs w:val="28"/>
              </w:rPr>
              <w:t xml:space="preserve"> к лицам, которые осуществляют поставки товаров, выполнение работ, оказание услуг;</w:t>
            </w:r>
          </w:p>
          <w:p w:rsidR="00913E4C" w:rsidRDefault="00FD5A64">
            <w:pPr>
              <w:tabs>
                <w:tab w:val="left" w:pos="993"/>
                <w:tab w:val="left" w:pos="1560"/>
              </w:tabs>
              <w:autoSpaceDE w:val="0"/>
              <w:autoSpaceDN w:val="0"/>
              <w:adjustRightInd w:val="0"/>
              <w:spacing w:before="280"/>
              <w:jc w:val="both"/>
              <w:rPr>
                <w:szCs w:val="28"/>
              </w:rPr>
            </w:pPr>
            <w:r>
              <w:rPr>
                <w:szCs w:val="28"/>
              </w:rPr>
              <w:t xml:space="preserve">10)документы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w:t>
            </w:r>
            <w:r w:rsidR="003A3362">
              <w:rPr>
                <w:szCs w:val="28"/>
              </w:rPr>
              <w:t>конкурса</w:t>
            </w:r>
            <w:r>
              <w:rPr>
                <w:szCs w:val="28"/>
              </w:rPr>
              <w:t>. Исключение составляют документы, которые согласно гражданскому законодательству могут быть представлены только вместе с товаром;</w:t>
            </w:r>
          </w:p>
          <w:p w:rsidR="00913E4C" w:rsidRDefault="00FD5A64">
            <w:pPr>
              <w:tabs>
                <w:tab w:val="left" w:pos="993"/>
                <w:tab w:val="left" w:pos="1560"/>
              </w:tabs>
              <w:autoSpaceDE w:val="0"/>
              <w:autoSpaceDN w:val="0"/>
              <w:adjustRightInd w:val="0"/>
              <w:spacing w:before="280"/>
              <w:jc w:val="both"/>
              <w:rPr>
                <w:szCs w:val="28"/>
              </w:rPr>
            </w:pPr>
            <w:r>
              <w:rPr>
                <w:szCs w:val="28"/>
              </w:rPr>
              <w:t>11)документы (их копии) и сведения, необходимые для оценки заявки по критериям, которые установлены в документации о запросе предложений;</w:t>
            </w:r>
          </w:p>
          <w:p w:rsidR="00913E4C" w:rsidRDefault="00FD5A64">
            <w:pPr>
              <w:tabs>
                <w:tab w:val="left" w:pos="993"/>
                <w:tab w:val="left" w:pos="1560"/>
              </w:tabs>
              <w:autoSpaceDE w:val="0"/>
              <w:autoSpaceDN w:val="0"/>
              <w:adjustRightInd w:val="0"/>
              <w:spacing w:before="280"/>
              <w:jc w:val="both"/>
              <w:rPr>
                <w:szCs w:val="28"/>
              </w:rPr>
            </w:pPr>
            <w:r>
              <w:rPr>
                <w:szCs w:val="28"/>
              </w:rPr>
              <w:lastRenderedPageBreak/>
              <w:t>12) сведения о цепочке собственников, включая бенефициаров (в том числе конечных), и документы, подтверждающие эти сведения;</w:t>
            </w:r>
          </w:p>
          <w:p w:rsidR="00913E4C" w:rsidRDefault="00FD5A64">
            <w:pPr>
              <w:jc w:val="both"/>
              <w:rPr>
                <w:szCs w:val="28"/>
              </w:rPr>
            </w:pPr>
            <w:r>
              <w:rPr>
                <w:szCs w:val="28"/>
              </w:rPr>
              <w:t>13) другие документы в соответствии с требованиями настоящего Положения и документации о проведении запроса предложений.</w:t>
            </w:r>
          </w:p>
          <w:p w:rsidR="00913E4C" w:rsidRDefault="00913E4C">
            <w:pPr>
              <w:jc w:val="both"/>
              <w:rPr>
                <w:iCs/>
                <w:color w:val="FF0000"/>
              </w:rPr>
            </w:pPr>
          </w:p>
          <w:p w:rsidR="00913E4C" w:rsidRDefault="00FD5A64">
            <w:pPr>
              <w:tabs>
                <w:tab w:val="left" w:pos="175"/>
                <w:tab w:val="left" w:pos="1560"/>
              </w:tabs>
              <w:autoSpaceDE w:val="0"/>
              <w:autoSpaceDN w:val="0"/>
              <w:adjustRightInd w:val="0"/>
              <w:jc w:val="both"/>
              <w:rPr>
                <w:szCs w:val="28"/>
              </w:rPr>
            </w:pPr>
            <w:bookmarkStart w:id="46" w:name="_Ref313307290"/>
            <w:r>
              <w:t>15) 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w:t>
            </w:r>
            <w:bookmarkStart w:id="47" w:name="_Ref314562291"/>
            <w:r>
              <w:t xml:space="preserve">оговора по формам </w:t>
            </w:r>
            <w:hyperlink w:anchor="_РАЗДЕЛ_III._ФОРМЫ" w:history="1">
              <w:r>
                <w:rPr>
                  <w:rStyle w:val="a3"/>
                  <w:color w:val="7030A0"/>
                </w:rPr>
                <w:t>раздела 5 «Формы для заполнения Участниками закупки»</w:t>
              </w:r>
            </w:hyperlink>
            <w:r>
              <w:rPr>
                <w:color w:val="7030A0"/>
              </w:rPr>
              <w:t>.</w:t>
            </w:r>
            <w:r>
              <w:rPr>
                <w:szCs w:val="28"/>
              </w:rPr>
              <w:t xml:space="preserve"> ) предложение участника </w:t>
            </w:r>
            <w:r w:rsidR="003A3362">
              <w:rPr>
                <w:szCs w:val="28"/>
              </w:rPr>
              <w:t>конкурса</w:t>
            </w:r>
            <w:r>
              <w:rPr>
                <w:szCs w:val="28"/>
              </w:rPr>
              <w:t xml:space="preserve"> сроках поставки товаров, выполнения работ, оказания услуг, </w:t>
            </w:r>
          </w:p>
          <w:p w:rsidR="00913E4C" w:rsidRDefault="00FD5A64">
            <w:pPr>
              <w:tabs>
                <w:tab w:val="left" w:pos="175"/>
                <w:tab w:val="left" w:pos="1560"/>
              </w:tabs>
              <w:autoSpaceDE w:val="0"/>
              <w:autoSpaceDN w:val="0"/>
              <w:adjustRightInd w:val="0"/>
              <w:jc w:val="both"/>
              <w:rPr>
                <w:szCs w:val="28"/>
              </w:rPr>
            </w:pPr>
            <w:r>
              <w:t>16) Предложение Участника по Форме 5 «Ценовое предложение» в отношении цены (в том числе расчёт цены)</w:t>
            </w:r>
            <w:r>
              <w:rPr>
                <w:szCs w:val="28"/>
              </w:rPr>
              <w:t xml:space="preserve"> предложение о цене договора, цене единицы товара, работы, услуги,</w:t>
            </w:r>
          </w:p>
          <w:p w:rsidR="00913E4C" w:rsidRDefault="00FD5A64">
            <w:pPr>
              <w:jc w:val="both"/>
            </w:pPr>
            <w:r>
              <w:t xml:space="preserve"> отделяется от первых и вторых Заявки и подается (одновременно) посредством функционала ЭТП.</w:t>
            </w:r>
          </w:p>
          <w:p w:rsidR="00913E4C" w:rsidRDefault="00FD5A64">
            <w:pPr>
              <w:jc w:val="both"/>
            </w:pPr>
            <w:r>
              <w:t xml:space="preserve">17) Копии документов, подтверждающих соответствие товаров, работ, услуг требованиям, установленным в </w:t>
            </w:r>
            <w:bookmarkEnd w:id="46"/>
            <w:bookmarkEnd w:id="47"/>
            <w:r>
              <w:t xml:space="preserve">пункте </w:t>
            </w:r>
            <w:bookmarkStart w:id="48" w:name="_Ref313307321"/>
            <w:r>
              <w:t>13.</w:t>
            </w:r>
          </w:p>
          <w:p w:rsidR="00913E4C" w:rsidRDefault="00FD5A64">
            <w:pPr>
              <w:jc w:val="both"/>
            </w:pPr>
            <w:r>
              <w:t>18)</w:t>
            </w:r>
            <w:r>
              <w:rPr>
                <w:i/>
                <w:lang w:eastAsia="en-US"/>
              </w:rPr>
              <w:t xml:space="preserve"> </w:t>
            </w:r>
            <w:r>
              <w:t xml:space="preserve">Документы Участника, позволяющие Закупочной комиссии Общества произвести оценку его заявки в соответствии с пунктом </w:t>
            </w:r>
            <w:r>
              <w:fldChar w:fldCharType="begin"/>
            </w:r>
            <w:r>
              <w:instrText xml:space="preserve"> REF _Ref378109129 \r \h  \* MERGEFORMAT </w:instrText>
            </w:r>
            <w:r>
              <w:fldChar w:fldCharType="separate"/>
            </w:r>
            <w:r w:rsidR="007F2F74">
              <w:t>16</w:t>
            </w:r>
            <w:r>
              <w:fldChar w:fldCharType="end"/>
            </w:r>
            <w:r>
              <w:t xml:space="preserve"> </w:t>
            </w:r>
            <w:hyperlink w:anchor="_РАЗДЕЛ_II._СВЕДЕНИЯ" w:history="1">
              <w:r w:rsidR="006D1C96">
                <w:rPr>
                  <w:rStyle w:val="a3"/>
                  <w:color w:val="7030A0"/>
                </w:rPr>
                <w:t>раздела 2</w:t>
              </w:r>
              <w:r>
                <w:rPr>
                  <w:rStyle w:val="a3"/>
                  <w:color w:val="7030A0"/>
                </w:rPr>
                <w:t xml:space="preserve"> «Информационная карта»</w:t>
              </w:r>
            </w:hyperlink>
            <w:r>
              <w:t xml:space="preserve"> Документации (при их наличии).</w:t>
            </w:r>
          </w:p>
          <w:bookmarkEnd w:id="48"/>
          <w:p w:rsidR="00913E4C" w:rsidRDefault="00FD5A64">
            <w:pPr>
              <w:jc w:val="both"/>
            </w:pPr>
            <w:r>
              <w:t>Участник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p w:rsidR="00913E4C" w:rsidRDefault="00FD5A64">
            <w:pPr>
              <w:pStyle w:val="affc"/>
              <w:tabs>
                <w:tab w:val="clear" w:pos="1134"/>
                <w:tab w:val="left" w:pos="175"/>
              </w:tabs>
              <w:ind w:left="33" w:firstLine="0"/>
              <w:rPr>
                <w:sz w:val="24"/>
                <w:szCs w:val="24"/>
              </w:rPr>
            </w:pPr>
            <w:bookmarkStart w:id="49" w:name="_Ref55279015"/>
            <w:bookmarkStart w:id="50" w:name="_Ref55279017"/>
            <w:r>
              <w:rPr>
                <w:sz w:val="24"/>
                <w:szCs w:val="24"/>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49"/>
          </w:p>
          <w:p w:rsidR="00913E4C" w:rsidRDefault="00FD5A64">
            <w:pPr>
              <w:pStyle w:val="affc"/>
              <w:tabs>
                <w:tab w:val="clear" w:pos="1134"/>
                <w:tab w:val="left" w:pos="175"/>
              </w:tabs>
              <w:ind w:left="33" w:firstLine="0"/>
              <w:rPr>
                <w:sz w:val="24"/>
                <w:szCs w:val="24"/>
              </w:rPr>
            </w:pPr>
            <w:r>
              <w:rPr>
                <w:sz w:val="24"/>
                <w:szCs w:val="24"/>
              </w:rPr>
              <w:t xml:space="preserve">Каждый документ, входящий в Предложение, </w:t>
            </w:r>
            <w:r>
              <w:rPr>
                <w:i/>
                <w:sz w:val="24"/>
                <w:szCs w:val="24"/>
              </w:rPr>
              <w:t>должен быть скреплен печатью Участника</w:t>
            </w:r>
            <w:r>
              <w:rPr>
                <w:sz w:val="24"/>
                <w:szCs w:val="24"/>
              </w:rPr>
              <w:t>.</w:t>
            </w:r>
            <w:bookmarkEnd w:id="50"/>
          </w:p>
          <w:p w:rsidR="00913E4C" w:rsidRDefault="00FD5A64">
            <w:pPr>
              <w:pStyle w:val="affc"/>
              <w:tabs>
                <w:tab w:val="clear" w:pos="1134"/>
                <w:tab w:val="left" w:pos="175"/>
              </w:tabs>
              <w:ind w:left="33" w:firstLine="0"/>
              <w:rPr>
                <w:sz w:val="24"/>
                <w:szCs w:val="24"/>
              </w:rPr>
            </w:pPr>
            <w:r>
              <w:rPr>
                <w:sz w:val="24"/>
                <w:szCs w:val="24"/>
              </w:rPr>
              <w:t xml:space="preserve">Никакие исправления в тексте Предложения не имеют силу, за исключением тех случаев, когда эти </w:t>
            </w:r>
            <w:r>
              <w:rPr>
                <w:i/>
                <w:sz w:val="24"/>
                <w:szCs w:val="24"/>
              </w:rPr>
              <w:t>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Pr>
                <w:sz w:val="24"/>
                <w:szCs w:val="24"/>
              </w:rPr>
              <w:t>.</w:t>
            </w:r>
          </w:p>
          <w:p w:rsidR="00913E4C" w:rsidRDefault="00FD5A64">
            <w:pPr>
              <w:pStyle w:val="affc"/>
              <w:tabs>
                <w:tab w:val="clear" w:pos="1134"/>
                <w:tab w:val="left" w:pos="175"/>
              </w:tabs>
              <w:ind w:left="33" w:firstLine="0"/>
              <w:rPr>
                <w:sz w:val="24"/>
                <w:szCs w:val="24"/>
              </w:rPr>
            </w:pPr>
            <w:r>
              <w:rPr>
                <w:sz w:val="24"/>
                <w:szCs w:val="24"/>
              </w:rPr>
              <w:t>В случае если по каким-либо причинам Участник не может представить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tc>
      </w:tr>
      <w:tr w:rsidR="00913E4C">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ind w:left="0" w:firstLine="0"/>
              <w:jc w:val="center"/>
            </w:pPr>
            <w:bookmarkStart w:id="51" w:name="_Ref368316022"/>
            <w:permStart w:id="914693226" w:edGrp="everyone" w:colFirst="0" w:colLast="0"/>
            <w:permEnd w:id="120659245"/>
          </w:p>
        </w:tc>
        <w:bookmarkEnd w:id="51"/>
        <w:tc>
          <w:tcPr>
            <w:tcW w:w="2340" w:type="dxa"/>
            <w:tcBorders>
              <w:top w:val="single" w:sz="4" w:space="0" w:color="auto"/>
              <w:left w:val="single" w:sz="4" w:space="0" w:color="auto"/>
              <w:bottom w:val="single" w:sz="4" w:space="0" w:color="auto"/>
              <w:right w:val="single" w:sz="4" w:space="0" w:color="auto"/>
            </w:tcBorders>
          </w:tcPr>
          <w:p w:rsidR="00913E4C" w:rsidRDefault="00FD5A64">
            <w:r>
              <w:t xml:space="preserve">Требование к описанию Участниками поставляемого </w:t>
            </w:r>
            <w:r>
              <w:lastRenderedPageBreak/>
              <w:t>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rsidR="00913E4C" w:rsidRDefault="00FD5A64">
            <w:pPr>
              <w:ind w:firstLine="486"/>
              <w:rPr>
                <w:b/>
                <w:i/>
              </w:rPr>
            </w:pPr>
            <w:r>
              <w:rPr>
                <w:b/>
                <w:i/>
              </w:rPr>
              <w:lastRenderedPageBreak/>
              <w:t>Указывается в первой части Заявки.</w:t>
            </w:r>
          </w:p>
          <w:p w:rsidR="00913E4C" w:rsidRDefault="00FD5A64">
            <w:pPr>
              <w:ind w:firstLine="486"/>
              <w:rPr>
                <w:rStyle w:val="a3"/>
              </w:rPr>
            </w:pPr>
            <w:r>
              <w:t xml:space="preserve">Описание осуществляется на основании требований </w:t>
            </w:r>
            <w:hyperlink w:anchor="_РАЗДЕЛ_IV._Техническое" w:history="1">
              <w:r>
                <w:rPr>
                  <w:rStyle w:val="a3"/>
                  <w:color w:val="7030A0"/>
                </w:rPr>
                <w:t>РАЗДЕЛА 4 «Техническое задание»</w:t>
              </w:r>
            </w:hyperlink>
            <w:r>
              <w:rPr>
                <w:color w:val="7030A0"/>
              </w:rPr>
              <w:t xml:space="preserve"> </w:t>
            </w:r>
            <w:r>
              <w:t xml:space="preserve">в соответствии с </w:t>
            </w:r>
            <w:r>
              <w:rPr>
                <w:color w:val="7030A0"/>
              </w:rPr>
              <w:t xml:space="preserve">формой 3 </w:t>
            </w:r>
            <w:hyperlink w:anchor="_РАЗДЕЛ_III._ФОРМЫ" w:history="1">
              <w:r>
                <w:rPr>
                  <w:rStyle w:val="a3"/>
                  <w:color w:val="7030A0"/>
                </w:rPr>
                <w:t>раздела 5 «ФОРМЫ ДЛЯ ЗАПОЛНЕНИЯ УЧАСТНИКАМИ»</w:t>
              </w:r>
            </w:hyperlink>
          </w:p>
          <w:p w:rsidR="00913E4C" w:rsidRDefault="00FD5A64">
            <w:pPr>
              <w:pStyle w:val="affc"/>
              <w:tabs>
                <w:tab w:val="clear" w:pos="1134"/>
              </w:tabs>
              <w:ind w:left="0" w:firstLine="0"/>
              <w:rPr>
                <w:sz w:val="24"/>
                <w:szCs w:val="24"/>
              </w:rPr>
            </w:pPr>
            <w:r>
              <w:rPr>
                <w:sz w:val="24"/>
                <w:szCs w:val="24"/>
              </w:rPr>
              <w:lastRenderedPageBreak/>
              <w:t>При описании продукции Участник обязан подтвердить соответствие поставляемой продукции требованиям Документации о закупке в отношении всех показателей, которые в ней установлены. При этом должны указываться точные и не допускающие двусмысленного толкования показатели.</w:t>
            </w:r>
          </w:p>
          <w:p w:rsidR="00913E4C" w:rsidRDefault="00FD5A64" w:rsidP="00792495">
            <w:pPr>
              <w:ind w:firstLine="486"/>
              <w:jc w:val="both"/>
            </w:pPr>
            <w:r>
              <w:t xml:space="preserve">В случае если в </w:t>
            </w:r>
            <w:r w:rsidRPr="00792495">
              <w:t>РАЗД</w:t>
            </w:r>
            <w:r w:rsidRPr="00792495">
              <w:t>Е</w:t>
            </w:r>
            <w:r w:rsidRPr="00792495">
              <w:t>Л</w:t>
            </w:r>
            <w:r w:rsidR="00792495" w:rsidRPr="00792495">
              <w:t>Е</w:t>
            </w:r>
            <w:r w:rsidRPr="00792495">
              <w:t xml:space="preserve"> 4 «Техническое задание»</w:t>
            </w:r>
            <w:r w:rsidR="00792495">
              <w:t xml:space="preserve"> </w:t>
            </w:r>
            <w:r>
              <w:t>Заказчиком указаны товарные знаки, знаки обслуживания, фирменные наименования, патенты, полезные модели, промышленные образцы, наименование страны происхождения товара или наименование производителя, сопровождаемые словами «или эквивалент», и Участником предлагается продукция, являющаяся эквивалентной указанной в требованиях Заказчика, Участник при описании продукции обязан подтвердить соответствие предлагаемой продукции показателям эквивалентности, установленным в Технических требованиях Заказчика.</w:t>
            </w:r>
          </w:p>
          <w:p w:rsidR="00913E4C" w:rsidRDefault="00FD5A64">
            <w:pPr>
              <w:pStyle w:val="affc"/>
              <w:tabs>
                <w:tab w:val="clear" w:pos="1134"/>
              </w:tabs>
              <w:ind w:left="0" w:firstLine="0"/>
              <w:rPr>
                <w:sz w:val="24"/>
                <w:szCs w:val="24"/>
              </w:rPr>
            </w:pPr>
            <w:r>
              <w:rPr>
                <w:sz w:val="24"/>
                <w:szCs w:val="24"/>
              </w:rPr>
              <w:t>При описании продукции Участник должен использовать общеизвестные (стандартные) показатели, термины и сокращения в соответствии с законодательством РФ и Техническими требованиями Заказчика.</w:t>
            </w:r>
          </w:p>
          <w:p w:rsidR="00913E4C" w:rsidRDefault="00FD5A64">
            <w:pPr>
              <w:pStyle w:val="affc"/>
              <w:tabs>
                <w:tab w:val="clear" w:pos="1134"/>
              </w:tabs>
              <w:ind w:left="0" w:firstLine="0"/>
              <w:rPr>
                <w:sz w:val="24"/>
                <w:szCs w:val="24"/>
              </w:rPr>
            </w:pPr>
            <w:r>
              <w:rPr>
                <w:sz w:val="24"/>
                <w:szCs w:val="24"/>
              </w:rPr>
              <w:t>В случае нарушения Участником требований к описанию продукции, установленных настоящим подразделом, Организатор вправе отклонить заявку такого Участника от дальнейшего участия в закупке.</w:t>
            </w:r>
          </w:p>
          <w:p w:rsidR="00913E4C" w:rsidRDefault="00913E4C">
            <w:pPr>
              <w:ind w:firstLine="486"/>
            </w:pPr>
          </w:p>
        </w:tc>
      </w:tr>
      <w:tr w:rsidR="00913E4C">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ind w:left="0" w:firstLine="0"/>
              <w:jc w:val="center"/>
            </w:pPr>
            <w:permStart w:id="120668897" w:edGrp="everyone" w:colFirst="0" w:colLast="0"/>
            <w:permEnd w:id="914693226"/>
          </w:p>
        </w:tc>
        <w:tc>
          <w:tcPr>
            <w:tcW w:w="2340" w:type="dxa"/>
            <w:tcBorders>
              <w:top w:val="single" w:sz="4" w:space="0" w:color="auto"/>
              <w:left w:val="single" w:sz="4" w:space="0" w:color="auto"/>
              <w:bottom w:val="single" w:sz="4" w:space="0" w:color="auto"/>
              <w:right w:val="single" w:sz="4" w:space="0" w:color="auto"/>
            </w:tcBorders>
          </w:tcPr>
          <w:p w:rsidR="00913E4C" w:rsidRDefault="00FD5A64">
            <w:r>
              <w:t>Требования к содержанию, форме, оформлению и составу Заявки</w:t>
            </w:r>
          </w:p>
        </w:tc>
        <w:tc>
          <w:tcPr>
            <w:tcW w:w="7582" w:type="dxa"/>
            <w:tcBorders>
              <w:top w:val="single" w:sz="4" w:space="0" w:color="auto"/>
              <w:left w:val="single" w:sz="4" w:space="0" w:color="auto"/>
              <w:bottom w:val="single" w:sz="4" w:space="0" w:color="auto"/>
              <w:right w:val="single" w:sz="4" w:space="0" w:color="auto"/>
            </w:tcBorders>
          </w:tcPr>
          <w:p w:rsidR="00913E4C" w:rsidRDefault="00FD5A64">
            <w:pPr>
              <w:pStyle w:val="a4"/>
              <w:ind w:left="0" w:firstLine="245"/>
              <w:jc w:val="both"/>
            </w:pPr>
            <w:r>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913E4C" w:rsidRDefault="00FD5A64">
            <w:pPr>
              <w:ind w:firstLine="486"/>
              <w:jc w:val="both"/>
            </w:pPr>
            <w:r>
              <w:t xml:space="preserve">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 (при условии, что поданные ранее Заявки этим Участником не отозваны) </w:t>
            </w:r>
          </w:p>
          <w:p w:rsidR="00913E4C" w:rsidRDefault="00FD5A64">
            <w:pPr>
              <w:ind w:firstLine="486"/>
              <w:jc w:val="both"/>
              <w:rPr>
                <w:i/>
              </w:rPr>
            </w:pPr>
            <w:r>
              <w:t xml:space="preserve">Непосредственно перед подачей заявки Участник должен разделить подготовленные документы на отдельные части: </w:t>
            </w:r>
            <w:r>
              <w:rPr>
                <w:i/>
              </w:rPr>
              <w:t>первую часть, вторую часть и ценовое предложение в соответствии с перечнем документов, входящих в каждую из частей</w:t>
            </w:r>
          </w:p>
          <w:p w:rsidR="00913E4C" w:rsidRDefault="00FD5A64">
            <w:pPr>
              <w:widowControl w:val="0"/>
              <w:tabs>
                <w:tab w:val="left" w:pos="1134"/>
              </w:tabs>
              <w:spacing w:before="120"/>
              <w:jc w:val="both"/>
            </w:pPr>
            <w:bookmarkStart w:id="52" w:name="_Ref516122865"/>
            <w:r>
              <w:rPr>
                <w:i/>
              </w:rPr>
              <w:t>В первую часть</w:t>
            </w:r>
            <w:r>
              <w:t xml:space="preserve">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p>
          <w:p w:rsidR="00913E4C" w:rsidRDefault="00FD5A64">
            <w:pPr>
              <w:widowControl w:val="0"/>
              <w:tabs>
                <w:tab w:val="left" w:pos="1134"/>
              </w:tabs>
              <w:spacing w:before="120"/>
              <w:jc w:val="both"/>
            </w:pPr>
            <w:r>
              <w:t xml:space="preserve"> </w:t>
            </w:r>
            <w:r>
              <w:rPr>
                <w:i/>
              </w:rPr>
              <w:t>Во вторую часть</w:t>
            </w:r>
            <w:r>
              <w:t xml:space="preserve">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52"/>
          </w:p>
          <w:p w:rsidR="00913E4C" w:rsidRDefault="00FD5A64">
            <w:pPr>
              <w:pStyle w:val="affc"/>
              <w:tabs>
                <w:tab w:val="clear" w:pos="1134"/>
              </w:tabs>
              <w:ind w:left="0" w:firstLine="0"/>
              <w:rPr>
                <w:sz w:val="24"/>
                <w:szCs w:val="24"/>
              </w:rPr>
            </w:pPr>
            <w:r>
              <w:rPr>
                <w:sz w:val="24"/>
                <w:szCs w:val="24"/>
              </w:rPr>
              <w:t xml:space="preserve">При этом документы, входящие в состав первой части заявки, не должны подаваться на фирменном бланке Участника или иным образом содержать сведения, идентифицирующие его (наименование, адрес местонахождения, номер контактного телефона, адрес электронной </w:t>
            </w:r>
            <w:r>
              <w:rPr>
                <w:sz w:val="24"/>
                <w:szCs w:val="24"/>
              </w:rPr>
              <w:lastRenderedPageBreak/>
              <w:t>почты, сайт в информационно-телекоммуникационной сети «Интернет» и т.п.).</w:t>
            </w:r>
          </w:p>
          <w:p w:rsidR="00913E4C" w:rsidRDefault="00FD5A64">
            <w:pPr>
              <w:widowControl w:val="0"/>
              <w:tabs>
                <w:tab w:val="left" w:pos="1134"/>
              </w:tabs>
              <w:spacing w:before="120"/>
              <w:jc w:val="both"/>
            </w:pPr>
            <w:r>
              <w:t>В случае обнаружения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p>
          <w:p w:rsidR="00913E4C" w:rsidRDefault="00FD5A64">
            <w:pPr>
              <w:pStyle w:val="affc"/>
              <w:tabs>
                <w:tab w:val="clear" w:pos="1134"/>
              </w:tabs>
              <w:ind w:left="0" w:firstLine="0"/>
              <w:rPr>
                <w:sz w:val="24"/>
                <w:szCs w:val="24"/>
              </w:rPr>
            </w:pPr>
            <w:bookmarkStart w:id="53" w:name="_Ref514625050"/>
            <w:r>
              <w:rPr>
                <w:sz w:val="24"/>
                <w:szCs w:val="24"/>
              </w:rPr>
              <w:t>Документы, входящие в заявку, не должны содержать недостоверные сведения или намеренно искаженную информацию, а также должны отсутствовать внутренние</w:t>
            </w:r>
            <w:r>
              <w:t xml:space="preserve"> </w:t>
            </w:r>
            <w:r>
              <w:rPr>
                <w:sz w:val="24"/>
                <w:szCs w:val="24"/>
              </w:rPr>
              <w:t>противоречия между различными частями и/или документами заявки.</w:t>
            </w:r>
            <w:bookmarkEnd w:id="53"/>
          </w:p>
          <w:p w:rsidR="00913E4C" w:rsidRDefault="00FD5A64">
            <w:pPr>
              <w:pStyle w:val="affc"/>
              <w:tabs>
                <w:tab w:val="clear" w:pos="1134"/>
              </w:tabs>
              <w:ind w:left="0" w:firstLine="0"/>
              <w:rPr>
                <w:sz w:val="24"/>
                <w:szCs w:val="24"/>
              </w:rPr>
            </w:pPr>
            <w:r>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 Участника, расположенной рядом с каждым исправлением</w:t>
            </w:r>
          </w:p>
          <w:p w:rsidR="00913E4C" w:rsidRDefault="00913E4C">
            <w:pPr>
              <w:jc w:val="both"/>
              <w:rPr>
                <w:sz w:val="10"/>
                <w:szCs w:val="10"/>
              </w:rPr>
            </w:pPr>
          </w:p>
          <w:p w:rsidR="00913E4C" w:rsidRDefault="00FD5A64">
            <w:pPr>
              <w:ind w:firstLine="387"/>
              <w:jc w:val="both"/>
            </w:pPr>
            <w:r>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rsidR="00913E4C" w:rsidRDefault="00913E4C">
            <w:pPr>
              <w:ind w:firstLine="245"/>
              <w:jc w:val="both"/>
              <w:rPr>
                <w:sz w:val="10"/>
                <w:szCs w:val="10"/>
              </w:rPr>
            </w:pPr>
          </w:p>
          <w:p w:rsidR="00913E4C" w:rsidRDefault="00FD5A64">
            <w:pPr>
              <w:ind w:firstLine="245"/>
              <w:jc w:val="both"/>
            </w:pPr>
            <w:r>
              <w:t xml:space="preserve"> Все суммы денежных средств в Заявке должны быть выражены в валюте, установленной в пункте 21 </w:t>
            </w:r>
            <w:hyperlink w:anchor="_2.1._Общие_сведения" w:history="1">
              <w:r>
                <w:rPr>
                  <w:rStyle w:val="a3"/>
                  <w:iCs/>
                  <w:color w:val="7030A0"/>
                </w:rPr>
                <w:t>разде</w:t>
              </w:r>
              <w:r>
                <w:rPr>
                  <w:rStyle w:val="a3"/>
                  <w:iCs/>
                  <w:color w:val="7030A0"/>
                </w:rPr>
                <w:t>л</w:t>
              </w:r>
              <w:r>
                <w:rPr>
                  <w:rStyle w:val="a3"/>
                  <w:iCs/>
                  <w:color w:val="7030A0"/>
                </w:rPr>
                <w:t>а 2 «Информационная карта»</w:t>
              </w:r>
            </w:hyperlink>
            <w:r>
              <w:rPr>
                <w:color w:val="7030A0"/>
              </w:rPr>
              <w:t xml:space="preserve"> </w:t>
            </w:r>
            <w:r>
              <w:t xml:space="preserve">Документации.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21 </w:t>
            </w:r>
            <w:hyperlink w:anchor="_2.1._Общие_сведения" w:history="1">
              <w:r>
                <w:rPr>
                  <w:rStyle w:val="a3"/>
                  <w:iCs/>
                  <w:color w:val="7030A0"/>
                </w:rPr>
                <w:t>раздела 2 «Информационная карта»</w:t>
              </w:r>
            </w:hyperlink>
            <w:r>
              <w:t xml:space="preserve"> Документации,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13E4C" w:rsidRDefault="00913E4C">
            <w:pPr>
              <w:ind w:firstLine="245"/>
              <w:jc w:val="both"/>
              <w:rPr>
                <w:sz w:val="10"/>
                <w:szCs w:val="10"/>
              </w:rPr>
            </w:pPr>
          </w:p>
          <w:p w:rsidR="00913E4C" w:rsidRDefault="00FD5A64">
            <w:pPr>
              <w:pStyle w:val="a4"/>
              <w:ind w:left="0" w:firstLine="245"/>
              <w:jc w:val="both"/>
            </w:pPr>
            <w:r>
              <w:t xml:space="preserve">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настоящей Документации и Регламента работы ЭТП, графической подписи лица, печати (при наличии)); </w:t>
            </w:r>
          </w:p>
          <w:p w:rsidR="00913E4C" w:rsidRDefault="00FD5A64">
            <w:pPr>
              <w:pStyle w:val="a4"/>
              <w:ind w:left="0" w:firstLine="245"/>
              <w:jc w:val="both"/>
            </w:pPr>
            <w:r>
              <w:t xml:space="preserve"> Каждый отдельный документ должен быть включён в состав Заявки в виде отдельного файла. Наименование файлов должно позволять иденти</w:t>
            </w:r>
            <w:r w:rsidR="00792495">
              <w:t>фицировать документ (</w:t>
            </w:r>
            <w:r>
              <w:t>например: Заявка на участие в закупке от 01012013.pdf);</w:t>
            </w:r>
          </w:p>
          <w:p w:rsidR="00913E4C" w:rsidRDefault="00FD5A64">
            <w:pPr>
              <w:pStyle w:val="a4"/>
              <w:ind w:left="0" w:firstLine="245"/>
              <w:jc w:val="both"/>
            </w:pPr>
            <w:r>
              <w:t xml:space="preserve"> Каждый файл Заявки, часть Заявки, либо папка-архив файлов подписывается ЭП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w:t>
            </w:r>
            <w:r>
              <w:lastRenderedPageBreak/>
              <w:t>законодательством Российской Федерации, требованиями Документации о закупке и Регламентом работы ЭТП.</w:t>
            </w:r>
          </w:p>
          <w:p w:rsidR="00913E4C" w:rsidRDefault="00FD5A64">
            <w:pPr>
              <w:pStyle w:val="a4"/>
              <w:ind w:left="0" w:firstLine="245"/>
              <w:jc w:val="both"/>
            </w:pPr>
            <w:r>
              <w:rPr>
                <w:bCs/>
              </w:rPr>
              <w:t xml:space="preserve"> Все сведения и документы, включенные Участником в состав Заявки, должны быть поданы от имени Участника, а также быть подлинными и достоверными</w:t>
            </w:r>
            <w:r>
              <w:t>.</w:t>
            </w:r>
            <w:r>
              <w:rPr>
                <w:sz w:val="26"/>
                <w:szCs w:val="26"/>
              </w:rPr>
              <w:t xml:space="preserve"> </w:t>
            </w:r>
            <w: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настоящей Документации.</w:t>
            </w:r>
          </w:p>
          <w:p w:rsidR="00913E4C" w:rsidRDefault="00913E4C">
            <w:pPr>
              <w:pStyle w:val="a4"/>
              <w:ind w:left="0" w:firstLine="245"/>
              <w:jc w:val="both"/>
              <w:rPr>
                <w:sz w:val="10"/>
                <w:szCs w:val="10"/>
              </w:rPr>
            </w:pPr>
          </w:p>
          <w:p w:rsidR="00913E4C" w:rsidRDefault="00FD5A64">
            <w:pPr>
              <w:pStyle w:val="a4"/>
              <w:ind w:left="0" w:firstLine="245"/>
              <w:jc w:val="both"/>
            </w:pPr>
            <w:r>
              <w:t>Прочие правила подготовки и подачи Заявки через ЭТП определяются Регламентом работы данной ЭТП.</w:t>
            </w:r>
          </w:p>
        </w:tc>
      </w:tr>
      <w:tr w:rsidR="00913E4C">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ind w:left="0" w:firstLine="0"/>
              <w:jc w:val="center"/>
            </w:pPr>
            <w:permStart w:id="113708586" w:edGrp="everyone" w:colFirst="0" w:colLast="0"/>
            <w:permEnd w:id="120668897"/>
          </w:p>
        </w:tc>
        <w:tc>
          <w:tcPr>
            <w:tcW w:w="2340" w:type="dxa"/>
            <w:tcBorders>
              <w:top w:val="single" w:sz="4" w:space="0" w:color="auto"/>
              <w:left w:val="single" w:sz="4" w:space="0" w:color="auto"/>
              <w:bottom w:val="single" w:sz="4" w:space="0" w:color="auto"/>
              <w:right w:val="single" w:sz="4" w:space="0" w:color="auto"/>
            </w:tcBorders>
          </w:tcPr>
          <w:p w:rsidR="00913E4C" w:rsidRDefault="00FD5A64">
            <w:r>
              <w:t xml:space="preserve">Порядок рассмотрения Заявок на участие в Открытом конкурсе. </w:t>
            </w:r>
          </w:p>
        </w:tc>
        <w:tc>
          <w:tcPr>
            <w:tcW w:w="7582" w:type="dxa"/>
            <w:tcBorders>
              <w:top w:val="single" w:sz="4" w:space="0" w:color="auto"/>
              <w:left w:val="single" w:sz="4" w:space="0" w:color="auto"/>
              <w:bottom w:val="single" w:sz="4" w:space="0" w:color="auto"/>
              <w:right w:val="single" w:sz="4" w:space="0" w:color="auto"/>
            </w:tcBorders>
          </w:tcPr>
          <w:p w:rsidR="00913E4C" w:rsidRDefault="00FD5A64">
            <w:pPr>
              <w:ind w:firstLine="486"/>
              <w:jc w:val="both"/>
            </w:pPr>
            <w:r>
              <w:t xml:space="preserve">Закупочная комиссия в срок, указанный в Извещении о закупке и в пункте </w:t>
            </w:r>
            <w:r>
              <w:fldChar w:fldCharType="begin"/>
            </w:r>
            <w:r>
              <w:instrText xml:space="preserve"> REF _Ref378107245 \r \h  \* MERGEFORMAT </w:instrText>
            </w:r>
            <w:r>
              <w:fldChar w:fldCharType="separate"/>
            </w:r>
            <w:r w:rsidR="007F2F74">
              <w:t>9</w:t>
            </w:r>
            <w:r>
              <w:fldChar w:fldCharType="end"/>
            </w:r>
            <w:r>
              <w:t xml:space="preserve"> </w:t>
            </w:r>
            <w:hyperlink w:anchor="_РАЗДЕЛ_II._СВЕДЕНИЯ" w:history="1">
              <w:r>
                <w:rPr>
                  <w:rStyle w:val="a3"/>
                  <w:color w:val="7030A0"/>
                </w:rPr>
                <w:t>разде</w:t>
              </w:r>
              <w:r>
                <w:rPr>
                  <w:rStyle w:val="a3"/>
                  <w:color w:val="7030A0"/>
                </w:rPr>
                <w:t>л</w:t>
              </w:r>
              <w:r>
                <w:rPr>
                  <w:rStyle w:val="a3"/>
                  <w:color w:val="7030A0"/>
                </w:rPr>
                <w:t xml:space="preserve">а </w:t>
              </w:r>
              <w:r w:rsidR="00792495">
                <w:rPr>
                  <w:rStyle w:val="a3"/>
                  <w:color w:val="7030A0"/>
                </w:rPr>
                <w:t>2</w:t>
              </w:r>
              <w:r>
                <w:rPr>
                  <w:rStyle w:val="a3"/>
                  <w:color w:val="7030A0"/>
                </w:rPr>
                <w:t xml:space="preserve"> «Информационная карта»</w:t>
              </w:r>
            </w:hyperlink>
            <w:r>
              <w:t xml:space="preserve"> Документации, осуществляет рассмотрение поданных Участниками Заявок на предмет их соответствия требованиям настоящей Документации, и определяет перечень Участников, </w:t>
            </w:r>
            <w:r w:rsidR="003A3362">
              <w:t xml:space="preserve">которые признаются Участниками </w:t>
            </w:r>
            <w:r>
              <w:t>конкурса.</w:t>
            </w:r>
          </w:p>
          <w:p w:rsidR="00913E4C" w:rsidRDefault="00FD5A64">
            <w:pPr>
              <w:ind w:firstLine="486"/>
              <w:jc w:val="both"/>
            </w:pPr>
            <w: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913E4C" w:rsidRDefault="00FD5A64">
            <w:pPr>
              <w:ind w:firstLine="486"/>
              <w:jc w:val="both"/>
            </w:pPr>
            <w:r>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913E4C" w:rsidRDefault="00FD5A64">
            <w:pPr>
              <w:ind w:firstLine="486"/>
              <w:jc w:val="both"/>
              <w:rPr>
                <w:rFonts w:eastAsia="Calibri"/>
              </w:rPr>
            </w:pPr>
            <w:r>
              <w:rPr>
                <w:rFonts w:eastAsia="Calibri"/>
              </w:rPr>
              <w:t>По результатам рассмотрения (рассмотрения одной из или обеих частей заявок соответственно, Заявок Участник не допускается к дальнейшему участию в конкурсе в том числе, в следующих случаях:</w:t>
            </w:r>
          </w:p>
          <w:p w:rsidR="00913E4C" w:rsidRDefault="00FD5A64" w:rsidP="00792495">
            <w:pPr>
              <w:jc w:val="both"/>
            </w:pPr>
            <w:r>
              <w:t>1)</w:t>
            </w:r>
            <w:r w:rsidR="00792495">
              <w:t xml:space="preserve"> </w:t>
            </w:r>
            <w:r>
              <w:t xml:space="preserve">несоответствие первой части заявки по составу,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документов </w:t>
            </w:r>
          </w:p>
          <w:p w:rsidR="00913E4C" w:rsidRDefault="00FD5A64" w:rsidP="00792495">
            <w:pPr>
              <w:jc w:val="both"/>
            </w:pPr>
            <w:r>
              <w:t>2)</w:t>
            </w:r>
            <w:r>
              <w:tab/>
              <w:t>несоответствие предлагаемой продукции требованиям Документации о закупке, в том числе порядка описания такой продукции;</w:t>
            </w:r>
          </w:p>
          <w:p w:rsidR="00913E4C" w:rsidRDefault="00913E4C">
            <w:pPr>
              <w:ind w:firstLine="486"/>
              <w:jc w:val="both"/>
            </w:pPr>
          </w:p>
          <w:p w:rsidR="00913E4C" w:rsidRDefault="00FD5A64" w:rsidP="00792495">
            <w:pPr>
              <w:jc w:val="both"/>
            </w:pPr>
            <w:r>
              <w:t>3)</w:t>
            </w:r>
            <w:r>
              <w:tab/>
              <w:t>несоответствие второй части заявки по составу,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документов;</w:t>
            </w:r>
          </w:p>
          <w:p w:rsidR="00913E4C" w:rsidRDefault="00FD5A64">
            <w:pPr>
              <w:jc w:val="both"/>
            </w:pPr>
            <w:r>
              <w:t>4)</w:t>
            </w:r>
            <w:r w:rsidR="00792495">
              <w:t xml:space="preserve"> </w:t>
            </w:r>
            <w:r>
              <w:t xml:space="preserve">несоответствия Участника требованиям, установленным пунктом 15 </w:t>
            </w:r>
            <w:hyperlink w:anchor="_2.1._Общие_сведения" w:history="1">
              <w:r>
                <w:rPr>
                  <w:rStyle w:val="a3"/>
                  <w:iCs/>
                  <w:color w:val="7030A0"/>
                </w:rPr>
                <w:t xml:space="preserve">раздела </w:t>
              </w:r>
              <w:r w:rsidR="00792495">
                <w:rPr>
                  <w:rStyle w:val="a3"/>
                  <w:iCs/>
                  <w:color w:val="7030A0"/>
                </w:rPr>
                <w:t>2</w:t>
              </w:r>
              <w:r>
                <w:rPr>
                  <w:rStyle w:val="a3"/>
                  <w:iCs/>
                  <w:color w:val="7030A0"/>
                </w:rPr>
                <w:t xml:space="preserve"> «Информационная карта»</w:t>
              </w:r>
            </w:hyperlink>
            <w:r>
              <w:rPr>
                <w:iCs/>
              </w:rPr>
              <w:t xml:space="preserve"> Документации</w:t>
            </w:r>
            <w:r>
              <w:t>;</w:t>
            </w:r>
          </w:p>
          <w:p w:rsidR="00913E4C" w:rsidRDefault="00FD5A64">
            <w:pPr>
              <w:jc w:val="both"/>
            </w:pPr>
            <w:r>
              <w:t>5)</w:t>
            </w:r>
            <w:r w:rsidR="00792495">
              <w:t xml:space="preserve"> </w:t>
            </w:r>
            <w:r>
              <w:t>непредставления требуемых согласно настоящей Документации документов либо наличия в таких документах недостоверных сведений об Участнике или о предлагаемых товарах, работах, услугах;</w:t>
            </w:r>
          </w:p>
          <w:p w:rsidR="00913E4C" w:rsidRDefault="00FD5A64">
            <w:pPr>
              <w:jc w:val="both"/>
            </w:pPr>
            <w:r>
              <w:t>6)</w:t>
            </w:r>
            <w:r w:rsidR="00792495">
              <w:t xml:space="preserve"> </w:t>
            </w:r>
            <w:r>
              <w:t>в случае содержания в первой части заявки сведений об участнике и (или) о предложенном коэффициенте (коэффициентах) снижения, либо содержания во второй части данной заявки сведений о коэффициенте (коэффициентах) снижения</w:t>
            </w:r>
          </w:p>
          <w:p w:rsidR="00913E4C" w:rsidRDefault="00FD5A64">
            <w:pPr>
              <w:jc w:val="both"/>
            </w:pPr>
            <w:r>
              <w:lastRenderedPageBreak/>
              <w:tab/>
              <w:t>По результатам рассмотрения ценовых предложений Участников Закупочная комиссия отклоняет несоответствующие заявки по следующим основаниям:</w:t>
            </w:r>
          </w:p>
          <w:p w:rsidR="00913E4C" w:rsidRDefault="00FD5A64">
            <w:pPr>
              <w:jc w:val="both"/>
            </w:pPr>
            <w:r>
              <w:t>7)</w:t>
            </w:r>
            <w:r>
              <w:tab/>
              <w:t>несоответствие ценового предложения Участника по составу,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документов;</w:t>
            </w:r>
          </w:p>
          <w:p w:rsidR="00913E4C" w:rsidRDefault="00792495">
            <w:pPr>
              <w:jc w:val="both"/>
            </w:pPr>
            <w:r>
              <w:t>8) ц</w:t>
            </w:r>
            <w:r w:rsidR="00FD5A64">
              <w:t>еновое предложение Участника превышает начальную (максимальную) цену, указанную в Извещении о закупке;</w:t>
            </w:r>
          </w:p>
          <w:p w:rsidR="00913E4C" w:rsidRDefault="00FD5A64">
            <w:pPr>
              <w:jc w:val="both"/>
            </w:pPr>
            <w:r>
              <w:tab/>
              <w:t>Итоговая стоимость заявки (цена Договора) должна включать в себя сумму всех расходов, предусмотренных Техническими требованиями Заказчика и проектом Договора, а также сумму налогов и других обязательных платежей, подлежащих уплате в соответствии с нормами законодательства РФ. При этом сумма НДС (в случае его уплаты) выделяется отдельно и не входит в итоговую стоимость заявки Участника, являющегося плательщиком НДС.</w:t>
            </w:r>
          </w:p>
          <w:p w:rsidR="00913E4C" w:rsidRDefault="00FD5A64" w:rsidP="003A3362">
            <w:pPr>
              <w:jc w:val="both"/>
            </w:pPr>
            <w:r>
              <w:tab/>
              <w:t>Заказчик отстраняет Участника от участия в конкурсе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настоящей Документации о закупке.</w:t>
            </w:r>
          </w:p>
          <w:p w:rsidR="00913E4C" w:rsidRDefault="00FD5A64">
            <w:pPr>
              <w:ind w:firstLine="486"/>
              <w:jc w:val="both"/>
            </w:pPr>
            <w:r>
              <w:t>Заказчик вправе перепроверить соответствие Участников требованиям, установленным настоящей Документацией на любом этапе проведения конкурса. При выявлении факта несоответствия Участника, Победителя такой Участник или Победитель отстраняется от дальнейшего участия в конкурсе на любом этапе проведения, включая этап заключения договора.</w:t>
            </w:r>
          </w:p>
          <w:p w:rsidR="00913E4C" w:rsidRDefault="00FD5A64" w:rsidP="00555A48">
            <w:pPr>
              <w:ind w:firstLine="528"/>
              <w:jc w:val="both"/>
            </w:pPr>
            <w:r>
              <w:t xml:space="preserve">Заказчик вправе запросить оригиналы или нотариально заверенные копии документов, указанных в </w:t>
            </w:r>
            <w:r w:rsidRPr="00555A48">
              <w:t>п.</w:t>
            </w:r>
            <w:r w:rsidR="00555A48" w:rsidRPr="00555A48">
              <w:t>1</w:t>
            </w:r>
            <w:r w:rsidRPr="00555A48">
              <w:t xml:space="preserve">5 </w:t>
            </w:r>
            <w:hyperlink w:anchor="_РАЗДЕЛ_II._СВЕДЕНИЯ" w:history="1">
              <w:r w:rsidRPr="00555A48">
                <w:rPr>
                  <w:rStyle w:val="a3"/>
                  <w:iCs/>
                  <w:color w:val="7030A0"/>
                </w:rPr>
                <w:t xml:space="preserve">раздела </w:t>
              </w:r>
              <w:r w:rsidR="00792495" w:rsidRPr="00555A48">
                <w:rPr>
                  <w:rStyle w:val="a3"/>
                  <w:iCs/>
                  <w:color w:val="7030A0"/>
                </w:rPr>
                <w:t>2</w:t>
              </w:r>
              <w:r w:rsidRPr="00555A48">
                <w:rPr>
                  <w:rStyle w:val="a3"/>
                  <w:iCs/>
                  <w:color w:val="7030A0"/>
                </w:rPr>
                <w:t xml:space="preserve"> «Информационная карта»</w:t>
              </w:r>
            </w:hyperlink>
            <w:r w:rsidRPr="00555A48">
              <w:rPr>
                <w:iCs/>
              </w:rPr>
              <w:t xml:space="preserve"> Документации</w:t>
            </w:r>
            <w:r w:rsidRPr="00555A48">
              <w:t>. В</w:t>
            </w:r>
            <w:r>
              <w:t xml:space="preserve"> случае если 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permEnd w:id="113708586"/>
      <w:tr w:rsidR="00913E4C">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913E4C" w:rsidRDefault="00FD5A64">
            <w:r>
              <w:t>Оценка и сопоставление заявок</w:t>
            </w:r>
          </w:p>
        </w:tc>
        <w:tc>
          <w:tcPr>
            <w:tcW w:w="7582" w:type="dxa"/>
            <w:tcBorders>
              <w:top w:val="single" w:sz="4" w:space="0" w:color="auto"/>
              <w:left w:val="single" w:sz="4" w:space="0" w:color="auto"/>
              <w:bottom w:val="single" w:sz="4" w:space="0" w:color="auto"/>
              <w:right w:val="single" w:sz="4" w:space="0" w:color="auto"/>
            </w:tcBorders>
          </w:tcPr>
          <w:p w:rsidR="00913E4C" w:rsidRDefault="00FD5A64">
            <w:pPr>
              <w:pStyle w:val="1"/>
              <w:keepLines w:val="0"/>
              <w:tabs>
                <w:tab w:val="left" w:pos="6424"/>
              </w:tabs>
              <w:spacing w:before="240" w:after="120"/>
              <w:jc w:val="both"/>
              <w:rPr>
                <w:rFonts w:ascii="Times New Roman" w:eastAsia="MS Mincho" w:hAnsi="Times New Roman"/>
                <w:sz w:val="24"/>
                <w:szCs w:val="24"/>
              </w:rPr>
            </w:pPr>
            <w:r>
              <w:rPr>
                <w:rFonts w:ascii="Times New Roman" w:hAnsi="Times New Roman"/>
                <w:b w:val="0"/>
                <w:color w:val="auto"/>
                <w:sz w:val="24"/>
                <w:szCs w:val="24"/>
              </w:rPr>
              <w:t>Оценка и сопоставление заявок, признанных Закупочной комиссией соответствующими по результатам рассмотрения первых и вторых частей заявок, а также результатам рассмотрения ценовых предложений Участников, осуществляется в соответствии с критериями и порядком оценки, установленными в разделе</w:t>
            </w:r>
            <w:r>
              <w:rPr>
                <w:rFonts w:ascii="Times New Roman" w:eastAsia="MS Mincho" w:hAnsi="Times New Roman"/>
                <w:color w:val="auto"/>
                <w:kern w:val="32"/>
                <w:szCs w:val="24"/>
              </w:rPr>
              <w:t xml:space="preserve"> </w:t>
            </w:r>
            <w:r>
              <w:rPr>
                <w:rFonts w:ascii="Times New Roman" w:eastAsia="MS Mincho" w:hAnsi="Times New Roman"/>
                <w:b w:val="0"/>
                <w:color w:val="auto"/>
                <w:kern w:val="32"/>
                <w:sz w:val="24"/>
                <w:szCs w:val="24"/>
              </w:rPr>
              <w:t>п.16</w:t>
            </w:r>
            <w:r>
              <w:rPr>
                <w:rFonts w:ascii="Times New Roman" w:eastAsia="MS Mincho" w:hAnsi="Times New Roman"/>
                <w:color w:val="auto"/>
                <w:kern w:val="32"/>
                <w:sz w:val="24"/>
                <w:szCs w:val="24"/>
              </w:rPr>
              <w:t xml:space="preserve"> </w:t>
            </w:r>
            <w:r>
              <w:rPr>
                <w:rFonts w:ascii="Times New Roman" w:eastAsia="MS Mincho" w:hAnsi="Times New Roman"/>
                <w:b w:val="0"/>
                <w:color w:val="000000" w:themeColor="text1"/>
                <w:kern w:val="32"/>
                <w:sz w:val="24"/>
                <w:szCs w:val="24"/>
              </w:rPr>
              <w:t xml:space="preserve">Раздел II. Информационная карта, </w:t>
            </w:r>
            <w:r>
              <w:rPr>
                <w:rFonts w:ascii="Times New Roman" w:eastAsia="MS Mincho" w:hAnsi="Times New Roman"/>
                <w:b w:val="0"/>
                <w:color w:val="auto"/>
                <w:sz w:val="24"/>
                <w:szCs w:val="24"/>
              </w:rPr>
              <w:t>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r>
              <w:rPr>
                <w:rFonts w:ascii="Times New Roman" w:eastAsia="MS Mincho" w:hAnsi="Times New Roman"/>
                <w:sz w:val="24"/>
                <w:szCs w:val="24"/>
              </w:rPr>
              <w:t>.</w:t>
            </w:r>
          </w:p>
          <w:p w:rsidR="00913E4C" w:rsidRDefault="00FD5A64">
            <w:pPr>
              <w:pStyle w:val="1"/>
              <w:keepLines w:val="0"/>
              <w:tabs>
                <w:tab w:val="left" w:pos="6424"/>
              </w:tabs>
              <w:spacing w:before="240" w:after="120"/>
              <w:jc w:val="both"/>
              <w:rPr>
                <w:rFonts w:ascii="Times New Roman" w:hAnsi="Times New Roman"/>
                <w:b w:val="0"/>
                <w:color w:val="auto"/>
                <w:sz w:val="24"/>
                <w:szCs w:val="24"/>
              </w:rPr>
            </w:pPr>
            <w:r>
              <w:rPr>
                <w:rFonts w:ascii="Times New Roman" w:hAnsi="Times New Roman"/>
                <w:b w:val="0"/>
                <w:color w:val="auto"/>
                <w:sz w:val="24"/>
                <w:szCs w:val="24"/>
              </w:rPr>
              <w:t>Оценка и сопоставление заявок проводится только на основании документов и сведений, представленных в составе заявки, в том числе, в первой части заявки, второй части заявки, ценовом предложении</w:t>
            </w:r>
            <w:r>
              <w:t xml:space="preserve"> </w:t>
            </w:r>
            <w:r>
              <w:rPr>
                <w:rFonts w:ascii="Times New Roman" w:hAnsi="Times New Roman"/>
                <w:b w:val="0"/>
                <w:color w:val="auto"/>
                <w:sz w:val="24"/>
                <w:szCs w:val="24"/>
              </w:rPr>
              <w:lastRenderedPageBreak/>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с учетом применения приоритета в соответствии с ПП 925 в порядке, предусмотренном п.3 подразделом 2.1. </w:t>
            </w:r>
          </w:p>
          <w:p w:rsidR="00913E4C" w:rsidRDefault="00FD5A64" w:rsidP="00201BC0">
            <w:pPr>
              <w:pStyle w:val="aff4"/>
              <w:tabs>
                <w:tab w:val="clear" w:pos="1980"/>
              </w:tabs>
              <w:spacing w:before="120"/>
              <w:ind w:left="0" w:firstLine="0"/>
            </w:pPr>
            <w: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последнего изменения заявки).</w:t>
            </w:r>
          </w:p>
        </w:tc>
      </w:tr>
      <w:tr w:rsidR="00913E4C">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913E4C" w:rsidRDefault="00FD5A64">
            <w:r>
              <w:t>Отзыв и изменение заявок</w:t>
            </w:r>
          </w:p>
        </w:tc>
        <w:tc>
          <w:tcPr>
            <w:tcW w:w="7582" w:type="dxa"/>
            <w:tcBorders>
              <w:top w:val="single" w:sz="4" w:space="0" w:color="auto"/>
              <w:left w:val="single" w:sz="4" w:space="0" w:color="auto"/>
              <w:bottom w:val="single" w:sz="4" w:space="0" w:color="auto"/>
              <w:right w:val="single" w:sz="4" w:space="0" w:color="auto"/>
            </w:tcBorders>
          </w:tcPr>
          <w:p w:rsidR="00913E4C" w:rsidRDefault="00FD5A64" w:rsidP="00201BC0">
            <w:pPr>
              <w:pStyle w:val="aff4"/>
              <w:tabs>
                <w:tab w:val="clear" w:pos="1980"/>
              </w:tabs>
              <w:spacing w:before="120"/>
              <w:ind w:left="-10" w:firstLine="0"/>
            </w:pPr>
            <w:bookmarkStart w:id="54" w:name="_Toc512721009"/>
            <w:bookmarkStart w:id="55" w:name="_Ref55280448"/>
            <w:bookmarkStart w:id="56" w:name="_Toc55285352"/>
            <w:bookmarkStart w:id="57" w:name="_Toc55305384"/>
            <w:bookmarkStart w:id="58" w:name="_Toc57314655"/>
            <w:bookmarkStart w:id="59" w:name="_Toc69728969"/>
            <w:r>
              <w:t>Участник вправе изменить или отозвать поданную им ранее заявку до момента окончания срока подачи заявок в указанном ниже порядке. После окончания срока подачи заявок внесение изменений в заявку не допускается, кроме случаев, прямо предусмотренных Документацией о закупке.</w:t>
            </w:r>
          </w:p>
          <w:p w:rsidR="00913E4C" w:rsidRDefault="00FD5A64" w:rsidP="00201BC0">
            <w:pPr>
              <w:pStyle w:val="aff4"/>
              <w:tabs>
                <w:tab w:val="clear" w:pos="1980"/>
              </w:tabs>
              <w:spacing w:before="120"/>
              <w:ind w:left="-10" w:firstLine="0"/>
            </w:pPr>
            <w:r>
              <w:t>Отзыв Участником ранее поданной заявки является отказом от участия в закупке, отозванные заявки не рассматриваются Организатором.</w:t>
            </w:r>
          </w:p>
          <w:p w:rsidR="00913E4C" w:rsidRDefault="00FD5A64" w:rsidP="00201BC0">
            <w:pPr>
              <w:pStyle w:val="aff4"/>
              <w:tabs>
                <w:tab w:val="clear" w:pos="1980"/>
              </w:tabs>
              <w:spacing w:before="120"/>
              <w:ind w:left="-10" w:firstLine="0"/>
            </w:pPr>
            <w:r>
              <w:t>Изменения и отзыв заявки осуществляется посредством функционала ЭТП, а подробный порядок определяется Регламентом ЭТП.</w:t>
            </w:r>
            <w:bookmarkEnd w:id="54"/>
            <w:bookmarkEnd w:id="55"/>
            <w:bookmarkEnd w:id="56"/>
            <w:bookmarkEnd w:id="57"/>
            <w:bookmarkEnd w:id="58"/>
            <w:bookmarkEnd w:id="59"/>
          </w:p>
        </w:tc>
      </w:tr>
    </w:tbl>
    <w:p w:rsidR="00913E4C" w:rsidRDefault="00FD5A64">
      <w:pPr>
        <w:rPr>
          <w:sz w:val="2"/>
          <w:szCs w:val="2"/>
        </w:rPr>
      </w:pPr>
      <w:bookmarkStart w:id="60" w:name="_2.4._Критерии_и"/>
      <w:bookmarkEnd w:id="60"/>
      <w:r>
        <w:br w:type="page"/>
      </w:r>
    </w:p>
    <w:p w:rsidR="00913E4C" w:rsidRDefault="00FD5A64">
      <w:pPr>
        <w:pStyle w:val="20"/>
        <w:keepLines w:val="0"/>
        <w:spacing w:before="120" w:after="60"/>
        <w:ind w:left="1211" w:hanging="360"/>
        <w:rPr>
          <w:rFonts w:ascii="Times New Roman" w:eastAsia="MS Mincho" w:hAnsi="Times New Roman"/>
          <w:i/>
          <w:iCs/>
          <w:color w:val="17365D"/>
          <w:szCs w:val="24"/>
        </w:rPr>
      </w:pPr>
      <w:bookmarkStart w:id="61" w:name="_2.3._Условия_заключения"/>
      <w:bookmarkStart w:id="62" w:name="_Toc438562022"/>
      <w:bookmarkEnd w:id="61"/>
      <w:r>
        <w:rPr>
          <w:rFonts w:ascii="Times New Roman" w:eastAsia="MS Mincho" w:hAnsi="Times New Roman"/>
          <w:i/>
          <w:iCs/>
          <w:color w:val="17365D"/>
          <w:szCs w:val="24"/>
        </w:rPr>
        <w:lastRenderedPageBreak/>
        <w:t>2.3. Условия заключения и исполнения договора</w:t>
      </w:r>
      <w:bookmarkEnd w:id="62"/>
    </w:p>
    <w:tbl>
      <w:tblPr>
        <w:tblW w:w="18145" w:type="dxa"/>
        <w:tblInd w:w="-176" w:type="dxa"/>
        <w:tblLayout w:type="fixed"/>
        <w:tblLook w:val="0000" w:firstRow="0" w:lastRow="0" w:firstColumn="0" w:lastColumn="0" w:noHBand="0" w:noVBand="0"/>
      </w:tblPr>
      <w:tblGrid>
        <w:gridCol w:w="567"/>
        <w:gridCol w:w="2340"/>
        <w:gridCol w:w="7584"/>
        <w:gridCol w:w="7654"/>
      </w:tblGrid>
      <w:tr w:rsidR="00913E4C">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
              <w:t>№</w:t>
            </w:r>
          </w:p>
          <w:p w:rsidR="00913E4C" w:rsidRDefault="00FD5A64">
            <w:r>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
              <w:t xml:space="preserve">Содержание пункта </w:t>
            </w:r>
          </w:p>
        </w:tc>
        <w:tc>
          <w:tcPr>
            <w:tcW w:w="7584"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
              <w:t>Информация</w:t>
            </w:r>
          </w:p>
        </w:tc>
      </w:tr>
      <w:tr w:rsidR="00913E4C">
        <w:tc>
          <w:tcPr>
            <w:tcW w:w="567" w:type="dxa"/>
            <w:tcBorders>
              <w:top w:val="single" w:sz="4" w:space="0" w:color="auto"/>
              <w:left w:val="single" w:sz="4" w:space="0" w:color="auto"/>
              <w:bottom w:val="single" w:sz="4" w:space="0" w:color="auto"/>
              <w:right w:val="single" w:sz="4" w:space="0" w:color="auto"/>
            </w:tcBorders>
          </w:tcPr>
          <w:p w:rsidR="00913E4C" w:rsidRDefault="00913E4C">
            <w:pPr>
              <w:pStyle w:val="rvps1"/>
              <w:numPr>
                <w:ilvl w:val="0"/>
                <w:numId w:val="3"/>
              </w:numPr>
              <w:ind w:left="0" w:firstLine="0"/>
            </w:pPr>
            <w:permStart w:id="431962242" w:edGrp="everyone" w:colFirst="0" w:colLast="0"/>
          </w:p>
        </w:tc>
        <w:tc>
          <w:tcPr>
            <w:tcW w:w="2340" w:type="dxa"/>
            <w:tcBorders>
              <w:top w:val="single" w:sz="4" w:space="0" w:color="auto"/>
              <w:left w:val="single" w:sz="4" w:space="0" w:color="auto"/>
              <w:bottom w:val="single" w:sz="4" w:space="0" w:color="auto"/>
              <w:right w:val="single" w:sz="4" w:space="0" w:color="auto"/>
            </w:tcBorders>
            <w:shd w:val="clear" w:color="auto" w:fill="F2F2F2"/>
          </w:tcPr>
          <w:p w:rsidR="00913E4C" w:rsidRDefault="00FD5A64">
            <w:pPr>
              <w:pStyle w:val="12"/>
            </w:pPr>
            <w: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584" w:type="dxa"/>
            <w:tcBorders>
              <w:top w:val="single" w:sz="4" w:space="0" w:color="auto"/>
              <w:left w:val="single" w:sz="4" w:space="0" w:color="auto"/>
              <w:bottom w:val="single" w:sz="4" w:space="0" w:color="auto"/>
              <w:right w:val="single" w:sz="4" w:space="0" w:color="auto"/>
            </w:tcBorders>
          </w:tcPr>
          <w:p w:rsidR="00913E4C" w:rsidRDefault="00FD5A64">
            <w:pPr>
              <w:pStyle w:val="a6"/>
              <w:tabs>
                <w:tab w:val="clear" w:pos="4677"/>
                <w:tab w:val="clear" w:pos="9355"/>
              </w:tabs>
              <w:ind w:firstLine="528"/>
              <w:jc w:val="both"/>
              <w:rPr>
                <w:b/>
                <w:i/>
              </w:rPr>
            </w:pPr>
            <w:r>
              <w:t>Договор заключается на ЭТП в электронной форме. Порядок заключения договора определяется Регламентом работы ЭТП.</w:t>
            </w:r>
          </w:p>
          <w:p w:rsidR="00913E4C" w:rsidRDefault="00FD5A64">
            <w:pPr>
              <w:pStyle w:val="a6"/>
              <w:ind w:firstLine="528"/>
              <w:jc w:val="both"/>
            </w:pPr>
            <w:r>
              <w:t>Договор составляется путём включения в проект договора, приложенного к Документации о закупке, условий договора, сведения о котором содержатся в Заявке Победителя.</w:t>
            </w:r>
          </w:p>
          <w:p w:rsidR="00913E4C" w:rsidRDefault="00FD5A64">
            <w:pPr>
              <w:pStyle w:val="a6"/>
              <w:tabs>
                <w:tab w:val="clear" w:pos="4677"/>
                <w:tab w:val="clear" w:pos="9355"/>
              </w:tabs>
              <w:ind w:firstLine="528"/>
              <w:jc w:val="both"/>
            </w:pPr>
            <w:r>
              <w:t xml:space="preserve">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w:t>
            </w:r>
          </w:p>
          <w:p w:rsidR="00913E4C" w:rsidRDefault="00FD5A64">
            <w:pPr>
              <w:pStyle w:val="a6"/>
              <w:ind w:firstLine="528"/>
              <w:jc w:val="both"/>
            </w:pPr>
            <w:r>
              <w:t xml:space="preserve">В течение трех рабочих дней с даты размещения в ЕИС, сайте Заказчика протокола подведения итогов Закупки, Заказчик размещает на ЭТП проект Договора, не подписанный со стороны Заказчика. </w:t>
            </w:r>
          </w:p>
          <w:p w:rsidR="00913E4C" w:rsidRDefault="00FD5A64">
            <w:pPr>
              <w:pStyle w:val="a6"/>
              <w:ind w:firstLine="528"/>
              <w:jc w:val="both"/>
            </w:pPr>
            <w:r>
              <w:t xml:space="preserve">В течение трех рабочих дней с даты размещения Заказчиком на ЭТП проекта договора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в случае, если требование о предоставлении обеспечения установлено в пункте </w:t>
            </w:r>
            <w:r>
              <w:fldChar w:fldCharType="begin"/>
            </w:r>
            <w:r>
              <w:instrText xml:space="preserve"> REF _Ref377141801 \r \h  \* MERGEFORMAT </w:instrText>
            </w:r>
            <w:r>
              <w:fldChar w:fldCharType="separate"/>
            </w:r>
            <w:r w:rsidR="007F2F74">
              <w:t>19</w:t>
            </w:r>
            <w:r>
              <w:fldChar w:fldCharType="end"/>
            </w:r>
            <w:r>
              <w:t xml:space="preserve"> настоящей Документации, и подписанный ЭП уполномоченного лица Победителя.</w:t>
            </w:r>
          </w:p>
          <w:p w:rsidR="00913E4C" w:rsidRDefault="00FD5A64">
            <w:pPr>
              <w:pStyle w:val="a6"/>
              <w:ind w:firstLine="528"/>
              <w:jc w:val="both"/>
            </w:pPr>
            <w:r>
              <w:t>В исключительных случаях, когда условия проекта договора, размещённого Заказчиком на ЭТП, содержат несоответствия условиям:</w:t>
            </w:r>
          </w:p>
          <w:p w:rsidR="00913E4C" w:rsidRDefault="00FD5A64">
            <w:pPr>
              <w:pStyle w:val="a6"/>
              <w:ind w:firstLine="528"/>
              <w:jc w:val="both"/>
            </w:pPr>
            <w:r>
              <w:t>- Извещения о закупке;</w:t>
            </w:r>
          </w:p>
          <w:p w:rsidR="00913E4C" w:rsidRDefault="00FD5A64">
            <w:pPr>
              <w:pStyle w:val="a6"/>
              <w:ind w:firstLine="528"/>
              <w:jc w:val="both"/>
            </w:pPr>
            <w:r>
              <w:t>- Документации о закупке;</w:t>
            </w:r>
          </w:p>
          <w:p w:rsidR="00913E4C" w:rsidRDefault="00FD5A64">
            <w:pPr>
              <w:pStyle w:val="a6"/>
              <w:ind w:firstLine="528"/>
              <w:jc w:val="both"/>
            </w:pPr>
            <w:r>
              <w:t>- Предложения Победителя о цене договора, предложенной по результатам проведения закупки;</w:t>
            </w:r>
          </w:p>
          <w:p w:rsidR="00913E4C" w:rsidRDefault="00FD5A64">
            <w:pPr>
              <w:pStyle w:val="a6"/>
              <w:ind w:firstLine="528"/>
              <w:jc w:val="both"/>
            </w:pPr>
            <w:r>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913E4C" w:rsidRDefault="00FD5A64">
            <w:pPr>
              <w:pStyle w:val="a6"/>
              <w:ind w:firstLine="528"/>
              <w:jc w:val="both"/>
            </w:pPr>
            <w:r>
              <w:t>- Или содержат орфографические и/или арифметические ошибки, некорректные ссылки на пункты/разделы договора,</w:t>
            </w:r>
          </w:p>
          <w:p w:rsidR="00913E4C" w:rsidRDefault="00FD5A64">
            <w:pPr>
              <w:pStyle w:val="a6"/>
              <w:ind w:firstLine="528"/>
              <w:jc w:val="both"/>
            </w:pPr>
            <w:r>
              <w:t>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Microsoft 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913E4C" w:rsidRDefault="00FD5A64">
            <w:pPr>
              <w:pStyle w:val="a6"/>
              <w:ind w:firstLine="528"/>
              <w:jc w:val="both"/>
            </w:pPr>
            <w:r>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913E4C" w:rsidRDefault="00FD5A64">
            <w:pPr>
              <w:pStyle w:val="a6"/>
              <w:ind w:firstLine="528"/>
              <w:jc w:val="both"/>
            </w:pPr>
            <w:r>
              <w:t>При этом Победитель указывает в протоколе разногласий замечания к положениям проекта Договора, не соответствующим Извещению о закупке, Документации о закупке, условиям Заявки с указанием соответствующих положений (пунктов) данных документов.</w:t>
            </w:r>
          </w:p>
          <w:p w:rsidR="00913E4C" w:rsidRDefault="00FD5A64">
            <w:pPr>
              <w:pStyle w:val="a6"/>
              <w:ind w:firstLine="528"/>
              <w:jc w:val="both"/>
            </w:pPr>
            <w:r>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913E4C" w:rsidRDefault="00FD5A64">
            <w:pPr>
              <w:pStyle w:val="a6"/>
              <w:ind w:firstLine="528"/>
              <w:jc w:val="both"/>
            </w:pPr>
            <w:r>
              <w:lastRenderedPageBreak/>
              <w:t>В течение трех рабочих дней с даты размещения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rsidR="00913E4C" w:rsidRDefault="00FD5A64">
            <w:pPr>
              <w:pStyle w:val="a6"/>
              <w:tabs>
                <w:tab w:val="clear" w:pos="4677"/>
                <w:tab w:val="clear" w:pos="9355"/>
              </w:tabs>
              <w:jc w:val="both"/>
            </w:pPr>
            <w:r>
              <w:t>С момента подписания договора ЭП уполномоченного лица Заказчика договор считается заключенным.</w:t>
            </w:r>
          </w:p>
          <w:p w:rsidR="00913E4C" w:rsidRDefault="00FD5A64">
            <w:pPr>
              <w:pStyle w:val="a6"/>
              <w:tabs>
                <w:tab w:val="clear" w:pos="4677"/>
                <w:tab w:val="clear" w:pos="9355"/>
              </w:tabs>
              <w:ind w:firstLine="532"/>
              <w:jc w:val="both"/>
            </w:pPr>
            <w:r>
              <w:t>Если Победитель не исполнил требования, установленные в настоящем пункте, то он признаётся уклонившимся от заключения договора.</w:t>
            </w:r>
          </w:p>
          <w:p w:rsidR="00913E4C" w:rsidRDefault="00913E4C">
            <w:pPr>
              <w:pStyle w:val="a6"/>
              <w:tabs>
                <w:tab w:val="clear" w:pos="4677"/>
                <w:tab w:val="clear" w:pos="9355"/>
              </w:tabs>
              <w:ind w:firstLine="528"/>
              <w:jc w:val="both"/>
            </w:pPr>
          </w:p>
        </w:tc>
        <w:tc>
          <w:tcPr>
            <w:tcW w:w="7654" w:type="dxa"/>
          </w:tcPr>
          <w:p w:rsidR="00913E4C" w:rsidRDefault="00913E4C">
            <w:pPr>
              <w:pStyle w:val="a6"/>
              <w:tabs>
                <w:tab w:val="clear" w:pos="4677"/>
                <w:tab w:val="clear" w:pos="9355"/>
              </w:tabs>
              <w:jc w:val="both"/>
            </w:pPr>
          </w:p>
        </w:tc>
      </w:tr>
      <w:tr w:rsidR="00913E4C">
        <w:trPr>
          <w:gridAfter w:val="1"/>
          <w:wAfter w:w="7654" w:type="dxa"/>
          <w:trHeight w:val="70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13E4C" w:rsidRDefault="00913E4C">
            <w:pPr>
              <w:pStyle w:val="a4"/>
              <w:numPr>
                <w:ilvl w:val="0"/>
                <w:numId w:val="3"/>
              </w:numPr>
              <w:ind w:left="0" w:firstLine="0"/>
              <w:jc w:val="center"/>
            </w:pPr>
            <w:permStart w:id="220291752" w:edGrp="everyone" w:colFirst="0" w:colLast="0"/>
            <w:permEnd w:id="431962242"/>
          </w:p>
        </w:tc>
        <w:tc>
          <w:tcPr>
            <w:tcW w:w="2340" w:type="dxa"/>
            <w:tcBorders>
              <w:top w:val="single" w:sz="4" w:space="0" w:color="auto"/>
              <w:left w:val="single" w:sz="4" w:space="0" w:color="auto"/>
              <w:bottom w:val="single" w:sz="4" w:space="0" w:color="auto"/>
              <w:right w:val="single" w:sz="4" w:space="0" w:color="auto"/>
            </w:tcBorders>
          </w:tcPr>
          <w:p w:rsidR="00913E4C" w:rsidRDefault="00FD5A64">
            <w:r>
              <w:t>Порядок формирования цены договора (цены Лота)</w:t>
            </w:r>
          </w:p>
        </w:tc>
        <w:tc>
          <w:tcPr>
            <w:tcW w:w="7584" w:type="dxa"/>
            <w:tcBorders>
              <w:top w:val="single" w:sz="4" w:space="0" w:color="auto"/>
              <w:left w:val="single" w:sz="4" w:space="0" w:color="auto"/>
              <w:bottom w:val="single" w:sz="4" w:space="0" w:color="auto"/>
              <w:right w:val="single" w:sz="4" w:space="0" w:color="auto"/>
            </w:tcBorders>
          </w:tcPr>
          <w:p w:rsidR="00913E4C" w:rsidRDefault="00FD5A64">
            <w:pPr>
              <w:ind w:firstLine="528"/>
              <w:jc w:val="both"/>
            </w:pPr>
            <w:r>
              <w:t>Цена единицы работы в договоре, заключаемом по итогам Закупки, определяется путем произведения начальной (максимальной) цены каждой единицы работы, указанной в настоящей Документации, на коэффициент снижения участника, с которым заключается договор по итогам проведенной Закупки.</w:t>
            </w:r>
          </w:p>
          <w:p w:rsidR="00913E4C" w:rsidRDefault="00FD5A64">
            <w:pPr>
              <w:ind w:firstLine="528"/>
              <w:jc w:val="both"/>
            </w:pPr>
            <w:r>
              <w:t>В случае если участник, с которым заключается договор по итогам проведенной Закупки, освобождается от исполнения обязанности налогоплательщика НДС либо не является налогоплательщиком НДС, то цена единицы работы в договоре, заключаемом по итогам Закупки, определяется путем произведения начальной (максимальной) цены каждой единицы работы, указанной в настоящей Документации без НДС, на коэффициент снижения, предложенный таким участником.</w:t>
            </w:r>
          </w:p>
          <w:p w:rsidR="00913E4C" w:rsidRDefault="00FD5A64">
            <w:pPr>
              <w:ind w:firstLine="528"/>
              <w:jc w:val="both"/>
            </w:pPr>
            <w:r>
              <w:t>В случае если участник, с которым заключается договор по итогам проведенной Закупки, освобождается от исполнения обязанности налогоплательщика НДС либо не является налогоплательщиком НДС, то предельная общая цена договора, заключаемого по итогам Закупки, определяется путем произведения коэффициента снижения, предложенного таким участником на начальную (максимальную) цену договора, указанную в Документации о закупке без НДС.</w:t>
            </w:r>
          </w:p>
          <w:p w:rsidR="00913E4C" w:rsidRDefault="00FD5A64">
            <w:pPr>
              <w:ind w:firstLine="528"/>
              <w:jc w:val="both"/>
            </w:pPr>
            <w:r>
              <w:t>Заказчик не обязан приобретать работы на всю предельную общую стоимость заключаемого (заключаемых) договора.</w:t>
            </w:r>
          </w:p>
          <w:p w:rsidR="00913E4C" w:rsidRDefault="00FD5A64">
            <w:pPr>
              <w:ind w:firstLine="528"/>
              <w:jc w:val="both"/>
              <w:rPr>
                <w:i/>
              </w:rPr>
            </w:pPr>
            <w:r>
              <w:t>Цена договора должна включать в себя все затраты, которые понесет участник в ходе его исполнения, а также затраты на уплату налогов, сборов и других обязательных платежей, предусмотренных законодательством Российской Федерации</w:t>
            </w:r>
          </w:p>
        </w:tc>
      </w:tr>
      <w:tr w:rsidR="00913E4C">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ind w:left="0" w:firstLine="0"/>
              <w:jc w:val="center"/>
            </w:pPr>
            <w:permStart w:id="922640161" w:edGrp="everyone" w:colFirst="0" w:colLast="0"/>
            <w:permEnd w:id="220291752"/>
          </w:p>
        </w:tc>
        <w:tc>
          <w:tcPr>
            <w:tcW w:w="2340" w:type="dxa"/>
            <w:tcBorders>
              <w:top w:val="single" w:sz="4" w:space="0" w:color="auto"/>
              <w:left w:val="single" w:sz="4" w:space="0" w:color="auto"/>
              <w:bottom w:val="single" w:sz="4" w:space="0" w:color="auto"/>
              <w:right w:val="single" w:sz="4" w:space="0" w:color="auto"/>
            </w:tcBorders>
          </w:tcPr>
          <w:p w:rsidR="00913E4C" w:rsidRDefault="00FD5A64">
            <w:r>
              <w:t>Форма, сроки и порядок оплаты товара, работы, услуги</w:t>
            </w:r>
          </w:p>
        </w:tc>
        <w:tc>
          <w:tcPr>
            <w:tcW w:w="7584" w:type="dxa"/>
            <w:tcBorders>
              <w:top w:val="single" w:sz="4" w:space="0" w:color="auto"/>
              <w:left w:val="single" w:sz="4" w:space="0" w:color="auto"/>
              <w:bottom w:val="single" w:sz="4" w:space="0" w:color="auto"/>
              <w:right w:val="single" w:sz="4" w:space="0" w:color="auto"/>
            </w:tcBorders>
          </w:tcPr>
          <w:p w:rsidR="00913E4C" w:rsidRDefault="00FD5A64">
            <w:pPr>
              <w:jc w:val="both"/>
            </w:pPr>
            <w:r>
              <w:t xml:space="preserve">Определены </w:t>
            </w:r>
            <w:hyperlink w:anchor="_РАЗДЕЛ_V._Проект" w:history="1">
              <w:r>
                <w:rPr>
                  <w:rStyle w:val="a3"/>
                  <w:color w:val="7030A0"/>
                </w:rPr>
                <w:t xml:space="preserve"> «Проектом договора»</w:t>
              </w:r>
            </w:hyperlink>
            <w:r>
              <w:rPr>
                <w:rStyle w:val="a3"/>
                <w:color w:val="7030A0"/>
              </w:rPr>
              <w:t xml:space="preserve"> (Раздел 3 Документации)</w:t>
            </w:r>
          </w:p>
        </w:tc>
      </w:tr>
      <w:tr w:rsidR="00913E4C">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ind w:left="0" w:firstLine="0"/>
              <w:jc w:val="center"/>
            </w:pPr>
            <w:permStart w:id="1334345648" w:edGrp="everyone" w:colFirst="0" w:colLast="0"/>
            <w:permEnd w:id="922640161"/>
          </w:p>
        </w:tc>
        <w:tc>
          <w:tcPr>
            <w:tcW w:w="2340" w:type="dxa"/>
            <w:tcBorders>
              <w:top w:val="single" w:sz="4" w:space="0" w:color="auto"/>
              <w:left w:val="single" w:sz="4" w:space="0" w:color="auto"/>
              <w:bottom w:val="single" w:sz="4" w:space="0" w:color="auto"/>
              <w:right w:val="single" w:sz="4" w:space="0" w:color="auto"/>
            </w:tcBorders>
          </w:tcPr>
          <w:p w:rsidR="00913E4C" w:rsidRDefault="00FD5A64">
            <w: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7584" w:type="dxa"/>
            <w:tcBorders>
              <w:top w:val="single" w:sz="4" w:space="0" w:color="auto"/>
              <w:left w:val="single" w:sz="4" w:space="0" w:color="auto"/>
              <w:bottom w:val="single" w:sz="4" w:space="0" w:color="auto"/>
              <w:right w:val="single" w:sz="4" w:space="0" w:color="auto"/>
            </w:tcBorders>
            <w:shd w:val="clear" w:color="auto" w:fill="auto"/>
          </w:tcPr>
          <w:p w:rsidR="00913E4C" w:rsidRDefault="00FD5A64" w:rsidP="0087392A">
            <w:pPr>
              <w:jc w:val="both"/>
            </w:pPr>
            <w:r>
              <w:t xml:space="preserve">В текст договора, заключаемого по результатам </w:t>
            </w:r>
            <w:r w:rsidR="0087392A">
              <w:t>конкурса</w:t>
            </w:r>
            <w:r>
              <w:t>, по соглашению сторон могут быть внесены изменения:</w:t>
            </w:r>
          </w:p>
          <w:p w:rsidR="00913E4C" w:rsidRDefault="00FD5A64" w:rsidP="0087392A">
            <w:pPr>
              <w:jc w:val="both"/>
            </w:pPr>
            <w:r>
              <w:t>- цена договора может быть снижена без изменения предусмотренных договором количества товаров/ объема работ, услуг;</w:t>
            </w:r>
          </w:p>
          <w:p w:rsidR="00913E4C" w:rsidRDefault="00FD5A64" w:rsidP="0087392A">
            <w:pPr>
              <w:jc w:val="both"/>
            </w:pPr>
            <w:r>
              <w:t>- изменение стоимости договора в сторону уменьшения по причине корректировок объемов закупаемой продукции, инициированных Заказчиком, но не более 5% от стоимости итоговой заявки победителя;</w:t>
            </w:r>
          </w:p>
          <w:p w:rsidR="00913E4C" w:rsidRDefault="00FD5A64" w:rsidP="0087392A">
            <w:pPr>
              <w:pStyle w:val="afc"/>
              <w:jc w:val="both"/>
              <w:rPr>
                <w:sz w:val="24"/>
                <w:szCs w:val="24"/>
              </w:rPr>
            </w:pPr>
            <w:r>
              <w:rPr>
                <w:sz w:val="24"/>
                <w:szCs w:val="24"/>
              </w:rPr>
              <w:t>- иные, изменяющие условия договора в соответствии с Положением о закупках.</w:t>
            </w:r>
          </w:p>
        </w:tc>
      </w:tr>
      <w:tr w:rsidR="00913E4C">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ind w:left="0" w:firstLine="0"/>
              <w:jc w:val="center"/>
            </w:pPr>
            <w:permStart w:id="26433781" w:edGrp="everyone" w:colFirst="0" w:colLast="0"/>
            <w:permEnd w:id="1334345648"/>
          </w:p>
        </w:tc>
        <w:tc>
          <w:tcPr>
            <w:tcW w:w="2340" w:type="dxa"/>
            <w:tcBorders>
              <w:top w:val="single" w:sz="4" w:space="0" w:color="auto"/>
              <w:left w:val="single" w:sz="4" w:space="0" w:color="auto"/>
              <w:bottom w:val="single" w:sz="4" w:space="0" w:color="auto"/>
              <w:right w:val="single" w:sz="4" w:space="0" w:color="auto"/>
            </w:tcBorders>
          </w:tcPr>
          <w:p w:rsidR="00913E4C" w:rsidRDefault="00FD5A64">
            <w:r>
              <w:t>Разъяснение заявок, поданных Участниками</w:t>
            </w:r>
          </w:p>
        </w:tc>
        <w:tc>
          <w:tcPr>
            <w:tcW w:w="7584" w:type="dxa"/>
            <w:tcBorders>
              <w:top w:val="single" w:sz="4" w:space="0" w:color="auto"/>
              <w:left w:val="single" w:sz="4" w:space="0" w:color="auto"/>
              <w:bottom w:val="single" w:sz="4" w:space="0" w:color="auto"/>
              <w:right w:val="single" w:sz="4" w:space="0" w:color="auto"/>
            </w:tcBorders>
            <w:shd w:val="clear" w:color="auto" w:fill="auto"/>
          </w:tcPr>
          <w:p w:rsidR="00913E4C" w:rsidRDefault="00FD5A64">
            <w:pPr>
              <w:suppressAutoHyphens/>
              <w:ind w:firstLine="528"/>
              <w:jc w:val="both"/>
            </w:pPr>
            <w:r>
              <w:t>Заказчик в соответствии с условиями настоящей Документации вправе запросить у Участника разъяснение Заявки на любом этапе проведения конкурса.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графики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конкурса, объем и состав предлагаемых Участником товаров, работ, услуг.</w:t>
            </w:r>
          </w:p>
          <w:p w:rsidR="00913E4C" w:rsidRDefault="00FD5A64">
            <w:pPr>
              <w:autoSpaceDE w:val="0"/>
              <w:autoSpaceDN w:val="0"/>
              <w:adjustRightInd w:val="0"/>
              <w:ind w:firstLine="528"/>
              <w:jc w:val="both"/>
            </w:pPr>
            <w:r>
              <w:t>В случае выявления арифметических и грамматических ошибок в документах, представленных в составе Заявки, Заказчик направляет Участникам запросы об их исправлении и направлении Обществу исправленных документов.</w:t>
            </w:r>
          </w:p>
          <w:p w:rsidR="00913E4C" w:rsidRDefault="00FD5A64">
            <w:pPr>
              <w:autoSpaceDE w:val="0"/>
              <w:autoSpaceDN w:val="0"/>
              <w:adjustRightInd w:val="0"/>
              <w:ind w:firstLine="528"/>
              <w:jc w:val="both"/>
            </w:pPr>
            <w:r>
              <w:t xml:space="preserve">В случае непредставления Участником исправленных документов, Заказчиком применяется следующее правило: </w:t>
            </w:r>
          </w:p>
          <w:p w:rsidR="00913E4C" w:rsidRDefault="00FD5A64">
            <w:pPr>
              <w:numPr>
                <w:ilvl w:val="0"/>
                <w:numId w:val="7"/>
              </w:numPr>
              <w:autoSpaceDE w:val="0"/>
              <w:autoSpaceDN w:val="0"/>
              <w:adjustRightInd w:val="0"/>
              <w:jc w:val="both"/>
            </w:pPr>
            <w:r>
              <w:t>при наличии разночтений между цифрами, преимущество имеет указания прописью.</w:t>
            </w:r>
          </w:p>
          <w:p w:rsidR="00913E4C" w:rsidRDefault="00FD5A64">
            <w:pPr>
              <w:numPr>
                <w:ilvl w:val="0"/>
                <w:numId w:val="7"/>
              </w:numPr>
              <w:tabs>
                <w:tab w:val="left" w:pos="0"/>
              </w:tabs>
              <w:autoSpaceDE w:val="0"/>
              <w:autoSpaceDN w:val="0"/>
              <w:adjustRightInd w:val="0"/>
              <w:jc w:val="both"/>
            </w:pPr>
            <w:r>
              <w:t>при наличии разночтений между информацией, указанной в Заявке, и информацией, указанной на ЭТП, преимущество имеет информация, указанная на ЭТП.</w:t>
            </w:r>
          </w:p>
        </w:tc>
      </w:tr>
      <w:permEnd w:id="26433781"/>
      <w:tr w:rsidR="00913E4C">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913E4C" w:rsidRDefault="00FD5A64">
            <w:r>
              <w:tab/>
              <w:t>Признание закупки несостоявшейся</w:t>
            </w:r>
          </w:p>
        </w:tc>
        <w:tc>
          <w:tcPr>
            <w:tcW w:w="7584" w:type="dxa"/>
            <w:tcBorders>
              <w:top w:val="single" w:sz="4" w:space="0" w:color="auto"/>
              <w:left w:val="single" w:sz="4" w:space="0" w:color="auto"/>
              <w:bottom w:val="single" w:sz="4" w:space="0" w:color="auto"/>
              <w:right w:val="single" w:sz="4" w:space="0" w:color="auto"/>
            </w:tcBorders>
            <w:shd w:val="clear" w:color="auto" w:fill="auto"/>
          </w:tcPr>
          <w:p w:rsidR="00913E4C" w:rsidRDefault="00FD5A64">
            <w:pPr>
              <w:pStyle w:val="aff4"/>
              <w:tabs>
                <w:tab w:val="clear" w:pos="1980"/>
              </w:tabs>
              <w:spacing w:before="120"/>
              <w:ind w:left="0" w:firstLine="0"/>
            </w:pPr>
            <w:r>
              <w:t>Закупка признается несостоявшейся в следующих случаях:</w:t>
            </w:r>
          </w:p>
          <w:p w:rsidR="00913E4C" w:rsidRDefault="00FD5A64">
            <w:pPr>
              <w:pStyle w:val="affd"/>
              <w:ind w:left="1844" w:firstLine="0"/>
              <w:rPr>
                <w:sz w:val="24"/>
                <w:szCs w:val="24"/>
              </w:rPr>
            </w:pPr>
            <w:r>
              <w:rPr>
                <w:sz w:val="24"/>
                <w:szCs w:val="24"/>
              </w:rPr>
              <w:t>1) если по окончанию срока подачи заявок не подано ни одна заявка либо подана одна;</w:t>
            </w:r>
          </w:p>
          <w:p w:rsidR="00913E4C" w:rsidRDefault="00FD5A64">
            <w:pPr>
              <w:rPr>
                <w:snapToGrid w:val="0"/>
              </w:rPr>
            </w:pPr>
            <w:r>
              <w:rPr>
                <w:snapToGrid w:val="0"/>
              </w:rPr>
              <w:t xml:space="preserve">                            2) если по результатам рассмотрения заявок только один участник закупочной процедуры и поданная им заявка были признаны соответствующими условиям конкурса Заказчик вправе: </w:t>
            </w:r>
          </w:p>
          <w:p w:rsidR="00913E4C" w:rsidRDefault="00FD5A64">
            <w:pPr>
              <w:rPr>
                <w:snapToGrid w:val="0"/>
              </w:rPr>
            </w:pPr>
            <w:r>
              <w:rPr>
                <w:snapToGrid w:val="0"/>
              </w:rPr>
              <w:t>а) заключить договор с единственным участником закупки</w:t>
            </w:r>
          </w:p>
          <w:p w:rsidR="00913E4C" w:rsidRDefault="00FD5A64">
            <w:pPr>
              <w:rPr>
                <w:snapToGrid w:val="0"/>
              </w:rPr>
            </w:pPr>
            <w:r>
              <w:rPr>
                <w:snapToGrid w:val="0"/>
              </w:rPr>
              <w:t>б) не заключать договор с единственным участником закупки</w:t>
            </w:r>
          </w:p>
          <w:p w:rsidR="00913E4C" w:rsidRDefault="00FD5A64">
            <w:r>
              <w:rPr>
                <w:snapToGrid w:val="0"/>
              </w:rPr>
              <w:t>в) провести повторно процедуру закупки</w:t>
            </w:r>
            <w:r>
              <w:t>;</w:t>
            </w:r>
          </w:p>
          <w:p w:rsidR="00913E4C" w:rsidRDefault="00FD5A64">
            <w:pPr>
              <w:pStyle w:val="affd"/>
              <w:numPr>
                <w:ilvl w:val="4"/>
                <w:numId w:val="16"/>
              </w:numPr>
              <w:tabs>
                <w:tab w:val="clear" w:pos="1843"/>
                <w:tab w:val="num" w:pos="1844"/>
              </w:tabs>
              <w:ind w:left="1844"/>
              <w:rPr>
                <w:snapToGrid/>
                <w:sz w:val="24"/>
                <w:szCs w:val="24"/>
              </w:rPr>
            </w:pPr>
            <w:r>
              <w:rPr>
                <w:sz w:val="24"/>
                <w:szCs w:val="24"/>
              </w:rPr>
              <w:t xml:space="preserve">по результатам рассмотрения вторых частей заявок, Закупочной комиссией принято решение о признании </w:t>
            </w:r>
            <w:r>
              <w:rPr>
                <w:snapToGrid/>
                <w:sz w:val="24"/>
                <w:szCs w:val="24"/>
              </w:rPr>
              <w:t xml:space="preserve">одного Участника- Участником </w:t>
            </w:r>
            <w:r>
              <w:rPr>
                <w:sz w:val="24"/>
                <w:szCs w:val="24"/>
              </w:rPr>
              <w:t>соответствующими требованиям Документации о закупки;</w:t>
            </w:r>
          </w:p>
          <w:p w:rsidR="00913E4C" w:rsidRDefault="00FD5A64">
            <w:pPr>
              <w:pStyle w:val="affd"/>
              <w:numPr>
                <w:ilvl w:val="4"/>
                <w:numId w:val="16"/>
              </w:numPr>
              <w:tabs>
                <w:tab w:val="clear" w:pos="1843"/>
                <w:tab w:val="num" w:pos="1844"/>
              </w:tabs>
              <w:ind w:left="1844"/>
              <w:rPr>
                <w:snapToGrid/>
                <w:sz w:val="24"/>
                <w:szCs w:val="24"/>
              </w:rPr>
            </w:pPr>
            <w:r>
              <w:rPr>
                <w:sz w:val="24"/>
                <w:szCs w:val="24"/>
              </w:rPr>
              <w:t xml:space="preserve">по результатам рассмотрения ценовых предложений Участников, Закупочной комиссией принято решение о признании </w:t>
            </w:r>
            <w:r>
              <w:rPr>
                <w:snapToGrid/>
                <w:sz w:val="24"/>
                <w:szCs w:val="24"/>
              </w:rPr>
              <w:t xml:space="preserve">одной заявки </w:t>
            </w:r>
            <w:r>
              <w:rPr>
                <w:sz w:val="24"/>
                <w:szCs w:val="24"/>
              </w:rPr>
              <w:t>соответствующей требованиям Документации о закупки.</w:t>
            </w:r>
          </w:p>
          <w:p w:rsidR="00913E4C" w:rsidRDefault="00913E4C">
            <w:pPr>
              <w:suppressAutoHyphens/>
              <w:ind w:firstLine="528"/>
              <w:jc w:val="both"/>
            </w:pPr>
          </w:p>
        </w:tc>
      </w:tr>
      <w:tr w:rsidR="00913E4C">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913E4C" w:rsidRDefault="00913E4C"/>
        </w:tc>
        <w:tc>
          <w:tcPr>
            <w:tcW w:w="7584" w:type="dxa"/>
            <w:tcBorders>
              <w:top w:val="single" w:sz="4" w:space="0" w:color="auto"/>
              <w:left w:val="single" w:sz="4" w:space="0" w:color="auto"/>
              <w:bottom w:val="single" w:sz="4" w:space="0" w:color="auto"/>
              <w:right w:val="single" w:sz="4" w:space="0" w:color="auto"/>
            </w:tcBorders>
            <w:shd w:val="clear" w:color="auto" w:fill="auto"/>
          </w:tcPr>
          <w:p w:rsidR="00913E4C" w:rsidRDefault="00913E4C">
            <w:pPr>
              <w:pStyle w:val="aff4"/>
              <w:tabs>
                <w:tab w:val="clear" w:pos="1980"/>
              </w:tabs>
              <w:spacing w:before="120"/>
              <w:ind w:left="0" w:firstLine="0"/>
            </w:pPr>
          </w:p>
        </w:tc>
      </w:tr>
    </w:tbl>
    <w:p w:rsidR="00913E4C" w:rsidRDefault="00FD5A64">
      <w:pPr>
        <w:jc w:val="both"/>
      </w:pPr>
      <w:r>
        <w:t>Во всем, что не урегулировано Извещением о проведении закупки и наст</w:t>
      </w:r>
      <w:r w:rsidR="0087392A">
        <w:t xml:space="preserve">оящей Документацией, Заказчик, </w:t>
      </w:r>
      <w:r>
        <w:t xml:space="preserve">Участники, Победитель и другие лица руководствуются </w:t>
      </w:r>
      <w:r w:rsidRPr="00792495">
        <w:t>Поло</w:t>
      </w:r>
      <w:r w:rsidRPr="00792495">
        <w:t>ж</w:t>
      </w:r>
      <w:r w:rsidRPr="00792495">
        <w:t xml:space="preserve">ением о </w:t>
      </w:r>
      <w:r w:rsidR="0087392A" w:rsidRPr="00792495">
        <w:t>закупках товаров, работ, услуг ОО</w:t>
      </w:r>
      <w:r w:rsidRPr="00792495">
        <w:t xml:space="preserve">О «ТНС энерго </w:t>
      </w:r>
      <w:r w:rsidR="0087392A" w:rsidRPr="00792495">
        <w:t>Пенза</w:t>
      </w:r>
      <w:r w:rsidRPr="00792495">
        <w:t>»</w:t>
      </w:r>
      <w:r>
        <w:t xml:space="preserve">, утвержденным Советом директоров Общества </w:t>
      </w:r>
      <w:r w:rsidR="0087392A">
        <w:t>11</w:t>
      </w:r>
      <w:r>
        <w:t>.12.2018 г.) и действующим законодательством Российской Федерации.</w:t>
      </w:r>
    </w:p>
    <w:p w:rsidR="00913E4C" w:rsidRDefault="00FD5A64">
      <w:pPr>
        <w:pStyle w:val="1"/>
        <w:keepLines w:val="0"/>
        <w:tabs>
          <w:tab w:val="left" w:pos="6424"/>
        </w:tabs>
        <w:spacing w:before="240" w:after="120"/>
        <w:ind w:left="792" w:hanging="360"/>
        <w:jc w:val="both"/>
      </w:pPr>
      <w:bookmarkStart w:id="63" w:name="_РАЗДЕЛ_III._ФОРМЫ"/>
      <w:bookmarkEnd w:id="63"/>
      <w:r>
        <w:br w:type="page"/>
      </w:r>
      <w:bookmarkStart w:id="64" w:name="_Toc438562023"/>
      <w:bookmarkStart w:id="65" w:name="форма1"/>
      <w:bookmarkStart w:id="66" w:name="_Toc98251753"/>
    </w:p>
    <w:p w:rsidR="00913E4C" w:rsidRDefault="00FD5A64">
      <w:pPr>
        <w:pStyle w:val="1"/>
        <w:keepLines w:val="0"/>
        <w:tabs>
          <w:tab w:val="left" w:pos="6424"/>
        </w:tabs>
        <w:spacing w:before="240" w:after="120"/>
        <w:ind w:left="792" w:hanging="360"/>
        <w:jc w:val="both"/>
        <w:rPr>
          <w:color w:val="7030A0"/>
          <w:sz w:val="24"/>
          <w:szCs w:val="24"/>
        </w:rPr>
      </w:pPr>
      <w:r>
        <w:rPr>
          <w:color w:val="7030A0"/>
          <w:sz w:val="24"/>
          <w:szCs w:val="24"/>
        </w:rPr>
        <w:lastRenderedPageBreak/>
        <w:t>РАЗДЕЛ 3. Проект договора.</w:t>
      </w:r>
    </w:p>
    <w:p w:rsidR="00913E4C" w:rsidRDefault="00FD5A64">
      <w:pPr>
        <w:pStyle w:val="1"/>
        <w:keepLines w:val="0"/>
        <w:tabs>
          <w:tab w:val="left" w:pos="6424"/>
        </w:tabs>
        <w:spacing w:before="240" w:after="120"/>
        <w:ind w:left="792" w:hanging="360"/>
        <w:jc w:val="both"/>
        <w:rPr>
          <w:rFonts w:ascii="Times New Roman" w:hAnsi="Times New Roman"/>
          <w:b w:val="0"/>
          <w:color w:val="auto"/>
          <w:sz w:val="24"/>
          <w:szCs w:val="24"/>
        </w:rPr>
      </w:pPr>
      <w:r>
        <w:rPr>
          <w:rFonts w:ascii="Times New Roman" w:hAnsi="Times New Roman"/>
          <w:b w:val="0"/>
          <w:color w:val="auto"/>
          <w:sz w:val="24"/>
          <w:szCs w:val="24"/>
        </w:rPr>
        <w:t>Прилагается отдельным файлом к Извещению и Документации.</w:t>
      </w: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FD5A64">
      <w:pPr>
        <w:pStyle w:val="1"/>
        <w:keepLines w:val="0"/>
        <w:tabs>
          <w:tab w:val="left" w:pos="6424"/>
        </w:tabs>
        <w:spacing w:before="240" w:after="120"/>
        <w:ind w:left="792" w:hanging="360"/>
        <w:jc w:val="both"/>
        <w:rPr>
          <w:color w:val="7030A0"/>
          <w:sz w:val="24"/>
          <w:szCs w:val="24"/>
        </w:rPr>
      </w:pPr>
      <w:r>
        <w:rPr>
          <w:color w:val="7030A0"/>
          <w:sz w:val="24"/>
          <w:szCs w:val="24"/>
        </w:rPr>
        <w:lastRenderedPageBreak/>
        <w:t>РАЗДЕЛ 4. Техническое задание.</w:t>
      </w:r>
    </w:p>
    <w:p w:rsidR="00913E4C" w:rsidRDefault="00FD5A64">
      <w:pPr>
        <w:pStyle w:val="1"/>
        <w:keepLines w:val="0"/>
        <w:tabs>
          <w:tab w:val="left" w:pos="6424"/>
        </w:tabs>
        <w:spacing w:before="240" w:after="120"/>
        <w:ind w:left="792" w:hanging="360"/>
        <w:jc w:val="both"/>
        <w:rPr>
          <w:rFonts w:ascii="Times New Roman" w:hAnsi="Times New Roman"/>
          <w:b w:val="0"/>
          <w:color w:val="auto"/>
          <w:sz w:val="24"/>
          <w:szCs w:val="24"/>
        </w:rPr>
      </w:pPr>
      <w:r>
        <w:rPr>
          <w:rFonts w:ascii="Times New Roman" w:hAnsi="Times New Roman"/>
          <w:b w:val="0"/>
          <w:color w:val="auto"/>
          <w:sz w:val="24"/>
          <w:szCs w:val="24"/>
        </w:rPr>
        <w:t>Прилагается отдельным файлом к Извещению и Документации.</w:t>
      </w:r>
    </w:p>
    <w:p w:rsidR="00913E4C" w:rsidRDefault="00913E4C"/>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Pr>
        <w:pStyle w:val="1"/>
        <w:keepLines w:val="0"/>
        <w:tabs>
          <w:tab w:val="left" w:pos="6424"/>
        </w:tabs>
        <w:spacing w:before="240" w:after="120"/>
        <w:ind w:left="792" w:hanging="360"/>
        <w:jc w:val="both"/>
      </w:pPr>
    </w:p>
    <w:p w:rsidR="00913E4C" w:rsidRDefault="00FD5A64">
      <w:pPr>
        <w:pStyle w:val="1"/>
        <w:keepLines w:val="0"/>
        <w:tabs>
          <w:tab w:val="left" w:pos="6424"/>
        </w:tabs>
        <w:spacing w:before="240" w:after="120"/>
        <w:ind w:left="792" w:hanging="360"/>
        <w:jc w:val="both"/>
        <w:rPr>
          <w:rFonts w:eastAsia="MS Mincho"/>
          <w:color w:val="7030A0"/>
          <w:kern w:val="32"/>
          <w:sz w:val="24"/>
          <w:szCs w:val="24"/>
        </w:rPr>
      </w:pPr>
      <w:r>
        <w:rPr>
          <w:rFonts w:ascii="Times New Roman" w:eastAsia="MS Mincho" w:hAnsi="Times New Roman"/>
          <w:color w:val="7030A0"/>
          <w:kern w:val="32"/>
          <w:sz w:val="24"/>
          <w:szCs w:val="24"/>
        </w:rPr>
        <w:t>РАЗДЕЛ 5. ФОРМЫ ДЛЯ ЗАПОЛНЕНИЯ УЧАСТНИКАМИ ЗАКУПКИ</w:t>
      </w:r>
      <w:bookmarkEnd w:id="64"/>
      <w:r>
        <w:rPr>
          <w:rFonts w:eastAsia="MS Mincho"/>
          <w:color w:val="7030A0"/>
          <w:kern w:val="32"/>
          <w:sz w:val="24"/>
          <w:szCs w:val="24"/>
        </w:rPr>
        <w:t xml:space="preserve"> </w:t>
      </w:r>
      <w:bookmarkEnd w:id="65"/>
    </w:p>
    <w:p w:rsidR="00913E4C" w:rsidRDefault="00FD5A64">
      <w:pPr>
        <w:jc w:val="center"/>
        <w:rPr>
          <w:b/>
          <w:color w:val="FF0000"/>
        </w:rPr>
      </w:pPr>
      <w:bookmarkStart w:id="67" w:name="_Форма_1_ЗАЯВКА"/>
      <w:bookmarkStart w:id="68" w:name="_Toc438562024"/>
      <w:bookmarkEnd w:id="67"/>
      <w:r>
        <w:rPr>
          <w:b/>
          <w:color w:val="FF0000"/>
        </w:rPr>
        <w:t>Вторая часть заявки</w:t>
      </w:r>
    </w:p>
    <w:p w:rsidR="00913E4C" w:rsidRDefault="00FD5A64">
      <w:pPr>
        <w:pStyle w:val="1"/>
        <w:keepLines w:val="0"/>
        <w:spacing w:before="240" w:after="120"/>
        <w:ind w:left="792" w:hanging="360"/>
        <w:jc w:val="both"/>
        <w:rPr>
          <w:rFonts w:ascii="Times New Roman" w:eastAsia="MS Mincho" w:hAnsi="Times New Roman"/>
          <w:color w:val="auto"/>
          <w:kern w:val="32"/>
          <w:sz w:val="24"/>
          <w:szCs w:val="24"/>
        </w:rPr>
      </w:pPr>
      <w:r>
        <w:rPr>
          <w:rFonts w:ascii="Times New Roman" w:eastAsia="MS Mincho" w:hAnsi="Times New Roman"/>
          <w:color w:val="7030A0"/>
          <w:kern w:val="32"/>
          <w:sz w:val="24"/>
          <w:szCs w:val="24"/>
        </w:rPr>
        <w:t xml:space="preserve">ФОРМА 1. </w:t>
      </w:r>
      <w:r>
        <w:rPr>
          <w:rFonts w:ascii="Times New Roman" w:eastAsia="MS Mincho" w:hAnsi="Times New Roman"/>
          <w:color w:val="auto"/>
          <w:kern w:val="32"/>
          <w:sz w:val="24"/>
          <w:szCs w:val="24"/>
        </w:rPr>
        <w:t>ЗАЯВКА НА УЧАСТИЕ В ОТКРЫТОМ КОНКУРСЕ</w:t>
      </w:r>
      <w:bookmarkEnd w:id="68"/>
    </w:p>
    <w:p w:rsidR="00913E4C" w:rsidRDefault="00913E4C">
      <w:pPr>
        <w:rPr>
          <w:color w:val="000000" w:themeColor="text1"/>
        </w:rPr>
      </w:pPr>
    </w:p>
    <w:p w:rsidR="00913E4C" w:rsidRDefault="00FD5A64">
      <w:r>
        <w:t xml:space="preserve">Фирменный бланк Участника </w:t>
      </w:r>
    </w:p>
    <w:p w:rsidR="00913E4C" w:rsidRDefault="00FD5A64">
      <w:r>
        <w:t>«___» __________ 20___ года  №______</w:t>
      </w:r>
    </w:p>
    <w:p w:rsidR="00913E4C" w:rsidRDefault="00913E4C">
      <w:pPr>
        <w:rPr>
          <w:sz w:val="10"/>
          <w:szCs w:val="10"/>
        </w:rPr>
      </w:pPr>
    </w:p>
    <w:p w:rsidR="00913E4C" w:rsidRDefault="00913E4C">
      <w:pPr>
        <w:ind w:firstLine="567"/>
        <w:jc w:val="center"/>
      </w:pPr>
      <w:bookmarkStart w:id="69" w:name="_Письмо_о_подаче"/>
      <w:bookmarkStart w:id="70" w:name="_Заявка_о_подаче"/>
      <w:bookmarkStart w:id="71" w:name="_Toc255987071"/>
      <w:bookmarkStart w:id="72" w:name="_Toc263441572"/>
      <w:bookmarkStart w:id="73" w:name="_Toc269472558"/>
      <w:bookmarkStart w:id="74" w:name="_Toc305665989"/>
      <w:bookmarkEnd w:id="69"/>
      <w:bookmarkEnd w:id="70"/>
    </w:p>
    <w:p w:rsidR="00913E4C" w:rsidRDefault="00913E4C">
      <w:pPr>
        <w:ind w:firstLine="567"/>
        <w:jc w:val="center"/>
      </w:pPr>
    </w:p>
    <w:p w:rsidR="00913E4C" w:rsidRDefault="00913E4C">
      <w:pPr>
        <w:ind w:firstLine="567"/>
        <w:jc w:val="center"/>
      </w:pPr>
    </w:p>
    <w:p w:rsidR="00913E4C" w:rsidRDefault="00FD5A64">
      <w:pPr>
        <w:ind w:firstLine="567"/>
        <w:jc w:val="center"/>
      </w:pPr>
      <w:r>
        <w:t xml:space="preserve">ЗАЯВКА НА УЧАСТИЕ В ОТКРЫТОМ </w:t>
      </w:r>
      <w:bookmarkEnd w:id="71"/>
      <w:bookmarkEnd w:id="72"/>
      <w:bookmarkEnd w:id="73"/>
      <w:bookmarkEnd w:id="74"/>
      <w:r>
        <w:t>КОНКУРСЕ</w:t>
      </w:r>
    </w:p>
    <w:p w:rsidR="00913E4C" w:rsidRDefault="00913E4C">
      <w:pPr>
        <w:ind w:firstLine="567"/>
        <w:jc w:val="center"/>
        <w:rPr>
          <w:sz w:val="10"/>
          <w:szCs w:val="10"/>
        </w:rPr>
      </w:pPr>
    </w:p>
    <w:p w:rsidR="00913E4C" w:rsidRDefault="00913E4C">
      <w:pPr>
        <w:ind w:firstLine="567"/>
        <w:jc w:val="center"/>
        <w:rPr>
          <w:sz w:val="10"/>
          <w:szCs w:val="10"/>
        </w:rPr>
      </w:pPr>
    </w:p>
    <w:p w:rsidR="00913E4C" w:rsidRDefault="00913E4C">
      <w:pPr>
        <w:ind w:firstLine="567"/>
        <w:jc w:val="center"/>
        <w:rPr>
          <w:sz w:val="10"/>
          <w:szCs w:val="10"/>
        </w:rPr>
      </w:pPr>
    </w:p>
    <w:p w:rsidR="00913E4C" w:rsidRDefault="00FD5A64">
      <w:pPr>
        <w:ind w:firstLine="567"/>
        <w:jc w:val="both"/>
      </w:pPr>
      <w:r>
        <w:t xml:space="preserve">Изучив Извещение и Документацию о проведении конкурса в электронной форме на право заключения договора на ____________________,(далее также - Документация о проведении Открытого конкурса) безоговорочно принимая установленные в них требования и условия, </w:t>
      </w:r>
    </w:p>
    <w:p w:rsidR="00913E4C" w:rsidRDefault="00FD5A64">
      <w:pPr>
        <w:ind w:firstLine="567"/>
        <w:jc w:val="both"/>
        <w:rPr>
          <w:i/>
          <w:sz w:val="20"/>
          <w:szCs w:val="20"/>
        </w:rPr>
      </w:pPr>
      <w:r>
        <w:t xml:space="preserve">_______________________________________________________________________________, </w:t>
      </w:r>
      <w:r>
        <w:rPr>
          <w:i/>
          <w:sz w:val="20"/>
          <w:szCs w:val="20"/>
        </w:rPr>
        <w:t>(полное наименование Участника Открытого конкурса с указанием организационно-правовой формы)</w:t>
      </w:r>
    </w:p>
    <w:p w:rsidR="00913E4C" w:rsidRDefault="00FD5A64">
      <w:pPr>
        <w:ind w:firstLine="567"/>
        <w:jc w:val="both"/>
      </w:pPr>
      <w:r>
        <w:t>зарегистрированное по адресу ____________________________________________________,</w:t>
      </w:r>
    </w:p>
    <w:p w:rsidR="00913E4C" w:rsidRDefault="00FD5A64">
      <w:pPr>
        <w:ind w:firstLine="567"/>
        <w:jc w:val="both"/>
        <w:rPr>
          <w:i/>
          <w:sz w:val="20"/>
          <w:szCs w:val="20"/>
        </w:rPr>
      </w:pPr>
      <w:r>
        <w:rPr>
          <w:sz w:val="20"/>
          <w:szCs w:val="20"/>
        </w:rPr>
        <w:t xml:space="preserve">                                                                  (</w:t>
      </w:r>
      <w:r>
        <w:rPr>
          <w:i/>
          <w:sz w:val="20"/>
          <w:szCs w:val="20"/>
        </w:rPr>
        <w:t>местонахождение Участника конкурса)</w:t>
      </w:r>
    </w:p>
    <w:p w:rsidR="00913E4C" w:rsidRDefault="00FD5A64">
      <w:pPr>
        <w:ind w:firstLine="567"/>
        <w:jc w:val="both"/>
      </w:pPr>
      <w:r>
        <w:t>предлагает заключить договор_______________________________________</w:t>
      </w:r>
    </w:p>
    <w:p w:rsidR="00913E4C" w:rsidRDefault="00FD5A64">
      <w:pPr>
        <w:ind w:firstLine="567"/>
        <w:jc w:val="both"/>
        <w:rPr>
          <w:i/>
          <w:sz w:val="20"/>
          <w:szCs w:val="20"/>
        </w:rPr>
      </w:pPr>
      <w:r>
        <w:rPr>
          <w:i/>
        </w:rPr>
        <w:t xml:space="preserve">                                                                   </w:t>
      </w:r>
      <w:r>
        <w:rPr>
          <w:i/>
          <w:sz w:val="20"/>
          <w:szCs w:val="20"/>
        </w:rPr>
        <w:t>(предмет договора)</w:t>
      </w:r>
    </w:p>
    <w:p w:rsidR="00913E4C" w:rsidRDefault="00FD5A64">
      <w:pPr>
        <w:ind w:firstLine="567"/>
        <w:jc w:val="both"/>
      </w:pPr>
      <w:r>
        <w:t>в соответствии с технико-коммерческим предложением (</w:t>
      </w:r>
      <w:hyperlink w:anchor="_Форма_3_ТЕХНИКО-КОММЕРЧЕСКОЕ" w:history="1">
        <w:r>
          <w:rPr>
            <w:rStyle w:val="a3"/>
          </w:rPr>
          <w:t>Форма 3</w:t>
        </w:r>
      </w:hyperlink>
      <w:r>
        <w:t xml:space="preserve">), </w:t>
      </w:r>
      <w:r>
        <w:rPr>
          <w:highlight w:val="lightGray"/>
        </w:rPr>
        <w:t>графиком поставки товара/выполнения работ/ оказания услуг</w:t>
      </w:r>
      <w:r>
        <w:t xml:space="preserve"> и другими документами, являющимися неотъемлемыми приложениями к настоящей Заявке. </w:t>
      </w:r>
    </w:p>
    <w:p w:rsidR="00913E4C" w:rsidRDefault="00FD5A64">
      <w:pPr>
        <w:ind w:firstLine="567"/>
        <w:jc w:val="both"/>
      </w:pPr>
      <w:r>
        <w:t>Настоящая Заявка имеет правовой статус оферты и действительна не более чем 75 (семьдесят пять) календарных дней</w:t>
      </w:r>
      <w:r>
        <w:rPr>
          <w:sz w:val="26"/>
          <w:szCs w:val="26"/>
        </w:rPr>
        <w:t xml:space="preserve"> </w:t>
      </w:r>
      <w:r>
        <w:t>со дня, следующего за установленной Документацией о проведении Открытого конкурса датой открытия доступа к Заявкам.</w:t>
      </w:r>
      <w:bookmarkStart w:id="75" w:name="_Hlt440565644"/>
      <w:bookmarkEnd w:id="75"/>
    </w:p>
    <w:p w:rsidR="00913E4C" w:rsidRDefault="00FD5A64">
      <w:pPr>
        <w:ind w:firstLine="567"/>
        <w:jc w:val="both"/>
      </w:pPr>
      <w:r>
        <w:t>Настоящим подтверждаем, что против ______________ (</w:t>
      </w:r>
      <w:r>
        <w:rPr>
          <w:i/>
        </w:rPr>
        <w:t>наименование Участника Открытого конкурса</w:t>
      </w:r>
      <w:r>
        <w:t>) не проводится процедура ликвидации, арбитражным судом не принято решение о признании __________ (наименование Участника конкурса) банкротом и об открытии конкурсного производства, деятельность ____________(</w:t>
      </w:r>
      <w:r>
        <w:rPr>
          <w:i/>
        </w:rPr>
        <w:t>наименование Участника Открытого конкурса</w:t>
      </w:r>
      <w:r>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12" w:history="1">
        <w:r>
          <w:rPr>
            <w:rStyle w:val="a3"/>
          </w:rPr>
          <w:t xml:space="preserve">Положения о закупках товаров, работ, услуг </w:t>
        </w:r>
        <w:r w:rsidR="0087392A">
          <w:rPr>
            <w:rStyle w:val="a3"/>
          </w:rPr>
          <w:t>ОО</w:t>
        </w:r>
        <w:r>
          <w:rPr>
            <w:rStyle w:val="a3"/>
          </w:rPr>
          <w:t xml:space="preserve">О «ТНС энерго </w:t>
        </w:r>
        <w:r w:rsidR="0087392A">
          <w:rPr>
            <w:rStyle w:val="a3"/>
          </w:rPr>
          <w:t>Пенза</w:t>
        </w:r>
        <w:r>
          <w:rPr>
            <w:rStyle w:val="a3"/>
          </w:rPr>
          <w:t>»</w:t>
        </w:r>
      </w:hyperlink>
      <w:r>
        <w:t xml:space="preserve"> и Регламентом работы Электронной торговой площадки.</w:t>
      </w:r>
    </w:p>
    <w:p w:rsidR="00913E4C" w:rsidRDefault="00FD5A64">
      <w:pPr>
        <w:ind w:firstLine="567"/>
        <w:jc w:val="both"/>
      </w:pPr>
      <w:r>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rsidR="0087392A">
        <w:t>ОО</w:t>
      </w:r>
      <w:r>
        <w:t xml:space="preserve">О «ТНС энерго </w:t>
      </w:r>
      <w:r w:rsidR="0087392A">
        <w:t>Пенза</w:t>
      </w:r>
      <w:r>
        <w:t>» с целью участия ___________ (</w:t>
      </w:r>
      <w:r>
        <w:rPr>
          <w:i/>
        </w:rPr>
        <w:t>наименование Участника конкурса</w:t>
      </w:r>
      <w:r>
        <w:t>) в конкурсе в электронной форме на право заключения договора на ___________(</w:t>
      </w:r>
      <w:r>
        <w:rPr>
          <w:i/>
        </w:rPr>
        <w:t>указать наименование закупки</w:t>
      </w:r>
      <w:r>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913E4C" w:rsidRDefault="00FD5A64">
      <w:pPr>
        <w:ind w:firstLine="567"/>
        <w:jc w:val="both"/>
      </w:pPr>
      <w:r>
        <w:t>Настоящим подтверждаем, что сведения о _________ (</w:t>
      </w:r>
      <w:r>
        <w:rPr>
          <w:i/>
        </w:rPr>
        <w:t>наименование Участника Открытого конкурса</w:t>
      </w:r>
      <w:r>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13E4C" w:rsidRDefault="00FD5A64">
      <w:pPr>
        <w:ind w:firstLine="567"/>
        <w:jc w:val="both"/>
      </w:pPr>
      <w:r>
        <w:lastRenderedPageBreak/>
        <w:t xml:space="preserve">Настоящим уведомляем об отсутствии у ________________ </w:t>
      </w:r>
      <w:r w:rsidR="00FD5B35">
        <w:rPr>
          <w:i/>
        </w:rPr>
        <w:t>(наименование Участника</w:t>
      </w:r>
      <w:r>
        <w:rPr>
          <w:i/>
        </w:rPr>
        <w:t xml:space="preserve"> конкурса)</w:t>
      </w:r>
      <w:r>
        <w:t xml:space="preserve"> на дату подачи данной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rsidR="00913E4C" w:rsidRDefault="00FD5A64">
      <w:pPr>
        <w:ind w:firstLine="567"/>
        <w:jc w:val="both"/>
      </w:pPr>
      <w:r>
        <w:t xml:space="preserve">Настоящим ________________ (наименование Участника конкурса) уведомляем что соответствуем требованиям документации о закупке </w:t>
      </w:r>
      <w:r>
        <w:rPr>
          <w:rFonts w:cs="Arial"/>
          <w:color w:val="000000"/>
        </w:rPr>
        <w:t xml:space="preserve">Положению о закупках товаров, работ, услуг </w:t>
      </w:r>
      <w:r w:rsidR="00FD5B35">
        <w:rPr>
          <w:rFonts w:cs="Arial"/>
          <w:color w:val="000000"/>
        </w:rPr>
        <w:t>ОО</w:t>
      </w:r>
      <w:r>
        <w:rPr>
          <w:rFonts w:cs="Arial"/>
          <w:color w:val="000000"/>
        </w:rPr>
        <w:t xml:space="preserve">О «ТНС энерго </w:t>
      </w:r>
      <w:r w:rsidR="00FD5B35">
        <w:rPr>
          <w:rFonts w:cs="Arial"/>
          <w:color w:val="000000"/>
        </w:rPr>
        <w:t>Пенза</w:t>
      </w:r>
      <w:r>
        <w:rPr>
          <w:rFonts w:cs="Arial"/>
          <w:color w:val="000000"/>
        </w:rPr>
        <w:t>», в том числе Антикоррупционного стандарта закупочной деятельности ПАО ГК «ТНС энерго» и дочерних обществ ПАО ГК «ТНС энерго»</w:t>
      </w:r>
    </w:p>
    <w:p w:rsidR="00913E4C" w:rsidRDefault="00913E4C">
      <w:pPr>
        <w:ind w:firstLine="567"/>
        <w:jc w:val="both"/>
      </w:pPr>
    </w:p>
    <w:p w:rsidR="00913E4C" w:rsidRDefault="00FD5A64">
      <w:pPr>
        <w:ind w:firstLine="567"/>
        <w:jc w:val="both"/>
        <w:rPr>
          <w:i/>
        </w:rPr>
      </w:pPr>
      <w:permStart w:id="1249707226" w:edGrp="everyone"/>
      <w:r>
        <w:rPr>
          <w:i/>
        </w:rPr>
        <w:t>необходимо внести в окончательный текст Заявки один из двух вариантов абзаца ниже.]</w:t>
      </w:r>
    </w:p>
    <w:p w:rsidR="00913E4C" w:rsidRDefault="00FD5A64">
      <w:pPr>
        <w:ind w:firstLine="567"/>
        <w:jc w:val="both"/>
      </w:pPr>
      <w:r>
        <w:t xml:space="preserve">Сообщаем, что для совершения сделки по результатам конкурса _________________ </w:t>
      </w:r>
      <w:r>
        <w:rPr>
          <w:i/>
        </w:rPr>
        <w:t xml:space="preserve">(наименование Участника конкурса) </w:t>
      </w:r>
      <w:r>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_________________________ </w:t>
      </w:r>
      <w:r>
        <w:rPr>
          <w:i/>
        </w:rPr>
        <w:t>(наименование Участника конкурса).</w:t>
      </w:r>
      <w:r>
        <w:t xml:space="preserve"> </w:t>
      </w:r>
      <w:r>
        <w:rPr>
          <w:i/>
        </w:rPr>
        <w:t>[Условие подлежит включению в Заявку, если соответствующего одобрения компетентными органами Участника не требуется.]</w:t>
      </w:r>
      <w:r>
        <w:t xml:space="preserve"> </w:t>
      </w:r>
    </w:p>
    <w:p w:rsidR="00913E4C" w:rsidRDefault="00FD5A64">
      <w:pPr>
        <w:pStyle w:val="Times12"/>
        <w:overflowPunct/>
        <w:autoSpaceDE/>
        <w:autoSpaceDN/>
        <w:adjustRightInd/>
        <w:rPr>
          <w:i/>
          <w:szCs w:val="24"/>
        </w:rPr>
      </w:pPr>
      <w:r>
        <w:rPr>
          <w:szCs w:val="24"/>
        </w:rPr>
        <w:t xml:space="preserve">Сообщаем, что для совершения сделки по результатам конкурса _________________ ____ </w:t>
      </w:r>
      <w:r>
        <w:rPr>
          <w:i/>
          <w:szCs w:val="24"/>
        </w:rPr>
        <w:t xml:space="preserve">(наименование Участника </w:t>
      </w:r>
      <w:r>
        <w:rPr>
          <w:i/>
        </w:rPr>
        <w:t>конкурса</w:t>
      </w:r>
      <w:r>
        <w:rPr>
          <w:i/>
          <w:szCs w:val="24"/>
        </w:rPr>
        <w:t xml:space="preserve">) </w:t>
      </w:r>
      <w:r>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________________ </w:t>
      </w:r>
      <w:r>
        <w:rPr>
          <w:i/>
          <w:szCs w:val="24"/>
        </w:rPr>
        <w:t xml:space="preserve">(наименование Участника </w:t>
      </w:r>
      <w:r>
        <w:rPr>
          <w:i/>
        </w:rPr>
        <w:t>конкурса</w:t>
      </w:r>
      <w:r>
        <w:rPr>
          <w:i/>
          <w:szCs w:val="24"/>
        </w:rPr>
        <w:t>)</w:t>
      </w:r>
      <w:r>
        <w:rPr>
          <w:szCs w:val="24"/>
        </w:rPr>
        <w:t xml:space="preserve">. В силу необходимости соблюдения установленного законодательством Российской Федерации и учредительными документами ___________________  </w:t>
      </w:r>
      <w:r>
        <w:rPr>
          <w:i/>
          <w:szCs w:val="24"/>
        </w:rPr>
        <w:t xml:space="preserve">(наименование Участника  </w:t>
      </w:r>
      <w:r>
        <w:rPr>
          <w:i/>
        </w:rPr>
        <w:t>конкурса</w:t>
      </w:r>
      <w:r>
        <w:rPr>
          <w:i/>
          <w:szCs w:val="24"/>
        </w:rPr>
        <w:t>)</w:t>
      </w:r>
      <w:r>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________________ </w:t>
      </w:r>
      <w:r>
        <w:rPr>
          <w:i/>
          <w:szCs w:val="24"/>
        </w:rPr>
        <w:t xml:space="preserve">(наименование Участника </w:t>
      </w:r>
      <w:r>
        <w:rPr>
          <w:i/>
        </w:rPr>
        <w:t>конкурса</w:t>
      </w:r>
      <w:r>
        <w:rPr>
          <w:i/>
          <w:szCs w:val="24"/>
        </w:rPr>
        <w:t>)</w:t>
      </w:r>
      <w:r>
        <w:rPr>
          <w:szCs w:val="24"/>
        </w:rPr>
        <w:t xml:space="preserve"> победителем или участником, которому присвоен второй номер. </w:t>
      </w:r>
      <w:r>
        <w:rPr>
          <w:i/>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ermEnd w:id="1249707226"/>
    <w:p w:rsidR="00913E4C" w:rsidRDefault="00FD5A64">
      <w:pPr>
        <w:ind w:firstLine="567"/>
        <w:jc w:val="both"/>
      </w:pPr>
      <w:r>
        <w:t xml:space="preserve">В случае признания нас Победителем конкурса мы берем на себя обязательства </w:t>
      </w:r>
      <w:r w:rsidR="00FD5B35">
        <w:t>подписать</w:t>
      </w:r>
      <w:r>
        <w:t xml:space="preserve"> со своей стороны договор в соответствии с требованиями Документации о проведении конкурса, проектом Договора и условиями </w:t>
      </w:r>
      <w:permStart w:id="1312713363" w:edGrp="everyone"/>
      <w:r>
        <w:t>нашей Заявки в течение 3 (трех) рабочих дней с даты получения от Заказчика проекта</w:t>
      </w:r>
      <w:permEnd w:id="1312713363"/>
      <w:r>
        <w:t xml:space="preserve"> договора </w:t>
      </w:r>
    </w:p>
    <w:p w:rsidR="00913E4C" w:rsidRDefault="00FD5A64">
      <w:pPr>
        <w:ind w:firstLine="567"/>
        <w:jc w:val="both"/>
      </w:pPr>
      <w:r>
        <w:t>В случае если нашей Заявке будет присвоен второй номер, а Победитель конкурса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конкурса, проектом Договора и условиями нашей Заявки.</w:t>
      </w:r>
    </w:p>
    <w:p w:rsidR="00913E4C" w:rsidRDefault="00FD5A64">
      <w:pPr>
        <w:pStyle w:val="Times12"/>
        <w:overflowPunct/>
        <w:autoSpaceDE/>
        <w:autoSpaceDN/>
        <w:adjustRightInd/>
        <w:rPr>
          <w:bCs w:val="0"/>
          <w:szCs w:val="24"/>
        </w:rPr>
      </w:pPr>
      <w:r>
        <w:rPr>
          <w:bCs w:val="0"/>
          <w:szCs w:val="24"/>
        </w:rPr>
        <w:t>В соответствии с инструкциями, полученными от вас в Документации о проведении конкурса,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913E4C" w:rsidRDefault="00FD5A64">
      <w:pPr>
        <w:ind w:firstLine="567"/>
      </w:pPr>
      <w:r>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7796"/>
        <w:gridCol w:w="1134"/>
        <w:gridCol w:w="992"/>
      </w:tblGrid>
      <w:tr w:rsidR="00913E4C">
        <w:trPr>
          <w:tblHeader/>
        </w:trPr>
        <w:tc>
          <w:tcPr>
            <w:tcW w:w="426" w:type="dxa"/>
            <w:vAlign w:val="center"/>
          </w:tcPr>
          <w:p w:rsidR="00913E4C" w:rsidRDefault="00FD5A64">
            <w:pPr>
              <w:rPr>
                <w:sz w:val="22"/>
                <w:szCs w:val="22"/>
              </w:rPr>
            </w:pPr>
            <w:r>
              <w:rPr>
                <w:sz w:val="22"/>
                <w:szCs w:val="22"/>
              </w:rPr>
              <w:t>№</w:t>
            </w:r>
          </w:p>
          <w:p w:rsidR="00913E4C" w:rsidRDefault="00FD5A64">
            <w:pPr>
              <w:rPr>
                <w:sz w:val="22"/>
                <w:szCs w:val="22"/>
              </w:rPr>
            </w:pPr>
            <w:r>
              <w:rPr>
                <w:sz w:val="22"/>
                <w:szCs w:val="22"/>
              </w:rPr>
              <w:t>п/п</w:t>
            </w:r>
          </w:p>
        </w:tc>
        <w:tc>
          <w:tcPr>
            <w:tcW w:w="7796" w:type="dxa"/>
            <w:vAlign w:val="center"/>
          </w:tcPr>
          <w:p w:rsidR="00913E4C" w:rsidRDefault="00FD5A64">
            <w:pPr>
              <w:jc w:val="center"/>
              <w:rPr>
                <w:sz w:val="22"/>
                <w:szCs w:val="22"/>
              </w:rPr>
            </w:pPr>
            <w:r>
              <w:rPr>
                <w:sz w:val="22"/>
                <w:szCs w:val="22"/>
              </w:rPr>
              <w:t>Наименование документа</w:t>
            </w:r>
          </w:p>
          <w:p w:rsidR="00913E4C" w:rsidRDefault="00FD5A64" w:rsidP="00BE430B">
            <w:pPr>
              <w:jc w:val="center"/>
              <w:rPr>
                <w:sz w:val="22"/>
                <w:szCs w:val="22"/>
              </w:rPr>
            </w:pPr>
            <w:r>
              <w:rPr>
                <w:sz w:val="22"/>
                <w:szCs w:val="22"/>
              </w:rPr>
              <w:t xml:space="preserve">[указываются документы, перечисленные в </w:t>
            </w:r>
            <w:hyperlink w:anchor="_РАЗДЕЛ_II._СВЕДЕНИЯ" w:history="1">
              <w:r w:rsidR="00BE430B">
                <w:rPr>
                  <w:rStyle w:val="a3"/>
                  <w:sz w:val="22"/>
                  <w:szCs w:val="22"/>
                </w:rPr>
                <w:t>раздела 2</w:t>
              </w:r>
              <w:r>
                <w:rPr>
                  <w:rStyle w:val="a3"/>
                  <w:sz w:val="22"/>
                  <w:szCs w:val="22"/>
                </w:rPr>
                <w:t xml:space="preserve"> «Информационная карта»</w:t>
              </w:r>
            </w:hyperlink>
            <w:r>
              <w:rPr>
                <w:sz w:val="22"/>
                <w:szCs w:val="22"/>
              </w:rPr>
              <w:t xml:space="preserve"> Документации о проведении конкурса</w:t>
            </w:r>
          </w:p>
        </w:tc>
        <w:tc>
          <w:tcPr>
            <w:tcW w:w="1134" w:type="dxa"/>
            <w:vAlign w:val="center"/>
          </w:tcPr>
          <w:p w:rsidR="00913E4C" w:rsidRDefault="00FD5A64">
            <w:pPr>
              <w:rPr>
                <w:sz w:val="22"/>
                <w:szCs w:val="22"/>
              </w:rPr>
            </w:pPr>
            <w:r>
              <w:rPr>
                <w:sz w:val="22"/>
                <w:szCs w:val="22"/>
              </w:rPr>
              <w:t xml:space="preserve">№ </w:t>
            </w:r>
          </w:p>
          <w:p w:rsidR="00913E4C" w:rsidRDefault="00FD5A64">
            <w:pPr>
              <w:rPr>
                <w:sz w:val="22"/>
                <w:szCs w:val="22"/>
              </w:rPr>
            </w:pPr>
            <w:r>
              <w:rPr>
                <w:sz w:val="22"/>
                <w:szCs w:val="22"/>
              </w:rPr>
              <w:t>страницы</w:t>
            </w:r>
          </w:p>
        </w:tc>
        <w:tc>
          <w:tcPr>
            <w:tcW w:w="992" w:type="dxa"/>
            <w:vAlign w:val="center"/>
          </w:tcPr>
          <w:p w:rsidR="00913E4C" w:rsidRDefault="00FD5A64">
            <w:pPr>
              <w:rPr>
                <w:sz w:val="22"/>
                <w:szCs w:val="22"/>
              </w:rPr>
            </w:pPr>
            <w:r>
              <w:rPr>
                <w:sz w:val="22"/>
                <w:szCs w:val="22"/>
              </w:rPr>
              <w:t>Число</w:t>
            </w:r>
          </w:p>
          <w:p w:rsidR="00913E4C" w:rsidRDefault="00FD5A64">
            <w:pPr>
              <w:rPr>
                <w:sz w:val="22"/>
                <w:szCs w:val="22"/>
              </w:rPr>
            </w:pPr>
            <w:r>
              <w:rPr>
                <w:sz w:val="22"/>
                <w:szCs w:val="22"/>
              </w:rPr>
              <w:t>страниц</w:t>
            </w:r>
          </w:p>
        </w:tc>
      </w:tr>
      <w:tr w:rsidR="00913E4C">
        <w:tc>
          <w:tcPr>
            <w:tcW w:w="426" w:type="dxa"/>
            <w:vAlign w:val="center"/>
          </w:tcPr>
          <w:p w:rsidR="00913E4C" w:rsidRDefault="00913E4C">
            <w:pPr>
              <w:rPr>
                <w:sz w:val="10"/>
                <w:szCs w:val="10"/>
              </w:rPr>
            </w:pPr>
          </w:p>
        </w:tc>
        <w:tc>
          <w:tcPr>
            <w:tcW w:w="7796" w:type="dxa"/>
          </w:tcPr>
          <w:p w:rsidR="00913E4C" w:rsidRDefault="00913E4C">
            <w:pPr>
              <w:rPr>
                <w:sz w:val="10"/>
                <w:szCs w:val="10"/>
              </w:rPr>
            </w:pPr>
          </w:p>
        </w:tc>
        <w:tc>
          <w:tcPr>
            <w:tcW w:w="1134" w:type="dxa"/>
          </w:tcPr>
          <w:p w:rsidR="00913E4C" w:rsidRDefault="00913E4C">
            <w:pPr>
              <w:rPr>
                <w:sz w:val="10"/>
                <w:szCs w:val="10"/>
              </w:rPr>
            </w:pPr>
          </w:p>
        </w:tc>
        <w:tc>
          <w:tcPr>
            <w:tcW w:w="992" w:type="dxa"/>
          </w:tcPr>
          <w:p w:rsidR="00913E4C" w:rsidRDefault="00913E4C">
            <w:pPr>
              <w:rPr>
                <w:sz w:val="10"/>
                <w:szCs w:val="10"/>
              </w:rPr>
            </w:pPr>
          </w:p>
        </w:tc>
      </w:tr>
    </w:tbl>
    <w:p w:rsidR="00913E4C" w:rsidRDefault="00913E4C">
      <w:pPr>
        <w:rPr>
          <w:sz w:val="10"/>
          <w:szCs w:val="10"/>
        </w:rPr>
      </w:pPr>
    </w:p>
    <w:p w:rsidR="00913E4C" w:rsidRDefault="00FD5A64">
      <w:pPr>
        <w:pStyle w:val="affa"/>
      </w:pPr>
      <w:r>
        <w:lastRenderedPageBreak/>
        <w:t>___________________________________</w:t>
      </w:r>
      <w:r>
        <w:tab/>
      </w:r>
      <w:r>
        <w:tab/>
      </w:r>
      <w:r>
        <w:tab/>
        <w:t xml:space="preserve">             ___________________________</w:t>
      </w:r>
    </w:p>
    <w:p w:rsidR="00913E4C" w:rsidRDefault="00FD5A64">
      <w:pPr>
        <w:rPr>
          <w:sz w:val="20"/>
          <w:szCs w:val="20"/>
        </w:rPr>
      </w:pPr>
      <w:r>
        <w:rPr>
          <w:sz w:val="20"/>
          <w:szCs w:val="20"/>
        </w:rPr>
        <w:t>(Подпись уполномоченного представителя)</w:t>
      </w:r>
      <w:r>
        <w:rPr>
          <w:sz w:val="20"/>
          <w:szCs w:val="20"/>
        </w:rPr>
        <w:tab/>
      </w:r>
      <w:r>
        <w:rPr>
          <w:sz w:val="20"/>
          <w:szCs w:val="20"/>
        </w:rPr>
        <w:tab/>
        <w:t xml:space="preserve">                           (Ф.И.О. и должность подписавшего)</w:t>
      </w:r>
    </w:p>
    <w:p w:rsidR="00913E4C" w:rsidRDefault="00FD5A64">
      <w:pPr>
        <w:pStyle w:val="af"/>
        <w:snapToGrid/>
        <w:rPr>
          <w:rFonts w:ascii="Times New Roman" w:hAnsi="Times New Roman"/>
        </w:rPr>
      </w:pPr>
      <w:r>
        <w:rPr>
          <w:rFonts w:ascii="Times New Roman" w:hAnsi="Times New Roman"/>
        </w:rPr>
        <w:t>М.П. (при наличии печати)</w:t>
      </w:r>
    </w:p>
    <w:p w:rsidR="00913E4C" w:rsidRDefault="00913E4C">
      <w:pPr>
        <w:pStyle w:val="af"/>
        <w:snapToGrid/>
        <w:rPr>
          <w:rFonts w:ascii="Times New Roman" w:hAnsi="Times New Roman"/>
        </w:rPr>
      </w:pPr>
    </w:p>
    <w:p w:rsidR="00913E4C" w:rsidRDefault="00913E4C">
      <w:pPr>
        <w:pStyle w:val="af"/>
        <w:snapToGrid/>
        <w:rPr>
          <w:rFonts w:ascii="Times New Roman" w:hAnsi="Times New Roman"/>
        </w:rPr>
      </w:pPr>
    </w:p>
    <w:p w:rsidR="00913E4C" w:rsidRDefault="00913E4C">
      <w:pPr>
        <w:pStyle w:val="af"/>
        <w:snapToGrid/>
        <w:rPr>
          <w:rFonts w:ascii="Times New Roman" w:hAnsi="Times New Roman"/>
        </w:rPr>
      </w:pPr>
    </w:p>
    <w:p w:rsidR="00913E4C" w:rsidRDefault="00913E4C">
      <w:pPr>
        <w:pStyle w:val="af"/>
        <w:snapToGrid/>
        <w:rPr>
          <w:rFonts w:ascii="Times New Roman" w:hAnsi="Times New Roman"/>
        </w:rPr>
      </w:pPr>
    </w:p>
    <w:p w:rsidR="00913E4C" w:rsidRDefault="00913E4C">
      <w:pPr>
        <w:pStyle w:val="af"/>
        <w:snapToGrid/>
        <w:rPr>
          <w:rFonts w:ascii="Times New Roman" w:hAnsi="Times New Roman"/>
        </w:rPr>
      </w:pPr>
    </w:p>
    <w:p w:rsidR="00913E4C" w:rsidRDefault="00913E4C">
      <w:pPr>
        <w:pStyle w:val="af"/>
        <w:snapToGrid/>
        <w:rPr>
          <w:rFonts w:ascii="Times New Roman" w:hAnsi="Times New Roman"/>
        </w:rPr>
      </w:pPr>
    </w:p>
    <w:p w:rsidR="00913E4C" w:rsidRDefault="00913E4C">
      <w:pPr>
        <w:rPr>
          <w:sz w:val="10"/>
          <w:szCs w:val="10"/>
        </w:rPr>
      </w:pPr>
    </w:p>
    <w:p w:rsidR="00913E4C" w:rsidRDefault="00FD5A64">
      <w:pPr>
        <w:pStyle w:val="Times12"/>
        <w:tabs>
          <w:tab w:val="left" w:pos="709"/>
          <w:tab w:val="left" w:pos="1134"/>
        </w:tabs>
        <w:ind w:firstLine="709"/>
        <w:rPr>
          <w:bCs w:val="0"/>
          <w:color w:val="808080"/>
          <w:szCs w:val="24"/>
        </w:rPr>
      </w:pPr>
      <w:permStart w:id="1679914971" w:edGrp="everyone"/>
      <w:r>
        <w:rPr>
          <w:bCs w:val="0"/>
          <w:color w:val="808080"/>
          <w:szCs w:val="24"/>
        </w:rPr>
        <w:t>ИНСТРУКЦИИ ПО ЗАПОЛНЕНИЮ</w:t>
      </w:r>
    </w:p>
    <w:p w:rsidR="00913E4C" w:rsidRDefault="00FD5A64">
      <w:pPr>
        <w:pStyle w:val="Times12"/>
        <w:numPr>
          <w:ilvl w:val="0"/>
          <w:numId w:val="4"/>
        </w:numPr>
        <w:tabs>
          <w:tab w:val="left" w:pos="0"/>
          <w:tab w:val="left" w:pos="284"/>
        </w:tabs>
        <w:ind w:left="0" w:firstLine="0"/>
        <w:rPr>
          <w:color w:val="808080"/>
          <w:szCs w:val="24"/>
        </w:rPr>
      </w:pPr>
      <w:r>
        <w:rPr>
          <w:color w:val="808080"/>
          <w:szCs w:val="24"/>
        </w:rPr>
        <w:t>Данные инструкции не следует воспроизводить в документах, подготовленных Участником конкурса.</w:t>
      </w:r>
    </w:p>
    <w:p w:rsidR="00913E4C" w:rsidRDefault="00FD5A64">
      <w:pPr>
        <w:pStyle w:val="Times12"/>
        <w:numPr>
          <w:ilvl w:val="0"/>
          <w:numId w:val="4"/>
        </w:numPr>
        <w:tabs>
          <w:tab w:val="left" w:pos="0"/>
          <w:tab w:val="left" w:pos="284"/>
        </w:tabs>
        <w:ind w:left="0" w:firstLine="0"/>
        <w:rPr>
          <w:color w:val="808080"/>
          <w:szCs w:val="24"/>
        </w:rPr>
      </w:pPr>
      <w:r>
        <w:rPr>
          <w:color w:val="808080"/>
          <w:szCs w:val="24"/>
        </w:rPr>
        <w:t>Заявку следует оформить на официальном бланке Участника конкурса. Участник конкурса присваивает Заявке дату и номер в соответствии с принятыми у него правилами документооборота.</w:t>
      </w:r>
    </w:p>
    <w:p w:rsidR="00913E4C" w:rsidRDefault="00FD5A64">
      <w:pPr>
        <w:pStyle w:val="Times12"/>
        <w:numPr>
          <w:ilvl w:val="0"/>
          <w:numId w:val="4"/>
        </w:numPr>
        <w:tabs>
          <w:tab w:val="left" w:pos="0"/>
          <w:tab w:val="left" w:pos="284"/>
        </w:tabs>
        <w:ind w:left="0" w:firstLine="0"/>
        <w:rPr>
          <w:color w:val="808080"/>
          <w:szCs w:val="24"/>
        </w:rPr>
      </w:pPr>
      <w:r>
        <w:rPr>
          <w:color w:val="808080"/>
          <w:szCs w:val="24"/>
        </w:rPr>
        <w:t>Участник конкурса должен указать свое полное наименование (с указанием организационно-правовой формы) и местонахождение.</w:t>
      </w:r>
    </w:p>
    <w:p w:rsidR="00913E4C" w:rsidRDefault="00FD5A64">
      <w:pPr>
        <w:pStyle w:val="Times12"/>
        <w:numPr>
          <w:ilvl w:val="0"/>
          <w:numId w:val="4"/>
        </w:numPr>
        <w:tabs>
          <w:tab w:val="left" w:pos="0"/>
          <w:tab w:val="left" w:pos="284"/>
        </w:tabs>
        <w:ind w:left="0" w:firstLine="0"/>
        <w:rPr>
          <w:color w:val="808080"/>
          <w:szCs w:val="24"/>
        </w:rPr>
      </w:pPr>
      <w:r>
        <w:rPr>
          <w:color w:val="808080"/>
          <w:szCs w:val="24"/>
        </w:rPr>
        <w:t>Участник конкурса должен перечислить и указать объем каждого из прилагаемых к Заявке документов, определяющих суть его технико-коммерческого предложения.</w:t>
      </w:r>
      <w:bookmarkStart w:id="76" w:name="_Форма_2"/>
      <w:bookmarkEnd w:id="76"/>
    </w:p>
    <w:p w:rsidR="00913E4C" w:rsidRDefault="00FD5A64">
      <w:pPr>
        <w:pStyle w:val="Times12"/>
        <w:numPr>
          <w:ilvl w:val="0"/>
          <w:numId w:val="4"/>
        </w:numPr>
        <w:tabs>
          <w:tab w:val="left" w:pos="0"/>
          <w:tab w:val="left" w:pos="284"/>
        </w:tabs>
        <w:ind w:left="0" w:firstLine="0"/>
        <w:rPr>
          <w:color w:val="808080"/>
          <w:szCs w:val="24"/>
        </w:rPr>
      </w:pPr>
      <w:r>
        <w:rPr>
          <w:color w:val="808080"/>
          <w:szCs w:val="24"/>
        </w:rPr>
        <w:t>Все поля для заполнения должны быть обязательно заполнены Участником.</w:t>
      </w:r>
    </w:p>
    <w:bookmarkEnd w:id="66"/>
    <w:permEnd w:id="1679914971"/>
    <w:p w:rsidR="00913E4C" w:rsidRDefault="00FD5A64">
      <w:pPr>
        <w:pStyle w:val="1"/>
        <w:keepLines w:val="0"/>
        <w:spacing w:before="240" w:after="120"/>
        <w:ind w:left="792" w:hanging="360"/>
        <w:jc w:val="both"/>
        <w:rPr>
          <w:rFonts w:ascii="Times New Roman" w:eastAsia="MS Mincho" w:hAnsi="Times New Roman"/>
          <w:color w:val="auto"/>
          <w:kern w:val="32"/>
          <w:sz w:val="2"/>
          <w:szCs w:val="2"/>
        </w:rPr>
      </w:pPr>
      <w:r>
        <w:br w:type="page"/>
      </w:r>
      <w:bookmarkStart w:id="77" w:name="_Ref55335821"/>
      <w:bookmarkStart w:id="78" w:name="_Ref55336345"/>
      <w:bookmarkStart w:id="79" w:name="_Toc57314674"/>
      <w:bookmarkStart w:id="80" w:name="_Toc69728988"/>
      <w:bookmarkStart w:id="81" w:name="_Toc98251754"/>
      <w:bookmarkEnd w:id="77"/>
      <w:bookmarkEnd w:id="78"/>
      <w:bookmarkEnd w:id="79"/>
      <w:bookmarkEnd w:id="80"/>
      <w:bookmarkEnd w:id="81"/>
    </w:p>
    <w:p w:rsidR="00913E4C" w:rsidRDefault="00FD5A64">
      <w:pPr>
        <w:jc w:val="center"/>
        <w:rPr>
          <w:b/>
          <w:color w:val="FF0000"/>
        </w:rPr>
      </w:pPr>
      <w:bookmarkStart w:id="82" w:name="_Форма_2_АНКЕТА"/>
      <w:bookmarkStart w:id="83" w:name="_Toc438562025"/>
      <w:bookmarkEnd w:id="82"/>
      <w:r>
        <w:rPr>
          <w:b/>
          <w:color w:val="FF0000"/>
        </w:rPr>
        <w:lastRenderedPageBreak/>
        <w:t>Вторая часть заявки</w:t>
      </w:r>
    </w:p>
    <w:p w:rsidR="00913E4C" w:rsidRDefault="00FD5A64">
      <w:pPr>
        <w:pStyle w:val="1"/>
        <w:keepLines w:val="0"/>
        <w:spacing w:before="240" w:after="120"/>
        <w:ind w:left="792" w:hanging="360"/>
        <w:jc w:val="both"/>
        <w:rPr>
          <w:rFonts w:ascii="Times New Roman" w:eastAsia="MS Mincho" w:hAnsi="Times New Roman"/>
          <w:color w:val="000000" w:themeColor="text1"/>
          <w:kern w:val="32"/>
          <w:sz w:val="24"/>
          <w:szCs w:val="24"/>
        </w:rPr>
      </w:pPr>
      <w:r>
        <w:rPr>
          <w:rFonts w:ascii="Times New Roman" w:eastAsia="MS Mincho" w:hAnsi="Times New Roman"/>
          <w:color w:val="7030A0"/>
          <w:kern w:val="32"/>
          <w:sz w:val="24"/>
          <w:szCs w:val="24"/>
        </w:rPr>
        <w:t>ФОРМА 2. АНКЕТА УЧАСТНИКА КОНКУРС</w:t>
      </w:r>
      <w:bookmarkEnd w:id="83"/>
      <w:r>
        <w:rPr>
          <w:rFonts w:ascii="Times New Roman" w:eastAsia="MS Mincho" w:hAnsi="Times New Roman"/>
          <w:color w:val="7030A0"/>
          <w:kern w:val="32"/>
          <w:sz w:val="24"/>
          <w:szCs w:val="24"/>
        </w:rPr>
        <w:t>А</w:t>
      </w:r>
    </w:p>
    <w:p w:rsidR="00913E4C" w:rsidRDefault="00913E4C"/>
    <w:p w:rsidR="00913E4C" w:rsidRDefault="00FD5A64">
      <w:r>
        <w:t>Приложение к Заявке от «___» __________ 20___ г. № ______</w:t>
      </w:r>
    </w:p>
    <w:p w:rsidR="00913E4C" w:rsidRDefault="00913E4C"/>
    <w:p w:rsidR="00913E4C" w:rsidRDefault="00FD5B35">
      <w:r>
        <w:t>К</w:t>
      </w:r>
      <w:r w:rsidR="00FD5A64">
        <w:t xml:space="preserve">онкурс в электронной форме на право заключения договора </w:t>
      </w:r>
    </w:p>
    <w:p w:rsidR="00913E4C" w:rsidRDefault="00FD5A64">
      <w:r>
        <w:t>на ________________________________________________</w:t>
      </w:r>
    </w:p>
    <w:p w:rsidR="00913E4C" w:rsidRDefault="00913E4C"/>
    <w:p w:rsidR="00913E4C" w:rsidRDefault="00FD5A64">
      <w:pPr>
        <w:pStyle w:val="rvps1"/>
      </w:pPr>
      <w:bookmarkStart w:id="84" w:name="_Анкета_Претендента_на"/>
      <w:bookmarkStart w:id="85" w:name="_Анкета_Участника_процедуры"/>
      <w:bookmarkStart w:id="86" w:name="_Toc255987077"/>
      <w:bookmarkStart w:id="87" w:name="_Toc305665990"/>
      <w:bookmarkEnd w:id="84"/>
      <w:bookmarkEnd w:id="85"/>
      <w:r>
        <w:t xml:space="preserve">АНКЕТА УЧАСТНИКА </w:t>
      </w:r>
      <w:bookmarkEnd w:id="86"/>
      <w:bookmarkEnd w:id="87"/>
      <w:r>
        <w:t>КОНКУРСА</w:t>
      </w:r>
    </w:p>
    <w:p w:rsidR="00913E4C" w:rsidRDefault="00913E4C"/>
    <w:p w:rsidR="00913E4C" w:rsidRDefault="00FD5A64">
      <w:r>
        <w:t xml:space="preserve">Участник конкурса: ________________________________ </w:t>
      </w:r>
    </w:p>
    <w:p w:rsidR="00913E4C" w:rsidRDefault="00913E4C">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
        <w:gridCol w:w="5948"/>
        <w:gridCol w:w="3359"/>
      </w:tblGrid>
      <w:tr w:rsidR="00913E4C">
        <w:trPr>
          <w:cantSplit/>
          <w:trHeight w:val="240"/>
          <w:tblHeader/>
        </w:trPr>
        <w:tc>
          <w:tcPr>
            <w:tcW w:w="306" w:type="pct"/>
            <w:shd w:val="clear" w:color="auto" w:fill="F2F2F2"/>
            <w:vAlign w:val="center"/>
          </w:tcPr>
          <w:p w:rsidR="00913E4C" w:rsidRDefault="00FD5A64">
            <w:pPr>
              <w:jc w:val="center"/>
              <w:rPr>
                <w:b/>
              </w:rPr>
            </w:pPr>
            <w:r>
              <w:rPr>
                <w:b/>
              </w:rPr>
              <w:t>№</w:t>
            </w:r>
          </w:p>
        </w:tc>
        <w:tc>
          <w:tcPr>
            <w:tcW w:w="3000" w:type="pct"/>
            <w:shd w:val="clear" w:color="auto" w:fill="F2F2F2"/>
            <w:vAlign w:val="center"/>
          </w:tcPr>
          <w:p w:rsidR="00913E4C" w:rsidRDefault="00FD5A64">
            <w:pPr>
              <w:jc w:val="center"/>
              <w:rPr>
                <w:b/>
              </w:rPr>
            </w:pPr>
            <w:r>
              <w:rPr>
                <w:b/>
              </w:rPr>
              <w:t>Наименование</w:t>
            </w:r>
          </w:p>
        </w:tc>
        <w:tc>
          <w:tcPr>
            <w:tcW w:w="1694" w:type="pct"/>
            <w:shd w:val="clear" w:color="auto" w:fill="F2F2F2"/>
            <w:vAlign w:val="center"/>
          </w:tcPr>
          <w:p w:rsidR="00913E4C" w:rsidRDefault="00FD5B35" w:rsidP="00FD5B35">
            <w:pPr>
              <w:jc w:val="center"/>
              <w:rPr>
                <w:b/>
              </w:rPr>
            </w:pPr>
            <w:r>
              <w:rPr>
                <w:b/>
              </w:rPr>
              <w:t xml:space="preserve">Сведения об Участнике </w:t>
            </w:r>
            <w:r w:rsidR="00FD5A64">
              <w:rPr>
                <w:b/>
              </w:rPr>
              <w:t>конкурса</w:t>
            </w:r>
          </w:p>
        </w:tc>
      </w:tr>
      <w:tr w:rsidR="00913E4C">
        <w:trPr>
          <w:cantSplit/>
          <w:trHeight w:val="471"/>
        </w:trPr>
        <w:tc>
          <w:tcPr>
            <w:tcW w:w="306" w:type="pct"/>
            <w:vAlign w:val="center"/>
          </w:tcPr>
          <w:p w:rsidR="00913E4C" w:rsidRDefault="00FD5A64">
            <w:pPr>
              <w:pStyle w:val="affa"/>
            </w:pPr>
            <w:r>
              <w:t>1.</w:t>
            </w:r>
          </w:p>
        </w:tc>
        <w:tc>
          <w:tcPr>
            <w:tcW w:w="3000" w:type="pct"/>
            <w:vAlign w:val="center"/>
          </w:tcPr>
          <w:p w:rsidR="00913E4C" w:rsidRDefault="00FD5A64" w:rsidP="00FD5B35">
            <w:r>
              <w:t>Фирменное наименование (полное и сокращенное наименования организации либо Ф.И.О. Участника конкурса – физического лица, в том числе зарегистрированного в качестве индивидуального предпринимателя)</w:t>
            </w:r>
          </w:p>
        </w:tc>
        <w:tc>
          <w:tcPr>
            <w:tcW w:w="1694" w:type="pct"/>
            <w:vAlign w:val="center"/>
          </w:tcPr>
          <w:p w:rsidR="00913E4C" w:rsidRDefault="00913E4C"/>
        </w:tc>
      </w:tr>
      <w:tr w:rsidR="00913E4C">
        <w:trPr>
          <w:cantSplit/>
          <w:trHeight w:val="284"/>
        </w:trPr>
        <w:tc>
          <w:tcPr>
            <w:tcW w:w="306" w:type="pct"/>
            <w:vAlign w:val="center"/>
          </w:tcPr>
          <w:p w:rsidR="00913E4C" w:rsidRDefault="00FD5A64">
            <w:r>
              <w:t>2.</w:t>
            </w:r>
          </w:p>
        </w:tc>
        <w:tc>
          <w:tcPr>
            <w:tcW w:w="3000" w:type="pct"/>
            <w:vAlign w:val="center"/>
          </w:tcPr>
          <w:p w:rsidR="00913E4C" w:rsidRDefault="00FD5A64">
            <w:r>
              <w:t>Организационно-правовая форма</w:t>
            </w:r>
          </w:p>
        </w:tc>
        <w:tc>
          <w:tcPr>
            <w:tcW w:w="1694" w:type="pct"/>
            <w:vAlign w:val="center"/>
          </w:tcPr>
          <w:p w:rsidR="00913E4C" w:rsidRDefault="00913E4C"/>
        </w:tc>
      </w:tr>
      <w:tr w:rsidR="00913E4C">
        <w:trPr>
          <w:cantSplit/>
        </w:trPr>
        <w:tc>
          <w:tcPr>
            <w:tcW w:w="306" w:type="pct"/>
            <w:vAlign w:val="center"/>
          </w:tcPr>
          <w:p w:rsidR="00913E4C" w:rsidRDefault="00FD5A64">
            <w:r>
              <w:t>3.</w:t>
            </w:r>
          </w:p>
        </w:tc>
        <w:tc>
          <w:tcPr>
            <w:tcW w:w="3000" w:type="pct"/>
            <w:vAlign w:val="center"/>
          </w:tcPr>
          <w:p w:rsidR="00913E4C" w:rsidRDefault="00FD5A64">
            <w:r>
              <w:t>Учредители (перечислить наименования и организационно-правовую форму или Ф.И.О. всех учредителей)</w:t>
            </w:r>
          </w:p>
        </w:tc>
        <w:tc>
          <w:tcPr>
            <w:tcW w:w="1694" w:type="pct"/>
            <w:vAlign w:val="center"/>
          </w:tcPr>
          <w:p w:rsidR="00913E4C" w:rsidRDefault="00913E4C"/>
        </w:tc>
      </w:tr>
      <w:tr w:rsidR="00913E4C">
        <w:trPr>
          <w:cantSplit/>
        </w:trPr>
        <w:tc>
          <w:tcPr>
            <w:tcW w:w="306" w:type="pct"/>
            <w:vAlign w:val="center"/>
          </w:tcPr>
          <w:p w:rsidR="00913E4C" w:rsidRDefault="00FD5A64">
            <w:r>
              <w:t>4.</w:t>
            </w:r>
          </w:p>
        </w:tc>
        <w:tc>
          <w:tcPr>
            <w:tcW w:w="3000" w:type="pct"/>
            <w:vAlign w:val="center"/>
          </w:tcPr>
          <w:p w:rsidR="00913E4C" w:rsidRDefault="00FD5A64" w:rsidP="00FD5B35">
            <w: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конкурса – физического лица</w:t>
            </w:r>
          </w:p>
        </w:tc>
        <w:tc>
          <w:tcPr>
            <w:tcW w:w="1694" w:type="pct"/>
            <w:vAlign w:val="center"/>
          </w:tcPr>
          <w:p w:rsidR="00913E4C" w:rsidRDefault="00913E4C"/>
        </w:tc>
      </w:tr>
      <w:tr w:rsidR="00913E4C">
        <w:trPr>
          <w:cantSplit/>
          <w:trHeight w:val="284"/>
        </w:trPr>
        <w:tc>
          <w:tcPr>
            <w:tcW w:w="306" w:type="pct"/>
            <w:vAlign w:val="center"/>
          </w:tcPr>
          <w:p w:rsidR="00913E4C" w:rsidRDefault="00FD5A64">
            <w:r>
              <w:t>5.</w:t>
            </w:r>
          </w:p>
        </w:tc>
        <w:tc>
          <w:tcPr>
            <w:tcW w:w="3000" w:type="pct"/>
            <w:vAlign w:val="center"/>
          </w:tcPr>
          <w:p w:rsidR="00913E4C" w:rsidRDefault="00FD5A64">
            <w:r>
              <w:t>Виды деятельности</w:t>
            </w:r>
          </w:p>
        </w:tc>
        <w:tc>
          <w:tcPr>
            <w:tcW w:w="1694" w:type="pct"/>
            <w:vAlign w:val="center"/>
          </w:tcPr>
          <w:p w:rsidR="00913E4C" w:rsidRDefault="00913E4C"/>
        </w:tc>
      </w:tr>
      <w:tr w:rsidR="00913E4C">
        <w:trPr>
          <w:cantSplit/>
          <w:trHeight w:val="284"/>
        </w:trPr>
        <w:tc>
          <w:tcPr>
            <w:tcW w:w="306" w:type="pct"/>
            <w:vAlign w:val="center"/>
          </w:tcPr>
          <w:p w:rsidR="00913E4C" w:rsidRDefault="00FD5A64">
            <w:r>
              <w:t>6.</w:t>
            </w:r>
          </w:p>
        </w:tc>
        <w:tc>
          <w:tcPr>
            <w:tcW w:w="3000" w:type="pct"/>
            <w:vAlign w:val="center"/>
          </w:tcPr>
          <w:p w:rsidR="00913E4C" w:rsidRDefault="00FD5A64">
            <w:r>
              <w:t>Срок деятельности (с учетом правопреемственности)</w:t>
            </w:r>
          </w:p>
        </w:tc>
        <w:tc>
          <w:tcPr>
            <w:tcW w:w="1694" w:type="pct"/>
            <w:vAlign w:val="center"/>
          </w:tcPr>
          <w:p w:rsidR="00913E4C" w:rsidRDefault="00913E4C"/>
        </w:tc>
      </w:tr>
      <w:tr w:rsidR="00913E4C">
        <w:trPr>
          <w:cantSplit/>
          <w:trHeight w:val="284"/>
        </w:trPr>
        <w:tc>
          <w:tcPr>
            <w:tcW w:w="306" w:type="pct"/>
            <w:vAlign w:val="center"/>
          </w:tcPr>
          <w:p w:rsidR="00913E4C" w:rsidRDefault="00FD5A64">
            <w:r>
              <w:t>7.</w:t>
            </w:r>
          </w:p>
        </w:tc>
        <w:tc>
          <w:tcPr>
            <w:tcW w:w="3000" w:type="pct"/>
            <w:vAlign w:val="center"/>
          </w:tcPr>
          <w:p w:rsidR="00913E4C" w:rsidRDefault="00FD5A64">
            <w:r>
              <w:t xml:space="preserve">ИНН, дата постановки на учет в налоговом органе, </w:t>
            </w:r>
          </w:p>
          <w:p w:rsidR="00913E4C" w:rsidRDefault="00FD5A64">
            <w:r>
              <w:t>КПП, ОГРН, ОКПО, ОКОПФ, ОКТМО</w:t>
            </w:r>
          </w:p>
        </w:tc>
        <w:tc>
          <w:tcPr>
            <w:tcW w:w="1694" w:type="pct"/>
            <w:vAlign w:val="center"/>
          </w:tcPr>
          <w:p w:rsidR="00913E4C" w:rsidRDefault="00913E4C"/>
        </w:tc>
      </w:tr>
      <w:tr w:rsidR="00913E4C">
        <w:trPr>
          <w:cantSplit/>
          <w:trHeight w:val="284"/>
        </w:trPr>
        <w:tc>
          <w:tcPr>
            <w:tcW w:w="306" w:type="pct"/>
            <w:vAlign w:val="center"/>
          </w:tcPr>
          <w:p w:rsidR="00913E4C" w:rsidRDefault="00FD5A64">
            <w:r>
              <w:t>8.</w:t>
            </w:r>
          </w:p>
        </w:tc>
        <w:tc>
          <w:tcPr>
            <w:tcW w:w="3000" w:type="pct"/>
            <w:vAlign w:val="center"/>
          </w:tcPr>
          <w:p w:rsidR="00913E4C" w:rsidRDefault="00FD5A64">
            <w: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913E4C" w:rsidRDefault="00913E4C"/>
        </w:tc>
      </w:tr>
      <w:tr w:rsidR="00913E4C">
        <w:trPr>
          <w:cantSplit/>
          <w:trHeight w:val="284"/>
        </w:trPr>
        <w:tc>
          <w:tcPr>
            <w:tcW w:w="306" w:type="pct"/>
            <w:vAlign w:val="center"/>
          </w:tcPr>
          <w:p w:rsidR="00913E4C" w:rsidRDefault="00FD5A64">
            <w:r>
              <w:t>9.</w:t>
            </w:r>
          </w:p>
        </w:tc>
        <w:tc>
          <w:tcPr>
            <w:tcW w:w="3000" w:type="pct"/>
            <w:vAlign w:val="center"/>
          </w:tcPr>
          <w:p w:rsidR="00913E4C" w:rsidRDefault="00FD5A64">
            <w:r>
              <w:t>Почтовый адрес (страна, адрес)</w:t>
            </w:r>
          </w:p>
        </w:tc>
        <w:tc>
          <w:tcPr>
            <w:tcW w:w="1694" w:type="pct"/>
            <w:vAlign w:val="center"/>
          </w:tcPr>
          <w:p w:rsidR="00913E4C" w:rsidRDefault="00913E4C"/>
        </w:tc>
      </w:tr>
      <w:tr w:rsidR="00913E4C">
        <w:trPr>
          <w:cantSplit/>
          <w:trHeight w:val="284"/>
        </w:trPr>
        <w:tc>
          <w:tcPr>
            <w:tcW w:w="306" w:type="pct"/>
            <w:vAlign w:val="center"/>
          </w:tcPr>
          <w:p w:rsidR="00913E4C" w:rsidRDefault="00FD5A64">
            <w:r>
              <w:t>10.</w:t>
            </w:r>
          </w:p>
        </w:tc>
        <w:tc>
          <w:tcPr>
            <w:tcW w:w="3000" w:type="pct"/>
            <w:vAlign w:val="center"/>
          </w:tcPr>
          <w:p w:rsidR="00913E4C" w:rsidRDefault="00FD5A64">
            <w:r>
              <w:t>Телефоны (с указанием кода города)</w:t>
            </w:r>
          </w:p>
        </w:tc>
        <w:tc>
          <w:tcPr>
            <w:tcW w:w="1694" w:type="pct"/>
            <w:vAlign w:val="center"/>
          </w:tcPr>
          <w:p w:rsidR="00913E4C" w:rsidRDefault="00913E4C"/>
        </w:tc>
      </w:tr>
      <w:tr w:rsidR="00913E4C">
        <w:trPr>
          <w:cantSplit/>
          <w:trHeight w:val="284"/>
        </w:trPr>
        <w:tc>
          <w:tcPr>
            <w:tcW w:w="306" w:type="pct"/>
            <w:vAlign w:val="center"/>
          </w:tcPr>
          <w:p w:rsidR="00913E4C" w:rsidRDefault="00FD5A64">
            <w:r>
              <w:t>11.</w:t>
            </w:r>
          </w:p>
        </w:tc>
        <w:tc>
          <w:tcPr>
            <w:tcW w:w="3000" w:type="pct"/>
            <w:vAlign w:val="center"/>
          </w:tcPr>
          <w:p w:rsidR="00913E4C" w:rsidRDefault="00FD5A64">
            <w:r>
              <w:t>Факс (с указанием кода города)</w:t>
            </w:r>
          </w:p>
        </w:tc>
        <w:tc>
          <w:tcPr>
            <w:tcW w:w="1694" w:type="pct"/>
            <w:vAlign w:val="center"/>
          </w:tcPr>
          <w:p w:rsidR="00913E4C" w:rsidRDefault="00913E4C"/>
        </w:tc>
      </w:tr>
      <w:tr w:rsidR="00913E4C">
        <w:trPr>
          <w:cantSplit/>
          <w:trHeight w:val="284"/>
        </w:trPr>
        <w:tc>
          <w:tcPr>
            <w:tcW w:w="306" w:type="pct"/>
            <w:vAlign w:val="center"/>
          </w:tcPr>
          <w:p w:rsidR="00913E4C" w:rsidRDefault="00FD5A64">
            <w:r>
              <w:t>12.</w:t>
            </w:r>
          </w:p>
        </w:tc>
        <w:tc>
          <w:tcPr>
            <w:tcW w:w="3000" w:type="pct"/>
            <w:vAlign w:val="center"/>
          </w:tcPr>
          <w:p w:rsidR="00913E4C" w:rsidRDefault="00FD5A64">
            <w:r>
              <w:t xml:space="preserve">Адрес электронной почты </w:t>
            </w:r>
          </w:p>
        </w:tc>
        <w:tc>
          <w:tcPr>
            <w:tcW w:w="1694" w:type="pct"/>
            <w:vAlign w:val="center"/>
          </w:tcPr>
          <w:p w:rsidR="00913E4C" w:rsidRDefault="00913E4C"/>
        </w:tc>
      </w:tr>
      <w:tr w:rsidR="00913E4C">
        <w:trPr>
          <w:cantSplit/>
          <w:trHeight w:val="284"/>
        </w:trPr>
        <w:tc>
          <w:tcPr>
            <w:tcW w:w="306" w:type="pct"/>
            <w:vAlign w:val="center"/>
          </w:tcPr>
          <w:p w:rsidR="00913E4C" w:rsidRDefault="00FD5A64">
            <w:r>
              <w:t>13.</w:t>
            </w:r>
          </w:p>
        </w:tc>
        <w:tc>
          <w:tcPr>
            <w:tcW w:w="3000" w:type="pct"/>
            <w:vAlign w:val="center"/>
          </w:tcPr>
          <w:p w:rsidR="00913E4C" w:rsidRDefault="00FD5A64">
            <w:r>
              <w:t>Филиалы: перечислить наименования и почтовые адреса</w:t>
            </w:r>
          </w:p>
        </w:tc>
        <w:tc>
          <w:tcPr>
            <w:tcW w:w="1694" w:type="pct"/>
            <w:vAlign w:val="center"/>
          </w:tcPr>
          <w:p w:rsidR="00913E4C" w:rsidRDefault="00913E4C"/>
        </w:tc>
      </w:tr>
      <w:tr w:rsidR="00913E4C">
        <w:trPr>
          <w:cantSplit/>
          <w:trHeight w:val="284"/>
        </w:trPr>
        <w:tc>
          <w:tcPr>
            <w:tcW w:w="306" w:type="pct"/>
            <w:vAlign w:val="center"/>
          </w:tcPr>
          <w:p w:rsidR="00913E4C" w:rsidRDefault="00FD5A64">
            <w:r>
              <w:t>14.</w:t>
            </w:r>
          </w:p>
        </w:tc>
        <w:tc>
          <w:tcPr>
            <w:tcW w:w="3000" w:type="pct"/>
            <w:vAlign w:val="center"/>
          </w:tcPr>
          <w:p w:rsidR="00913E4C" w:rsidRDefault="00FD5A64">
            <w:r>
              <w:t>Размер уставного капитала</w:t>
            </w:r>
          </w:p>
        </w:tc>
        <w:tc>
          <w:tcPr>
            <w:tcW w:w="1694" w:type="pct"/>
            <w:vAlign w:val="center"/>
          </w:tcPr>
          <w:p w:rsidR="00913E4C" w:rsidRDefault="00913E4C"/>
        </w:tc>
      </w:tr>
      <w:tr w:rsidR="00913E4C">
        <w:trPr>
          <w:cantSplit/>
        </w:trPr>
        <w:tc>
          <w:tcPr>
            <w:tcW w:w="306" w:type="pct"/>
            <w:vAlign w:val="center"/>
          </w:tcPr>
          <w:p w:rsidR="00913E4C" w:rsidRDefault="00FD5A64">
            <w:r>
              <w:t>15.</w:t>
            </w:r>
          </w:p>
        </w:tc>
        <w:tc>
          <w:tcPr>
            <w:tcW w:w="3000" w:type="pct"/>
            <w:vAlign w:val="center"/>
          </w:tcPr>
          <w:p w:rsidR="00913E4C" w:rsidRDefault="00FD5B35">
            <w:r>
              <w:t xml:space="preserve">Балансовая стоимость активов </w:t>
            </w:r>
            <w:r w:rsidR="00FD5A64">
              <w:t>(по балансу последнего завершенного периода)</w:t>
            </w:r>
          </w:p>
        </w:tc>
        <w:tc>
          <w:tcPr>
            <w:tcW w:w="1694" w:type="pct"/>
            <w:vAlign w:val="center"/>
          </w:tcPr>
          <w:p w:rsidR="00913E4C" w:rsidRDefault="00913E4C"/>
        </w:tc>
      </w:tr>
      <w:tr w:rsidR="00913E4C">
        <w:trPr>
          <w:cantSplit/>
        </w:trPr>
        <w:tc>
          <w:tcPr>
            <w:tcW w:w="306" w:type="pct"/>
            <w:vAlign w:val="center"/>
          </w:tcPr>
          <w:p w:rsidR="00913E4C" w:rsidRDefault="00FD5A64">
            <w:r>
              <w:lastRenderedPageBreak/>
              <w:t>16.</w:t>
            </w:r>
          </w:p>
        </w:tc>
        <w:tc>
          <w:tcPr>
            <w:tcW w:w="3000" w:type="pct"/>
            <w:vAlign w:val="center"/>
          </w:tcPr>
          <w:p w:rsidR="00913E4C" w:rsidRDefault="00FD5A64" w:rsidP="00FD5B35">
            <w:r>
              <w:t>Банковские реквизиты (наименование и адрес банка, номер расчетного счета Участника конкурса в банке, телефоны банка, прочие банковские реквизиты)</w:t>
            </w:r>
          </w:p>
        </w:tc>
        <w:tc>
          <w:tcPr>
            <w:tcW w:w="1694" w:type="pct"/>
            <w:vAlign w:val="center"/>
          </w:tcPr>
          <w:p w:rsidR="00913E4C" w:rsidRDefault="00913E4C"/>
        </w:tc>
      </w:tr>
      <w:tr w:rsidR="00913E4C">
        <w:trPr>
          <w:cantSplit/>
        </w:trPr>
        <w:tc>
          <w:tcPr>
            <w:tcW w:w="306" w:type="pct"/>
            <w:vAlign w:val="center"/>
          </w:tcPr>
          <w:p w:rsidR="00913E4C" w:rsidRDefault="00FD5A64">
            <w:r>
              <w:t>17.</w:t>
            </w:r>
          </w:p>
        </w:tc>
        <w:tc>
          <w:tcPr>
            <w:tcW w:w="3000" w:type="pct"/>
            <w:vAlign w:val="center"/>
          </w:tcPr>
          <w:p w:rsidR="00913E4C" w:rsidRDefault="00FD5A64" w:rsidP="00FD5B35">
            <w:r>
              <w:t>Ф.И.О. руководителя Участника конкурса, имеющего право подписи согласно учредительным документам, с указанием должности и контактного телефона</w:t>
            </w:r>
          </w:p>
        </w:tc>
        <w:tc>
          <w:tcPr>
            <w:tcW w:w="1694" w:type="pct"/>
            <w:vAlign w:val="center"/>
          </w:tcPr>
          <w:p w:rsidR="00913E4C" w:rsidRDefault="00913E4C"/>
        </w:tc>
      </w:tr>
      <w:tr w:rsidR="00913E4C">
        <w:trPr>
          <w:cantSplit/>
        </w:trPr>
        <w:tc>
          <w:tcPr>
            <w:tcW w:w="306" w:type="pct"/>
            <w:vAlign w:val="center"/>
          </w:tcPr>
          <w:p w:rsidR="00913E4C" w:rsidRDefault="00FD5A64">
            <w:r>
              <w:t>18.</w:t>
            </w:r>
          </w:p>
        </w:tc>
        <w:tc>
          <w:tcPr>
            <w:tcW w:w="3000" w:type="pct"/>
            <w:vAlign w:val="center"/>
          </w:tcPr>
          <w:p w:rsidR="00913E4C" w:rsidRDefault="00FD5A64" w:rsidP="00FD5B35">
            <w:r>
              <w:t>Орган управления Участника конкурса – юридического лица, уполномоченный на одобрение сделки, право на заключение которой является предметом настоящего Открытого конкурса и порядок одобрения соответствующей сделки</w:t>
            </w:r>
          </w:p>
        </w:tc>
        <w:tc>
          <w:tcPr>
            <w:tcW w:w="1694" w:type="pct"/>
            <w:vAlign w:val="center"/>
          </w:tcPr>
          <w:p w:rsidR="00913E4C" w:rsidRDefault="00913E4C"/>
        </w:tc>
      </w:tr>
      <w:tr w:rsidR="00913E4C">
        <w:trPr>
          <w:cantSplit/>
        </w:trPr>
        <w:tc>
          <w:tcPr>
            <w:tcW w:w="306" w:type="pct"/>
            <w:vAlign w:val="center"/>
          </w:tcPr>
          <w:p w:rsidR="00913E4C" w:rsidRDefault="00FD5A64">
            <w:r>
              <w:t>19.</w:t>
            </w:r>
          </w:p>
        </w:tc>
        <w:tc>
          <w:tcPr>
            <w:tcW w:w="3000" w:type="pct"/>
            <w:vAlign w:val="center"/>
          </w:tcPr>
          <w:p w:rsidR="00913E4C" w:rsidRDefault="00FD5A64" w:rsidP="00FD5B35">
            <w:r>
              <w:t xml:space="preserve">Ф.И.О. уполномоченного лица Участника конкурса с указанием должности, контактного телефона, электронной почты </w:t>
            </w:r>
          </w:p>
        </w:tc>
        <w:tc>
          <w:tcPr>
            <w:tcW w:w="1694" w:type="pct"/>
            <w:vAlign w:val="center"/>
          </w:tcPr>
          <w:p w:rsidR="00913E4C" w:rsidRDefault="00913E4C"/>
        </w:tc>
      </w:tr>
      <w:tr w:rsidR="00913E4C">
        <w:trPr>
          <w:cantSplit/>
        </w:trPr>
        <w:tc>
          <w:tcPr>
            <w:tcW w:w="306" w:type="pct"/>
            <w:vAlign w:val="center"/>
          </w:tcPr>
          <w:p w:rsidR="00913E4C" w:rsidRDefault="00FD5A64">
            <w:r>
              <w:t>20.</w:t>
            </w:r>
          </w:p>
        </w:tc>
        <w:tc>
          <w:tcPr>
            <w:tcW w:w="3000" w:type="pct"/>
            <w:vAlign w:val="center"/>
          </w:tcPr>
          <w:p w:rsidR="00913E4C" w:rsidRDefault="00FD5A64">
            <w:r>
              <w:t>Численность персонала</w:t>
            </w:r>
          </w:p>
        </w:tc>
        <w:tc>
          <w:tcPr>
            <w:tcW w:w="1694" w:type="pct"/>
            <w:vAlign w:val="center"/>
          </w:tcPr>
          <w:p w:rsidR="00913E4C" w:rsidRDefault="00913E4C"/>
        </w:tc>
      </w:tr>
      <w:tr w:rsidR="00913E4C">
        <w:trPr>
          <w:cantSplit/>
        </w:trPr>
        <w:tc>
          <w:tcPr>
            <w:tcW w:w="306" w:type="pct"/>
            <w:vAlign w:val="center"/>
          </w:tcPr>
          <w:p w:rsidR="00913E4C" w:rsidRDefault="00FD5A64">
            <w:r>
              <w:t>21.</w:t>
            </w:r>
          </w:p>
        </w:tc>
        <w:tc>
          <w:tcPr>
            <w:tcW w:w="3000" w:type="pct"/>
            <w:vAlign w:val="center"/>
          </w:tcPr>
          <w:p w:rsidR="00913E4C" w:rsidRDefault="00FD5A64">
            <w:r>
              <w:t>Сведения об отнесении Участника к Субъектам МСП</w:t>
            </w:r>
          </w:p>
        </w:tc>
        <w:tc>
          <w:tcPr>
            <w:tcW w:w="1694" w:type="pct"/>
            <w:vAlign w:val="center"/>
          </w:tcPr>
          <w:p w:rsidR="00913E4C" w:rsidRDefault="00913E4C"/>
        </w:tc>
      </w:tr>
      <w:tr w:rsidR="00913E4C">
        <w:trPr>
          <w:cantSplit/>
        </w:trPr>
        <w:tc>
          <w:tcPr>
            <w:tcW w:w="306" w:type="pct"/>
            <w:vAlign w:val="center"/>
          </w:tcPr>
          <w:p w:rsidR="00913E4C" w:rsidRDefault="00FD5A64">
            <w:r>
              <w:t>22.</w:t>
            </w:r>
          </w:p>
        </w:tc>
        <w:tc>
          <w:tcPr>
            <w:tcW w:w="3000" w:type="pct"/>
            <w:vAlign w:val="center"/>
          </w:tcPr>
          <w:p w:rsidR="00913E4C" w:rsidRDefault="00FD5A64">
            <w:r>
              <w:t>Сведения об отнесении Участника к организации, применяющей упрощённую систему налогообложения</w:t>
            </w:r>
          </w:p>
        </w:tc>
        <w:tc>
          <w:tcPr>
            <w:tcW w:w="1694" w:type="pct"/>
            <w:vAlign w:val="center"/>
          </w:tcPr>
          <w:p w:rsidR="00913E4C" w:rsidRDefault="00913E4C"/>
        </w:tc>
      </w:tr>
    </w:tbl>
    <w:p w:rsidR="00913E4C" w:rsidRDefault="00913E4C">
      <w:bookmarkStart w:id="88" w:name="_Toc98251773"/>
    </w:p>
    <w:p w:rsidR="00913E4C" w:rsidRDefault="00FD5A64">
      <w:r>
        <w:t>___________________________________</w:t>
      </w:r>
      <w:r>
        <w:tab/>
      </w:r>
      <w:r>
        <w:tab/>
      </w:r>
      <w:r>
        <w:tab/>
        <w:t xml:space="preserve">                 ___________________________</w:t>
      </w:r>
    </w:p>
    <w:p w:rsidR="00913E4C" w:rsidRDefault="00FD5A64">
      <w:pPr>
        <w:rPr>
          <w:sz w:val="20"/>
          <w:szCs w:val="20"/>
        </w:rPr>
      </w:pPr>
      <w:r>
        <w:rPr>
          <w:sz w:val="20"/>
          <w:szCs w:val="20"/>
        </w:rPr>
        <w:t>(Подпись уполномоченного представителя)</w:t>
      </w:r>
      <w:r>
        <w:rPr>
          <w:sz w:val="20"/>
          <w:szCs w:val="20"/>
        </w:rPr>
        <w:tab/>
      </w:r>
      <w:r>
        <w:rPr>
          <w:sz w:val="20"/>
          <w:szCs w:val="20"/>
        </w:rPr>
        <w:tab/>
        <w:t xml:space="preserve">                                 (Имя и должность подписавшего)</w:t>
      </w:r>
    </w:p>
    <w:p w:rsidR="00913E4C" w:rsidRDefault="00FD5A64">
      <w:pPr>
        <w:rPr>
          <w:sz w:val="20"/>
          <w:szCs w:val="20"/>
        </w:rPr>
      </w:pPr>
      <w:r>
        <w:rPr>
          <w:sz w:val="20"/>
          <w:szCs w:val="20"/>
        </w:rPr>
        <w:t>М.П.</w:t>
      </w:r>
      <w:r>
        <w:t xml:space="preserve"> </w:t>
      </w:r>
      <w:r>
        <w:rPr>
          <w:sz w:val="20"/>
          <w:szCs w:val="20"/>
        </w:rPr>
        <w:t>(при наличии печати)</w:t>
      </w:r>
    </w:p>
    <w:p w:rsidR="00913E4C" w:rsidRDefault="00913E4C">
      <w:pPr>
        <w:rPr>
          <w:color w:val="808080"/>
        </w:rPr>
      </w:pPr>
    </w:p>
    <w:p w:rsidR="00913E4C" w:rsidRDefault="00FD5A64">
      <w:pPr>
        <w:rPr>
          <w:color w:val="808080"/>
        </w:rPr>
      </w:pPr>
      <w:permStart w:id="824836323" w:edGrp="everyone"/>
      <w:r>
        <w:rPr>
          <w:color w:val="808080"/>
        </w:rPr>
        <w:t>ИНСТРУКЦИИ ПО ЗАПОЛНЕНИЮ</w:t>
      </w:r>
      <w:bookmarkEnd w:id="88"/>
    </w:p>
    <w:p w:rsidR="00913E4C" w:rsidRDefault="00FD5A64">
      <w:pPr>
        <w:jc w:val="both"/>
        <w:rPr>
          <w:color w:val="808080"/>
        </w:rPr>
      </w:pPr>
      <w:r>
        <w:rPr>
          <w:color w:val="808080"/>
        </w:rPr>
        <w:t>1. Данные инструкции не следует воспроизводить в документах, подготовленных Участником конкурса.</w:t>
      </w:r>
    </w:p>
    <w:p w:rsidR="00913E4C" w:rsidRDefault="00FD5A64">
      <w:pPr>
        <w:jc w:val="both"/>
        <w:rPr>
          <w:color w:val="808080"/>
        </w:rPr>
      </w:pPr>
      <w:r>
        <w:rPr>
          <w:color w:val="808080"/>
        </w:rPr>
        <w:t xml:space="preserve">2. Участник конкурса приводит номер и дату Заявки, приложением к которой является данная анкета. </w:t>
      </w:r>
    </w:p>
    <w:p w:rsidR="00913E4C" w:rsidRDefault="00FD5A64">
      <w:pPr>
        <w:jc w:val="both"/>
        <w:rPr>
          <w:color w:val="808080"/>
        </w:rPr>
      </w:pPr>
      <w:r>
        <w:rPr>
          <w:color w:val="808080"/>
        </w:rPr>
        <w:t>3. В графе 19 указывается уполномоченное лицо Участника конкурса для оперативного уведомления по вопросам организационного характера и взаимодействия с организатором размещения заказа.</w:t>
      </w:r>
    </w:p>
    <w:p w:rsidR="00913E4C" w:rsidRDefault="00FD5A64">
      <w:pPr>
        <w:jc w:val="both"/>
        <w:rPr>
          <w:color w:val="808080"/>
        </w:rPr>
      </w:pPr>
      <w:r>
        <w:rPr>
          <w:color w:val="808080"/>
        </w:rPr>
        <w:t xml:space="preserve">4. Заполненная Участником конкурса анкета должна содержать все сведения, указанные в таблице. В случае отсутствия каких-либо данных указать слово «нет». </w:t>
      </w:r>
    </w:p>
    <w:permEnd w:id="824836323"/>
    <w:p w:rsidR="00913E4C" w:rsidRDefault="00913E4C"/>
    <w:p w:rsidR="00913E4C" w:rsidRDefault="00913E4C">
      <w:pPr>
        <w:pStyle w:val="affa"/>
      </w:pPr>
    </w:p>
    <w:p w:rsidR="00913E4C" w:rsidRDefault="00913E4C"/>
    <w:p w:rsidR="00913E4C" w:rsidRDefault="00913E4C"/>
    <w:p w:rsidR="00913E4C" w:rsidRDefault="00913E4C"/>
    <w:p w:rsidR="00913E4C" w:rsidRDefault="00913E4C"/>
    <w:p w:rsidR="00913E4C" w:rsidRDefault="00FD5A64">
      <w:pPr>
        <w:rPr>
          <w:sz w:val="2"/>
          <w:szCs w:val="2"/>
        </w:rPr>
      </w:pPr>
      <w:r>
        <w:br w:type="page"/>
      </w:r>
    </w:p>
    <w:p w:rsidR="00913E4C" w:rsidRDefault="00FD5A64">
      <w:pPr>
        <w:keepNext/>
        <w:spacing w:before="240" w:after="120"/>
        <w:ind w:left="792" w:hanging="360"/>
        <w:jc w:val="both"/>
        <w:outlineLvl w:val="0"/>
        <w:rPr>
          <w:rFonts w:eastAsia="MS Mincho"/>
          <w:b/>
          <w:bCs/>
          <w:color w:val="7030A0"/>
          <w:kern w:val="32"/>
        </w:rPr>
      </w:pPr>
      <w:bookmarkStart w:id="89" w:name="_Форма_3_ТЕХНИКО-КОММЕРЧЕСКОЕ"/>
      <w:bookmarkStart w:id="90" w:name="_Toc529781788"/>
      <w:bookmarkStart w:id="91" w:name="_Toc438562026"/>
      <w:bookmarkEnd w:id="89"/>
      <w:r>
        <w:rPr>
          <w:rFonts w:eastAsia="MS Mincho"/>
          <w:b/>
          <w:bCs/>
          <w:color w:val="7030A0"/>
          <w:kern w:val="32"/>
        </w:rPr>
        <w:lastRenderedPageBreak/>
        <w:t>ФОРМА 3. ТЕХНИКО-КОММЕРЧЕСКОЕ ПРЕДЛОЖЕНИЕ</w:t>
      </w:r>
      <w:bookmarkEnd w:id="90"/>
    </w:p>
    <w:p w:rsidR="00913E4C" w:rsidRDefault="00913E4C"/>
    <w:p w:rsidR="00913E4C" w:rsidRDefault="00FD5A64">
      <w:r>
        <w:t xml:space="preserve">Приложение к Заявке на участие в конкурсе от «___» __________ 20___ г. </w:t>
      </w:r>
    </w:p>
    <w:p w:rsidR="00913E4C" w:rsidRDefault="00FD5A64">
      <w:r>
        <w:t>№ ______</w:t>
      </w:r>
    </w:p>
    <w:p w:rsidR="00913E4C" w:rsidRDefault="00913E4C"/>
    <w:p w:rsidR="00913E4C" w:rsidRDefault="00913E4C"/>
    <w:p w:rsidR="00913E4C" w:rsidRDefault="00FD5A64">
      <w:pPr>
        <w:jc w:val="center"/>
      </w:pPr>
      <w:r>
        <w:t>ТЕХНИКО-КОММЕРЧЕСКОЕ ПРЕДЛОЖЕНИЕ</w:t>
      </w:r>
    </w:p>
    <w:p w:rsidR="00913E4C" w:rsidRDefault="00FD5A64">
      <w:pPr>
        <w:jc w:val="center"/>
      </w:pPr>
      <w:r>
        <w:rPr>
          <w:b/>
          <w:bCs/>
          <w:color w:val="808080"/>
        </w:rPr>
        <w:t>в отношении предмета закупки</w:t>
      </w:r>
    </w:p>
    <w:p w:rsidR="00913E4C" w:rsidRDefault="00FD5A64">
      <w:pPr>
        <w:jc w:val="center"/>
        <w:rPr>
          <w:b/>
          <w:color w:val="FF0000"/>
        </w:rPr>
      </w:pPr>
      <w:r>
        <w:rPr>
          <w:b/>
          <w:color w:val="FF0000"/>
        </w:rPr>
        <w:t>Первая часть заявки</w:t>
      </w:r>
    </w:p>
    <w:p w:rsidR="00913E4C" w:rsidRDefault="00913E4C"/>
    <w:p w:rsidR="00913E4C" w:rsidRDefault="00913E4C"/>
    <w:p w:rsidR="00913E4C" w:rsidRDefault="00FD5A64">
      <w:pPr>
        <w:jc w:val="center"/>
        <w:rPr>
          <w:b/>
        </w:rPr>
      </w:pPr>
      <w:r>
        <w:rPr>
          <w:b/>
        </w:rPr>
        <w:t>Сведения об услугах/работах</w:t>
      </w:r>
    </w:p>
    <w:p w:rsidR="00913E4C" w:rsidRDefault="00913E4C">
      <w:pPr>
        <w:jc w:val="center"/>
        <w:rPr>
          <w:b/>
        </w:rPr>
      </w:pPr>
    </w:p>
    <w:p w:rsidR="00913E4C" w:rsidRDefault="00913E4C">
      <w:pPr>
        <w:autoSpaceDE w:val="0"/>
        <w:autoSpaceDN w:val="0"/>
        <w:adjustRightInd w:val="0"/>
        <w:spacing w:after="200" w:line="276" w:lineRule="auto"/>
        <w:ind w:left="142" w:hanging="142"/>
        <w:contextualSpacing/>
        <w:jc w:val="center"/>
        <w:rPr>
          <w:rFonts w:eastAsia="Calibri"/>
          <w:b/>
          <w:color w:val="000000"/>
          <w:sz w:val="22"/>
          <w:szCs w:val="22"/>
          <w:lang w:eastAsia="en-US"/>
        </w:rPr>
      </w:pPr>
    </w:p>
    <w:p w:rsidR="00913E4C" w:rsidRDefault="00FD5A64">
      <w:pPr>
        <w:spacing w:after="200" w:line="276" w:lineRule="auto"/>
        <w:contextualSpacing/>
        <w:rPr>
          <w:rFonts w:eastAsia="Calibri"/>
          <w:b/>
          <w:sz w:val="22"/>
          <w:szCs w:val="22"/>
          <w:lang w:eastAsia="en-US"/>
        </w:rPr>
      </w:pPr>
      <w:r>
        <w:rPr>
          <w:rFonts w:eastAsia="Calibri"/>
          <w:b/>
          <w:sz w:val="22"/>
          <w:szCs w:val="22"/>
          <w:lang w:eastAsia="en-US"/>
        </w:rPr>
        <w:t>Раздел 1. Работы, услуги</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068"/>
        <w:gridCol w:w="1276"/>
      </w:tblGrid>
      <w:tr w:rsidR="00913E4C">
        <w:trPr>
          <w:trHeight w:val="300"/>
        </w:trPr>
        <w:tc>
          <w:tcPr>
            <w:tcW w:w="850" w:type="dxa"/>
            <w:shd w:val="clear" w:color="auto" w:fill="auto"/>
            <w:vAlign w:val="center"/>
          </w:tcPr>
          <w:p w:rsidR="00913E4C" w:rsidRDefault="00FD5A64">
            <w:pPr>
              <w:tabs>
                <w:tab w:val="left" w:pos="709"/>
                <w:tab w:val="left" w:pos="1276"/>
                <w:tab w:val="left" w:pos="1701"/>
              </w:tabs>
              <w:jc w:val="center"/>
              <w:rPr>
                <w:rFonts w:eastAsia="Calibri"/>
                <w:b/>
                <w:bCs/>
                <w:i/>
                <w:iCs/>
                <w:color w:val="000000"/>
                <w:sz w:val="20"/>
                <w:szCs w:val="20"/>
              </w:rPr>
            </w:pPr>
            <w:r>
              <w:rPr>
                <w:rFonts w:eastAsia="Calibri"/>
                <w:b/>
                <w:bCs/>
                <w:color w:val="000000"/>
                <w:sz w:val="20"/>
                <w:szCs w:val="20"/>
              </w:rPr>
              <w:t>№ п/п</w:t>
            </w:r>
          </w:p>
        </w:tc>
        <w:tc>
          <w:tcPr>
            <w:tcW w:w="7068" w:type="dxa"/>
            <w:shd w:val="clear" w:color="auto" w:fill="auto"/>
            <w:vAlign w:val="center"/>
          </w:tcPr>
          <w:p w:rsidR="00913E4C" w:rsidRDefault="00FD5A64">
            <w:pPr>
              <w:tabs>
                <w:tab w:val="left" w:pos="709"/>
                <w:tab w:val="left" w:pos="1276"/>
                <w:tab w:val="left" w:pos="1701"/>
              </w:tabs>
              <w:jc w:val="center"/>
              <w:rPr>
                <w:rFonts w:eastAsia="Calibri"/>
                <w:b/>
                <w:bCs/>
                <w:color w:val="000000"/>
                <w:sz w:val="20"/>
                <w:szCs w:val="20"/>
              </w:rPr>
            </w:pPr>
            <w:r>
              <w:rPr>
                <w:rFonts w:eastAsia="Calibri"/>
                <w:b/>
                <w:bCs/>
                <w:color w:val="000000"/>
                <w:sz w:val="20"/>
                <w:szCs w:val="20"/>
              </w:rPr>
              <w:t>Наименование Работы/услуги</w:t>
            </w:r>
          </w:p>
          <w:p w:rsidR="00913E4C" w:rsidRDefault="00FD5A64">
            <w:pPr>
              <w:tabs>
                <w:tab w:val="left" w:pos="709"/>
                <w:tab w:val="left" w:pos="1276"/>
                <w:tab w:val="left" w:pos="1701"/>
              </w:tabs>
              <w:jc w:val="center"/>
              <w:rPr>
                <w:rFonts w:eastAsia="Calibri"/>
                <w:b/>
                <w:bCs/>
                <w:i/>
                <w:iCs/>
                <w:color w:val="000000"/>
                <w:sz w:val="20"/>
                <w:szCs w:val="20"/>
              </w:rPr>
            </w:pPr>
            <w:r>
              <w:rPr>
                <w:rFonts w:eastAsia="Calibri"/>
                <w:b/>
                <w:bCs/>
                <w:color w:val="000000"/>
                <w:sz w:val="20"/>
                <w:szCs w:val="20"/>
              </w:rPr>
              <w:t>Описание</w:t>
            </w:r>
          </w:p>
        </w:tc>
        <w:tc>
          <w:tcPr>
            <w:tcW w:w="1276" w:type="dxa"/>
            <w:shd w:val="clear" w:color="auto" w:fill="auto"/>
            <w:vAlign w:val="center"/>
          </w:tcPr>
          <w:p w:rsidR="00913E4C" w:rsidRDefault="00FD5A64">
            <w:pPr>
              <w:tabs>
                <w:tab w:val="left" w:pos="709"/>
                <w:tab w:val="left" w:pos="1276"/>
                <w:tab w:val="left" w:pos="1701"/>
              </w:tabs>
              <w:jc w:val="center"/>
              <w:rPr>
                <w:rFonts w:eastAsia="Calibri"/>
                <w:b/>
                <w:bCs/>
                <w:i/>
                <w:iCs/>
                <w:color w:val="000000"/>
                <w:sz w:val="20"/>
                <w:szCs w:val="20"/>
              </w:rPr>
            </w:pPr>
            <w:r>
              <w:rPr>
                <w:rFonts w:eastAsia="Calibri"/>
                <w:b/>
                <w:bCs/>
                <w:color w:val="000000"/>
                <w:sz w:val="20"/>
                <w:szCs w:val="20"/>
              </w:rPr>
              <w:t>Российское лицо/Иностранное лицо</w:t>
            </w:r>
          </w:p>
        </w:tc>
      </w:tr>
      <w:tr w:rsidR="00913E4C">
        <w:trPr>
          <w:trHeight w:val="295"/>
        </w:trPr>
        <w:tc>
          <w:tcPr>
            <w:tcW w:w="9194" w:type="dxa"/>
            <w:gridSpan w:val="3"/>
            <w:shd w:val="clear" w:color="000000" w:fill="D9D9D9"/>
            <w:vAlign w:val="center"/>
            <w:hideMark/>
          </w:tcPr>
          <w:p w:rsidR="00913E4C" w:rsidRDefault="00913E4C">
            <w:pPr>
              <w:tabs>
                <w:tab w:val="left" w:pos="709"/>
                <w:tab w:val="left" w:pos="1276"/>
                <w:tab w:val="left" w:pos="1701"/>
              </w:tabs>
              <w:jc w:val="center"/>
              <w:rPr>
                <w:rFonts w:eastAsia="Calibri"/>
                <w:b/>
                <w:bCs/>
                <w:i/>
                <w:iCs/>
                <w:color w:val="000000"/>
                <w:sz w:val="20"/>
                <w:szCs w:val="20"/>
              </w:rPr>
            </w:pPr>
          </w:p>
        </w:tc>
      </w:tr>
      <w:tr w:rsidR="00913E4C">
        <w:trPr>
          <w:trHeight w:val="295"/>
        </w:trPr>
        <w:tc>
          <w:tcPr>
            <w:tcW w:w="850" w:type="dxa"/>
            <w:shd w:val="clear" w:color="auto" w:fill="auto"/>
            <w:vAlign w:val="center"/>
            <w:hideMark/>
          </w:tcPr>
          <w:p w:rsidR="00913E4C" w:rsidRDefault="00FD5A64">
            <w:pPr>
              <w:tabs>
                <w:tab w:val="left" w:pos="709"/>
                <w:tab w:val="left" w:pos="1276"/>
                <w:tab w:val="left" w:pos="1701"/>
              </w:tabs>
              <w:jc w:val="center"/>
              <w:rPr>
                <w:rFonts w:eastAsia="Calibri"/>
                <w:b/>
                <w:bCs/>
                <w:color w:val="000000"/>
                <w:sz w:val="20"/>
                <w:szCs w:val="20"/>
              </w:rPr>
            </w:pPr>
            <w:r>
              <w:rPr>
                <w:rFonts w:eastAsia="Calibri"/>
                <w:b/>
                <w:bCs/>
                <w:color w:val="000000"/>
                <w:sz w:val="20"/>
                <w:szCs w:val="20"/>
              </w:rPr>
              <w:t>1</w:t>
            </w:r>
          </w:p>
        </w:tc>
        <w:tc>
          <w:tcPr>
            <w:tcW w:w="7068" w:type="dxa"/>
            <w:shd w:val="clear" w:color="auto" w:fill="auto"/>
            <w:vAlign w:val="center"/>
          </w:tcPr>
          <w:p w:rsidR="00913E4C" w:rsidRDefault="00913E4C">
            <w:pPr>
              <w:tabs>
                <w:tab w:val="left" w:pos="709"/>
                <w:tab w:val="left" w:pos="1276"/>
                <w:tab w:val="left" w:pos="1701"/>
              </w:tabs>
              <w:rPr>
                <w:rFonts w:eastAsia="Calibri"/>
                <w:b/>
                <w:bCs/>
                <w:color w:val="000000"/>
                <w:sz w:val="20"/>
                <w:szCs w:val="20"/>
              </w:rPr>
            </w:pPr>
          </w:p>
        </w:tc>
        <w:tc>
          <w:tcPr>
            <w:tcW w:w="1276" w:type="dxa"/>
            <w:shd w:val="clear" w:color="auto" w:fill="auto"/>
            <w:vAlign w:val="center"/>
          </w:tcPr>
          <w:p w:rsidR="00913E4C" w:rsidRDefault="00913E4C">
            <w:pPr>
              <w:tabs>
                <w:tab w:val="left" w:pos="709"/>
                <w:tab w:val="left" w:pos="1276"/>
                <w:tab w:val="left" w:pos="1701"/>
              </w:tabs>
              <w:jc w:val="right"/>
              <w:rPr>
                <w:rFonts w:eastAsia="Calibri"/>
                <w:color w:val="000000"/>
                <w:sz w:val="20"/>
                <w:szCs w:val="22"/>
              </w:rPr>
            </w:pPr>
          </w:p>
        </w:tc>
      </w:tr>
      <w:tr w:rsidR="00913E4C">
        <w:trPr>
          <w:trHeight w:val="295"/>
        </w:trPr>
        <w:tc>
          <w:tcPr>
            <w:tcW w:w="850" w:type="dxa"/>
            <w:shd w:val="clear" w:color="auto" w:fill="auto"/>
            <w:vAlign w:val="center"/>
            <w:hideMark/>
          </w:tcPr>
          <w:p w:rsidR="00913E4C" w:rsidRDefault="00FD5A64">
            <w:pPr>
              <w:tabs>
                <w:tab w:val="left" w:pos="709"/>
                <w:tab w:val="left" w:pos="1276"/>
                <w:tab w:val="left" w:pos="1701"/>
              </w:tabs>
              <w:jc w:val="center"/>
              <w:rPr>
                <w:rFonts w:eastAsia="Calibri"/>
                <w:color w:val="000000"/>
                <w:sz w:val="20"/>
                <w:szCs w:val="20"/>
              </w:rPr>
            </w:pPr>
            <w:r>
              <w:rPr>
                <w:rFonts w:eastAsia="Calibri"/>
                <w:color w:val="000000"/>
                <w:sz w:val="20"/>
                <w:szCs w:val="20"/>
              </w:rPr>
              <w:t>2</w:t>
            </w:r>
          </w:p>
        </w:tc>
        <w:tc>
          <w:tcPr>
            <w:tcW w:w="7068" w:type="dxa"/>
            <w:shd w:val="clear" w:color="auto" w:fill="auto"/>
            <w:vAlign w:val="center"/>
          </w:tcPr>
          <w:p w:rsidR="00913E4C" w:rsidRDefault="00913E4C">
            <w:pPr>
              <w:tabs>
                <w:tab w:val="left" w:pos="709"/>
                <w:tab w:val="left" w:pos="1276"/>
                <w:tab w:val="left" w:pos="1701"/>
              </w:tabs>
              <w:jc w:val="right"/>
              <w:rPr>
                <w:rFonts w:eastAsia="Calibri"/>
                <w:color w:val="000000"/>
                <w:sz w:val="20"/>
                <w:szCs w:val="20"/>
              </w:rPr>
            </w:pPr>
          </w:p>
        </w:tc>
        <w:tc>
          <w:tcPr>
            <w:tcW w:w="1276" w:type="dxa"/>
            <w:shd w:val="clear" w:color="auto" w:fill="auto"/>
          </w:tcPr>
          <w:p w:rsidR="00913E4C" w:rsidRDefault="00913E4C">
            <w:pPr>
              <w:spacing w:after="200" w:line="276" w:lineRule="auto"/>
              <w:jc w:val="right"/>
              <w:rPr>
                <w:rFonts w:eastAsia="Calibri"/>
                <w:sz w:val="22"/>
                <w:szCs w:val="22"/>
                <w:lang w:eastAsia="en-US"/>
              </w:rPr>
            </w:pPr>
          </w:p>
        </w:tc>
      </w:tr>
      <w:tr w:rsidR="00913E4C">
        <w:trPr>
          <w:trHeight w:val="295"/>
        </w:trPr>
        <w:tc>
          <w:tcPr>
            <w:tcW w:w="850" w:type="dxa"/>
            <w:shd w:val="clear" w:color="auto" w:fill="auto"/>
            <w:vAlign w:val="center"/>
            <w:hideMark/>
          </w:tcPr>
          <w:p w:rsidR="00913E4C" w:rsidRDefault="00913E4C">
            <w:pPr>
              <w:tabs>
                <w:tab w:val="left" w:pos="709"/>
                <w:tab w:val="left" w:pos="1276"/>
                <w:tab w:val="left" w:pos="1701"/>
              </w:tabs>
              <w:jc w:val="center"/>
              <w:rPr>
                <w:rFonts w:eastAsia="Calibri"/>
                <w:color w:val="000000"/>
                <w:sz w:val="20"/>
                <w:szCs w:val="20"/>
              </w:rPr>
            </w:pPr>
          </w:p>
        </w:tc>
        <w:tc>
          <w:tcPr>
            <w:tcW w:w="7068" w:type="dxa"/>
            <w:shd w:val="clear" w:color="auto" w:fill="auto"/>
            <w:vAlign w:val="center"/>
          </w:tcPr>
          <w:p w:rsidR="00913E4C" w:rsidRDefault="00913E4C">
            <w:pPr>
              <w:tabs>
                <w:tab w:val="left" w:pos="709"/>
                <w:tab w:val="left" w:pos="1276"/>
                <w:tab w:val="left" w:pos="1701"/>
              </w:tabs>
              <w:jc w:val="right"/>
              <w:rPr>
                <w:rFonts w:eastAsia="Calibri"/>
                <w:color w:val="000000"/>
                <w:sz w:val="20"/>
                <w:szCs w:val="20"/>
              </w:rPr>
            </w:pPr>
          </w:p>
        </w:tc>
        <w:tc>
          <w:tcPr>
            <w:tcW w:w="1276" w:type="dxa"/>
            <w:shd w:val="clear" w:color="auto" w:fill="auto"/>
          </w:tcPr>
          <w:p w:rsidR="00913E4C" w:rsidRDefault="00913E4C">
            <w:pPr>
              <w:spacing w:after="200" w:line="276" w:lineRule="auto"/>
              <w:jc w:val="right"/>
              <w:rPr>
                <w:rFonts w:eastAsia="Calibri"/>
                <w:sz w:val="22"/>
                <w:szCs w:val="22"/>
                <w:lang w:eastAsia="en-US"/>
              </w:rPr>
            </w:pPr>
          </w:p>
        </w:tc>
      </w:tr>
      <w:tr w:rsidR="00913E4C">
        <w:trPr>
          <w:trHeight w:val="295"/>
        </w:trPr>
        <w:tc>
          <w:tcPr>
            <w:tcW w:w="850" w:type="dxa"/>
            <w:shd w:val="clear" w:color="auto" w:fill="auto"/>
            <w:vAlign w:val="center"/>
            <w:hideMark/>
          </w:tcPr>
          <w:p w:rsidR="00913E4C" w:rsidRDefault="00FD5A64">
            <w:pPr>
              <w:tabs>
                <w:tab w:val="left" w:pos="709"/>
                <w:tab w:val="left" w:pos="1276"/>
                <w:tab w:val="left" w:pos="1701"/>
              </w:tabs>
              <w:rPr>
                <w:rFonts w:eastAsia="Calibri"/>
                <w:color w:val="000000"/>
                <w:sz w:val="20"/>
                <w:szCs w:val="20"/>
              </w:rPr>
            </w:pPr>
            <w:r>
              <w:rPr>
                <w:rFonts w:eastAsia="Calibri"/>
                <w:color w:val="000000"/>
                <w:sz w:val="20"/>
                <w:szCs w:val="20"/>
              </w:rPr>
              <w:t>……..</w:t>
            </w:r>
          </w:p>
        </w:tc>
        <w:tc>
          <w:tcPr>
            <w:tcW w:w="7068" w:type="dxa"/>
            <w:shd w:val="clear" w:color="auto" w:fill="auto"/>
            <w:vAlign w:val="center"/>
          </w:tcPr>
          <w:p w:rsidR="00913E4C" w:rsidRDefault="00913E4C">
            <w:pPr>
              <w:tabs>
                <w:tab w:val="left" w:pos="709"/>
                <w:tab w:val="left" w:pos="1276"/>
                <w:tab w:val="left" w:pos="1701"/>
              </w:tabs>
              <w:jc w:val="right"/>
              <w:rPr>
                <w:rFonts w:eastAsia="Calibri"/>
                <w:color w:val="000000"/>
                <w:sz w:val="20"/>
                <w:szCs w:val="20"/>
              </w:rPr>
            </w:pPr>
          </w:p>
        </w:tc>
        <w:tc>
          <w:tcPr>
            <w:tcW w:w="1276" w:type="dxa"/>
            <w:shd w:val="clear" w:color="auto" w:fill="auto"/>
          </w:tcPr>
          <w:p w:rsidR="00913E4C" w:rsidRDefault="00913E4C">
            <w:pPr>
              <w:spacing w:after="200" w:line="276" w:lineRule="auto"/>
              <w:jc w:val="right"/>
              <w:rPr>
                <w:rFonts w:eastAsia="Calibri"/>
                <w:sz w:val="22"/>
                <w:szCs w:val="22"/>
                <w:lang w:eastAsia="en-US"/>
              </w:rPr>
            </w:pPr>
          </w:p>
        </w:tc>
      </w:tr>
    </w:tbl>
    <w:p w:rsidR="00913E4C" w:rsidRDefault="00913E4C">
      <w:pPr>
        <w:jc w:val="center"/>
        <w:rPr>
          <w:b/>
          <w:i/>
        </w:rPr>
      </w:pPr>
    </w:p>
    <w:p w:rsidR="00913E4C" w:rsidRDefault="00913E4C">
      <w:pPr>
        <w:jc w:val="both"/>
      </w:pPr>
    </w:p>
    <w:p w:rsidR="00913E4C" w:rsidRDefault="00913E4C"/>
    <w:p w:rsidR="00913E4C" w:rsidRDefault="00FD5A64" w:rsidP="00675E91">
      <w:pPr>
        <w:rPr>
          <w:color w:val="808080"/>
        </w:rPr>
      </w:pPr>
      <w:r>
        <w:rPr>
          <w:color w:val="808080"/>
        </w:rPr>
        <w:t>ИНСТРУКЦИИ ПО ЗАПОЛНЕНИЮ</w:t>
      </w:r>
    </w:p>
    <w:p w:rsidR="00913E4C" w:rsidRPr="00675E91" w:rsidRDefault="00675E91" w:rsidP="00675E91">
      <w:pPr>
        <w:rPr>
          <w:color w:val="808080"/>
        </w:rPr>
      </w:pPr>
      <w:r>
        <w:rPr>
          <w:color w:val="808080"/>
        </w:rPr>
        <w:t xml:space="preserve">1. </w:t>
      </w:r>
      <w:r w:rsidR="00FD5A64" w:rsidRPr="00675E91">
        <w:rPr>
          <w:color w:val="808080"/>
        </w:rPr>
        <w:t>Данные инструкции не следует воспроизводить в документах, подготовленных Участником Открытого конкурса.</w:t>
      </w:r>
    </w:p>
    <w:p w:rsidR="00913E4C" w:rsidRPr="00675E91" w:rsidRDefault="00675E91" w:rsidP="00675E91">
      <w:pPr>
        <w:rPr>
          <w:color w:val="808080"/>
        </w:rPr>
      </w:pPr>
      <w:r>
        <w:rPr>
          <w:color w:val="808080"/>
        </w:rPr>
        <w:t>2.</w:t>
      </w:r>
      <w:r w:rsidR="00FD5A64" w:rsidRPr="00675E91">
        <w:rPr>
          <w:color w:val="808080"/>
        </w:rPr>
        <w:t>Участник конкурса приводит номер и дату Заявки о подаче предложения, приложением к которой является данное технико-коммерческое предложение.</w:t>
      </w:r>
    </w:p>
    <w:p w:rsidR="00913E4C" w:rsidRPr="00675E91" w:rsidRDefault="00675E91" w:rsidP="00675E91">
      <w:pPr>
        <w:rPr>
          <w:color w:val="808080"/>
        </w:rPr>
      </w:pPr>
      <w:r>
        <w:rPr>
          <w:color w:val="808080"/>
        </w:rPr>
        <w:t>3.</w:t>
      </w:r>
      <w:r w:rsidR="00FD5A64" w:rsidRPr="00675E91">
        <w:rPr>
          <w:color w:val="808080"/>
        </w:rPr>
        <w:t>Первая часть Заявки должна 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РАЗДЕЛА IV «Техническое задание», при этом сведения о цене, а также сведения об Участнике не указываются).</w:t>
      </w:r>
    </w:p>
    <w:p w:rsidR="00913E4C" w:rsidRDefault="00913E4C">
      <w:pPr>
        <w:tabs>
          <w:tab w:val="left" w:pos="426"/>
        </w:tabs>
        <w:overflowPunct w:val="0"/>
        <w:autoSpaceDE w:val="0"/>
        <w:autoSpaceDN w:val="0"/>
        <w:adjustRightInd w:val="0"/>
        <w:ind w:left="284"/>
        <w:jc w:val="both"/>
        <w:rPr>
          <w:bCs/>
          <w:color w:val="808080"/>
        </w:rPr>
      </w:pPr>
    </w:p>
    <w:p w:rsidR="00913E4C" w:rsidRDefault="00913E4C">
      <w:pPr>
        <w:tabs>
          <w:tab w:val="left" w:pos="1134"/>
        </w:tabs>
        <w:overflowPunct w:val="0"/>
        <w:autoSpaceDE w:val="0"/>
        <w:autoSpaceDN w:val="0"/>
        <w:adjustRightInd w:val="0"/>
        <w:ind w:left="709"/>
        <w:jc w:val="both"/>
        <w:rPr>
          <w:b/>
          <w:bCs/>
          <w:color w:val="808080"/>
        </w:rPr>
      </w:pPr>
    </w:p>
    <w:p w:rsidR="00913E4C" w:rsidRDefault="00913E4C">
      <w:pPr>
        <w:jc w:val="both"/>
        <w:rPr>
          <w:b/>
          <w:i/>
        </w:rPr>
      </w:pPr>
    </w:p>
    <w:p w:rsidR="00913E4C" w:rsidRDefault="00913E4C">
      <w:pPr>
        <w:jc w:val="both"/>
        <w:rPr>
          <w:b/>
          <w:i/>
        </w:rPr>
      </w:pPr>
    </w:p>
    <w:p w:rsidR="00913E4C" w:rsidRDefault="00913E4C">
      <w:pPr>
        <w:jc w:val="both"/>
        <w:rPr>
          <w:b/>
          <w:i/>
        </w:rPr>
      </w:pPr>
    </w:p>
    <w:p w:rsidR="00913E4C" w:rsidRDefault="00913E4C">
      <w:pPr>
        <w:jc w:val="both"/>
        <w:rPr>
          <w:b/>
          <w:i/>
        </w:rPr>
      </w:pPr>
    </w:p>
    <w:p w:rsidR="00913E4C" w:rsidRDefault="00913E4C">
      <w:pPr>
        <w:jc w:val="both"/>
        <w:rPr>
          <w:b/>
          <w:i/>
        </w:rPr>
      </w:pPr>
    </w:p>
    <w:p w:rsidR="00913E4C" w:rsidRDefault="00913E4C">
      <w:pPr>
        <w:jc w:val="both"/>
        <w:rPr>
          <w:b/>
          <w:i/>
        </w:rPr>
      </w:pPr>
    </w:p>
    <w:p w:rsidR="00913E4C" w:rsidRDefault="00913E4C">
      <w:pPr>
        <w:jc w:val="both"/>
        <w:rPr>
          <w:b/>
          <w:i/>
        </w:rPr>
      </w:pPr>
    </w:p>
    <w:p w:rsidR="00913E4C" w:rsidRDefault="00913E4C">
      <w:pPr>
        <w:jc w:val="both"/>
        <w:rPr>
          <w:b/>
          <w:i/>
        </w:rPr>
      </w:pPr>
    </w:p>
    <w:p w:rsidR="00913E4C" w:rsidRDefault="00913E4C">
      <w:pPr>
        <w:jc w:val="both"/>
        <w:rPr>
          <w:b/>
          <w:i/>
        </w:rPr>
      </w:pPr>
    </w:p>
    <w:p w:rsidR="00913E4C" w:rsidRDefault="00913E4C">
      <w:pPr>
        <w:jc w:val="both"/>
        <w:rPr>
          <w:b/>
          <w:i/>
        </w:rPr>
      </w:pPr>
    </w:p>
    <w:p w:rsidR="00913E4C" w:rsidRDefault="00913E4C">
      <w:pPr>
        <w:jc w:val="both"/>
        <w:rPr>
          <w:b/>
          <w:i/>
        </w:rPr>
      </w:pPr>
    </w:p>
    <w:p w:rsidR="00913E4C" w:rsidRDefault="00913E4C">
      <w:pPr>
        <w:jc w:val="both"/>
        <w:rPr>
          <w:b/>
          <w:i/>
        </w:rPr>
      </w:pPr>
    </w:p>
    <w:p w:rsidR="00913E4C" w:rsidRDefault="00FD5A64">
      <w:pPr>
        <w:pStyle w:val="1"/>
        <w:keepLines w:val="0"/>
        <w:spacing w:before="240" w:after="120"/>
        <w:ind w:left="792" w:hanging="360"/>
        <w:jc w:val="both"/>
        <w:rPr>
          <w:rFonts w:ascii="Times New Roman" w:eastAsia="MS Mincho" w:hAnsi="Times New Roman"/>
          <w:color w:val="auto"/>
          <w:kern w:val="32"/>
          <w:sz w:val="24"/>
          <w:szCs w:val="24"/>
        </w:rPr>
      </w:pPr>
      <w:r>
        <w:rPr>
          <w:rFonts w:ascii="Times New Roman" w:eastAsia="MS Mincho" w:hAnsi="Times New Roman"/>
          <w:color w:val="7030A0"/>
          <w:kern w:val="32"/>
          <w:sz w:val="24"/>
          <w:szCs w:val="24"/>
        </w:rPr>
        <w:t xml:space="preserve">ФОРМА 4. </w:t>
      </w:r>
      <w:r>
        <w:rPr>
          <w:rFonts w:ascii="Times New Roman" w:eastAsia="MS Mincho" w:hAnsi="Times New Roman"/>
          <w:color w:val="auto"/>
          <w:kern w:val="32"/>
          <w:sz w:val="24"/>
          <w:szCs w:val="24"/>
        </w:rPr>
        <w:t>ТЕХНИКО-КОММЕРЧЕСКОЕ ПРЕДЛОЖЕНИЕ</w:t>
      </w:r>
      <w:bookmarkEnd w:id="91"/>
    </w:p>
    <w:p w:rsidR="00913E4C" w:rsidRDefault="00FD5A64">
      <w:pPr>
        <w:jc w:val="center"/>
        <w:rPr>
          <w:b/>
          <w:color w:val="FF0000"/>
        </w:rPr>
      </w:pPr>
      <w:r>
        <w:rPr>
          <w:b/>
          <w:color w:val="FF0000"/>
        </w:rPr>
        <w:t>Вторая часть заявки</w:t>
      </w:r>
    </w:p>
    <w:p w:rsidR="00913E4C" w:rsidRDefault="00913E4C"/>
    <w:p w:rsidR="00913E4C" w:rsidRDefault="00FD5A64">
      <w:r>
        <w:t xml:space="preserve">Приложение к Заявке на участие в конкурсе от «___» __________ 20___ г. </w:t>
      </w:r>
    </w:p>
    <w:p w:rsidR="00913E4C" w:rsidRDefault="00FD5A64">
      <w:r>
        <w:t>№ ______</w:t>
      </w:r>
    </w:p>
    <w:p w:rsidR="00913E4C" w:rsidRDefault="00913E4C"/>
    <w:p w:rsidR="00913E4C" w:rsidRDefault="00FD5A64">
      <w:pPr>
        <w:pStyle w:val="rvps1"/>
      </w:pPr>
      <w:bookmarkStart w:id="92" w:name="_Техническое_предложение_(Форма"/>
      <w:bookmarkStart w:id="93" w:name="_Toc235439567"/>
      <w:bookmarkStart w:id="94" w:name="_Toc305665991"/>
      <w:bookmarkEnd w:id="92"/>
      <w:permStart w:id="1509380400" w:edGrp="everyone"/>
      <w:r>
        <w:t>ТЕХНИКО-КОММЕРЧЕСКОЕ ПРЕДЛОЖЕНИЕ</w:t>
      </w:r>
      <w:bookmarkEnd w:id="93"/>
      <w:bookmarkEnd w:id="94"/>
    </w:p>
    <w:p w:rsidR="00913E4C" w:rsidRDefault="00913E4C"/>
    <w:p w:rsidR="00913E4C" w:rsidRDefault="00FD5A64">
      <w:r>
        <w:t xml:space="preserve">Участник конкурса: ________________________________ </w:t>
      </w:r>
    </w:p>
    <w:p w:rsidR="00913E4C" w:rsidRDefault="00FD5A64">
      <w:r>
        <w:t>Суть технико-коммерческого предложения:</w:t>
      </w:r>
    </w:p>
    <w:p w:rsidR="00913E4C" w:rsidRDefault="00913E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1"/>
        <w:gridCol w:w="4202"/>
      </w:tblGrid>
      <w:tr w:rsidR="00913E4C">
        <w:tc>
          <w:tcPr>
            <w:tcW w:w="5778" w:type="dxa"/>
            <w:shd w:val="clear" w:color="auto" w:fill="auto"/>
          </w:tcPr>
          <w:p w:rsidR="00913E4C" w:rsidRDefault="00FD5A64">
            <w:pPr>
              <w:rPr>
                <w:rFonts w:cs="Arial"/>
                <w:color w:val="000000"/>
              </w:rPr>
            </w:pPr>
            <w:r>
              <w:rPr>
                <w:rFonts w:cs="Arial"/>
                <w:color w:val="000000"/>
              </w:rPr>
              <w:t>Неценовые критерии</w:t>
            </w:r>
          </w:p>
        </w:tc>
        <w:tc>
          <w:tcPr>
            <w:tcW w:w="4253" w:type="dxa"/>
            <w:shd w:val="clear" w:color="auto" w:fill="auto"/>
          </w:tcPr>
          <w:p w:rsidR="00913E4C" w:rsidRDefault="00FD5A64">
            <w:pPr>
              <w:rPr>
                <w:rFonts w:cs="Arial"/>
                <w:color w:val="000000"/>
              </w:rPr>
            </w:pPr>
            <w:r>
              <w:rPr>
                <w:rFonts w:cs="Arial"/>
                <w:color w:val="000000"/>
              </w:rPr>
              <w:t xml:space="preserve">Предложение Участника </w:t>
            </w:r>
          </w:p>
        </w:tc>
      </w:tr>
      <w:tr w:rsidR="00913E4C">
        <w:tc>
          <w:tcPr>
            <w:tcW w:w="5778" w:type="dxa"/>
            <w:shd w:val="clear" w:color="auto" w:fill="auto"/>
          </w:tcPr>
          <w:p w:rsidR="00913E4C" w:rsidRDefault="00FD5A64">
            <w:pPr>
              <w:rPr>
                <w:rFonts w:cs="Arial"/>
                <w:color w:val="000000"/>
              </w:rPr>
            </w:pPr>
            <w:r>
              <w:t>Сроки, (периоды) поставки товара, выполнения работ, оказания услуг»</w:t>
            </w:r>
          </w:p>
        </w:tc>
        <w:tc>
          <w:tcPr>
            <w:tcW w:w="4253" w:type="dxa"/>
            <w:shd w:val="clear" w:color="auto" w:fill="auto"/>
          </w:tcPr>
          <w:p w:rsidR="00913E4C" w:rsidRDefault="00913E4C">
            <w:pPr>
              <w:rPr>
                <w:rFonts w:cs="Arial"/>
                <w:color w:val="000000"/>
              </w:rPr>
            </w:pPr>
          </w:p>
        </w:tc>
      </w:tr>
      <w:tr w:rsidR="00913E4C">
        <w:trPr>
          <w:trHeight w:val="1365"/>
        </w:trPr>
        <w:tc>
          <w:tcPr>
            <w:tcW w:w="5778" w:type="dxa"/>
            <w:shd w:val="clear" w:color="auto" w:fill="auto"/>
          </w:tcPr>
          <w:p w:rsidR="00913E4C" w:rsidRDefault="00FD5A64">
            <w:pPr>
              <w:jc w:val="both"/>
              <w:rPr>
                <w:rFonts w:cs="Arial"/>
                <w:color w:val="000000"/>
              </w:rPr>
            </w:pPr>
            <w:r>
              <w:rPr>
                <w:rFonts w:eastAsia="Calibri"/>
                <w:b/>
                <w:bCs/>
              </w:rPr>
              <w:t>Количество</w:t>
            </w:r>
            <w:r>
              <w:rPr>
                <w:rFonts w:eastAsia="Calibri"/>
                <w:b/>
                <w:bCs/>
                <w:lang w:val="x-none"/>
              </w:rPr>
              <w:t xml:space="preserve"> </w:t>
            </w:r>
            <w:r>
              <w:rPr>
                <w:rFonts w:eastAsia="Calibri"/>
                <w:b/>
                <w:bCs/>
              </w:rPr>
              <w:t>исполненных</w:t>
            </w:r>
            <w:r>
              <w:rPr>
                <w:rFonts w:eastAsia="Calibri"/>
                <w:b/>
                <w:bCs/>
                <w:lang w:val="x-none"/>
              </w:rPr>
              <w:t xml:space="preserve"> аналогичных договоров</w:t>
            </w:r>
            <w:r>
              <w:rPr>
                <w:rFonts w:eastAsia="Calibri"/>
                <w:b/>
                <w:lang w:val="x-none"/>
              </w:rPr>
              <w:t xml:space="preserve"> </w:t>
            </w:r>
            <w:r>
              <w:rPr>
                <w:rFonts w:eastAsia="Calibri"/>
              </w:rPr>
              <w:t>за последние 36 месяцев на момент подачи Заявки (</w:t>
            </w:r>
            <w:r>
              <w:rPr>
                <w:rFonts w:eastAsia="Calibri"/>
                <w:bCs/>
              </w:rPr>
              <w:t>в соответствии с</w:t>
            </w:r>
            <w:r>
              <w:rPr>
                <w:rFonts w:eastAsia="Calibri"/>
                <w:b/>
                <w:bCs/>
              </w:rPr>
              <w:t xml:space="preserve"> </w:t>
            </w:r>
            <w:r>
              <w:rPr>
                <w:rFonts w:eastAsia="Calibri"/>
                <w:bCs/>
                <w:color w:val="7030A0"/>
                <w:highlight w:val="yellow"/>
              </w:rPr>
              <w:t xml:space="preserve">Формой 12 </w:t>
            </w:r>
            <w:r>
              <w:rPr>
                <w:rFonts w:eastAsia="Calibri"/>
                <w:bCs/>
                <w:highlight w:val="yellow"/>
              </w:rPr>
              <w:t>«Справка</w:t>
            </w:r>
            <w:r>
              <w:rPr>
                <w:rFonts w:eastAsia="Calibri"/>
                <w:bCs/>
              </w:rPr>
              <w:t xml:space="preserve"> о </w:t>
            </w:r>
            <w:r>
              <w:rPr>
                <w:rFonts w:eastAsia="Calibri"/>
                <w:bCs/>
                <w:lang w:val="x-none"/>
              </w:rPr>
              <w:t xml:space="preserve">перечне и </w:t>
            </w:r>
            <w:r>
              <w:rPr>
                <w:rFonts w:eastAsia="Calibri"/>
                <w:bCs/>
              </w:rPr>
              <w:t xml:space="preserve">годовых </w:t>
            </w:r>
            <w:r>
              <w:rPr>
                <w:rFonts w:eastAsia="Calibri"/>
                <w:bCs/>
                <w:lang w:val="x-none"/>
              </w:rPr>
              <w:t>объемах выполнения аналогичных договоров</w:t>
            </w:r>
            <w:r>
              <w:rPr>
                <w:rFonts w:eastAsia="Calibri"/>
                <w:bCs/>
              </w:rPr>
              <w:t>»).</w:t>
            </w:r>
          </w:p>
        </w:tc>
        <w:tc>
          <w:tcPr>
            <w:tcW w:w="4253" w:type="dxa"/>
            <w:shd w:val="clear" w:color="auto" w:fill="auto"/>
          </w:tcPr>
          <w:p w:rsidR="00913E4C" w:rsidRDefault="00913E4C">
            <w:pPr>
              <w:rPr>
                <w:rFonts w:cs="Arial"/>
                <w:color w:val="000000"/>
              </w:rPr>
            </w:pPr>
          </w:p>
        </w:tc>
      </w:tr>
      <w:tr w:rsidR="00913E4C">
        <w:trPr>
          <w:trHeight w:val="1590"/>
        </w:trPr>
        <w:tc>
          <w:tcPr>
            <w:tcW w:w="5778" w:type="dxa"/>
            <w:shd w:val="clear" w:color="auto" w:fill="auto"/>
          </w:tcPr>
          <w:p w:rsidR="00913E4C" w:rsidRDefault="00FD5A64">
            <w:pPr>
              <w:snapToGrid w:val="0"/>
              <w:spacing w:line="276" w:lineRule="auto"/>
              <w:ind w:firstLine="25"/>
              <w:rPr>
                <w:rFonts w:eastAsia="Calibri"/>
                <w:b/>
                <w:bCs/>
              </w:rPr>
            </w:pPr>
            <w:r>
              <w:rPr>
                <w:rFonts w:eastAsia="Calibri"/>
                <w:b/>
                <w:bCs/>
              </w:rPr>
              <w:t>Стоимость</w:t>
            </w:r>
            <w:r>
              <w:rPr>
                <w:rFonts w:eastAsia="Calibri"/>
                <w:b/>
                <w:bCs/>
                <w:lang w:val="x-none"/>
              </w:rPr>
              <w:t xml:space="preserve"> </w:t>
            </w:r>
            <w:r>
              <w:rPr>
                <w:rFonts w:eastAsia="Calibri"/>
                <w:b/>
                <w:bCs/>
              </w:rPr>
              <w:t>исполненных*</w:t>
            </w:r>
            <w:r>
              <w:rPr>
                <w:rFonts w:eastAsia="Calibri"/>
                <w:b/>
                <w:bCs/>
                <w:lang w:val="x-none"/>
              </w:rPr>
              <w:t xml:space="preserve"> аналогичных</w:t>
            </w:r>
            <w:r>
              <w:rPr>
                <w:rFonts w:eastAsia="Calibri"/>
                <w:b/>
                <w:bCs/>
              </w:rPr>
              <w:t>**</w:t>
            </w:r>
            <w:r>
              <w:rPr>
                <w:rFonts w:eastAsia="Calibri"/>
                <w:b/>
                <w:bCs/>
                <w:lang w:val="x-none"/>
              </w:rPr>
              <w:t xml:space="preserve"> договоров </w:t>
            </w:r>
            <w:r>
              <w:rPr>
                <w:rFonts w:eastAsia="Calibri"/>
                <w:bCs/>
              </w:rPr>
              <w:t>за последние 36 месяцев на момент подачи Заявки (в соответствии с</w:t>
            </w:r>
            <w:r>
              <w:rPr>
                <w:rFonts w:eastAsia="Calibri"/>
                <w:b/>
                <w:bCs/>
              </w:rPr>
              <w:t xml:space="preserve"> </w:t>
            </w:r>
            <w:r>
              <w:rPr>
                <w:rFonts w:eastAsia="Calibri"/>
                <w:bCs/>
                <w:color w:val="7030A0"/>
              </w:rPr>
              <w:t xml:space="preserve">Формой 12 </w:t>
            </w:r>
            <w:r>
              <w:rPr>
                <w:rFonts w:eastAsia="Calibri"/>
                <w:bCs/>
              </w:rPr>
              <w:t xml:space="preserve">«Справка о </w:t>
            </w:r>
            <w:r>
              <w:rPr>
                <w:rFonts w:eastAsia="Calibri"/>
                <w:bCs/>
                <w:lang w:val="x-none"/>
              </w:rPr>
              <w:t xml:space="preserve">перечне и </w:t>
            </w:r>
            <w:r>
              <w:rPr>
                <w:rFonts w:eastAsia="Calibri"/>
                <w:bCs/>
              </w:rPr>
              <w:t xml:space="preserve">годовых </w:t>
            </w:r>
            <w:r>
              <w:rPr>
                <w:rFonts w:eastAsia="Calibri"/>
                <w:bCs/>
                <w:lang w:val="x-none"/>
              </w:rPr>
              <w:t>объемах выполнения аналогичных договоров</w:t>
            </w:r>
            <w:r>
              <w:rPr>
                <w:rFonts w:eastAsia="Calibri"/>
                <w:bCs/>
              </w:rPr>
              <w:t>»)</w:t>
            </w:r>
          </w:p>
        </w:tc>
        <w:tc>
          <w:tcPr>
            <w:tcW w:w="4253" w:type="dxa"/>
            <w:shd w:val="clear" w:color="auto" w:fill="auto"/>
          </w:tcPr>
          <w:p w:rsidR="00913E4C" w:rsidRDefault="00913E4C">
            <w:pPr>
              <w:rPr>
                <w:rFonts w:cs="Arial"/>
                <w:color w:val="000000"/>
              </w:rPr>
            </w:pPr>
          </w:p>
        </w:tc>
      </w:tr>
      <w:tr w:rsidR="00913E4C">
        <w:tc>
          <w:tcPr>
            <w:tcW w:w="5778" w:type="dxa"/>
            <w:shd w:val="clear" w:color="auto" w:fill="auto"/>
          </w:tcPr>
          <w:p w:rsidR="00913E4C" w:rsidRDefault="00FD5A64">
            <w:pPr>
              <w:pStyle w:val="a4"/>
              <w:ind w:left="0"/>
              <w:rPr>
                <w:rFonts w:cs="Arial"/>
                <w:i/>
                <w:color w:val="000000"/>
              </w:rPr>
            </w:pPr>
            <w:r>
              <w:rPr>
                <w:rFonts w:cs="Arial"/>
                <w:b/>
                <w:color w:val="000000"/>
              </w:rPr>
              <w:t>Наличие у участника специально обученного персонала допущенного к работе в электроустановках до 1000 В (</w:t>
            </w:r>
            <w:r>
              <w:rPr>
                <w:rFonts w:cs="Arial"/>
                <w:color w:val="000000"/>
              </w:rPr>
              <w:t>Представляются копии документов, подтверждающие наличие специально обученного персонала, допущенного к</w:t>
            </w:r>
          </w:p>
          <w:p w:rsidR="00913E4C" w:rsidRDefault="00FD5A64">
            <w:pPr>
              <w:jc w:val="both"/>
              <w:rPr>
                <w:rFonts w:cs="Arial"/>
                <w:color w:val="000000"/>
              </w:rPr>
            </w:pPr>
            <w:r>
              <w:rPr>
                <w:rFonts w:cs="Arial"/>
                <w:color w:val="000000"/>
              </w:rPr>
              <w:t xml:space="preserve">работе в электроустановках до 1000В. </w:t>
            </w:r>
            <w:r>
              <w:rPr>
                <w:bCs/>
              </w:rPr>
              <w:t xml:space="preserve">Сведения отражаются по  </w:t>
            </w:r>
            <w:r>
              <w:rPr>
                <w:bCs/>
                <w:color w:val="7030A0"/>
              </w:rPr>
              <w:t>Форме 13</w:t>
            </w:r>
            <w:r>
              <w:rPr>
                <w:bCs/>
              </w:rPr>
              <w:t>)</w:t>
            </w:r>
          </w:p>
        </w:tc>
        <w:tc>
          <w:tcPr>
            <w:tcW w:w="4253" w:type="dxa"/>
            <w:shd w:val="clear" w:color="auto" w:fill="auto"/>
          </w:tcPr>
          <w:p w:rsidR="00913E4C" w:rsidRDefault="00913E4C">
            <w:pPr>
              <w:rPr>
                <w:rFonts w:cs="Arial"/>
                <w:color w:val="000000"/>
              </w:rPr>
            </w:pPr>
          </w:p>
        </w:tc>
      </w:tr>
    </w:tbl>
    <w:p w:rsidR="00913E4C" w:rsidRDefault="00913E4C"/>
    <w:p w:rsidR="00913E4C" w:rsidRDefault="00FD5A64">
      <w:permStart w:id="268833482" w:edGrp="everyone"/>
      <w:permEnd w:id="1509380400"/>
      <w:r>
        <w:t>___________________________________</w:t>
      </w:r>
      <w:r>
        <w:tab/>
        <w:t>__</w:t>
      </w:r>
      <w:r>
        <w:tab/>
      </w:r>
      <w:r>
        <w:tab/>
        <w:t xml:space="preserve">                              ___________________________</w:t>
      </w:r>
    </w:p>
    <w:p w:rsidR="00913E4C" w:rsidRDefault="00FD5A64">
      <w:pPr>
        <w:rPr>
          <w:sz w:val="20"/>
          <w:szCs w:val="20"/>
        </w:rPr>
      </w:pPr>
      <w:r>
        <w:rPr>
          <w:sz w:val="20"/>
          <w:szCs w:val="20"/>
        </w:rPr>
        <w:t>(Подпись уполномоченного представителя)</w:t>
      </w:r>
      <w:r>
        <w:rPr>
          <w:sz w:val="20"/>
          <w:szCs w:val="20"/>
        </w:rPr>
        <w:tab/>
      </w:r>
      <w:r>
        <w:rPr>
          <w:sz w:val="20"/>
          <w:szCs w:val="20"/>
        </w:rPr>
        <w:tab/>
        <w:t xml:space="preserve">                                                 (Ф.И.О. и должность подписавшего)</w:t>
      </w:r>
    </w:p>
    <w:p w:rsidR="00913E4C" w:rsidRDefault="00FD5A64">
      <w:pPr>
        <w:rPr>
          <w:sz w:val="20"/>
          <w:szCs w:val="20"/>
        </w:rPr>
      </w:pPr>
      <w:r>
        <w:rPr>
          <w:sz w:val="20"/>
          <w:szCs w:val="20"/>
        </w:rPr>
        <w:t>М.П.</w:t>
      </w:r>
      <w:r>
        <w:t xml:space="preserve"> </w:t>
      </w:r>
      <w:r>
        <w:rPr>
          <w:sz w:val="20"/>
          <w:szCs w:val="20"/>
        </w:rPr>
        <w:t>(при наличии печати)</w:t>
      </w:r>
    </w:p>
    <w:p w:rsidR="00913E4C" w:rsidRDefault="00913E4C"/>
    <w:p w:rsidR="00913E4C" w:rsidRDefault="00FD5A64">
      <w:pPr>
        <w:tabs>
          <w:tab w:val="left" w:pos="1134"/>
        </w:tabs>
        <w:overflowPunct w:val="0"/>
        <w:autoSpaceDE w:val="0"/>
        <w:autoSpaceDN w:val="0"/>
        <w:adjustRightInd w:val="0"/>
        <w:ind w:firstLine="709"/>
        <w:jc w:val="both"/>
        <w:rPr>
          <w:color w:val="808080"/>
        </w:rPr>
      </w:pPr>
      <w:r>
        <w:rPr>
          <w:color w:val="808080"/>
        </w:rPr>
        <w:t>ИНСТРУКЦИИ ПО ЗАПОЛНЕНИЮ</w:t>
      </w:r>
    </w:p>
    <w:p w:rsidR="00913E4C" w:rsidRDefault="00675E91" w:rsidP="00675E91">
      <w:pPr>
        <w:tabs>
          <w:tab w:val="left" w:pos="426"/>
        </w:tabs>
        <w:overflowPunct w:val="0"/>
        <w:autoSpaceDE w:val="0"/>
        <w:autoSpaceDN w:val="0"/>
        <w:adjustRightInd w:val="0"/>
        <w:jc w:val="both"/>
        <w:rPr>
          <w:bCs/>
          <w:color w:val="808080"/>
        </w:rPr>
      </w:pPr>
      <w:r>
        <w:rPr>
          <w:bCs/>
          <w:color w:val="808080"/>
        </w:rPr>
        <w:t>1.</w:t>
      </w:r>
      <w:r w:rsidR="00FD5A64">
        <w:rPr>
          <w:bCs/>
          <w:color w:val="808080"/>
        </w:rPr>
        <w:t>Данные инструкции не следует воспроизводить в документах, подготовленных Участником конкурса.</w:t>
      </w:r>
    </w:p>
    <w:p w:rsidR="00913E4C" w:rsidRDefault="00675E91" w:rsidP="00675E91">
      <w:pPr>
        <w:tabs>
          <w:tab w:val="left" w:pos="426"/>
        </w:tabs>
        <w:overflowPunct w:val="0"/>
        <w:autoSpaceDE w:val="0"/>
        <w:autoSpaceDN w:val="0"/>
        <w:adjustRightInd w:val="0"/>
        <w:jc w:val="both"/>
        <w:rPr>
          <w:bCs/>
          <w:color w:val="808080"/>
        </w:rPr>
      </w:pPr>
      <w:r>
        <w:rPr>
          <w:bCs/>
          <w:color w:val="808080"/>
        </w:rPr>
        <w:t>2.</w:t>
      </w:r>
      <w:r w:rsidR="00FD5A64">
        <w:rPr>
          <w:bCs/>
          <w:color w:val="808080"/>
        </w:rPr>
        <w:t>Участник конкурса приводит номер и дату Заявки о подаче предложения, приложением к которой является данное технико-коммерческое предложение.</w:t>
      </w:r>
    </w:p>
    <w:p w:rsidR="00913E4C" w:rsidRDefault="00913E4C">
      <w:pPr>
        <w:tabs>
          <w:tab w:val="left" w:pos="426"/>
        </w:tabs>
        <w:overflowPunct w:val="0"/>
        <w:autoSpaceDE w:val="0"/>
        <w:autoSpaceDN w:val="0"/>
        <w:adjustRightInd w:val="0"/>
        <w:jc w:val="both"/>
        <w:rPr>
          <w:bCs/>
          <w:color w:val="808080"/>
        </w:rPr>
      </w:pPr>
    </w:p>
    <w:p w:rsidR="00913E4C" w:rsidRDefault="00913E4C">
      <w:pPr>
        <w:tabs>
          <w:tab w:val="left" w:pos="426"/>
        </w:tabs>
        <w:overflowPunct w:val="0"/>
        <w:autoSpaceDE w:val="0"/>
        <w:autoSpaceDN w:val="0"/>
        <w:adjustRightInd w:val="0"/>
        <w:jc w:val="both"/>
        <w:rPr>
          <w:bCs/>
          <w:color w:val="808080"/>
        </w:rPr>
      </w:pPr>
    </w:p>
    <w:p w:rsidR="00913E4C" w:rsidRDefault="00913E4C">
      <w:pPr>
        <w:tabs>
          <w:tab w:val="left" w:pos="426"/>
        </w:tabs>
        <w:overflowPunct w:val="0"/>
        <w:autoSpaceDE w:val="0"/>
        <w:autoSpaceDN w:val="0"/>
        <w:adjustRightInd w:val="0"/>
        <w:jc w:val="both"/>
        <w:rPr>
          <w:bCs/>
          <w:color w:val="808080"/>
        </w:rPr>
      </w:pPr>
    </w:p>
    <w:p w:rsidR="00913E4C" w:rsidRDefault="00913E4C">
      <w:pPr>
        <w:tabs>
          <w:tab w:val="left" w:pos="426"/>
        </w:tabs>
        <w:overflowPunct w:val="0"/>
        <w:autoSpaceDE w:val="0"/>
        <w:autoSpaceDN w:val="0"/>
        <w:adjustRightInd w:val="0"/>
        <w:jc w:val="both"/>
        <w:rPr>
          <w:bCs/>
          <w:color w:val="808080"/>
        </w:rPr>
      </w:pPr>
    </w:p>
    <w:p w:rsidR="00913E4C" w:rsidRDefault="00913E4C">
      <w:pPr>
        <w:tabs>
          <w:tab w:val="left" w:pos="426"/>
        </w:tabs>
        <w:overflowPunct w:val="0"/>
        <w:autoSpaceDE w:val="0"/>
        <w:autoSpaceDN w:val="0"/>
        <w:adjustRightInd w:val="0"/>
        <w:jc w:val="both"/>
        <w:rPr>
          <w:bCs/>
          <w:color w:val="808080"/>
        </w:rPr>
      </w:pPr>
    </w:p>
    <w:p w:rsidR="00913E4C" w:rsidRDefault="00913E4C">
      <w:pPr>
        <w:tabs>
          <w:tab w:val="left" w:pos="426"/>
        </w:tabs>
        <w:overflowPunct w:val="0"/>
        <w:autoSpaceDE w:val="0"/>
        <w:autoSpaceDN w:val="0"/>
        <w:adjustRightInd w:val="0"/>
        <w:jc w:val="both"/>
        <w:rPr>
          <w:bCs/>
          <w:color w:val="808080"/>
        </w:rPr>
      </w:pPr>
    </w:p>
    <w:p w:rsidR="00913E4C" w:rsidRDefault="00913E4C">
      <w:pPr>
        <w:tabs>
          <w:tab w:val="left" w:pos="426"/>
        </w:tabs>
        <w:overflowPunct w:val="0"/>
        <w:autoSpaceDE w:val="0"/>
        <w:autoSpaceDN w:val="0"/>
        <w:adjustRightInd w:val="0"/>
        <w:jc w:val="both"/>
        <w:rPr>
          <w:bCs/>
          <w:color w:val="808080"/>
        </w:rPr>
      </w:pPr>
    </w:p>
    <w:p w:rsidR="00913E4C" w:rsidRDefault="00913E4C">
      <w:pPr>
        <w:tabs>
          <w:tab w:val="left" w:pos="426"/>
        </w:tabs>
        <w:overflowPunct w:val="0"/>
        <w:autoSpaceDE w:val="0"/>
        <w:autoSpaceDN w:val="0"/>
        <w:adjustRightInd w:val="0"/>
        <w:jc w:val="both"/>
        <w:rPr>
          <w:bCs/>
          <w:color w:val="808080"/>
        </w:rPr>
      </w:pPr>
    </w:p>
    <w:p w:rsidR="00913E4C" w:rsidRDefault="00913E4C">
      <w:pPr>
        <w:tabs>
          <w:tab w:val="left" w:pos="426"/>
        </w:tabs>
        <w:overflowPunct w:val="0"/>
        <w:autoSpaceDE w:val="0"/>
        <w:autoSpaceDN w:val="0"/>
        <w:adjustRightInd w:val="0"/>
        <w:jc w:val="both"/>
        <w:rPr>
          <w:bCs/>
          <w:color w:val="808080"/>
        </w:rPr>
      </w:pPr>
    </w:p>
    <w:p w:rsidR="00913E4C" w:rsidRDefault="00913E4C">
      <w:pPr>
        <w:tabs>
          <w:tab w:val="left" w:pos="426"/>
        </w:tabs>
        <w:overflowPunct w:val="0"/>
        <w:autoSpaceDE w:val="0"/>
        <w:autoSpaceDN w:val="0"/>
        <w:adjustRightInd w:val="0"/>
        <w:jc w:val="both"/>
        <w:rPr>
          <w:bCs/>
          <w:color w:val="808080"/>
        </w:rPr>
      </w:pPr>
    </w:p>
    <w:p w:rsidR="00913E4C" w:rsidRDefault="00FD5A64">
      <w:pPr>
        <w:jc w:val="center"/>
      </w:pPr>
      <w:r>
        <w:rPr>
          <w:b/>
          <w:color w:val="7030A0"/>
        </w:rPr>
        <w:lastRenderedPageBreak/>
        <w:t>ФОРМА 5</w:t>
      </w:r>
      <w:r>
        <w:rPr>
          <w:color w:val="7030A0"/>
        </w:rPr>
        <w:t xml:space="preserve">. </w:t>
      </w:r>
      <w:r>
        <w:t>ТЕХНИКО-КОММЕРЧЕСКОЕ ПРЕДЛОЖЕНИЕ</w:t>
      </w:r>
    </w:p>
    <w:p w:rsidR="00913E4C" w:rsidRDefault="00913E4C">
      <w:pPr>
        <w:jc w:val="center"/>
        <w:rPr>
          <w:color w:val="FF0000"/>
          <w:u w:val="single"/>
        </w:rPr>
      </w:pPr>
    </w:p>
    <w:p w:rsidR="00913E4C" w:rsidRDefault="00FD5A64">
      <w:pPr>
        <w:jc w:val="center"/>
        <w:rPr>
          <w:color w:val="FF0000"/>
        </w:rPr>
      </w:pPr>
      <w:r>
        <w:rPr>
          <w:color w:val="FF0000"/>
          <w:u w:val="single"/>
        </w:rPr>
        <w:t>ЦЕНОВОЕ ПРЕДЛОЖЕНИЕ</w:t>
      </w:r>
    </w:p>
    <w:p w:rsidR="00913E4C" w:rsidRDefault="00913E4C"/>
    <w:p w:rsidR="00913E4C" w:rsidRDefault="00FD5A64">
      <w:r>
        <w:t xml:space="preserve">Участник конкурса: ________________________________ </w:t>
      </w:r>
    </w:p>
    <w:p w:rsidR="00913E4C" w:rsidRDefault="00FD5A64">
      <w:r>
        <w:t>Суть технико-коммерческого предложения:</w:t>
      </w:r>
    </w:p>
    <w:p w:rsidR="00913E4C" w:rsidRDefault="00913E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820"/>
      </w:tblGrid>
      <w:tr w:rsidR="00913E4C">
        <w:trPr>
          <w:trHeight w:val="1237"/>
        </w:trPr>
        <w:tc>
          <w:tcPr>
            <w:tcW w:w="4673" w:type="dxa"/>
            <w:shd w:val="clear" w:color="auto" w:fill="auto"/>
          </w:tcPr>
          <w:p w:rsidR="00913E4C" w:rsidRDefault="00913E4C">
            <w:pPr>
              <w:jc w:val="both"/>
              <w:rPr>
                <w:rFonts w:eastAsia="Calibri" w:cs="Arial"/>
                <w:b/>
                <w:i/>
                <w:sz w:val="20"/>
                <w:szCs w:val="20"/>
              </w:rPr>
            </w:pPr>
          </w:p>
          <w:p w:rsidR="00913E4C" w:rsidRDefault="00FD5A64">
            <w:pPr>
              <w:jc w:val="both"/>
              <w:rPr>
                <w:rFonts w:eastAsia="Calibri" w:cs="Arial"/>
                <w:color w:val="000000"/>
                <w:sz w:val="20"/>
                <w:szCs w:val="20"/>
              </w:rPr>
            </w:pPr>
            <w:r>
              <w:rPr>
                <w:rFonts w:eastAsia="Calibri" w:cs="Arial"/>
                <w:b/>
                <w:i/>
                <w:sz w:val="20"/>
                <w:szCs w:val="20"/>
              </w:rPr>
              <w:t>Цена договора</w:t>
            </w:r>
            <w:r>
              <w:rPr>
                <w:rFonts w:eastAsia="Calibri" w:cs="Arial"/>
                <w:i/>
                <w:sz w:val="20"/>
                <w:szCs w:val="20"/>
              </w:rPr>
              <w:t xml:space="preserve"> ______________, руб. с НДС</w:t>
            </w:r>
          </w:p>
        </w:tc>
        <w:tc>
          <w:tcPr>
            <w:tcW w:w="4820" w:type="dxa"/>
            <w:shd w:val="clear" w:color="auto" w:fill="auto"/>
          </w:tcPr>
          <w:p w:rsidR="00913E4C" w:rsidRDefault="00913E4C">
            <w:pPr>
              <w:jc w:val="both"/>
              <w:rPr>
                <w:rFonts w:eastAsia="Calibri" w:cs="Arial"/>
                <w:b/>
                <w:i/>
                <w:sz w:val="20"/>
                <w:szCs w:val="20"/>
              </w:rPr>
            </w:pPr>
          </w:p>
          <w:p w:rsidR="00913E4C" w:rsidRDefault="00FD5A64">
            <w:pPr>
              <w:jc w:val="both"/>
              <w:rPr>
                <w:rFonts w:eastAsia="Calibri" w:cs="Arial"/>
                <w:color w:val="000000"/>
                <w:sz w:val="20"/>
                <w:szCs w:val="20"/>
              </w:rPr>
            </w:pPr>
            <w:r>
              <w:rPr>
                <w:rFonts w:eastAsia="Calibri" w:cs="Arial"/>
                <w:b/>
                <w:i/>
                <w:sz w:val="20"/>
                <w:szCs w:val="20"/>
              </w:rPr>
              <w:t>Цена договора ________</w:t>
            </w:r>
            <w:r>
              <w:rPr>
                <w:rFonts w:eastAsia="Calibri" w:cs="Arial"/>
                <w:i/>
                <w:sz w:val="20"/>
                <w:szCs w:val="20"/>
              </w:rPr>
              <w:t>_______, руб. без НДС</w:t>
            </w:r>
          </w:p>
        </w:tc>
      </w:tr>
    </w:tbl>
    <w:p w:rsidR="00913E4C" w:rsidRDefault="00913E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56"/>
      </w:tblGrid>
      <w:tr w:rsidR="00913E4C">
        <w:tc>
          <w:tcPr>
            <w:tcW w:w="10031" w:type="dxa"/>
            <w:gridSpan w:val="2"/>
            <w:shd w:val="clear" w:color="auto" w:fill="auto"/>
          </w:tcPr>
          <w:p w:rsidR="00913E4C" w:rsidRDefault="00FD5A64">
            <w:pPr>
              <w:jc w:val="center"/>
              <w:rPr>
                <w:rFonts w:cs="Arial"/>
                <w:color w:val="000000"/>
              </w:rPr>
            </w:pPr>
            <w:r>
              <w:rPr>
                <w:rFonts w:cs="Arial"/>
                <w:color w:val="000000"/>
              </w:rPr>
              <w:t>Предложение Участника</w:t>
            </w:r>
          </w:p>
        </w:tc>
      </w:tr>
      <w:tr w:rsidR="00913E4C">
        <w:tc>
          <w:tcPr>
            <w:tcW w:w="5015" w:type="dxa"/>
            <w:shd w:val="clear" w:color="auto" w:fill="auto"/>
          </w:tcPr>
          <w:p w:rsidR="00913E4C" w:rsidRDefault="00FD5A64">
            <w:pPr>
              <w:rPr>
                <w:rFonts w:cs="Arial"/>
                <w:color w:val="000000"/>
              </w:rPr>
            </w:pPr>
            <w:r>
              <w:rPr>
                <w:rFonts w:cs="Arial"/>
                <w:color w:val="000000"/>
              </w:rPr>
              <w:t xml:space="preserve">Предложение о величине коэффициента снижения стоимости </w:t>
            </w:r>
            <w:r>
              <w:rPr>
                <w:bCs/>
              </w:rPr>
              <w:t>*</w:t>
            </w:r>
          </w:p>
        </w:tc>
        <w:tc>
          <w:tcPr>
            <w:tcW w:w="5016" w:type="dxa"/>
            <w:shd w:val="clear" w:color="auto" w:fill="auto"/>
          </w:tcPr>
          <w:p w:rsidR="00913E4C" w:rsidRDefault="00913E4C">
            <w:pPr>
              <w:jc w:val="both"/>
              <w:rPr>
                <w:i/>
                <w:sz w:val="20"/>
                <w:szCs w:val="20"/>
              </w:rPr>
            </w:pPr>
          </w:p>
          <w:p w:rsidR="00913E4C" w:rsidRDefault="00FD5A64">
            <w:pPr>
              <w:jc w:val="both"/>
              <w:rPr>
                <w:i/>
                <w:sz w:val="20"/>
                <w:szCs w:val="20"/>
              </w:rPr>
            </w:pPr>
            <w:r>
              <w:rPr>
                <w:i/>
                <w:sz w:val="20"/>
                <w:szCs w:val="20"/>
              </w:rPr>
              <w:t>___________</w:t>
            </w:r>
          </w:p>
          <w:p w:rsidR="00913E4C" w:rsidRDefault="00FD5A64">
            <w:pPr>
              <w:rPr>
                <w:rFonts w:cs="Arial"/>
                <w:color w:val="000000"/>
              </w:rPr>
            </w:pPr>
            <w:r>
              <w:rPr>
                <w:i/>
                <w:sz w:val="20"/>
                <w:szCs w:val="20"/>
              </w:rPr>
              <w:t>Предложенный коэффициент снижения применяется к стоимости</w:t>
            </w:r>
            <w:r>
              <w:rPr>
                <w:b/>
                <w:i/>
                <w:color w:val="808080"/>
              </w:rPr>
              <w:t xml:space="preserve"> единицы работ</w:t>
            </w:r>
            <w:r>
              <w:rPr>
                <w:i/>
                <w:sz w:val="20"/>
                <w:szCs w:val="20"/>
              </w:rPr>
              <w:t xml:space="preserve"> </w:t>
            </w:r>
            <w:r>
              <w:rPr>
                <w:b/>
                <w:i/>
                <w:sz w:val="20"/>
                <w:szCs w:val="20"/>
              </w:rPr>
              <w:t>и к начальной (максимальной) цене договора</w:t>
            </w:r>
          </w:p>
        </w:tc>
      </w:tr>
    </w:tbl>
    <w:p w:rsidR="00913E4C" w:rsidRDefault="00913E4C">
      <w:pPr>
        <w:jc w:val="both"/>
        <w:rPr>
          <w:bCs/>
          <w:color w:val="808080"/>
        </w:rPr>
      </w:pPr>
    </w:p>
    <w:p w:rsidR="00913E4C" w:rsidRDefault="00FD5A64">
      <w:pPr>
        <w:jc w:val="both"/>
        <w:rPr>
          <w:i/>
          <w:color w:val="808080"/>
        </w:rPr>
      </w:pPr>
      <w:r>
        <w:rPr>
          <w:bCs/>
          <w:color w:val="808080"/>
        </w:rPr>
        <w:t>*</w:t>
      </w:r>
      <w:r>
        <w:rPr>
          <w:i/>
          <w:color w:val="808080"/>
        </w:rPr>
        <w:t>Указанный коэффициент должен соответствовать расчетному значению, полученному при вычислении отношения цены договора на ЭТП,  указанной  в Ценовом предложении Участника, к начальной максимальной цене договора:</w:t>
      </w:r>
    </w:p>
    <w:p w:rsidR="00913E4C" w:rsidRDefault="00FD5A64">
      <w:pPr>
        <w:jc w:val="both"/>
        <w:rPr>
          <w:i/>
          <w:color w:val="808080"/>
        </w:rPr>
      </w:pPr>
      <w:r>
        <w:rPr>
          <w:i/>
          <w:color w:val="808080"/>
        </w:rPr>
        <w:t xml:space="preserve">К </w:t>
      </w:r>
      <w:r>
        <w:rPr>
          <w:i/>
          <w:color w:val="808080"/>
          <w:vertAlign w:val="subscript"/>
        </w:rPr>
        <w:t>снижения</w:t>
      </w:r>
      <w:r>
        <w:rPr>
          <w:i/>
          <w:color w:val="808080"/>
        </w:rPr>
        <w:t xml:space="preserve"> = Ц</w:t>
      </w:r>
      <w:r>
        <w:rPr>
          <w:i/>
          <w:color w:val="808080"/>
          <w:vertAlign w:val="subscript"/>
        </w:rPr>
        <w:t>i</w:t>
      </w:r>
      <w:r>
        <w:rPr>
          <w:i/>
          <w:color w:val="808080"/>
        </w:rPr>
        <w:t>/Ц</w:t>
      </w:r>
      <w:r>
        <w:rPr>
          <w:i/>
          <w:color w:val="808080"/>
          <w:vertAlign w:val="subscript"/>
          <w:lang w:val="en-US"/>
        </w:rPr>
        <w:t>max</w:t>
      </w:r>
      <w:r>
        <w:rPr>
          <w:i/>
          <w:color w:val="808080"/>
        </w:rPr>
        <w:t xml:space="preserve">, </w:t>
      </w:r>
    </w:p>
    <w:p w:rsidR="00913E4C" w:rsidRDefault="00FD5A64">
      <w:pPr>
        <w:jc w:val="both"/>
        <w:rPr>
          <w:i/>
          <w:color w:val="808080"/>
        </w:rPr>
      </w:pPr>
      <w:r>
        <w:rPr>
          <w:i/>
          <w:color w:val="808080"/>
        </w:rPr>
        <w:t xml:space="preserve">где </w:t>
      </w:r>
    </w:p>
    <w:p w:rsidR="00913E4C" w:rsidRDefault="00FD5A64">
      <w:pPr>
        <w:jc w:val="both"/>
        <w:rPr>
          <w:i/>
          <w:color w:val="808080"/>
        </w:rPr>
      </w:pPr>
      <w:r>
        <w:rPr>
          <w:i/>
          <w:color w:val="808080"/>
        </w:rPr>
        <w:t xml:space="preserve">К </w:t>
      </w:r>
      <w:r>
        <w:rPr>
          <w:i/>
          <w:color w:val="808080"/>
          <w:vertAlign w:val="subscript"/>
        </w:rPr>
        <w:t xml:space="preserve">снижения </w:t>
      </w:r>
      <w:r>
        <w:rPr>
          <w:i/>
          <w:color w:val="808080"/>
        </w:rPr>
        <w:t xml:space="preserve">– коэффициент снижения </w:t>
      </w:r>
      <w:r>
        <w:rPr>
          <w:b/>
          <w:i/>
          <w:color w:val="808080"/>
        </w:rPr>
        <w:t xml:space="preserve">цены </w:t>
      </w:r>
    </w:p>
    <w:p w:rsidR="00913E4C" w:rsidRDefault="00FD5A64">
      <w:pPr>
        <w:jc w:val="both"/>
        <w:rPr>
          <w:i/>
          <w:color w:val="808080"/>
        </w:rPr>
      </w:pPr>
      <w:r>
        <w:rPr>
          <w:i/>
          <w:color w:val="808080"/>
        </w:rPr>
        <w:t xml:space="preserve">Ц </w:t>
      </w:r>
      <w:r>
        <w:rPr>
          <w:i/>
          <w:color w:val="808080"/>
          <w:vertAlign w:val="subscript"/>
        </w:rPr>
        <w:t xml:space="preserve">i </w:t>
      </w:r>
      <w:r>
        <w:rPr>
          <w:i/>
          <w:color w:val="808080"/>
        </w:rPr>
        <w:t>– цена договора в ценовом предложении Участника на ЭТП, руб. без НДС</w:t>
      </w:r>
    </w:p>
    <w:p w:rsidR="00913E4C" w:rsidRDefault="00FD5A64">
      <w:pPr>
        <w:rPr>
          <w:color w:val="808080"/>
        </w:rPr>
      </w:pPr>
      <w:r>
        <w:rPr>
          <w:i/>
          <w:color w:val="808080"/>
        </w:rPr>
        <w:t xml:space="preserve">Ц </w:t>
      </w:r>
      <w:r>
        <w:rPr>
          <w:i/>
          <w:color w:val="808080"/>
          <w:vertAlign w:val="subscript"/>
        </w:rPr>
        <w:t>max</w:t>
      </w:r>
      <w:r>
        <w:rPr>
          <w:i/>
          <w:color w:val="808080"/>
        </w:rPr>
        <w:t xml:space="preserve"> – начальная (максимальная) цена договора , указанная в  Документации, руб. без НДС</w:t>
      </w:r>
    </w:p>
    <w:p w:rsidR="00913E4C" w:rsidRDefault="00913E4C">
      <w:pPr>
        <w:jc w:val="center"/>
        <w:rPr>
          <w:b/>
        </w:rPr>
      </w:pPr>
    </w:p>
    <w:p w:rsidR="00913E4C" w:rsidRDefault="00FD5A64">
      <w:pPr>
        <w:jc w:val="center"/>
        <w:rPr>
          <w:b/>
        </w:rPr>
      </w:pPr>
      <w:r>
        <w:rPr>
          <w:b/>
        </w:rPr>
        <w:t>Сведения о работах/услугах по рамочному договору на_______________(</w:t>
      </w:r>
      <w:r>
        <w:rPr>
          <w:i/>
        </w:rPr>
        <w:t>предмет</w:t>
      </w:r>
      <w:r>
        <w:rPr>
          <w:b/>
        </w:rPr>
        <w:t>)</w:t>
      </w:r>
    </w:p>
    <w:p w:rsidR="00913E4C" w:rsidRDefault="00913E4C">
      <w:pPr>
        <w:jc w:val="center"/>
        <w:rPr>
          <w:rFonts w:eastAsia="MS Mincho"/>
          <w:b/>
          <w:bCs/>
          <w:sz w:val="20"/>
          <w:szCs w:val="20"/>
        </w:rPr>
      </w:pPr>
    </w:p>
    <w:tbl>
      <w:tblPr>
        <w:tblStyle w:val="ac"/>
        <w:tblW w:w="0" w:type="auto"/>
        <w:tblLook w:val="04A0" w:firstRow="1" w:lastRow="0" w:firstColumn="1" w:lastColumn="0" w:noHBand="0" w:noVBand="1"/>
      </w:tblPr>
      <w:tblGrid>
        <w:gridCol w:w="743"/>
        <w:gridCol w:w="4072"/>
        <w:gridCol w:w="2126"/>
        <w:gridCol w:w="2552"/>
      </w:tblGrid>
      <w:tr w:rsidR="00913E4C">
        <w:tc>
          <w:tcPr>
            <w:tcW w:w="743" w:type="dxa"/>
          </w:tcPr>
          <w:p w:rsidR="00913E4C" w:rsidRDefault="00FD5A64">
            <w:pPr>
              <w:jc w:val="center"/>
              <w:rPr>
                <w:b/>
              </w:rPr>
            </w:pPr>
            <w:r>
              <w:rPr>
                <w:b/>
              </w:rPr>
              <w:t>№ п\п</w:t>
            </w:r>
          </w:p>
        </w:tc>
        <w:tc>
          <w:tcPr>
            <w:tcW w:w="4072" w:type="dxa"/>
          </w:tcPr>
          <w:p w:rsidR="00913E4C" w:rsidRDefault="00FD5A64">
            <w:pPr>
              <w:jc w:val="center"/>
              <w:rPr>
                <w:b/>
              </w:rPr>
            </w:pPr>
            <w:r>
              <w:rPr>
                <w:rFonts w:eastAsia="MS Mincho"/>
                <w:bCs/>
                <w:i/>
                <w:sz w:val="20"/>
                <w:szCs w:val="20"/>
              </w:rPr>
              <w:t>Наименование работ / услуг</w:t>
            </w:r>
          </w:p>
        </w:tc>
        <w:tc>
          <w:tcPr>
            <w:tcW w:w="2126" w:type="dxa"/>
          </w:tcPr>
          <w:p w:rsidR="00913E4C" w:rsidRDefault="00FD5A64">
            <w:pPr>
              <w:jc w:val="both"/>
              <w:rPr>
                <w:rFonts w:eastAsia="Calibri"/>
                <w:i/>
                <w:sz w:val="20"/>
                <w:szCs w:val="20"/>
              </w:rPr>
            </w:pPr>
            <w:r>
              <w:rPr>
                <w:rFonts w:eastAsia="Calibri"/>
                <w:i/>
                <w:sz w:val="20"/>
                <w:szCs w:val="20"/>
              </w:rPr>
              <w:t>Цена</w:t>
            </w:r>
          </w:p>
          <w:p w:rsidR="00913E4C" w:rsidRDefault="00FD5A64">
            <w:pPr>
              <w:jc w:val="both"/>
              <w:rPr>
                <w:b/>
                <w:i/>
                <w:color w:val="808080"/>
                <w:sz w:val="20"/>
                <w:szCs w:val="20"/>
              </w:rPr>
            </w:pPr>
            <w:r>
              <w:rPr>
                <w:b/>
                <w:i/>
                <w:color w:val="808080"/>
                <w:sz w:val="20"/>
                <w:szCs w:val="20"/>
              </w:rPr>
              <w:t>единицы работ/услуг</w:t>
            </w:r>
            <w:r>
              <w:rPr>
                <w:rFonts w:eastAsia="Calibri"/>
                <w:i/>
                <w:sz w:val="20"/>
                <w:szCs w:val="20"/>
              </w:rPr>
              <w:t xml:space="preserve"> с учетом основного коэффициента снижения:____ _______, руб. с НДС</w:t>
            </w:r>
          </w:p>
          <w:p w:rsidR="00913E4C" w:rsidRDefault="00913E4C">
            <w:pPr>
              <w:jc w:val="center"/>
              <w:rPr>
                <w:b/>
              </w:rPr>
            </w:pPr>
          </w:p>
        </w:tc>
        <w:tc>
          <w:tcPr>
            <w:tcW w:w="2552" w:type="dxa"/>
          </w:tcPr>
          <w:p w:rsidR="00913E4C" w:rsidRDefault="00FD5A64">
            <w:pPr>
              <w:jc w:val="both"/>
              <w:rPr>
                <w:rFonts w:eastAsia="Calibri"/>
                <w:i/>
                <w:sz w:val="20"/>
                <w:szCs w:val="20"/>
              </w:rPr>
            </w:pPr>
            <w:r>
              <w:rPr>
                <w:rFonts w:eastAsia="Calibri"/>
                <w:i/>
                <w:sz w:val="20"/>
                <w:szCs w:val="20"/>
              </w:rPr>
              <w:t>Цена</w:t>
            </w:r>
          </w:p>
          <w:p w:rsidR="00913E4C" w:rsidRDefault="00FD5A64">
            <w:pPr>
              <w:jc w:val="both"/>
              <w:rPr>
                <w:b/>
                <w:i/>
                <w:color w:val="808080"/>
                <w:sz w:val="20"/>
                <w:szCs w:val="20"/>
              </w:rPr>
            </w:pPr>
            <w:r>
              <w:rPr>
                <w:b/>
                <w:i/>
                <w:color w:val="808080"/>
                <w:sz w:val="20"/>
                <w:szCs w:val="20"/>
              </w:rPr>
              <w:t>единицы работ/услуг</w:t>
            </w:r>
            <w:r>
              <w:rPr>
                <w:rFonts w:eastAsia="Calibri"/>
                <w:i/>
                <w:sz w:val="20"/>
                <w:szCs w:val="20"/>
              </w:rPr>
              <w:t xml:space="preserve"> с учетом основного коэффициента снижения:____</w:t>
            </w:r>
          </w:p>
          <w:p w:rsidR="00913E4C" w:rsidRDefault="00FD5A64">
            <w:pPr>
              <w:jc w:val="both"/>
              <w:rPr>
                <w:rFonts w:eastAsia="Calibri"/>
                <w:i/>
                <w:sz w:val="20"/>
                <w:szCs w:val="20"/>
              </w:rPr>
            </w:pPr>
            <w:r>
              <w:rPr>
                <w:b/>
                <w:i/>
                <w:color w:val="808080"/>
              </w:rPr>
              <w:t>__________</w:t>
            </w:r>
            <w:r>
              <w:rPr>
                <w:rFonts w:eastAsia="Calibri"/>
                <w:i/>
                <w:sz w:val="20"/>
                <w:szCs w:val="20"/>
              </w:rPr>
              <w:t xml:space="preserve"> руб. без НДС</w:t>
            </w:r>
          </w:p>
          <w:p w:rsidR="00913E4C" w:rsidRDefault="00913E4C">
            <w:pPr>
              <w:jc w:val="center"/>
              <w:rPr>
                <w:b/>
              </w:rPr>
            </w:pPr>
          </w:p>
        </w:tc>
      </w:tr>
      <w:tr w:rsidR="00913E4C">
        <w:tc>
          <w:tcPr>
            <w:tcW w:w="743" w:type="dxa"/>
          </w:tcPr>
          <w:p w:rsidR="00913E4C" w:rsidRDefault="00FD5A64">
            <w:pPr>
              <w:jc w:val="center"/>
            </w:pPr>
            <w:r>
              <w:t>1</w:t>
            </w:r>
          </w:p>
        </w:tc>
        <w:tc>
          <w:tcPr>
            <w:tcW w:w="4072" w:type="dxa"/>
          </w:tcPr>
          <w:p w:rsidR="00913E4C" w:rsidRDefault="00913E4C">
            <w:pPr>
              <w:jc w:val="center"/>
              <w:rPr>
                <w:b/>
              </w:rPr>
            </w:pPr>
          </w:p>
        </w:tc>
        <w:tc>
          <w:tcPr>
            <w:tcW w:w="2126" w:type="dxa"/>
          </w:tcPr>
          <w:p w:rsidR="00913E4C" w:rsidRDefault="00913E4C">
            <w:pPr>
              <w:jc w:val="center"/>
              <w:rPr>
                <w:b/>
              </w:rPr>
            </w:pPr>
          </w:p>
        </w:tc>
        <w:tc>
          <w:tcPr>
            <w:tcW w:w="2552" w:type="dxa"/>
          </w:tcPr>
          <w:p w:rsidR="00913E4C" w:rsidRDefault="00913E4C">
            <w:pPr>
              <w:jc w:val="center"/>
              <w:rPr>
                <w:b/>
              </w:rPr>
            </w:pPr>
          </w:p>
        </w:tc>
      </w:tr>
      <w:tr w:rsidR="00913E4C">
        <w:tc>
          <w:tcPr>
            <w:tcW w:w="743" w:type="dxa"/>
          </w:tcPr>
          <w:p w:rsidR="00913E4C" w:rsidRDefault="00FD5A64">
            <w:pPr>
              <w:jc w:val="center"/>
            </w:pPr>
            <w:r>
              <w:t>2</w:t>
            </w:r>
          </w:p>
        </w:tc>
        <w:tc>
          <w:tcPr>
            <w:tcW w:w="4072" w:type="dxa"/>
          </w:tcPr>
          <w:p w:rsidR="00913E4C" w:rsidRDefault="00913E4C">
            <w:pPr>
              <w:jc w:val="center"/>
              <w:rPr>
                <w:b/>
              </w:rPr>
            </w:pPr>
          </w:p>
        </w:tc>
        <w:tc>
          <w:tcPr>
            <w:tcW w:w="2126" w:type="dxa"/>
          </w:tcPr>
          <w:p w:rsidR="00913E4C" w:rsidRDefault="00913E4C">
            <w:pPr>
              <w:jc w:val="center"/>
              <w:rPr>
                <w:b/>
              </w:rPr>
            </w:pPr>
          </w:p>
        </w:tc>
        <w:tc>
          <w:tcPr>
            <w:tcW w:w="2552" w:type="dxa"/>
          </w:tcPr>
          <w:p w:rsidR="00913E4C" w:rsidRDefault="00913E4C">
            <w:pPr>
              <w:jc w:val="center"/>
              <w:rPr>
                <w:b/>
              </w:rPr>
            </w:pPr>
          </w:p>
        </w:tc>
      </w:tr>
      <w:tr w:rsidR="00913E4C">
        <w:tc>
          <w:tcPr>
            <w:tcW w:w="743" w:type="dxa"/>
          </w:tcPr>
          <w:p w:rsidR="00913E4C" w:rsidRDefault="00FD5A64">
            <w:pPr>
              <w:jc w:val="center"/>
              <w:rPr>
                <w:b/>
              </w:rPr>
            </w:pPr>
            <w:r>
              <w:rPr>
                <w:b/>
              </w:rPr>
              <w:t>…..</w:t>
            </w:r>
          </w:p>
        </w:tc>
        <w:tc>
          <w:tcPr>
            <w:tcW w:w="4072" w:type="dxa"/>
          </w:tcPr>
          <w:p w:rsidR="00913E4C" w:rsidRDefault="00913E4C">
            <w:pPr>
              <w:jc w:val="center"/>
              <w:rPr>
                <w:b/>
              </w:rPr>
            </w:pPr>
          </w:p>
        </w:tc>
        <w:tc>
          <w:tcPr>
            <w:tcW w:w="2126" w:type="dxa"/>
          </w:tcPr>
          <w:p w:rsidR="00913E4C" w:rsidRDefault="00913E4C">
            <w:pPr>
              <w:jc w:val="center"/>
              <w:rPr>
                <w:b/>
              </w:rPr>
            </w:pPr>
          </w:p>
        </w:tc>
        <w:tc>
          <w:tcPr>
            <w:tcW w:w="2552" w:type="dxa"/>
          </w:tcPr>
          <w:p w:rsidR="00913E4C" w:rsidRDefault="00913E4C">
            <w:pPr>
              <w:jc w:val="center"/>
              <w:rPr>
                <w:b/>
              </w:rPr>
            </w:pPr>
          </w:p>
        </w:tc>
      </w:tr>
    </w:tbl>
    <w:p w:rsidR="00913E4C" w:rsidRDefault="00913E4C">
      <w:pPr>
        <w:jc w:val="center"/>
        <w:rPr>
          <w:b/>
        </w:rPr>
      </w:pPr>
    </w:p>
    <w:p w:rsidR="00913E4C" w:rsidRDefault="00913E4C">
      <w:pPr>
        <w:jc w:val="both"/>
      </w:pPr>
    </w:p>
    <w:p w:rsidR="00913E4C" w:rsidRDefault="00FD5A64">
      <w:pPr>
        <w:rPr>
          <w:color w:val="808080"/>
        </w:rPr>
      </w:pPr>
      <w:r>
        <w:rPr>
          <w:color w:val="808080"/>
        </w:rPr>
        <w:t>ИНСТРУКЦИИ ПО ЗАПОЛНЕНИЮ</w:t>
      </w:r>
    </w:p>
    <w:p w:rsidR="00913E4C" w:rsidRDefault="00FD5A64">
      <w:pPr>
        <w:jc w:val="both"/>
        <w:rPr>
          <w:color w:val="808080"/>
        </w:rPr>
      </w:pPr>
      <w:r>
        <w:rPr>
          <w:color w:val="808080"/>
        </w:rPr>
        <w:t>1. Данные инструкции не следует воспроизводить в документах, подготовленных Участником конкурса.</w:t>
      </w:r>
    </w:p>
    <w:p w:rsidR="00913E4C" w:rsidRDefault="00FD5A64">
      <w:pPr>
        <w:jc w:val="both"/>
        <w:rPr>
          <w:color w:val="808080"/>
        </w:rPr>
      </w:pPr>
      <w:r>
        <w:rPr>
          <w:color w:val="808080"/>
        </w:rPr>
        <w:t>2. Участник конкурса приводит номер и дату Заявки на участие в конкурсе, приложением к которой является данное технико-коммерческое предложение.</w:t>
      </w:r>
    </w:p>
    <w:p w:rsidR="00913E4C" w:rsidRDefault="00FD5A64">
      <w:pPr>
        <w:jc w:val="both"/>
        <w:rPr>
          <w:color w:val="808080"/>
        </w:rPr>
      </w:pPr>
      <w:r>
        <w:rPr>
          <w:color w:val="808080"/>
        </w:rPr>
        <w:t>3.</w:t>
      </w:r>
      <w:r>
        <w:rPr>
          <w:color w:val="808080"/>
        </w:rPr>
        <w:tab/>
      </w:r>
      <w:r>
        <w:rPr>
          <w:b/>
          <w:i/>
          <w:color w:val="808080"/>
        </w:rPr>
        <w:t>Вся информация и документы, касающиеся предложения о коэффициентах снижения отделяются от первой и второй частей заявки и отражаются только во вкладке ценового предложения при подаче на ЭТП</w:t>
      </w:r>
    </w:p>
    <w:p w:rsidR="00913E4C" w:rsidRDefault="00FD5A64">
      <w:pPr>
        <w:jc w:val="both"/>
        <w:rPr>
          <w:color w:val="808080"/>
        </w:rPr>
      </w:pPr>
      <w:r>
        <w:rPr>
          <w:color w:val="808080"/>
        </w:rPr>
        <w:t>4. *Коэффициенты снижения выражаются в виде десятичной дроби. Десятичная дробь указывается с десятичным разделителем в виде запятой для разделения целой и дробной части (например, «0,98» или «0,9» и т.п.</w:t>
      </w:r>
      <w:bookmarkStart w:id="95" w:name="_Форма_4_РЕКОМЕНДУЕМАЯ"/>
      <w:bookmarkStart w:id="96" w:name="_Toc438562027"/>
      <w:bookmarkStart w:id="97" w:name="_Ref313304436"/>
      <w:bookmarkStart w:id="98" w:name="_Toc314507388"/>
      <w:bookmarkStart w:id="99" w:name="_Toc322209429"/>
      <w:bookmarkEnd w:id="95"/>
      <w:permEnd w:id="268833482"/>
    </w:p>
    <w:p w:rsidR="00913E4C" w:rsidRDefault="00913E4C">
      <w:pPr>
        <w:rPr>
          <w:rFonts w:eastAsia="MS Mincho"/>
        </w:rPr>
      </w:pPr>
    </w:p>
    <w:p w:rsidR="00913E4C" w:rsidRDefault="00FD5A64">
      <w:pPr>
        <w:pStyle w:val="1"/>
        <w:keepLines w:val="0"/>
        <w:spacing w:before="240" w:after="120"/>
        <w:ind w:left="792" w:hanging="360"/>
        <w:jc w:val="center"/>
        <w:rPr>
          <w:rFonts w:ascii="Times New Roman" w:eastAsia="MS Mincho" w:hAnsi="Times New Roman"/>
          <w:color w:val="000000" w:themeColor="text1"/>
          <w:kern w:val="32"/>
          <w:sz w:val="24"/>
          <w:szCs w:val="24"/>
        </w:rPr>
      </w:pPr>
      <w:r>
        <w:rPr>
          <w:rFonts w:ascii="Times New Roman" w:eastAsia="MS Mincho" w:hAnsi="Times New Roman"/>
          <w:color w:val="7030A0"/>
          <w:kern w:val="32"/>
          <w:sz w:val="24"/>
          <w:szCs w:val="24"/>
        </w:rPr>
        <w:lastRenderedPageBreak/>
        <w:t>ФОРМА 6.</w:t>
      </w:r>
      <w:r>
        <w:rPr>
          <w:rFonts w:ascii="Times New Roman" w:eastAsia="MS Mincho" w:hAnsi="Times New Roman"/>
          <w:color w:val="000000" w:themeColor="text1"/>
          <w:kern w:val="32"/>
          <w:sz w:val="24"/>
          <w:szCs w:val="24"/>
        </w:rPr>
        <w:t xml:space="preserve"> РЕКОМЕНДУЕМАЯ ФОРМА ЗАПРОСА РАЗЪЯСНЕНИЙ ДОКУМЕНТАЦИИ О ЗАКУПКЕ</w:t>
      </w:r>
      <w:bookmarkEnd w:id="96"/>
    </w:p>
    <w:p w:rsidR="00913E4C" w:rsidRDefault="00913E4C"/>
    <w:p w:rsidR="00913E4C" w:rsidRDefault="00FD5A64">
      <w:pPr>
        <w:jc w:val="center"/>
      </w:pPr>
      <w:r>
        <w:t>РЕКОМЕНДУЕМАЯ ФОРМА ЗАПРОСА РАЗЪЯСНЕНИЙ ДОКУМЕНТАЦИИ</w:t>
      </w:r>
      <w:bookmarkEnd w:id="97"/>
      <w:bookmarkEnd w:id="98"/>
    </w:p>
    <w:p w:rsidR="00913E4C" w:rsidRDefault="00FD5A64">
      <w:pPr>
        <w:jc w:val="center"/>
      </w:pPr>
      <w:r>
        <w:t>О ЗАКУПКЕ</w:t>
      </w:r>
      <w:bookmarkEnd w:id="99"/>
    </w:p>
    <w:p w:rsidR="00913E4C" w:rsidRDefault="00913E4C">
      <w:pPr>
        <w:pStyle w:val="a6"/>
        <w:tabs>
          <w:tab w:val="clear" w:pos="4677"/>
          <w:tab w:val="clear" w:pos="9355"/>
        </w:tabs>
      </w:pPr>
    </w:p>
    <w:p w:rsidR="00913E4C" w:rsidRDefault="00913E4C">
      <w:pPr>
        <w:jc w:val="right"/>
      </w:pPr>
    </w:p>
    <w:p w:rsidR="00913E4C" w:rsidRDefault="00FD5A64">
      <w:pPr>
        <w:jc w:val="center"/>
      </w:pPr>
      <w:r>
        <w:t xml:space="preserve">                                                                Заказчику: </w:t>
      </w:r>
      <w:r w:rsidR="00675E91">
        <w:t>Общество с ограниченной ответственностью</w:t>
      </w:r>
      <w:r>
        <w:t xml:space="preserve"> </w:t>
      </w:r>
    </w:p>
    <w:p w:rsidR="00913E4C" w:rsidRDefault="00FD5A64">
      <w:pPr>
        <w:jc w:val="right"/>
      </w:pPr>
      <w:r>
        <w:t xml:space="preserve"> «ТНС энерго </w:t>
      </w:r>
      <w:r w:rsidR="00675E91">
        <w:t>Пенза</w:t>
      </w:r>
      <w:r>
        <w:t>» (</w:t>
      </w:r>
      <w:r w:rsidR="00675E91">
        <w:t>ОО</w:t>
      </w:r>
      <w:r>
        <w:t xml:space="preserve">О «ТНС энерго </w:t>
      </w:r>
      <w:r w:rsidR="00675E91">
        <w:t>Пенза</w:t>
      </w:r>
      <w:r>
        <w:t>»),</w:t>
      </w:r>
    </w:p>
    <w:p w:rsidR="00913E4C" w:rsidRDefault="00FD5A64">
      <w:pPr>
        <w:jc w:val="right"/>
      </w:pPr>
      <w:r>
        <w:t xml:space="preserve"> </w:t>
      </w:r>
    </w:p>
    <w:p w:rsidR="00913E4C" w:rsidRDefault="00913E4C"/>
    <w:p w:rsidR="00913E4C" w:rsidRDefault="00FD5A64">
      <w:pPr>
        <w:jc w:val="center"/>
      </w:pPr>
      <w:r>
        <w:t>Уважаемые господа!</w:t>
      </w:r>
    </w:p>
    <w:p w:rsidR="00913E4C" w:rsidRDefault="00FD5A64">
      <w:pPr>
        <w:jc w:val="center"/>
      </w:pPr>
      <w:r>
        <w:t>Просим Вас разъяснить следующие положения Документации о проведении конкурса в электронной форме на право заключения договора на ________________________________ (Документация о закупке):</w:t>
      </w:r>
    </w:p>
    <w:p w:rsidR="00913E4C" w:rsidRDefault="00913E4C"/>
    <w:p w:rsidR="00913E4C" w:rsidRDefault="00913E4C"/>
    <w:p w:rsidR="00913E4C" w:rsidRDefault="00913E4C"/>
    <w:tbl>
      <w:tblPr>
        <w:tblW w:w="10396" w:type="dxa"/>
        <w:tblInd w:w="-150" w:type="dxa"/>
        <w:tblLayout w:type="fixed"/>
        <w:tblCellMar>
          <w:left w:w="40" w:type="dxa"/>
          <w:right w:w="40" w:type="dxa"/>
        </w:tblCellMar>
        <w:tblLook w:val="0000" w:firstRow="0" w:lastRow="0" w:firstColumn="0" w:lastColumn="0" w:noHBand="0" w:noVBand="0"/>
      </w:tblPr>
      <w:tblGrid>
        <w:gridCol w:w="795"/>
        <w:gridCol w:w="1997"/>
        <w:gridCol w:w="2918"/>
        <w:gridCol w:w="4686"/>
      </w:tblGrid>
      <w:tr w:rsidR="00913E4C">
        <w:trPr>
          <w:trHeight w:hRule="exact" w:val="1936"/>
        </w:trPr>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913E4C" w:rsidRDefault="00FD5A64">
            <w:pPr>
              <w:jc w:val="center"/>
            </w:pPr>
            <w:r>
              <w:t>№</w:t>
            </w:r>
          </w:p>
          <w:p w:rsidR="00913E4C" w:rsidRDefault="00FD5A64">
            <w:pPr>
              <w:jc w:val="center"/>
            </w:pPr>
            <w:r>
              <w:t xml:space="preserve"> </w:t>
            </w:r>
          </w:p>
          <w:p w:rsidR="00913E4C" w:rsidRDefault="00913E4C">
            <w:pPr>
              <w:jc w:val="center"/>
            </w:pPr>
          </w:p>
          <w:p w:rsidR="00913E4C" w:rsidRDefault="00FD5A64">
            <w:pPr>
              <w:jc w:val="center"/>
            </w:pPr>
            <w: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913E4C" w:rsidRDefault="00FD5A64">
            <w:pPr>
              <w:jc w:val="center"/>
            </w:pPr>
            <w:r>
              <w:t>Раздел 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913E4C" w:rsidRDefault="00FD5A64">
            <w:pPr>
              <w:jc w:val="center"/>
            </w:pPr>
            <w:r>
              <w:t>Ссылка на пункт Документации 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913E4C" w:rsidRDefault="00FD5A64">
            <w:pPr>
              <w:jc w:val="center"/>
            </w:pPr>
            <w:r>
              <w:t>Содержание запроса на разъяснение положений Документации о закупке</w:t>
            </w:r>
          </w:p>
        </w:tc>
      </w:tr>
      <w:tr w:rsidR="00913E4C">
        <w:trPr>
          <w:cantSplit/>
          <w:trHeight w:val="795"/>
        </w:trPr>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913E4C" w:rsidRDefault="00FD5A64">
            <w:pPr>
              <w:jc w:val="center"/>
            </w:pPr>
            <w:r>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913E4C" w:rsidRDefault="00913E4C">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913E4C" w:rsidRDefault="00913E4C">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913E4C" w:rsidRDefault="00913E4C">
            <w:pPr>
              <w:jc w:val="center"/>
            </w:pPr>
          </w:p>
        </w:tc>
      </w:tr>
      <w:tr w:rsidR="00913E4C">
        <w:trPr>
          <w:cantSplit/>
          <w:trHeight w:val="810"/>
        </w:trPr>
        <w:tc>
          <w:tcPr>
            <w:tcW w:w="795" w:type="dxa"/>
            <w:tcBorders>
              <w:top w:val="single" w:sz="6" w:space="0" w:color="auto"/>
              <w:left w:val="single" w:sz="6" w:space="0" w:color="auto"/>
              <w:bottom w:val="single" w:sz="4" w:space="0" w:color="auto"/>
              <w:right w:val="single" w:sz="6" w:space="0" w:color="auto"/>
            </w:tcBorders>
            <w:shd w:val="clear" w:color="auto" w:fill="FFFFFF"/>
            <w:vAlign w:val="center"/>
          </w:tcPr>
          <w:p w:rsidR="00913E4C" w:rsidRDefault="00FD5A64">
            <w:pPr>
              <w:jc w:val="center"/>
            </w:pPr>
            <w:r>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913E4C" w:rsidRDefault="00913E4C">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913E4C" w:rsidRDefault="00913E4C">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913E4C" w:rsidRDefault="00913E4C">
            <w:pPr>
              <w:jc w:val="center"/>
            </w:pPr>
          </w:p>
        </w:tc>
      </w:tr>
    </w:tbl>
    <w:p w:rsidR="00913E4C" w:rsidRDefault="00913E4C">
      <w:pPr>
        <w:sectPr w:rsidR="00913E4C">
          <w:headerReference w:type="default" r:id="rId13"/>
          <w:type w:val="continuous"/>
          <w:pgSz w:w="11907" w:h="16839" w:code="9"/>
          <w:pgMar w:top="851" w:right="850" w:bottom="567" w:left="1134" w:header="720" w:footer="720" w:gutter="0"/>
          <w:pgNumType w:start="1"/>
          <w:cols w:space="708"/>
          <w:noEndnote/>
          <w:titlePg/>
          <w:docGrid w:linePitch="326"/>
        </w:sectPr>
      </w:pPr>
    </w:p>
    <w:p w:rsidR="00913E4C" w:rsidRDefault="00FD5A64">
      <w:pPr>
        <w:pStyle w:val="1"/>
        <w:keepLines w:val="0"/>
        <w:spacing w:before="240" w:after="120"/>
        <w:ind w:firstLine="432"/>
        <w:jc w:val="both"/>
        <w:rPr>
          <w:rFonts w:ascii="Times New Roman" w:eastAsia="MS Mincho" w:hAnsi="Times New Roman"/>
          <w:i/>
          <w:color w:val="auto"/>
          <w:kern w:val="32"/>
          <w:sz w:val="24"/>
          <w:szCs w:val="24"/>
        </w:rPr>
      </w:pPr>
      <w:bookmarkStart w:id="100" w:name="_Форма_5_Справка"/>
      <w:bookmarkStart w:id="101" w:name="_Форма_5_ФОРМА"/>
      <w:bookmarkStart w:id="102" w:name="_Форма_6_Декларация"/>
      <w:bookmarkStart w:id="103" w:name="_Ref422151860"/>
      <w:bookmarkStart w:id="104" w:name="_Toc422398790"/>
      <w:bookmarkStart w:id="105" w:name="_Toc422750747"/>
      <w:bookmarkStart w:id="106" w:name="_Ref422751646"/>
      <w:bookmarkStart w:id="107" w:name="_Toc422753707"/>
      <w:bookmarkStart w:id="108" w:name="_Toc422762231"/>
      <w:bookmarkStart w:id="109" w:name="_Toc422763660"/>
      <w:bookmarkStart w:id="110" w:name="_Toc422768619"/>
      <w:bookmarkStart w:id="111" w:name="_Toc438562029"/>
      <w:bookmarkStart w:id="112" w:name="форма6"/>
      <w:bookmarkEnd w:id="100"/>
      <w:bookmarkEnd w:id="101"/>
      <w:bookmarkEnd w:id="102"/>
      <w:r>
        <w:rPr>
          <w:rFonts w:ascii="Times New Roman" w:eastAsia="MS Mincho" w:hAnsi="Times New Roman"/>
          <w:color w:val="7030A0"/>
          <w:kern w:val="32"/>
          <w:sz w:val="24"/>
          <w:szCs w:val="24"/>
        </w:rPr>
        <w:lastRenderedPageBreak/>
        <w:t xml:space="preserve">ФОРМА </w:t>
      </w:r>
      <w:bookmarkEnd w:id="103"/>
      <w:r>
        <w:rPr>
          <w:rFonts w:ascii="Times New Roman" w:eastAsia="MS Mincho" w:hAnsi="Times New Roman"/>
          <w:color w:val="7030A0"/>
          <w:kern w:val="32"/>
          <w:sz w:val="24"/>
          <w:szCs w:val="24"/>
        </w:rPr>
        <w:t>7.</w:t>
      </w:r>
      <w:r>
        <w:rPr>
          <w:color w:val="auto"/>
          <w:sz w:val="24"/>
          <w:szCs w:val="24"/>
        </w:rPr>
        <w:t xml:space="preserve"> </w:t>
      </w:r>
      <w:r>
        <w:rPr>
          <w:rFonts w:ascii="Times New Roman" w:eastAsia="MS Mincho" w:hAnsi="Times New Roman"/>
          <w:color w:val="auto"/>
          <w:kern w:val="32"/>
          <w:sz w:val="24"/>
          <w:szCs w:val="24"/>
        </w:rPr>
        <w:t>Декларация о соответствии участника закупки критериям отнесения к субъектам малого и среднего предпринимательства</w:t>
      </w:r>
      <w:bookmarkEnd w:id="104"/>
      <w:bookmarkEnd w:id="105"/>
      <w:bookmarkEnd w:id="106"/>
      <w:bookmarkEnd w:id="107"/>
      <w:bookmarkEnd w:id="108"/>
      <w:bookmarkEnd w:id="109"/>
      <w:bookmarkEnd w:id="110"/>
      <w:bookmarkEnd w:id="111"/>
      <w:r>
        <w:rPr>
          <w:rFonts w:ascii="Times New Roman" w:eastAsia="MS Mincho" w:hAnsi="Times New Roman"/>
          <w:color w:val="auto"/>
          <w:kern w:val="32"/>
          <w:sz w:val="24"/>
          <w:szCs w:val="24"/>
        </w:rPr>
        <w:t xml:space="preserve"> </w:t>
      </w:r>
      <w:r>
        <w:rPr>
          <w:rFonts w:ascii="Times New Roman" w:eastAsia="MS Mincho" w:hAnsi="Times New Roman"/>
          <w:i/>
          <w:color w:val="auto"/>
          <w:kern w:val="32"/>
          <w:sz w:val="24"/>
          <w:szCs w:val="24"/>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p>
    <w:bookmarkEnd w:id="112"/>
    <w:p w:rsidR="00913E4C" w:rsidRDefault="00913E4C">
      <w:pPr>
        <w:pStyle w:val="a6"/>
        <w:tabs>
          <w:tab w:val="clear" w:pos="4677"/>
          <w:tab w:val="clear" w:pos="9355"/>
        </w:tabs>
        <w:rPr>
          <w:rFonts w:eastAsia="MS Mincho"/>
        </w:rPr>
      </w:pPr>
    </w:p>
    <w:p w:rsidR="00913E4C" w:rsidRDefault="00FD5A64">
      <w:pPr>
        <w:ind w:firstLine="567"/>
        <w:jc w:val="right"/>
        <w:rPr>
          <w:b/>
        </w:rPr>
      </w:pPr>
      <w:r>
        <w:rPr>
          <w:b/>
        </w:rPr>
        <w:t xml:space="preserve">Приложение к Заявке </w:t>
      </w:r>
    </w:p>
    <w:p w:rsidR="00913E4C" w:rsidRDefault="00FD5A64">
      <w:pPr>
        <w:ind w:firstLine="567"/>
        <w:jc w:val="right"/>
      </w:pPr>
      <w:r>
        <w:t>от «___» __________ 20___ г. № ______</w:t>
      </w:r>
    </w:p>
    <w:p w:rsidR="00913E4C" w:rsidRDefault="00913E4C">
      <w:pPr>
        <w:autoSpaceDE w:val="0"/>
        <w:autoSpaceDN w:val="0"/>
        <w:spacing w:after="120"/>
        <w:ind w:left="6521"/>
      </w:pPr>
    </w:p>
    <w:p w:rsidR="00913E4C" w:rsidRDefault="00913E4C">
      <w:pPr>
        <w:autoSpaceDE w:val="0"/>
        <w:autoSpaceDN w:val="0"/>
        <w:spacing w:after="120"/>
        <w:ind w:left="6521"/>
        <w:rPr>
          <w:sz w:val="20"/>
          <w:szCs w:val="20"/>
        </w:rPr>
      </w:pPr>
    </w:p>
    <w:p w:rsidR="00913E4C" w:rsidRDefault="00FD5A64">
      <w:pPr>
        <w:autoSpaceDE w:val="0"/>
        <w:autoSpaceDN w:val="0"/>
        <w:spacing w:after="120"/>
        <w:jc w:val="center"/>
        <w:rPr>
          <w:b/>
          <w:bCs/>
          <w:spacing w:val="60"/>
        </w:rPr>
      </w:pPr>
      <w:r>
        <w:rPr>
          <w:b/>
          <w:bCs/>
          <w:spacing w:val="60"/>
        </w:rPr>
        <w:t>ФОРМА</w:t>
      </w:r>
    </w:p>
    <w:p w:rsidR="00913E4C" w:rsidRDefault="00FD5A64">
      <w:pPr>
        <w:autoSpaceDE w:val="0"/>
        <w:autoSpaceDN w:val="0"/>
        <w:spacing w:after="480"/>
        <w:jc w:val="center"/>
        <w:rPr>
          <w:b/>
          <w:bCs/>
        </w:rPr>
      </w:pPr>
      <w:r>
        <w:rPr>
          <w:b/>
          <w:bCs/>
        </w:rPr>
        <w:t>декларации о соответствии участника закупки критериям отнесения</w:t>
      </w:r>
      <w:r>
        <w:rPr>
          <w:b/>
          <w:bCs/>
        </w:rPr>
        <w:br/>
        <w:t>к субъектам малого и среднего предпринимательства</w:t>
      </w:r>
    </w:p>
    <w:p w:rsidR="00913E4C" w:rsidRDefault="00FD5A64">
      <w:pPr>
        <w:autoSpaceDE w:val="0"/>
        <w:autoSpaceDN w:val="0"/>
        <w:ind w:firstLine="567"/>
      </w:pPr>
      <w:r>
        <w:t xml:space="preserve">Подтверждаем, что  </w:t>
      </w:r>
    </w:p>
    <w:p w:rsidR="00913E4C" w:rsidRDefault="00FD5A64">
      <w:pPr>
        <w:pBdr>
          <w:top w:val="single" w:sz="4" w:space="1" w:color="auto"/>
        </w:pBdr>
        <w:autoSpaceDE w:val="0"/>
        <w:autoSpaceDN w:val="0"/>
        <w:spacing w:after="120"/>
        <w:ind w:left="2637"/>
        <w:jc w:val="center"/>
        <w:rPr>
          <w:sz w:val="20"/>
          <w:szCs w:val="20"/>
        </w:rPr>
      </w:pPr>
      <w:r>
        <w:rPr>
          <w:sz w:val="20"/>
          <w:szCs w:val="20"/>
        </w:rPr>
        <w:t>(указывается наименование участника закупки)</w:t>
      </w:r>
    </w:p>
    <w:p w:rsidR="00913E4C" w:rsidRDefault="00FD5A64">
      <w:pPr>
        <w:autoSpaceDE w:val="0"/>
        <w:autoSpaceDN w:val="0"/>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913E4C" w:rsidRDefault="00FD5A64">
      <w:pPr>
        <w:pBdr>
          <w:top w:val="single" w:sz="4" w:space="1" w:color="auto"/>
        </w:pBdr>
        <w:autoSpaceDE w:val="0"/>
        <w:autoSpaceDN w:val="0"/>
        <w:spacing w:after="120"/>
        <w:ind w:left="2665"/>
        <w:jc w:val="center"/>
        <w:rPr>
          <w:sz w:val="20"/>
          <w:szCs w:val="20"/>
        </w:rPr>
      </w:pPr>
      <w:r>
        <w:rPr>
          <w:sz w:val="20"/>
          <w:szCs w:val="20"/>
        </w:rPr>
        <w:t>(указывается субъект малого или среднего предпринимательства</w:t>
      </w:r>
      <w:r>
        <w:rPr>
          <w:sz w:val="20"/>
          <w:szCs w:val="20"/>
        </w:rPr>
        <w:br/>
        <w:t>в зависимости от критериев отнесения)</w:t>
      </w:r>
    </w:p>
    <w:p w:rsidR="00913E4C" w:rsidRDefault="00FD5A64">
      <w:pPr>
        <w:autoSpaceDE w:val="0"/>
        <w:autoSpaceDN w:val="0"/>
      </w:pPr>
      <w:r>
        <w:t>предпринимательства, и сообщаем следующую информацию:</w:t>
      </w:r>
    </w:p>
    <w:p w:rsidR="00913E4C" w:rsidRDefault="00FD5A64">
      <w:pPr>
        <w:autoSpaceDE w:val="0"/>
        <w:autoSpaceDN w:val="0"/>
        <w:ind w:left="567"/>
      </w:pPr>
      <w:r>
        <w:t xml:space="preserve">1. Адрес местонахождения (юридический адрес):  </w:t>
      </w:r>
    </w:p>
    <w:p w:rsidR="00913E4C" w:rsidRDefault="00913E4C">
      <w:pPr>
        <w:pBdr>
          <w:top w:val="single" w:sz="4" w:space="1" w:color="auto"/>
        </w:pBdr>
        <w:autoSpaceDE w:val="0"/>
        <w:autoSpaceDN w:val="0"/>
        <w:ind w:left="5755"/>
        <w:rPr>
          <w:sz w:val="2"/>
          <w:szCs w:val="2"/>
        </w:rPr>
      </w:pPr>
    </w:p>
    <w:p w:rsidR="00913E4C" w:rsidRDefault="00FD5A64">
      <w:pPr>
        <w:tabs>
          <w:tab w:val="right" w:pos="9923"/>
        </w:tabs>
        <w:autoSpaceDE w:val="0"/>
        <w:autoSpaceDN w:val="0"/>
      </w:pPr>
      <w:r>
        <w:tab/>
        <w:t>.</w:t>
      </w:r>
    </w:p>
    <w:p w:rsidR="00913E4C" w:rsidRDefault="00913E4C">
      <w:pPr>
        <w:pBdr>
          <w:top w:val="single" w:sz="4" w:space="1" w:color="auto"/>
        </w:pBdr>
        <w:autoSpaceDE w:val="0"/>
        <w:autoSpaceDN w:val="0"/>
        <w:ind w:right="113"/>
        <w:rPr>
          <w:sz w:val="2"/>
          <w:szCs w:val="2"/>
        </w:rPr>
      </w:pPr>
    </w:p>
    <w:p w:rsidR="00913E4C" w:rsidRDefault="00FD5A64">
      <w:pPr>
        <w:tabs>
          <w:tab w:val="right" w:pos="9923"/>
        </w:tabs>
        <w:autoSpaceDE w:val="0"/>
        <w:autoSpaceDN w:val="0"/>
        <w:ind w:left="567"/>
      </w:pPr>
      <w:r>
        <w:t>2.</w:t>
      </w:r>
      <w:r>
        <w:rPr>
          <w:lang w:val="en-US"/>
        </w:rPr>
        <w:t> </w:t>
      </w:r>
      <w:r>
        <w:t xml:space="preserve">ИНН/КПП:  </w:t>
      </w:r>
      <w:r>
        <w:tab/>
        <w:t>.</w:t>
      </w:r>
    </w:p>
    <w:p w:rsidR="00913E4C" w:rsidRDefault="00FD5A64">
      <w:pPr>
        <w:pBdr>
          <w:top w:val="single" w:sz="4" w:space="1" w:color="auto"/>
        </w:pBdr>
        <w:autoSpaceDE w:val="0"/>
        <w:autoSpaceDN w:val="0"/>
        <w:ind w:left="2098" w:right="113"/>
        <w:jc w:val="center"/>
        <w:rPr>
          <w:sz w:val="20"/>
          <w:szCs w:val="20"/>
        </w:rPr>
      </w:pPr>
      <w:r>
        <w:rPr>
          <w:sz w:val="20"/>
          <w:szCs w:val="20"/>
        </w:rPr>
        <w:t>(№, сведения о дате выдачи документа и выдавшем его органе)</w:t>
      </w:r>
    </w:p>
    <w:p w:rsidR="00913E4C" w:rsidRDefault="00FD5A64">
      <w:pPr>
        <w:tabs>
          <w:tab w:val="right" w:pos="9923"/>
        </w:tabs>
        <w:autoSpaceDE w:val="0"/>
        <w:autoSpaceDN w:val="0"/>
        <w:ind w:left="567"/>
      </w:pPr>
      <w:r>
        <w:t xml:space="preserve">3. ОГРН:  </w:t>
      </w:r>
      <w:r>
        <w:tab/>
        <w:t>.</w:t>
      </w:r>
    </w:p>
    <w:p w:rsidR="00913E4C" w:rsidRDefault="00913E4C">
      <w:pPr>
        <w:pBdr>
          <w:top w:val="single" w:sz="4" w:space="1" w:color="auto"/>
        </w:pBdr>
        <w:autoSpaceDE w:val="0"/>
        <w:autoSpaceDN w:val="0"/>
        <w:ind w:left="1616" w:right="113"/>
        <w:rPr>
          <w:sz w:val="2"/>
          <w:szCs w:val="2"/>
        </w:rPr>
      </w:pPr>
    </w:p>
    <w:p w:rsidR="00913E4C" w:rsidRDefault="00FD5A64">
      <w:pPr>
        <w:autoSpaceDE w:val="0"/>
        <w:autoSpaceDN w:val="0"/>
        <w:ind w:left="567" w:right="113"/>
      </w:pPr>
      <w:r>
        <w:t>4. Исключен.</w:t>
      </w:r>
    </w:p>
    <w:p w:rsidR="00913E4C" w:rsidRDefault="00FD5A64">
      <w:pPr>
        <w:autoSpaceDE w:val="0"/>
        <w:autoSpaceDN w:val="0"/>
        <w:spacing w:after="120"/>
        <w:ind w:firstLine="567"/>
        <w:jc w:val="both"/>
      </w:pPr>
      <w: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Pr>
          <w:bCs/>
          <w:color w:val="00B050"/>
        </w:rPr>
        <w:t>&lt;1&gt;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913E4C">
        <w:trPr>
          <w:cantSplit/>
          <w:tblHeader/>
        </w:trPr>
        <w:tc>
          <w:tcPr>
            <w:tcW w:w="567" w:type="dxa"/>
            <w:vAlign w:val="center"/>
          </w:tcPr>
          <w:p w:rsidR="00913E4C" w:rsidRDefault="00FD5A64">
            <w:pPr>
              <w:autoSpaceDE w:val="0"/>
              <w:autoSpaceDN w:val="0"/>
              <w:jc w:val="center"/>
              <w:rPr>
                <w:sz w:val="22"/>
                <w:szCs w:val="22"/>
              </w:rPr>
            </w:pPr>
            <w:r>
              <w:rPr>
                <w:sz w:val="22"/>
                <w:szCs w:val="22"/>
              </w:rPr>
              <w:t>№ п/п</w:t>
            </w:r>
          </w:p>
        </w:tc>
        <w:tc>
          <w:tcPr>
            <w:tcW w:w="4649" w:type="dxa"/>
            <w:vAlign w:val="center"/>
          </w:tcPr>
          <w:p w:rsidR="00913E4C" w:rsidRDefault="00FD5A64">
            <w:pPr>
              <w:autoSpaceDE w:val="0"/>
              <w:autoSpaceDN w:val="0"/>
              <w:jc w:val="center"/>
              <w:rPr>
                <w:sz w:val="22"/>
                <w:szCs w:val="22"/>
              </w:rPr>
            </w:pPr>
            <w:r>
              <w:rPr>
                <w:sz w:val="22"/>
                <w:szCs w:val="22"/>
              </w:rPr>
              <w:t>Наименование сведений</w:t>
            </w:r>
          </w:p>
        </w:tc>
        <w:tc>
          <w:tcPr>
            <w:tcW w:w="1588" w:type="dxa"/>
            <w:vAlign w:val="center"/>
          </w:tcPr>
          <w:p w:rsidR="00913E4C" w:rsidRDefault="00FD5A64">
            <w:pPr>
              <w:autoSpaceDE w:val="0"/>
              <w:autoSpaceDN w:val="0"/>
              <w:jc w:val="center"/>
              <w:rPr>
                <w:sz w:val="22"/>
                <w:szCs w:val="22"/>
              </w:rPr>
            </w:pPr>
            <w:r>
              <w:rPr>
                <w:sz w:val="22"/>
                <w:szCs w:val="22"/>
              </w:rPr>
              <w:t>Малые предприятия</w:t>
            </w:r>
          </w:p>
        </w:tc>
        <w:tc>
          <w:tcPr>
            <w:tcW w:w="1588" w:type="dxa"/>
            <w:vAlign w:val="center"/>
          </w:tcPr>
          <w:p w:rsidR="00913E4C" w:rsidRDefault="00FD5A64">
            <w:pPr>
              <w:autoSpaceDE w:val="0"/>
              <w:autoSpaceDN w:val="0"/>
              <w:jc w:val="center"/>
              <w:rPr>
                <w:sz w:val="22"/>
                <w:szCs w:val="22"/>
              </w:rPr>
            </w:pPr>
            <w:r>
              <w:rPr>
                <w:sz w:val="22"/>
                <w:szCs w:val="22"/>
              </w:rPr>
              <w:t>Средние предприятия</w:t>
            </w:r>
          </w:p>
        </w:tc>
        <w:tc>
          <w:tcPr>
            <w:tcW w:w="1588" w:type="dxa"/>
            <w:vAlign w:val="center"/>
          </w:tcPr>
          <w:p w:rsidR="00913E4C" w:rsidRDefault="00FD5A64">
            <w:pPr>
              <w:autoSpaceDE w:val="0"/>
              <w:autoSpaceDN w:val="0"/>
              <w:jc w:val="center"/>
              <w:rPr>
                <w:sz w:val="22"/>
                <w:szCs w:val="22"/>
              </w:rPr>
            </w:pPr>
            <w:r>
              <w:rPr>
                <w:sz w:val="22"/>
                <w:szCs w:val="22"/>
              </w:rPr>
              <w:t>Показатель</w:t>
            </w:r>
          </w:p>
        </w:tc>
      </w:tr>
      <w:tr w:rsidR="00913E4C">
        <w:trPr>
          <w:cantSplit/>
          <w:tblHeader/>
        </w:trPr>
        <w:tc>
          <w:tcPr>
            <w:tcW w:w="567" w:type="dxa"/>
          </w:tcPr>
          <w:p w:rsidR="00913E4C" w:rsidRDefault="00FD5A64">
            <w:pPr>
              <w:autoSpaceDE w:val="0"/>
              <w:autoSpaceDN w:val="0"/>
              <w:jc w:val="center"/>
              <w:rPr>
                <w:sz w:val="22"/>
                <w:szCs w:val="22"/>
              </w:rPr>
            </w:pPr>
            <w:r>
              <w:rPr>
                <w:sz w:val="22"/>
                <w:szCs w:val="22"/>
              </w:rPr>
              <w:t xml:space="preserve">1 </w:t>
            </w:r>
            <w:r>
              <w:rPr>
                <w:bCs/>
                <w:color w:val="00B050"/>
              </w:rPr>
              <w:t>&lt;2&gt;:</w:t>
            </w:r>
          </w:p>
        </w:tc>
        <w:tc>
          <w:tcPr>
            <w:tcW w:w="4649" w:type="dxa"/>
          </w:tcPr>
          <w:p w:rsidR="00913E4C" w:rsidRDefault="00FD5A64">
            <w:pPr>
              <w:autoSpaceDE w:val="0"/>
              <w:autoSpaceDN w:val="0"/>
              <w:jc w:val="center"/>
              <w:rPr>
                <w:sz w:val="22"/>
                <w:szCs w:val="22"/>
              </w:rPr>
            </w:pPr>
            <w:r>
              <w:rPr>
                <w:sz w:val="22"/>
                <w:szCs w:val="22"/>
              </w:rPr>
              <w:t>2</w:t>
            </w:r>
          </w:p>
        </w:tc>
        <w:tc>
          <w:tcPr>
            <w:tcW w:w="1588" w:type="dxa"/>
          </w:tcPr>
          <w:p w:rsidR="00913E4C" w:rsidRDefault="00FD5A64">
            <w:pPr>
              <w:autoSpaceDE w:val="0"/>
              <w:autoSpaceDN w:val="0"/>
              <w:jc w:val="center"/>
              <w:rPr>
                <w:sz w:val="22"/>
                <w:szCs w:val="22"/>
              </w:rPr>
            </w:pPr>
            <w:r>
              <w:rPr>
                <w:sz w:val="22"/>
                <w:szCs w:val="22"/>
              </w:rPr>
              <w:t>3</w:t>
            </w:r>
          </w:p>
        </w:tc>
        <w:tc>
          <w:tcPr>
            <w:tcW w:w="1588" w:type="dxa"/>
          </w:tcPr>
          <w:p w:rsidR="00913E4C" w:rsidRDefault="00FD5A64">
            <w:pPr>
              <w:autoSpaceDE w:val="0"/>
              <w:autoSpaceDN w:val="0"/>
              <w:jc w:val="center"/>
              <w:rPr>
                <w:sz w:val="22"/>
                <w:szCs w:val="22"/>
              </w:rPr>
            </w:pPr>
            <w:r>
              <w:rPr>
                <w:sz w:val="22"/>
                <w:szCs w:val="22"/>
              </w:rPr>
              <w:t>4</w:t>
            </w:r>
          </w:p>
        </w:tc>
        <w:tc>
          <w:tcPr>
            <w:tcW w:w="1588" w:type="dxa"/>
          </w:tcPr>
          <w:p w:rsidR="00913E4C" w:rsidRDefault="00FD5A64">
            <w:pPr>
              <w:autoSpaceDE w:val="0"/>
              <w:autoSpaceDN w:val="0"/>
              <w:jc w:val="center"/>
              <w:rPr>
                <w:sz w:val="22"/>
                <w:szCs w:val="22"/>
              </w:rPr>
            </w:pPr>
            <w:r>
              <w:rPr>
                <w:sz w:val="22"/>
                <w:szCs w:val="22"/>
              </w:rPr>
              <w:t>5</w:t>
            </w:r>
          </w:p>
        </w:tc>
      </w:tr>
      <w:tr w:rsidR="00913E4C">
        <w:trPr>
          <w:cantSplit/>
        </w:trPr>
        <w:tc>
          <w:tcPr>
            <w:tcW w:w="567" w:type="dxa"/>
          </w:tcPr>
          <w:p w:rsidR="00913E4C" w:rsidRDefault="00FD5A64">
            <w:pPr>
              <w:autoSpaceDE w:val="0"/>
              <w:autoSpaceDN w:val="0"/>
              <w:jc w:val="center"/>
              <w:rPr>
                <w:sz w:val="22"/>
                <w:szCs w:val="22"/>
              </w:rPr>
            </w:pPr>
            <w:r>
              <w:rPr>
                <w:sz w:val="22"/>
                <w:szCs w:val="22"/>
              </w:rPr>
              <w:t>1</w:t>
            </w:r>
          </w:p>
        </w:tc>
        <w:tc>
          <w:tcPr>
            <w:tcW w:w="4649" w:type="dxa"/>
          </w:tcPr>
          <w:p w:rsidR="00913E4C" w:rsidRDefault="00FD5A64">
            <w:pPr>
              <w:autoSpaceDE w:val="0"/>
              <w:autoSpaceDN w:val="0"/>
              <w:ind w:left="57"/>
              <w:rPr>
                <w:sz w:val="22"/>
                <w:szCs w:val="22"/>
              </w:rPr>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913E4C" w:rsidRDefault="00FD5A64">
            <w:pPr>
              <w:autoSpaceDE w:val="0"/>
              <w:autoSpaceDN w:val="0"/>
              <w:jc w:val="center"/>
              <w:rPr>
                <w:sz w:val="22"/>
                <w:szCs w:val="22"/>
              </w:rPr>
            </w:pPr>
            <w:r>
              <w:rPr>
                <w:sz w:val="22"/>
                <w:szCs w:val="22"/>
              </w:rPr>
              <w:t>не более 25</w:t>
            </w:r>
          </w:p>
        </w:tc>
        <w:tc>
          <w:tcPr>
            <w:tcW w:w="1588" w:type="dxa"/>
          </w:tcPr>
          <w:p w:rsidR="00913E4C" w:rsidRDefault="00FD5A64">
            <w:pPr>
              <w:autoSpaceDE w:val="0"/>
              <w:autoSpaceDN w:val="0"/>
              <w:jc w:val="center"/>
              <w:rPr>
                <w:sz w:val="22"/>
                <w:szCs w:val="22"/>
              </w:rPr>
            </w:pPr>
            <w:r>
              <w:rPr>
                <w:sz w:val="22"/>
                <w:szCs w:val="22"/>
              </w:rPr>
              <w:sym w:font="Symbol" w:char="F02D"/>
            </w:r>
          </w:p>
        </w:tc>
      </w:tr>
      <w:tr w:rsidR="00913E4C">
        <w:trPr>
          <w:cantSplit/>
        </w:trPr>
        <w:tc>
          <w:tcPr>
            <w:tcW w:w="567" w:type="dxa"/>
          </w:tcPr>
          <w:p w:rsidR="00913E4C" w:rsidRDefault="00FD5A64">
            <w:pPr>
              <w:autoSpaceDE w:val="0"/>
              <w:autoSpaceDN w:val="0"/>
              <w:jc w:val="center"/>
              <w:rPr>
                <w:sz w:val="22"/>
                <w:szCs w:val="22"/>
              </w:rPr>
            </w:pPr>
            <w:r>
              <w:rPr>
                <w:sz w:val="22"/>
                <w:szCs w:val="22"/>
              </w:rPr>
              <w:t>2</w:t>
            </w:r>
          </w:p>
        </w:tc>
        <w:tc>
          <w:tcPr>
            <w:tcW w:w="4649" w:type="dxa"/>
          </w:tcPr>
          <w:p w:rsidR="00913E4C" w:rsidRDefault="00FD5A64">
            <w:pPr>
              <w:autoSpaceDE w:val="0"/>
              <w:autoSpaceDN w:val="0"/>
              <w:ind w:left="57"/>
              <w:rPr>
                <w:sz w:val="22"/>
                <w:szCs w:val="22"/>
              </w:rPr>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Pr>
                <w:bCs/>
                <w:color w:val="00B050"/>
              </w:rPr>
              <w:t>&lt;3&gt;.</w:t>
            </w:r>
          </w:p>
        </w:tc>
        <w:tc>
          <w:tcPr>
            <w:tcW w:w="3176" w:type="dxa"/>
            <w:gridSpan w:val="2"/>
          </w:tcPr>
          <w:p w:rsidR="00913E4C" w:rsidRDefault="00FD5A64">
            <w:pPr>
              <w:autoSpaceDE w:val="0"/>
              <w:autoSpaceDN w:val="0"/>
              <w:jc w:val="center"/>
              <w:rPr>
                <w:sz w:val="22"/>
                <w:szCs w:val="22"/>
              </w:rPr>
            </w:pPr>
            <w:r>
              <w:rPr>
                <w:sz w:val="22"/>
                <w:szCs w:val="22"/>
              </w:rPr>
              <w:t>не более 49</w:t>
            </w:r>
          </w:p>
        </w:tc>
        <w:tc>
          <w:tcPr>
            <w:tcW w:w="1588" w:type="dxa"/>
          </w:tcPr>
          <w:p w:rsidR="00913E4C" w:rsidRDefault="00FD5A64">
            <w:pPr>
              <w:autoSpaceDE w:val="0"/>
              <w:autoSpaceDN w:val="0"/>
              <w:jc w:val="center"/>
              <w:rPr>
                <w:sz w:val="22"/>
                <w:szCs w:val="22"/>
              </w:rPr>
            </w:pPr>
            <w:r>
              <w:rPr>
                <w:sz w:val="22"/>
                <w:szCs w:val="22"/>
              </w:rPr>
              <w:sym w:font="Symbol" w:char="F02D"/>
            </w:r>
          </w:p>
        </w:tc>
      </w:tr>
      <w:tr w:rsidR="00913E4C">
        <w:trPr>
          <w:cantSplit/>
        </w:trPr>
        <w:tc>
          <w:tcPr>
            <w:tcW w:w="567" w:type="dxa"/>
          </w:tcPr>
          <w:p w:rsidR="00913E4C" w:rsidRDefault="00FD5A64">
            <w:pPr>
              <w:autoSpaceDE w:val="0"/>
              <w:autoSpaceDN w:val="0"/>
              <w:jc w:val="center"/>
              <w:rPr>
                <w:sz w:val="22"/>
                <w:szCs w:val="22"/>
              </w:rPr>
            </w:pPr>
            <w:r>
              <w:rPr>
                <w:sz w:val="22"/>
                <w:szCs w:val="22"/>
              </w:rPr>
              <w:lastRenderedPageBreak/>
              <w:t>3</w:t>
            </w:r>
          </w:p>
        </w:tc>
        <w:tc>
          <w:tcPr>
            <w:tcW w:w="4649" w:type="dxa"/>
          </w:tcPr>
          <w:p w:rsidR="00913E4C" w:rsidRDefault="00FD5A64">
            <w:pPr>
              <w:autoSpaceDE w:val="0"/>
              <w:autoSpaceDN w:val="0"/>
              <w:ind w:left="57"/>
              <w:rPr>
                <w:sz w:val="22"/>
                <w:szCs w:val="22"/>
              </w:rPr>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rsidR="00913E4C" w:rsidRDefault="00FD5A64">
            <w:pPr>
              <w:autoSpaceDE w:val="0"/>
              <w:autoSpaceDN w:val="0"/>
              <w:jc w:val="center"/>
              <w:rPr>
                <w:sz w:val="22"/>
                <w:szCs w:val="22"/>
              </w:rPr>
            </w:pPr>
            <w:r>
              <w:rPr>
                <w:sz w:val="22"/>
                <w:szCs w:val="22"/>
              </w:rPr>
              <w:t>да (нет)</w:t>
            </w:r>
          </w:p>
        </w:tc>
      </w:tr>
      <w:tr w:rsidR="00913E4C">
        <w:trPr>
          <w:cantSplit/>
        </w:trPr>
        <w:tc>
          <w:tcPr>
            <w:tcW w:w="567" w:type="dxa"/>
          </w:tcPr>
          <w:p w:rsidR="00913E4C" w:rsidRDefault="00FD5A64">
            <w:pPr>
              <w:autoSpaceDE w:val="0"/>
              <w:autoSpaceDN w:val="0"/>
              <w:jc w:val="center"/>
              <w:rPr>
                <w:sz w:val="22"/>
                <w:szCs w:val="22"/>
              </w:rPr>
            </w:pPr>
            <w:r>
              <w:rPr>
                <w:sz w:val="22"/>
                <w:szCs w:val="22"/>
              </w:rPr>
              <w:t>4</w:t>
            </w:r>
          </w:p>
        </w:tc>
        <w:tc>
          <w:tcPr>
            <w:tcW w:w="4649" w:type="dxa"/>
          </w:tcPr>
          <w:p w:rsidR="00913E4C" w:rsidRDefault="00FD5A64">
            <w:pPr>
              <w:autoSpaceDE w:val="0"/>
              <w:autoSpaceDN w:val="0"/>
              <w:ind w:left="57"/>
              <w:rPr>
                <w:sz w:val="22"/>
                <w:szCs w:val="22"/>
              </w:rPr>
            </w:pPr>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rsidR="00913E4C" w:rsidRDefault="00FD5A64">
            <w:pPr>
              <w:autoSpaceDE w:val="0"/>
              <w:autoSpaceDN w:val="0"/>
              <w:jc w:val="center"/>
              <w:rPr>
                <w:sz w:val="22"/>
                <w:szCs w:val="22"/>
              </w:rPr>
            </w:pPr>
            <w:r>
              <w:rPr>
                <w:sz w:val="22"/>
                <w:szCs w:val="22"/>
              </w:rPr>
              <w:t>да (нет)</w:t>
            </w:r>
          </w:p>
        </w:tc>
      </w:tr>
      <w:tr w:rsidR="00913E4C">
        <w:trPr>
          <w:cantSplit/>
        </w:trPr>
        <w:tc>
          <w:tcPr>
            <w:tcW w:w="567" w:type="dxa"/>
          </w:tcPr>
          <w:p w:rsidR="00913E4C" w:rsidRDefault="00FD5A64">
            <w:pPr>
              <w:autoSpaceDE w:val="0"/>
              <w:autoSpaceDN w:val="0"/>
              <w:jc w:val="center"/>
              <w:rPr>
                <w:sz w:val="22"/>
                <w:szCs w:val="22"/>
              </w:rPr>
            </w:pPr>
            <w:r>
              <w:rPr>
                <w:sz w:val="22"/>
                <w:szCs w:val="22"/>
              </w:rPr>
              <w:t>5</w:t>
            </w:r>
          </w:p>
        </w:tc>
        <w:tc>
          <w:tcPr>
            <w:tcW w:w="4649" w:type="dxa"/>
          </w:tcPr>
          <w:p w:rsidR="00913E4C" w:rsidRDefault="00FD5A64">
            <w:pPr>
              <w:autoSpaceDE w:val="0"/>
              <w:autoSpaceDN w:val="0"/>
              <w:ind w:left="57"/>
              <w:rPr>
                <w:sz w:val="22"/>
                <w:szCs w:val="22"/>
              </w:rPr>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764" w:type="dxa"/>
            <w:gridSpan w:val="3"/>
          </w:tcPr>
          <w:p w:rsidR="00913E4C" w:rsidRDefault="00FD5A64">
            <w:pPr>
              <w:autoSpaceDE w:val="0"/>
              <w:autoSpaceDN w:val="0"/>
              <w:jc w:val="center"/>
              <w:rPr>
                <w:sz w:val="22"/>
                <w:szCs w:val="22"/>
              </w:rPr>
            </w:pPr>
            <w:r>
              <w:rPr>
                <w:sz w:val="22"/>
                <w:szCs w:val="22"/>
              </w:rPr>
              <w:t>да (нет)</w:t>
            </w:r>
          </w:p>
        </w:tc>
      </w:tr>
      <w:tr w:rsidR="00913E4C">
        <w:trPr>
          <w:cantSplit/>
        </w:trPr>
        <w:tc>
          <w:tcPr>
            <w:tcW w:w="567" w:type="dxa"/>
          </w:tcPr>
          <w:p w:rsidR="00913E4C" w:rsidRDefault="00FD5A64">
            <w:pPr>
              <w:autoSpaceDE w:val="0"/>
              <w:autoSpaceDN w:val="0"/>
              <w:jc w:val="center"/>
              <w:rPr>
                <w:sz w:val="22"/>
                <w:szCs w:val="22"/>
              </w:rPr>
            </w:pPr>
            <w:r>
              <w:rPr>
                <w:sz w:val="22"/>
                <w:szCs w:val="22"/>
              </w:rPr>
              <w:t>6</w:t>
            </w:r>
          </w:p>
        </w:tc>
        <w:tc>
          <w:tcPr>
            <w:tcW w:w="4649" w:type="dxa"/>
          </w:tcPr>
          <w:p w:rsidR="00913E4C" w:rsidRDefault="00FD5A64">
            <w:pPr>
              <w:autoSpaceDE w:val="0"/>
              <w:autoSpaceDN w:val="0"/>
              <w:ind w:left="57"/>
              <w:rPr>
                <w:sz w:val="22"/>
                <w:szCs w:val="22"/>
              </w:rPr>
            </w:pPr>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rsidR="00913E4C" w:rsidRDefault="00FD5A64">
            <w:pPr>
              <w:autoSpaceDE w:val="0"/>
              <w:autoSpaceDN w:val="0"/>
              <w:jc w:val="center"/>
              <w:rPr>
                <w:sz w:val="22"/>
                <w:szCs w:val="22"/>
              </w:rPr>
            </w:pPr>
            <w:r>
              <w:rPr>
                <w:sz w:val="22"/>
                <w:szCs w:val="22"/>
              </w:rPr>
              <w:t>да (нет)</w:t>
            </w:r>
          </w:p>
        </w:tc>
      </w:tr>
      <w:tr w:rsidR="00913E4C">
        <w:trPr>
          <w:cantSplit/>
          <w:trHeight w:val="654"/>
        </w:trPr>
        <w:tc>
          <w:tcPr>
            <w:tcW w:w="567" w:type="dxa"/>
            <w:vMerge w:val="restart"/>
          </w:tcPr>
          <w:p w:rsidR="00913E4C" w:rsidRDefault="00FD5A64">
            <w:pPr>
              <w:autoSpaceDE w:val="0"/>
              <w:autoSpaceDN w:val="0"/>
              <w:jc w:val="center"/>
              <w:rPr>
                <w:sz w:val="22"/>
                <w:szCs w:val="22"/>
              </w:rPr>
            </w:pPr>
            <w:r>
              <w:rPr>
                <w:sz w:val="22"/>
                <w:szCs w:val="22"/>
              </w:rPr>
              <w:t>7</w:t>
            </w:r>
          </w:p>
        </w:tc>
        <w:tc>
          <w:tcPr>
            <w:tcW w:w="4649" w:type="dxa"/>
            <w:vMerge w:val="restart"/>
          </w:tcPr>
          <w:p w:rsidR="00913E4C" w:rsidRDefault="00FD5A64">
            <w:pPr>
              <w:autoSpaceDE w:val="0"/>
              <w:autoSpaceDN w:val="0"/>
              <w:ind w:left="57"/>
              <w:rPr>
                <w:sz w:val="22"/>
                <w:szCs w:val="22"/>
              </w:rPr>
            </w:pPr>
            <w:r>
              <w:rPr>
                <w:sz w:val="22"/>
                <w:szCs w:val="22"/>
              </w:rPr>
              <w:t>Среднесписочная численность работников за предшествующий календарный год, человек</w:t>
            </w:r>
          </w:p>
        </w:tc>
        <w:tc>
          <w:tcPr>
            <w:tcW w:w="1588" w:type="dxa"/>
          </w:tcPr>
          <w:p w:rsidR="00913E4C" w:rsidRDefault="00FD5A64">
            <w:pPr>
              <w:autoSpaceDE w:val="0"/>
              <w:autoSpaceDN w:val="0"/>
              <w:jc w:val="center"/>
              <w:rPr>
                <w:sz w:val="22"/>
                <w:szCs w:val="22"/>
              </w:rPr>
            </w:pPr>
            <w:r>
              <w:rPr>
                <w:sz w:val="22"/>
                <w:szCs w:val="22"/>
              </w:rPr>
              <w:t>до 100 включительно</w:t>
            </w:r>
          </w:p>
        </w:tc>
        <w:tc>
          <w:tcPr>
            <w:tcW w:w="1588" w:type="dxa"/>
            <w:vMerge w:val="restart"/>
          </w:tcPr>
          <w:p w:rsidR="00913E4C" w:rsidRDefault="00FD5A64">
            <w:pPr>
              <w:autoSpaceDE w:val="0"/>
              <w:autoSpaceDN w:val="0"/>
              <w:jc w:val="center"/>
              <w:rPr>
                <w:sz w:val="22"/>
                <w:szCs w:val="22"/>
              </w:rPr>
            </w:pPr>
            <w:r>
              <w:rPr>
                <w:sz w:val="22"/>
                <w:szCs w:val="22"/>
              </w:rPr>
              <w:t>от 101 до 250 включительно</w:t>
            </w:r>
          </w:p>
        </w:tc>
        <w:tc>
          <w:tcPr>
            <w:tcW w:w="1588" w:type="dxa"/>
            <w:vMerge w:val="restart"/>
          </w:tcPr>
          <w:p w:rsidR="00913E4C" w:rsidRDefault="00FD5A64">
            <w:pPr>
              <w:autoSpaceDE w:val="0"/>
              <w:autoSpaceDN w:val="0"/>
              <w:jc w:val="center"/>
              <w:rPr>
                <w:sz w:val="22"/>
                <w:szCs w:val="22"/>
              </w:rPr>
            </w:pPr>
            <w:r>
              <w:rPr>
                <w:sz w:val="22"/>
                <w:szCs w:val="22"/>
              </w:rPr>
              <w:t>указывается количество человек</w:t>
            </w:r>
            <w:r>
              <w:rPr>
                <w:sz w:val="22"/>
                <w:szCs w:val="22"/>
              </w:rPr>
              <w:br/>
              <w:t>(за предшест</w:t>
            </w:r>
            <w:r>
              <w:rPr>
                <w:sz w:val="22"/>
                <w:szCs w:val="22"/>
              </w:rPr>
              <w:softHyphen/>
              <w:t>вующий календарный год)</w:t>
            </w:r>
          </w:p>
        </w:tc>
      </w:tr>
      <w:tr w:rsidR="00913E4C">
        <w:trPr>
          <w:cantSplit/>
        </w:trPr>
        <w:tc>
          <w:tcPr>
            <w:tcW w:w="567" w:type="dxa"/>
            <w:vMerge/>
          </w:tcPr>
          <w:p w:rsidR="00913E4C" w:rsidRDefault="00913E4C">
            <w:pPr>
              <w:autoSpaceDE w:val="0"/>
              <w:autoSpaceDN w:val="0"/>
              <w:jc w:val="center"/>
              <w:rPr>
                <w:sz w:val="22"/>
                <w:szCs w:val="22"/>
              </w:rPr>
            </w:pPr>
          </w:p>
        </w:tc>
        <w:tc>
          <w:tcPr>
            <w:tcW w:w="4649" w:type="dxa"/>
            <w:vMerge/>
          </w:tcPr>
          <w:p w:rsidR="00913E4C" w:rsidRDefault="00913E4C">
            <w:pPr>
              <w:autoSpaceDE w:val="0"/>
              <w:autoSpaceDN w:val="0"/>
              <w:ind w:left="57"/>
              <w:rPr>
                <w:sz w:val="22"/>
                <w:szCs w:val="22"/>
              </w:rPr>
            </w:pPr>
          </w:p>
        </w:tc>
        <w:tc>
          <w:tcPr>
            <w:tcW w:w="1588" w:type="dxa"/>
          </w:tcPr>
          <w:p w:rsidR="00913E4C" w:rsidRDefault="00FD5A64">
            <w:pPr>
              <w:autoSpaceDE w:val="0"/>
              <w:autoSpaceDN w:val="0"/>
              <w:jc w:val="center"/>
              <w:rPr>
                <w:sz w:val="22"/>
                <w:szCs w:val="22"/>
              </w:rPr>
            </w:pPr>
            <w:r>
              <w:rPr>
                <w:sz w:val="22"/>
                <w:szCs w:val="22"/>
              </w:rPr>
              <w:t>до 15 – микропред</w:t>
            </w:r>
            <w:r>
              <w:rPr>
                <w:sz w:val="22"/>
                <w:szCs w:val="22"/>
              </w:rPr>
              <w:softHyphen/>
              <w:t>приятие</w:t>
            </w:r>
          </w:p>
        </w:tc>
        <w:tc>
          <w:tcPr>
            <w:tcW w:w="1588" w:type="dxa"/>
            <w:vMerge/>
          </w:tcPr>
          <w:p w:rsidR="00913E4C" w:rsidRDefault="00913E4C">
            <w:pPr>
              <w:autoSpaceDE w:val="0"/>
              <w:autoSpaceDN w:val="0"/>
              <w:rPr>
                <w:sz w:val="22"/>
                <w:szCs w:val="22"/>
              </w:rPr>
            </w:pPr>
          </w:p>
        </w:tc>
        <w:tc>
          <w:tcPr>
            <w:tcW w:w="1588" w:type="dxa"/>
            <w:vMerge/>
          </w:tcPr>
          <w:p w:rsidR="00913E4C" w:rsidRDefault="00913E4C">
            <w:pPr>
              <w:autoSpaceDE w:val="0"/>
              <w:autoSpaceDN w:val="0"/>
              <w:ind w:left="57"/>
              <w:rPr>
                <w:sz w:val="22"/>
                <w:szCs w:val="22"/>
              </w:rPr>
            </w:pPr>
          </w:p>
        </w:tc>
      </w:tr>
      <w:tr w:rsidR="00913E4C">
        <w:trPr>
          <w:cantSplit/>
          <w:trHeight w:val="425"/>
        </w:trPr>
        <w:tc>
          <w:tcPr>
            <w:tcW w:w="567" w:type="dxa"/>
            <w:vMerge w:val="restart"/>
          </w:tcPr>
          <w:p w:rsidR="00913E4C" w:rsidRDefault="00FD5A64">
            <w:pPr>
              <w:autoSpaceDE w:val="0"/>
              <w:autoSpaceDN w:val="0"/>
              <w:jc w:val="center"/>
              <w:rPr>
                <w:sz w:val="22"/>
                <w:szCs w:val="22"/>
              </w:rPr>
            </w:pPr>
            <w:r>
              <w:rPr>
                <w:sz w:val="22"/>
                <w:szCs w:val="22"/>
              </w:rPr>
              <w:t>8</w:t>
            </w:r>
          </w:p>
        </w:tc>
        <w:tc>
          <w:tcPr>
            <w:tcW w:w="4649" w:type="dxa"/>
            <w:vMerge w:val="restart"/>
          </w:tcPr>
          <w:p w:rsidR="00913E4C" w:rsidRDefault="00FD5A64">
            <w:pPr>
              <w:autoSpaceDE w:val="0"/>
              <w:autoSpaceDN w:val="0"/>
              <w:ind w:left="57"/>
              <w:rPr>
                <w:sz w:val="22"/>
                <w:szCs w:val="22"/>
              </w:rPr>
            </w:pPr>
            <w:r>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913E4C" w:rsidRDefault="00FD5A64">
            <w:pPr>
              <w:autoSpaceDE w:val="0"/>
              <w:autoSpaceDN w:val="0"/>
              <w:jc w:val="center"/>
              <w:rPr>
                <w:sz w:val="22"/>
                <w:szCs w:val="22"/>
              </w:rPr>
            </w:pPr>
            <w:r>
              <w:rPr>
                <w:sz w:val="22"/>
                <w:szCs w:val="22"/>
              </w:rPr>
              <w:t>800</w:t>
            </w:r>
          </w:p>
        </w:tc>
        <w:tc>
          <w:tcPr>
            <w:tcW w:w="1588" w:type="dxa"/>
            <w:vMerge w:val="restart"/>
          </w:tcPr>
          <w:p w:rsidR="00913E4C" w:rsidRDefault="00FD5A64">
            <w:pPr>
              <w:autoSpaceDE w:val="0"/>
              <w:autoSpaceDN w:val="0"/>
              <w:jc w:val="center"/>
              <w:rPr>
                <w:sz w:val="22"/>
                <w:szCs w:val="22"/>
              </w:rPr>
            </w:pPr>
            <w:r>
              <w:rPr>
                <w:sz w:val="22"/>
                <w:szCs w:val="22"/>
              </w:rPr>
              <w:t>2000</w:t>
            </w:r>
          </w:p>
        </w:tc>
        <w:tc>
          <w:tcPr>
            <w:tcW w:w="1588" w:type="dxa"/>
            <w:vMerge w:val="restart"/>
          </w:tcPr>
          <w:p w:rsidR="00913E4C" w:rsidRDefault="00FD5A64">
            <w:pPr>
              <w:autoSpaceDE w:val="0"/>
              <w:autoSpaceDN w:val="0"/>
              <w:jc w:val="center"/>
              <w:rPr>
                <w:sz w:val="22"/>
                <w:szCs w:val="22"/>
              </w:rPr>
            </w:pPr>
            <w:r>
              <w:rPr>
                <w:sz w:val="22"/>
                <w:szCs w:val="22"/>
              </w:rPr>
              <w:t>указывается в млн. рублей</w:t>
            </w:r>
            <w:r>
              <w:rPr>
                <w:sz w:val="22"/>
                <w:szCs w:val="22"/>
              </w:rPr>
              <w:br/>
              <w:t>(за предшест</w:t>
            </w:r>
            <w:r>
              <w:rPr>
                <w:sz w:val="22"/>
                <w:szCs w:val="22"/>
              </w:rPr>
              <w:softHyphen/>
              <w:t>вующий календарный год)</w:t>
            </w:r>
          </w:p>
        </w:tc>
      </w:tr>
      <w:tr w:rsidR="00913E4C">
        <w:trPr>
          <w:cantSplit/>
        </w:trPr>
        <w:tc>
          <w:tcPr>
            <w:tcW w:w="567" w:type="dxa"/>
            <w:vMerge/>
          </w:tcPr>
          <w:p w:rsidR="00913E4C" w:rsidRDefault="00913E4C">
            <w:pPr>
              <w:autoSpaceDE w:val="0"/>
              <w:autoSpaceDN w:val="0"/>
              <w:jc w:val="center"/>
              <w:rPr>
                <w:sz w:val="22"/>
                <w:szCs w:val="22"/>
              </w:rPr>
            </w:pPr>
          </w:p>
        </w:tc>
        <w:tc>
          <w:tcPr>
            <w:tcW w:w="4649" w:type="dxa"/>
            <w:vMerge/>
          </w:tcPr>
          <w:p w:rsidR="00913E4C" w:rsidRDefault="00913E4C">
            <w:pPr>
              <w:autoSpaceDE w:val="0"/>
              <w:autoSpaceDN w:val="0"/>
              <w:rPr>
                <w:sz w:val="22"/>
                <w:szCs w:val="22"/>
              </w:rPr>
            </w:pPr>
          </w:p>
        </w:tc>
        <w:tc>
          <w:tcPr>
            <w:tcW w:w="1588" w:type="dxa"/>
          </w:tcPr>
          <w:p w:rsidR="00913E4C" w:rsidRDefault="00FD5A64">
            <w:pPr>
              <w:autoSpaceDE w:val="0"/>
              <w:autoSpaceDN w:val="0"/>
              <w:jc w:val="center"/>
              <w:rPr>
                <w:sz w:val="22"/>
                <w:szCs w:val="22"/>
              </w:rPr>
            </w:pPr>
            <w:r>
              <w:rPr>
                <w:sz w:val="22"/>
                <w:szCs w:val="22"/>
              </w:rPr>
              <w:t>120 в год – микро</w:t>
            </w:r>
            <w:r>
              <w:rPr>
                <w:sz w:val="22"/>
                <w:szCs w:val="22"/>
              </w:rPr>
              <w:softHyphen/>
              <w:t>предприятие</w:t>
            </w:r>
          </w:p>
        </w:tc>
        <w:tc>
          <w:tcPr>
            <w:tcW w:w="1588" w:type="dxa"/>
            <w:vMerge/>
          </w:tcPr>
          <w:p w:rsidR="00913E4C" w:rsidRDefault="00913E4C">
            <w:pPr>
              <w:autoSpaceDE w:val="0"/>
              <w:autoSpaceDN w:val="0"/>
              <w:rPr>
                <w:sz w:val="22"/>
                <w:szCs w:val="22"/>
              </w:rPr>
            </w:pPr>
          </w:p>
        </w:tc>
        <w:tc>
          <w:tcPr>
            <w:tcW w:w="1588" w:type="dxa"/>
            <w:vMerge/>
          </w:tcPr>
          <w:p w:rsidR="00913E4C" w:rsidRDefault="00913E4C">
            <w:pPr>
              <w:autoSpaceDE w:val="0"/>
              <w:autoSpaceDN w:val="0"/>
              <w:ind w:left="57"/>
              <w:rPr>
                <w:sz w:val="22"/>
                <w:szCs w:val="22"/>
              </w:rPr>
            </w:pPr>
          </w:p>
        </w:tc>
      </w:tr>
      <w:tr w:rsidR="00913E4C">
        <w:trPr>
          <w:cantSplit/>
        </w:trPr>
        <w:tc>
          <w:tcPr>
            <w:tcW w:w="567" w:type="dxa"/>
          </w:tcPr>
          <w:p w:rsidR="00913E4C" w:rsidRDefault="00FD5A64">
            <w:pPr>
              <w:autoSpaceDE w:val="0"/>
              <w:autoSpaceDN w:val="0"/>
              <w:jc w:val="center"/>
              <w:rPr>
                <w:sz w:val="22"/>
                <w:szCs w:val="22"/>
              </w:rPr>
            </w:pPr>
            <w:r>
              <w:rPr>
                <w:sz w:val="22"/>
                <w:szCs w:val="22"/>
              </w:rPr>
              <w:lastRenderedPageBreak/>
              <w:t>9</w:t>
            </w:r>
          </w:p>
        </w:tc>
        <w:tc>
          <w:tcPr>
            <w:tcW w:w="4649" w:type="dxa"/>
          </w:tcPr>
          <w:p w:rsidR="00913E4C" w:rsidRDefault="00FD5A64">
            <w:pPr>
              <w:autoSpaceDE w:val="0"/>
              <w:autoSpaceDN w:val="0"/>
              <w:ind w:left="57"/>
              <w:rPr>
                <w:sz w:val="22"/>
                <w:szCs w:val="22"/>
              </w:rPr>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rsidR="00913E4C" w:rsidRDefault="00FD5A64">
            <w:pPr>
              <w:autoSpaceDE w:val="0"/>
              <w:autoSpaceDN w:val="0"/>
              <w:jc w:val="center"/>
              <w:rPr>
                <w:sz w:val="22"/>
                <w:szCs w:val="22"/>
              </w:rPr>
            </w:pPr>
            <w:r>
              <w:rPr>
                <w:sz w:val="22"/>
                <w:szCs w:val="22"/>
              </w:rPr>
              <w:t>подлежит заполнению</w:t>
            </w:r>
          </w:p>
        </w:tc>
      </w:tr>
      <w:tr w:rsidR="00913E4C">
        <w:trPr>
          <w:cantSplit/>
        </w:trPr>
        <w:tc>
          <w:tcPr>
            <w:tcW w:w="567" w:type="dxa"/>
          </w:tcPr>
          <w:p w:rsidR="00913E4C" w:rsidRDefault="00FD5A64">
            <w:pPr>
              <w:autoSpaceDE w:val="0"/>
              <w:autoSpaceDN w:val="0"/>
              <w:jc w:val="center"/>
              <w:rPr>
                <w:sz w:val="22"/>
                <w:szCs w:val="22"/>
              </w:rPr>
            </w:pPr>
            <w:r>
              <w:rPr>
                <w:sz w:val="22"/>
                <w:szCs w:val="22"/>
              </w:rPr>
              <w:t>10</w:t>
            </w:r>
          </w:p>
        </w:tc>
        <w:tc>
          <w:tcPr>
            <w:tcW w:w="4649" w:type="dxa"/>
          </w:tcPr>
          <w:p w:rsidR="00913E4C" w:rsidRDefault="00FD5A64">
            <w:pPr>
              <w:autoSpaceDE w:val="0"/>
              <w:autoSpaceDN w:val="0"/>
              <w:ind w:left="57"/>
              <w:rPr>
                <w:sz w:val="22"/>
                <w:szCs w:val="22"/>
              </w:rPr>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rsidR="00913E4C" w:rsidRDefault="00FD5A64">
            <w:pPr>
              <w:autoSpaceDE w:val="0"/>
              <w:autoSpaceDN w:val="0"/>
              <w:jc w:val="center"/>
              <w:rPr>
                <w:sz w:val="22"/>
                <w:szCs w:val="22"/>
              </w:rPr>
            </w:pPr>
            <w:r>
              <w:rPr>
                <w:sz w:val="22"/>
                <w:szCs w:val="22"/>
              </w:rPr>
              <w:t>подлежит заполнению</w:t>
            </w:r>
          </w:p>
        </w:tc>
      </w:tr>
      <w:tr w:rsidR="00913E4C">
        <w:trPr>
          <w:cantSplit/>
        </w:trPr>
        <w:tc>
          <w:tcPr>
            <w:tcW w:w="567" w:type="dxa"/>
          </w:tcPr>
          <w:p w:rsidR="00913E4C" w:rsidRDefault="00FD5A64">
            <w:pPr>
              <w:autoSpaceDE w:val="0"/>
              <w:autoSpaceDN w:val="0"/>
              <w:jc w:val="center"/>
              <w:rPr>
                <w:sz w:val="22"/>
                <w:szCs w:val="22"/>
              </w:rPr>
            </w:pPr>
            <w:r>
              <w:rPr>
                <w:sz w:val="22"/>
                <w:szCs w:val="22"/>
              </w:rPr>
              <w:t>11</w:t>
            </w:r>
          </w:p>
        </w:tc>
        <w:tc>
          <w:tcPr>
            <w:tcW w:w="4649" w:type="dxa"/>
          </w:tcPr>
          <w:p w:rsidR="00913E4C" w:rsidRDefault="00FD5A64">
            <w:pPr>
              <w:autoSpaceDE w:val="0"/>
              <w:autoSpaceDN w:val="0"/>
              <w:ind w:left="57"/>
              <w:rPr>
                <w:sz w:val="22"/>
                <w:szCs w:val="22"/>
              </w:rPr>
            </w:pPr>
            <w:r>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rsidR="00913E4C" w:rsidRDefault="00FD5A64">
            <w:pPr>
              <w:autoSpaceDE w:val="0"/>
              <w:autoSpaceDN w:val="0"/>
              <w:jc w:val="center"/>
              <w:rPr>
                <w:sz w:val="22"/>
                <w:szCs w:val="22"/>
              </w:rPr>
            </w:pPr>
            <w:r>
              <w:rPr>
                <w:sz w:val="22"/>
                <w:szCs w:val="22"/>
              </w:rPr>
              <w:t>подлежит заполнению</w:t>
            </w:r>
          </w:p>
        </w:tc>
      </w:tr>
      <w:tr w:rsidR="00913E4C">
        <w:trPr>
          <w:cantSplit/>
        </w:trPr>
        <w:tc>
          <w:tcPr>
            <w:tcW w:w="567" w:type="dxa"/>
          </w:tcPr>
          <w:p w:rsidR="00913E4C" w:rsidRDefault="00FD5A64">
            <w:pPr>
              <w:autoSpaceDE w:val="0"/>
              <w:autoSpaceDN w:val="0"/>
              <w:jc w:val="center"/>
              <w:rPr>
                <w:sz w:val="22"/>
                <w:szCs w:val="22"/>
              </w:rPr>
            </w:pPr>
            <w:r>
              <w:rPr>
                <w:sz w:val="22"/>
                <w:szCs w:val="22"/>
              </w:rPr>
              <w:t>12</w:t>
            </w:r>
          </w:p>
        </w:tc>
        <w:tc>
          <w:tcPr>
            <w:tcW w:w="4649" w:type="dxa"/>
          </w:tcPr>
          <w:p w:rsidR="00913E4C" w:rsidRDefault="00FD5A64">
            <w:pPr>
              <w:autoSpaceDE w:val="0"/>
              <w:autoSpaceDN w:val="0"/>
              <w:ind w:left="57"/>
              <w:rPr>
                <w:sz w:val="22"/>
                <w:szCs w:val="22"/>
              </w:rPr>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rsidR="00913E4C" w:rsidRDefault="00FD5A64">
            <w:pPr>
              <w:autoSpaceDE w:val="0"/>
              <w:autoSpaceDN w:val="0"/>
              <w:jc w:val="center"/>
              <w:rPr>
                <w:sz w:val="22"/>
                <w:szCs w:val="22"/>
              </w:rPr>
            </w:pPr>
            <w:r>
              <w:rPr>
                <w:sz w:val="22"/>
                <w:szCs w:val="22"/>
              </w:rPr>
              <w:t>да (нет)</w:t>
            </w:r>
          </w:p>
        </w:tc>
      </w:tr>
      <w:tr w:rsidR="00913E4C">
        <w:trPr>
          <w:cantSplit/>
        </w:trPr>
        <w:tc>
          <w:tcPr>
            <w:tcW w:w="567" w:type="dxa"/>
          </w:tcPr>
          <w:p w:rsidR="00913E4C" w:rsidRDefault="00FD5A64">
            <w:pPr>
              <w:autoSpaceDE w:val="0"/>
              <w:autoSpaceDN w:val="0"/>
              <w:jc w:val="center"/>
              <w:rPr>
                <w:sz w:val="22"/>
                <w:szCs w:val="22"/>
              </w:rPr>
            </w:pPr>
            <w:r>
              <w:rPr>
                <w:sz w:val="22"/>
                <w:szCs w:val="22"/>
              </w:rPr>
              <w:t>13</w:t>
            </w:r>
          </w:p>
        </w:tc>
        <w:tc>
          <w:tcPr>
            <w:tcW w:w="4649" w:type="dxa"/>
          </w:tcPr>
          <w:p w:rsidR="00913E4C" w:rsidRDefault="00FD5A64">
            <w:pPr>
              <w:autoSpaceDE w:val="0"/>
              <w:autoSpaceDN w:val="0"/>
              <w:ind w:left="57"/>
              <w:rPr>
                <w:sz w:val="22"/>
                <w:szCs w:val="22"/>
              </w:rPr>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913E4C" w:rsidRDefault="00FD5A64">
            <w:pPr>
              <w:autoSpaceDE w:val="0"/>
              <w:autoSpaceDN w:val="0"/>
              <w:jc w:val="center"/>
              <w:rPr>
                <w:sz w:val="22"/>
                <w:szCs w:val="22"/>
              </w:rPr>
            </w:pPr>
            <w:r>
              <w:rPr>
                <w:sz w:val="22"/>
                <w:szCs w:val="22"/>
              </w:rPr>
              <w:t>да (нет)</w:t>
            </w:r>
            <w:r>
              <w:rPr>
                <w:sz w:val="22"/>
                <w:szCs w:val="22"/>
              </w:rPr>
              <w:br/>
              <w:t xml:space="preserve">(в случае участия </w:t>
            </w:r>
            <w:r>
              <w:rPr>
                <w:sz w:val="22"/>
                <w:szCs w:val="22"/>
              </w:rPr>
              <w:sym w:font="Symbol" w:char="F02D"/>
            </w:r>
            <w:r>
              <w:rPr>
                <w:sz w:val="22"/>
                <w:szCs w:val="22"/>
              </w:rPr>
              <w:t xml:space="preserve"> наименование заказчика, реализующего программу партнерства)</w:t>
            </w:r>
          </w:p>
        </w:tc>
      </w:tr>
      <w:tr w:rsidR="00913E4C">
        <w:trPr>
          <w:cantSplit/>
        </w:trPr>
        <w:tc>
          <w:tcPr>
            <w:tcW w:w="567" w:type="dxa"/>
          </w:tcPr>
          <w:p w:rsidR="00913E4C" w:rsidRDefault="00FD5A64">
            <w:pPr>
              <w:autoSpaceDE w:val="0"/>
              <w:autoSpaceDN w:val="0"/>
              <w:jc w:val="center"/>
              <w:rPr>
                <w:sz w:val="22"/>
                <w:szCs w:val="22"/>
              </w:rPr>
            </w:pPr>
            <w:r>
              <w:rPr>
                <w:sz w:val="22"/>
                <w:szCs w:val="22"/>
              </w:rPr>
              <w:t>14</w:t>
            </w:r>
          </w:p>
        </w:tc>
        <w:tc>
          <w:tcPr>
            <w:tcW w:w="4649" w:type="dxa"/>
          </w:tcPr>
          <w:p w:rsidR="00913E4C" w:rsidRDefault="00FD5A64">
            <w:pPr>
              <w:autoSpaceDE w:val="0"/>
              <w:autoSpaceDN w:val="0"/>
              <w:ind w:left="57"/>
              <w:rPr>
                <w:sz w:val="22"/>
                <w:szCs w:val="22"/>
              </w:rPr>
            </w:pPr>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rsidR="00913E4C" w:rsidRDefault="00FD5A64">
            <w:pPr>
              <w:autoSpaceDE w:val="0"/>
              <w:autoSpaceDN w:val="0"/>
              <w:jc w:val="center"/>
              <w:rPr>
                <w:sz w:val="22"/>
                <w:szCs w:val="22"/>
              </w:rPr>
            </w:pPr>
            <w:r>
              <w:rPr>
                <w:sz w:val="22"/>
                <w:szCs w:val="22"/>
              </w:rPr>
              <w:t>да (нет)</w:t>
            </w:r>
            <w:r>
              <w:rPr>
                <w:sz w:val="22"/>
                <w:szCs w:val="22"/>
              </w:rPr>
              <w:br/>
              <w:t xml:space="preserve">(при наличии </w:t>
            </w:r>
            <w:r>
              <w:rPr>
                <w:sz w:val="22"/>
                <w:szCs w:val="22"/>
              </w:rPr>
              <w:sym w:font="Symbol" w:char="F02D"/>
            </w:r>
            <w:r>
              <w:rPr>
                <w:sz w:val="22"/>
                <w:szCs w:val="22"/>
              </w:rPr>
              <w:t xml:space="preserve"> количество исполненных контрактов или договоров и общая сумма)</w:t>
            </w:r>
          </w:p>
        </w:tc>
      </w:tr>
      <w:tr w:rsidR="00913E4C">
        <w:trPr>
          <w:cantSplit/>
        </w:trPr>
        <w:tc>
          <w:tcPr>
            <w:tcW w:w="567" w:type="dxa"/>
          </w:tcPr>
          <w:p w:rsidR="00913E4C" w:rsidRDefault="00FD5A64">
            <w:pPr>
              <w:autoSpaceDE w:val="0"/>
              <w:autoSpaceDN w:val="0"/>
              <w:jc w:val="center"/>
              <w:rPr>
                <w:sz w:val="22"/>
                <w:szCs w:val="22"/>
              </w:rPr>
            </w:pPr>
            <w:r>
              <w:rPr>
                <w:sz w:val="22"/>
                <w:szCs w:val="22"/>
              </w:rPr>
              <w:t>15</w:t>
            </w:r>
          </w:p>
        </w:tc>
        <w:tc>
          <w:tcPr>
            <w:tcW w:w="4649" w:type="dxa"/>
          </w:tcPr>
          <w:p w:rsidR="00913E4C" w:rsidRDefault="00FD5A64">
            <w:pPr>
              <w:autoSpaceDE w:val="0"/>
              <w:autoSpaceDN w:val="0"/>
              <w:ind w:left="57"/>
              <w:rPr>
                <w:sz w:val="22"/>
                <w:szCs w:val="22"/>
              </w:rPr>
            </w:pPr>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913E4C" w:rsidRDefault="00FD5A64">
            <w:pPr>
              <w:autoSpaceDE w:val="0"/>
              <w:autoSpaceDN w:val="0"/>
              <w:jc w:val="center"/>
              <w:rPr>
                <w:sz w:val="22"/>
                <w:szCs w:val="22"/>
              </w:rPr>
            </w:pPr>
            <w:r>
              <w:rPr>
                <w:sz w:val="22"/>
                <w:szCs w:val="22"/>
              </w:rPr>
              <w:t>да (нет)</w:t>
            </w:r>
          </w:p>
        </w:tc>
      </w:tr>
      <w:tr w:rsidR="00913E4C">
        <w:trPr>
          <w:cantSplit/>
        </w:trPr>
        <w:tc>
          <w:tcPr>
            <w:tcW w:w="567" w:type="dxa"/>
          </w:tcPr>
          <w:p w:rsidR="00913E4C" w:rsidRDefault="00FD5A64">
            <w:pPr>
              <w:autoSpaceDE w:val="0"/>
              <w:autoSpaceDN w:val="0"/>
              <w:jc w:val="center"/>
              <w:rPr>
                <w:sz w:val="22"/>
                <w:szCs w:val="22"/>
              </w:rPr>
            </w:pPr>
            <w:r>
              <w:rPr>
                <w:sz w:val="22"/>
                <w:szCs w:val="22"/>
              </w:rPr>
              <w:lastRenderedPageBreak/>
              <w:t>16</w:t>
            </w:r>
          </w:p>
        </w:tc>
        <w:tc>
          <w:tcPr>
            <w:tcW w:w="4649" w:type="dxa"/>
          </w:tcPr>
          <w:p w:rsidR="00913E4C" w:rsidRDefault="00FD5A64">
            <w:pPr>
              <w:autoSpaceDE w:val="0"/>
              <w:autoSpaceDN w:val="0"/>
              <w:ind w:left="57"/>
              <w:rPr>
                <w:sz w:val="22"/>
                <w:szCs w:val="22"/>
              </w:rPr>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913E4C" w:rsidRDefault="00FD5A64">
            <w:pPr>
              <w:autoSpaceDE w:val="0"/>
              <w:autoSpaceDN w:val="0"/>
              <w:jc w:val="center"/>
              <w:rPr>
                <w:sz w:val="22"/>
                <w:szCs w:val="22"/>
              </w:rPr>
            </w:pPr>
            <w:r>
              <w:rPr>
                <w:sz w:val="22"/>
                <w:szCs w:val="22"/>
              </w:rPr>
              <w:t>да (нет)</w:t>
            </w:r>
          </w:p>
        </w:tc>
      </w:tr>
    </w:tbl>
    <w:p w:rsidR="00913E4C" w:rsidRDefault="00913E4C">
      <w:pPr>
        <w:autoSpaceDE w:val="0"/>
        <w:autoSpaceDN w:val="0"/>
        <w:spacing w:before="240"/>
        <w:ind w:right="5954"/>
        <w:jc w:val="center"/>
      </w:pPr>
    </w:p>
    <w:p w:rsidR="00913E4C" w:rsidRDefault="00FD5A64">
      <w:pPr>
        <w:pBdr>
          <w:top w:val="single" w:sz="4" w:space="1" w:color="auto"/>
        </w:pBdr>
        <w:autoSpaceDE w:val="0"/>
        <w:autoSpaceDN w:val="0"/>
        <w:ind w:right="5952"/>
        <w:jc w:val="center"/>
        <w:rPr>
          <w:sz w:val="20"/>
          <w:szCs w:val="20"/>
        </w:rPr>
      </w:pPr>
      <w:r>
        <w:rPr>
          <w:sz w:val="20"/>
          <w:szCs w:val="20"/>
        </w:rPr>
        <w:t>(подпись)</w:t>
      </w:r>
    </w:p>
    <w:p w:rsidR="00913E4C" w:rsidRDefault="00FD5A64">
      <w:pPr>
        <w:autoSpaceDE w:val="0"/>
        <w:autoSpaceDN w:val="0"/>
        <w:spacing w:after="240"/>
      </w:pPr>
      <w:r>
        <w:t>М.П.</w:t>
      </w:r>
    </w:p>
    <w:p w:rsidR="00913E4C" w:rsidRDefault="00913E4C">
      <w:pPr>
        <w:autoSpaceDE w:val="0"/>
        <w:autoSpaceDN w:val="0"/>
      </w:pPr>
    </w:p>
    <w:p w:rsidR="00913E4C" w:rsidRDefault="00FD5A64">
      <w:pPr>
        <w:pBdr>
          <w:top w:val="single" w:sz="4" w:space="1" w:color="auto"/>
        </w:pBdr>
        <w:autoSpaceDE w:val="0"/>
        <w:autoSpaceDN w:val="0"/>
        <w:jc w:val="center"/>
        <w:rPr>
          <w:sz w:val="20"/>
          <w:szCs w:val="20"/>
        </w:rPr>
      </w:pPr>
      <w:r>
        <w:rPr>
          <w:sz w:val="20"/>
          <w:szCs w:val="20"/>
        </w:rPr>
        <w:t>(фамилия, имя, отчество (при наличии) подписавшего, должность)</w:t>
      </w:r>
    </w:p>
    <w:p w:rsidR="00913E4C" w:rsidRDefault="00913E4C">
      <w:pPr>
        <w:autoSpaceDE w:val="0"/>
        <w:autoSpaceDN w:val="0"/>
        <w:adjustRightInd w:val="0"/>
        <w:ind w:firstLine="540"/>
        <w:jc w:val="both"/>
        <w:rPr>
          <w:sz w:val="22"/>
          <w:szCs w:val="22"/>
        </w:rPr>
      </w:pPr>
    </w:p>
    <w:p w:rsidR="00913E4C" w:rsidRDefault="00FD5A64">
      <w:pPr>
        <w:rPr>
          <w:color w:val="808080"/>
        </w:rPr>
      </w:pPr>
      <w:r>
        <w:rPr>
          <w:color w:val="808080"/>
        </w:rPr>
        <w:t>ИНСТРУКЦИИ ПО ЗАПОЛНЕНИЮ:</w:t>
      </w:r>
    </w:p>
    <w:p w:rsidR="00913E4C" w:rsidRDefault="00913E4C">
      <w:pPr>
        <w:autoSpaceDE w:val="0"/>
        <w:autoSpaceDN w:val="0"/>
        <w:adjustRightInd w:val="0"/>
        <w:ind w:firstLine="540"/>
        <w:jc w:val="both"/>
        <w:rPr>
          <w:sz w:val="22"/>
          <w:szCs w:val="22"/>
        </w:rPr>
      </w:pPr>
    </w:p>
    <w:p w:rsidR="00913E4C" w:rsidRDefault="00FD5A64">
      <w:pPr>
        <w:autoSpaceDE w:val="0"/>
        <w:autoSpaceDN w:val="0"/>
        <w:adjustRightInd w:val="0"/>
        <w:ind w:firstLine="540"/>
        <w:jc w:val="both"/>
        <w:rPr>
          <w:bCs/>
          <w:color w:val="808080"/>
        </w:rPr>
      </w:pPr>
      <w:r>
        <w:rPr>
          <w:bCs/>
          <w:color w:val="808080"/>
        </w:rPr>
        <w:t xml:space="preserve">Декларация предоставляется в случаях, установленных в пункте </w:t>
      </w:r>
      <w:r>
        <w:rPr>
          <w:bCs/>
          <w:color w:val="808080"/>
        </w:rPr>
        <w:fldChar w:fldCharType="begin"/>
      </w:r>
      <w:r>
        <w:rPr>
          <w:bCs/>
          <w:color w:val="808080"/>
        </w:rPr>
        <w:instrText xml:space="preserve"> REF _Ref378845212 \r \h </w:instrText>
      </w:r>
      <w:r>
        <w:rPr>
          <w:bCs/>
          <w:color w:val="808080"/>
        </w:rPr>
      </w:r>
      <w:r>
        <w:rPr>
          <w:bCs/>
          <w:color w:val="808080"/>
        </w:rPr>
        <w:fldChar w:fldCharType="separate"/>
      </w:r>
      <w:r w:rsidR="007F2F74">
        <w:rPr>
          <w:bCs/>
          <w:color w:val="808080"/>
        </w:rPr>
        <w:t>15</w:t>
      </w:r>
      <w:r>
        <w:rPr>
          <w:bCs/>
          <w:color w:val="808080"/>
        </w:rPr>
        <w:fldChar w:fldCharType="end"/>
      </w:r>
      <w:r>
        <w:rPr>
          <w:bCs/>
          <w:color w:val="808080"/>
        </w:rPr>
        <w:t xml:space="preserve"> Информационной карты.</w:t>
      </w:r>
    </w:p>
    <w:p w:rsidR="00913E4C" w:rsidRDefault="00FD5A64">
      <w:pPr>
        <w:autoSpaceDE w:val="0"/>
        <w:autoSpaceDN w:val="0"/>
        <w:adjustRightInd w:val="0"/>
        <w:ind w:firstLine="540"/>
        <w:jc w:val="both"/>
        <w:rPr>
          <w:bCs/>
          <w:color w:val="808080"/>
        </w:rPr>
      </w:pPr>
      <w:r>
        <w:rPr>
          <w:bCs/>
          <w:color w:val="00B050"/>
        </w:rPr>
        <w:t>&lt;1&gt;</w:t>
      </w:r>
      <w:r>
        <w:rPr>
          <w:sz w:val="22"/>
          <w:szCs w:val="22"/>
        </w:rPr>
        <w:t xml:space="preserve"> </w:t>
      </w:r>
      <w:r>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14" w:history="1">
        <w:r>
          <w:rPr>
            <w:bCs/>
            <w:color w:val="808080"/>
          </w:rPr>
          <w:t>пунктах 7</w:t>
        </w:r>
      </w:hyperlink>
      <w:r>
        <w:rPr>
          <w:bCs/>
          <w:color w:val="808080"/>
        </w:rPr>
        <w:t xml:space="preserve"> и </w:t>
      </w:r>
      <w:hyperlink r:id="rId15" w:history="1">
        <w:r>
          <w:rPr>
            <w:bCs/>
            <w:color w:val="808080"/>
          </w:rPr>
          <w:t>8</w:t>
        </w:r>
      </w:hyperlink>
      <w:r>
        <w:rPr>
          <w:bCs/>
          <w:color w:val="808080"/>
        </w:rPr>
        <w:t xml:space="preserve"> настоящего документа, в течение 3 календарных лет, следующих один за другим.</w:t>
      </w:r>
    </w:p>
    <w:p w:rsidR="00913E4C" w:rsidRDefault="00FD5A64">
      <w:pPr>
        <w:autoSpaceDE w:val="0"/>
        <w:autoSpaceDN w:val="0"/>
        <w:adjustRightInd w:val="0"/>
        <w:ind w:firstLine="540"/>
        <w:jc w:val="both"/>
        <w:rPr>
          <w:bCs/>
          <w:color w:val="808080"/>
        </w:rPr>
      </w:pPr>
      <w:r>
        <w:rPr>
          <w:bCs/>
          <w:color w:val="00B050"/>
        </w:rPr>
        <w:t>&lt;2&gt;</w:t>
      </w:r>
      <w:r>
        <w:rPr>
          <w:bCs/>
          <w:color w:val="808080"/>
        </w:rPr>
        <w:t xml:space="preserve"> </w:t>
      </w:r>
      <w:hyperlink r:id="rId16" w:history="1">
        <w:r>
          <w:rPr>
            <w:bCs/>
            <w:color w:val="808080"/>
          </w:rPr>
          <w:t>Пункты 1</w:t>
        </w:r>
      </w:hyperlink>
      <w:r>
        <w:rPr>
          <w:bCs/>
          <w:color w:val="808080"/>
        </w:rPr>
        <w:t xml:space="preserve"> - </w:t>
      </w:r>
      <w:hyperlink r:id="rId17" w:history="1">
        <w:r>
          <w:rPr>
            <w:bCs/>
            <w:color w:val="808080"/>
          </w:rPr>
          <w:t>11</w:t>
        </w:r>
      </w:hyperlink>
      <w:r>
        <w:rPr>
          <w:bCs/>
          <w:color w:val="808080"/>
        </w:rPr>
        <w:t xml:space="preserve"> настоящего документа являются обязательными для заполнения.</w:t>
      </w:r>
    </w:p>
    <w:p w:rsidR="00913E4C" w:rsidRDefault="00FD5A64">
      <w:pPr>
        <w:autoSpaceDE w:val="0"/>
        <w:autoSpaceDN w:val="0"/>
        <w:adjustRightInd w:val="0"/>
        <w:ind w:firstLine="540"/>
        <w:jc w:val="both"/>
        <w:rPr>
          <w:bCs/>
          <w:color w:val="808080"/>
        </w:rPr>
      </w:pPr>
      <w:r>
        <w:rPr>
          <w:bCs/>
          <w:color w:val="00B050"/>
        </w:rPr>
        <w:t>&lt;3&gt;</w:t>
      </w:r>
      <w:r>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8" w:history="1">
        <w:r>
          <w:rPr>
            <w:bCs/>
            <w:color w:val="808080"/>
          </w:rPr>
          <w:t>подпунктах "в"</w:t>
        </w:r>
      </w:hyperlink>
      <w:r>
        <w:rPr>
          <w:bCs/>
          <w:color w:val="808080"/>
        </w:rPr>
        <w:t xml:space="preserve"> - </w:t>
      </w:r>
      <w:hyperlink r:id="rId19" w:history="1">
        <w:r>
          <w:rPr>
            <w:bCs/>
            <w:color w:val="808080"/>
          </w:rPr>
          <w:t>"д" пункта 1 части 1.1 статьи 4</w:t>
        </w:r>
      </w:hyperlink>
      <w:r>
        <w:rPr>
          <w:bCs/>
          <w:color w:val="808080"/>
        </w:rPr>
        <w:t xml:space="preserve"> Федерального закона "О развитии малого и среднего предпринимательства в Российской Федерации".</w:t>
      </w:r>
    </w:p>
    <w:p w:rsidR="00913E4C" w:rsidRDefault="00FD5A64">
      <w:pPr>
        <w:autoSpaceDE w:val="0"/>
        <w:autoSpaceDN w:val="0"/>
        <w:adjustRightInd w:val="0"/>
        <w:ind w:firstLine="540"/>
        <w:jc w:val="both"/>
        <w:rPr>
          <w:rFonts w:eastAsia="Calibri"/>
          <w:bCs/>
          <w:color w:val="808080"/>
        </w:rPr>
      </w:pPr>
      <w:r>
        <w:rPr>
          <w:rFonts w:eastAsia="Calibri"/>
          <w:bCs/>
          <w:color w:val="808080"/>
        </w:rPr>
        <w:br w:type="page"/>
      </w:r>
    </w:p>
    <w:p w:rsidR="00913E4C" w:rsidRDefault="00FD5A64">
      <w:pPr>
        <w:rPr>
          <w:rFonts w:eastAsia="MS Mincho"/>
          <w:b/>
          <w:color w:val="7030A0"/>
        </w:rPr>
      </w:pPr>
      <w:bookmarkStart w:id="113" w:name="_Форма_7_План"/>
      <w:bookmarkEnd w:id="113"/>
      <w:permStart w:id="1516504679" w:edGrp="everyone"/>
      <w:r>
        <w:rPr>
          <w:rFonts w:eastAsia="MS Mincho"/>
          <w:b/>
          <w:color w:val="7030A0"/>
        </w:rPr>
        <w:lastRenderedPageBreak/>
        <w:t>ФОРМА 8.</w:t>
      </w:r>
    </w:p>
    <w:p w:rsidR="00913E4C" w:rsidRDefault="00913E4C">
      <w:pPr>
        <w:jc w:val="right"/>
        <w:rPr>
          <w:rFonts w:eastAsia="MS Mincho"/>
          <w:i/>
        </w:rPr>
      </w:pPr>
    </w:p>
    <w:p w:rsidR="00913E4C" w:rsidRDefault="00FD5A64">
      <w:pPr>
        <w:jc w:val="center"/>
        <w:rPr>
          <w:b/>
        </w:rPr>
      </w:pPr>
      <w:bookmarkStart w:id="114" w:name="_Приложение_№_2"/>
      <w:bookmarkStart w:id="115" w:name="_Toc307936278"/>
      <w:bookmarkEnd w:id="114"/>
      <w:r>
        <w:rPr>
          <w:b/>
        </w:rPr>
        <w:t xml:space="preserve">Справка о наличии конфликта интересов и/или связей, носящих характер аффилированности с сотрудниками Заказчика/Организатора закупки </w:t>
      </w:r>
      <w:r w:rsidR="00675E91">
        <w:rPr>
          <w:b/>
        </w:rPr>
        <w:t>ОО</w:t>
      </w:r>
      <w:r>
        <w:rPr>
          <w:b/>
          <w:color w:val="000000"/>
        </w:rPr>
        <w:t xml:space="preserve">О «ТНС энерго </w:t>
      </w:r>
      <w:r w:rsidR="00675E91">
        <w:rPr>
          <w:b/>
          <w:color w:val="000000"/>
        </w:rPr>
        <w:t>Пенза</w:t>
      </w:r>
      <w:r>
        <w:rPr>
          <w:b/>
          <w:color w:val="000000"/>
        </w:rPr>
        <w:t xml:space="preserve">» </w:t>
      </w:r>
    </w:p>
    <w:p w:rsidR="00913E4C" w:rsidRDefault="00913E4C">
      <w:pPr>
        <w:ind w:firstLine="567"/>
      </w:pPr>
    </w:p>
    <w:p w:rsidR="00913E4C" w:rsidRDefault="00FD5A64">
      <w:pPr>
        <w:ind w:firstLine="567"/>
        <w:jc w:val="center"/>
      </w:pPr>
      <w:r>
        <w:t>Уважаемые господа!</w:t>
      </w:r>
    </w:p>
    <w:p w:rsidR="00913E4C" w:rsidRDefault="00913E4C">
      <w:pPr>
        <w:ind w:firstLine="567"/>
        <w:rPr>
          <w:i/>
        </w:rPr>
      </w:pPr>
    </w:p>
    <w:p w:rsidR="00913E4C" w:rsidRDefault="00FD5A64" w:rsidP="00F06E50">
      <w:pPr>
        <w:ind w:firstLine="567"/>
        <w:jc w:val="both"/>
        <w:rPr>
          <w:b/>
          <w:i/>
        </w:rPr>
      </w:pPr>
      <w:r>
        <w:t>При рассмотрении нашей заявки просим учесть следующие сведения о наличии у _______________________________________</w:t>
      </w:r>
      <w:r>
        <w:rPr>
          <w:b/>
          <w:i/>
        </w:rPr>
        <w:t>(указывается полное наименование Участника закупки)</w:t>
      </w:r>
      <w:r>
        <w:rPr>
          <w:i/>
        </w:rPr>
        <w:t xml:space="preserve"> </w:t>
      </w:r>
      <w:r>
        <w:t xml:space="preserve">конфликта интересов и/или связей, </w:t>
      </w:r>
      <w:r>
        <w:rPr>
          <w:b/>
          <w:i/>
        </w:rPr>
        <w:t>носящих характер аффилированности с лицом, являющимся ______________________</w:t>
      </w:r>
      <w:r>
        <w:rPr>
          <w:rFonts w:ascii="Calibri" w:hAnsi="Calibri"/>
          <w:bCs/>
          <w:i/>
          <w:iCs/>
        </w:rPr>
        <w:t xml:space="preserve"> (</w:t>
      </w:r>
      <w:r>
        <w:rPr>
          <w:b/>
          <w:bCs/>
          <w:i/>
          <w:iCs/>
        </w:rPr>
        <w:t>указывается кем являются эти лица, пример: учредители, сотрудники, и т.д.</w:t>
      </w:r>
      <w:r>
        <w:rPr>
          <w:b/>
          <w:i/>
        </w:rPr>
        <w:t xml:space="preserve">) </w:t>
      </w:r>
      <w:r>
        <w:t xml:space="preserve">Заказчика </w:t>
      </w:r>
      <w:r>
        <w:rPr>
          <w:b/>
          <w:i/>
        </w:rPr>
        <w:t>и/или Организатора закупки</w:t>
      </w:r>
      <w:r>
        <w:t xml:space="preserve">, а именно - </w:t>
      </w:r>
      <w:r>
        <w:rPr>
          <w:b/>
          <w:i/>
        </w:rPr>
        <w:t>Указывается Ф.И.О. лица, его место работы, должность; кратко описывается, почему связи между данным лицом и Участником закупки могут быть расценены как конфликт интересов и/или аффилированность)</w:t>
      </w:r>
    </w:p>
    <w:p w:rsidR="00913E4C" w:rsidRDefault="00913E4C">
      <w:pPr>
        <w:ind w:firstLine="567"/>
        <w:rPr>
          <w:b/>
          <w:i/>
        </w:rPr>
      </w:pPr>
    </w:p>
    <w:p w:rsidR="00913E4C" w:rsidRDefault="00FD5A64">
      <w:pPr>
        <w:tabs>
          <w:tab w:val="left" w:pos="1080"/>
        </w:tabs>
        <w:ind w:firstLine="540"/>
        <w:rPr>
          <w:rFonts w:eastAsia="Calibri"/>
          <w:b/>
          <w:sz w:val="20"/>
          <w:lang w:eastAsia="en-US"/>
        </w:rPr>
      </w:pPr>
      <w:r>
        <w:rPr>
          <w:rFonts w:eastAsia="Calibri"/>
          <w:b/>
          <w:sz w:val="20"/>
          <w:lang w:eastAsia="en-US"/>
        </w:rPr>
        <w:t>Инструкции по заполнению</w:t>
      </w:r>
    </w:p>
    <w:p w:rsidR="00913E4C" w:rsidRDefault="00FD5A64">
      <w:pPr>
        <w:numPr>
          <w:ilvl w:val="0"/>
          <w:numId w:val="10"/>
        </w:numPr>
        <w:snapToGrid w:val="0"/>
        <w:spacing w:after="200"/>
        <w:ind w:left="340" w:right="113"/>
        <w:contextualSpacing/>
        <w:jc w:val="both"/>
        <w:rPr>
          <w:rFonts w:eastAsia="Calibri"/>
          <w:sz w:val="18"/>
          <w:szCs w:val="18"/>
          <w:lang w:eastAsia="en-US"/>
        </w:rPr>
      </w:pPr>
      <w:r>
        <w:rPr>
          <w:rFonts w:eastAsia="Calibri"/>
          <w:sz w:val="18"/>
          <w:szCs w:val="18"/>
          <w:lang w:eastAsia="en-US"/>
        </w:rPr>
        <w:t xml:space="preserve">Участник приводит дату и номер письма о подаче оферты, приложением к которому является данная Справка. </w:t>
      </w:r>
    </w:p>
    <w:p w:rsidR="00913E4C" w:rsidRDefault="00FD5A64">
      <w:pPr>
        <w:numPr>
          <w:ilvl w:val="0"/>
          <w:numId w:val="10"/>
        </w:numPr>
        <w:snapToGrid w:val="0"/>
        <w:spacing w:after="200"/>
        <w:ind w:left="340" w:right="113"/>
        <w:contextualSpacing/>
        <w:jc w:val="both"/>
        <w:rPr>
          <w:rFonts w:eastAsia="Calibri"/>
          <w:sz w:val="18"/>
          <w:szCs w:val="18"/>
          <w:lang w:eastAsia="en-US"/>
        </w:rPr>
      </w:pPr>
      <w:r>
        <w:rPr>
          <w:rFonts w:eastAsia="Calibri"/>
          <w:sz w:val="18"/>
          <w:szCs w:val="18"/>
          <w:lang w:eastAsia="en-US"/>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 Участник закупки-физическое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
    <w:p w:rsidR="00913E4C" w:rsidRDefault="00FD5A64">
      <w:pPr>
        <w:numPr>
          <w:ilvl w:val="0"/>
          <w:numId w:val="10"/>
        </w:numPr>
        <w:snapToGrid w:val="0"/>
        <w:spacing w:after="200"/>
        <w:ind w:left="340" w:right="113"/>
        <w:contextualSpacing/>
        <w:jc w:val="both"/>
        <w:rPr>
          <w:rFonts w:eastAsia="Calibri"/>
          <w:sz w:val="18"/>
          <w:szCs w:val="18"/>
          <w:lang w:eastAsia="en-US"/>
        </w:rPr>
      </w:pPr>
      <w:r>
        <w:rPr>
          <w:rFonts w:eastAsia="Calibri"/>
          <w:sz w:val="18"/>
          <w:szCs w:val="18"/>
          <w:lang w:eastAsia="en-US"/>
        </w:rPr>
        <w:t>Участники закупки должен заполнить данную Справку, указав всех лиц, в отношение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закупки таких лиц нет, то в Справке указывается фраза «При рассмотрении нашей заявки просим учесть, что у (указывается наименование участника закупки) НЕТ лиц, в отношение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закупки.</w:t>
      </w:r>
    </w:p>
    <w:p w:rsidR="00913E4C" w:rsidRDefault="00FD5A64">
      <w:pPr>
        <w:numPr>
          <w:ilvl w:val="0"/>
          <w:numId w:val="10"/>
        </w:numPr>
        <w:snapToGrid w:val="0"/>
        <w:spacing w:after="200"/>
        <w:ind w:left="340" w:right="113"/>
        <w:contextualSpacing/>
        <w:jc w:val="both"/>
        <w:rPr>
          <w:rFonts w:eastAsia="Calibri"/>
          <w:sz w:val="18"/>
          <w:szCs w:val="18"/>
          <w:lang w:eastAsia="en-US"/>
        </w:rPr>
      </w:pPr>
      <w:r>
        <w:rPr>
          <w:rFonts w:eastAsia="Calibri"/>
          <w:sz w:val="18"/>
          <w:szCs w:val="18"/>
          <w:lang w:eastAsia="en-US"/>
        </w:rPr>
        <w:t xml:space="preserve">При заполнении данной Справки Участник закупки должен учесть, что сокрытие любой информации о лицах, в отношение которых может возникнуть конфликт интересов и/или связей, которые могут быть признаны аффилированными с любыми лицам так или иначе связанными с Заказчиком/Организатором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913E4C" w:rsidRDefault="00FD5A64">
      <w:pPr>
        <w:numPr>
          <w:ilvl w:val="0"/>
          <w:numId w:val="10"/>
        </w:numPr>
        <w:snapToGrid w:val="0"/>
        <w:spacing w:after="200"/>
        <w:ind w:left="340" w:right="113"/>
        <w:contextualSpacing/>
        <w:jc w:val="both"/>
        <w:rPr>
          <w:rFonts w:eastAsia="Calibri"/>
          <w:sz w:val="18"/>
          <w:szCs w:val="18"/>
          <w:lang w:eastAsia="en-US"/>
        </w:rPr>
      </w:pPr>
      <w:r>
        <w:rPr>
          <w:rFonts w:eastAsia="Calibri"/>
          <w:sz w:val="18"/>
          <w:szCs w:val="18"/>
          <w:lang w:eastAsia="en-US"/>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текст Справки.</w:t>
      </w:r>
    </w:p>
    <w:p w:rsidR="00913E4C" w:rsidRDefault="00FD5A64">
      <w:pPr>
        <w:ind w:firstLine="567"/>
        <w:rPr>
          <w:sz w:val="28"/>
          <w:szCs w:val="20"/>
        </w:rPr>
      </w:pPr>
      <w:r>
        <w:t>____________________________________</w:t>
      </w:r>
    </w:p>
    <w:p w:rsidR="00913E4C" w:rsidRDefault="00FD5A64">
      <w:pPr>
        <w:ind w:right="3684" w:firstLine="567"/>
        <w:jc w:val="center"/>
        <w:rPr>
          <w:vertAlign w:val="superscript"/>
        </w:rPr>
      </w:pPr>
      <w:r>
        <w:rPr>
          <w:vertAlign w:val="superscript"/>
        </w:rPr>
        <w:t>(подпись, М.П.)</w:t>
      </w:r>
    </w:p>
    <w:p w:rsidR="00913E4C" w:rsidRDefault="00FD5A64">
      <w:pPr>
        <w:ind w:firstLine="567"/>
      </w:pPr>
      <w:r>
        <w:t>____________________________________</w:t>
      </w:r>
    </w:p>
    <w:p w:rsidR="00913E4C" w:rsidRDefault="00FD5A64">
      <w:pPr>
        <w:ind w:firstLine="567"/>
        <w:rPr>
          <w:vertAlign w:val="superscript"/>
        </w:rPr>
      </w:pPr>
      <w:r>
        <w:rPr>
          <w:vertAlign w:val="superscript"/>
        </w:rPr>
        <w:t>(фамилия, имя, отчество подписавшего, должность)</w:t>
      </w:r>
    </w:p>
    <w:p w:rsidR="00913E4C" w:rsidRDefault="00913E4C">
      <w:pPr>
        <w:keepNext/>
        <w:tabs>
          <w:tab w:val="num" w:pos="1134"/>
        </w:tabs>
        <w:suppressAutoHyphens/>
        <w:jc w:val="center"/>
        <w:outlineLvl w:val="1"/>
        <w:rPr>
          <w:b/>
        </w:rPr>
        <w:sectPr w:rsidR="00913E4C">
          <w:pgSz w:w="11906" w:h="16838"/>
          <w:pgMar w:top="527" w:right="851" w:bottom="567" w:left="1418" w:header="709" w:footer="709" w:gutter="0"/>
          <w:pgNumType w:start="1"/>
          <w:cols w:space="720"/>
        </w:sectPr>
      </w:pPr>
    </w:p>
    <w:p w:rsidR="00913E4C" w:rsidRDefault="00FD5A64">
      <w:pPr>
        <w:rPr>
          <w:b/>
          <w:sz w:val="28"/>
          <w:szCs w:val="20"/>
        </w:rPr>
      </w:pPr>
      <w:r>
        <w:rPr>
          <w:b/>
          <w:snapToGrid w:val="0"/>
          <w:color w:val="7030A0"/>
          <w:lang w:eastAsia="x-none"/>
        </w:rPr>
        <w:lastRenderedPageBreak/>
        <w:t xml:space="preserve">ФОРМА 9. </w:t>
      </w:r>
      <w:r>
        <w:rPr>
          <w:b/>
        </w:rPr>
        <w:t>Форма предоставления информации о цепочке собственников Участника (включая конечных бенефициаров)</w:t>
      </w:r>
    </w:p>
    <w:tbl>
      <w:tblPr>
        <w:tblW w:w="0" w:type="dxa"/>
        <w:tblInd w:w="108" w:type="dxa"/>
        <w:tblLayout w:type="fixed"/>
        <w:tblLook w:val="04A0" w:firstRow="1" w:lastRow="0" w:firstColumn="1" w:lastColumn="0" w:noHBand="0" w:noVBand="1"/>
      </w:tblPr>
      <w:tblGrid>
        <w:gridCol w:w="851"/>
        <w:gridCol w:w="850"/>
        <w:gridCol w:w="851"/>
        <w:gridCol w:w="992"/>
        <w:gridCol w:w="851"/>
        <w:gridCol w:w="708"/>
        <w:gridCol w:w="1276"/>
        <w:gridCol w:w="709"/>
        <w:gridCol w:w="709"/>
        <w:gridCol w:w="708"/>
        <w:gridCol w:w="1134"/>
        <w:gridCol w:w="1276"/>
        <w:gridCol w:w="1559"/>
        <w:gridCol w:w="178"/>
        <w:gridCol w:w="1382"/>
        <w:gridCol w:w="1842"/>
      </w:tblGrid>
      <w:tr w:rsidR="00913E4C">
        <w:trPr>
          <w:trHeight w:val="300"/>
        </w:trPr>
        <w:tc>
          <w:tcPr>
            <w:tcW w:w="851" w:type="dxa"/>
            <w:tcBorders>
              <w:top w:val="single" w:sz="4" w:space="0" w:color="auto"/>
              <w:left w:val="single" w:sz="4" w:space="0" w:color="auto"/>
              <w:bottom w:val="single" w:sz="4" w:space="0" w:color="auto"/>
              <w:right w:val="single" w:sz="4" w:space="0" w:color="auto"/>
            </w:tcBorders>
            <w:noWrap/>
            <w:vAlign w:val="bottom"/>
            <w:hideMark/>
          </w:tcPr>
          <w:p w:rsidR="00913E4C" w:rsidRDefault="00FD5A64">
            <w:pPr>
              <w:rPr>
                <w:rFonts w:ascii="Calibri" w:hAnsi="Calibri"/>
                <w:color w:val="000000"/>
                <w:sz w:val="22"/>
                <w:szCs w:val="22"/>
              </w:rPr>
            </w:pPr>
            <w:r>
              <w:rPr>
                <w:rFonts w:ascii="Calibri" w:hAnsi="Calibri"/>
                <w:color w:val="000000"/>
                <w:sz w:val="22"/>
                <w:szCs w:val="22"/>
              </w:rPr>
              <w:t> </w:t>
            </w:r>
          </w:p>
        </w:tc>
        <w:tc>
          <w:tcPr>
            <w:tcW w:w="15025" w:type="dxa"/>
            <w:gridSpan w:val="15"/>
            <w:tcBorders>
              <w:top w:val="single" w:sz="4" w:space="0" w:color="auto"/>
              <w:left w:val="nil"/>
              <w:bottom w:val="single" w:sz="4" w:space="0" w:color="auto"/>
              <w:right w:val="single" w:sz="4" w:space="0" w:color="auto"/>
            </w:tcBorders>
            <w:noWrap/>
            <w:vAlign w:val="bottom"/>
            <w:hideMark/>
          </w:tcPr>
          <w:p w:rsidR="00913E4C" w:rsidRDefault="00FD5A64">
            <w:pPr>
              <w:jc w:val="center"/>
              <w:rPr>
                <w:color w:val="000000"/>
                <w:sz w:val="22"/>
                <w:szCs w:val="22"/>
              </w:rPr>
            </w:pPr>
            <w:r>
              <w:rPr>
                <w:color w:val="000000"/>
                <w:sz w:val="22"/>
                <w:szCs w:val="22"/>
              </w:rPr>
              <w:t>Информация о собственниках участника (включая конечных бенефициаров)</w:t>
            </w:r>
          </w:p>
        </w:tc>
      </w:tr>
      <w:tr w:rsidR="00913E4C">
        <w:trPr>
          <w:trHeight w:val="300"/>
        </w:trPr>
        <w:tc>
          <w:tcPr>
            <w:tcW w:w="851" w:type="dxa"/>
            <w:tcBorders>
              <w:top w:val="nil"/>
              <w:left w:val="single" w:sz="4" w:space="0" w:color="auto"/>
              <w:bottom w:val="single" w:sz="4" w:space="0" w:color="auto"/>
              <w:right w:val="single" w:sz="4" w:space="0" w:color="auto"/>
            </w:tcBorders>
            <w:noWrap/>
            <w:vAlign w:val="bottom"/>
            <w:hideMark/>
          </w:tcPr>
          <w:p w:rsidR="00913E4C" w:rsidRDefault="00FD5A64">
            <w:pPr>
              <w:rPr>
                <w:rFonts w:ascii="Calibri" w:hAnsi="Calibri"/>
                <w:color w:val="000000"/>
                <w:sz w:val="22"/>
                <w:szCs w:val="22"/>
              </w:rPr>
            </w:pPr>
            <w:r>
              <w:rPr>
                <w:rFonts w:ascii="Calibri" w:hAnsi="Calibri"/>
                <w:color w:val="000000"/>
                <w:sz w:val="22"/>
                <w:szCs w:val="22"/>
              </w:rPr>
              <w:t> </w:t>
            </w:r>
          </w:p>
        </w:tc>
        <w:tc>
          <w:tcPr>
            <w:tcW w:w="15025" w:type="dxa"/>
            <w:gridSpan w:val="15"/>
            <w:tcBorders>
              <w:top w:val="single" w:sz="4" w:space="0" w:color="auto"/>
              <w:left w:val="nil"/>
              <w:bottom w:val="single" w:sz="4" w:space="0" w:color="auto"/>
              <w:right w:val="single" w:sz="4" w:space="0" w:color="auto"/>
            </w:tcBorders>
            <w:noWrap/>
            <w:vAlign w:val="bottom"/>
            <w:hideMark/>
          </w:tcPr>
          <w:p w:rsidR="00913E4C" w:rsidRDefault="00913E4C">
            <w:pPr>
              <w:jc w:val="center"/>
              <w:rPr>
                <w:color w:val="000000"/>
                <w:sz w:val="22"/>
                <w:szCs w:val="22"/>
              </w:rPr>
            </w:pPr>
          </w:p>
          <w:p w:rsidR="00913E4C" w:rsidRDefault="00FD5A64">
            <w:pPr>
              <w:jc w:val="center"/>
              <w:rPr>
                <w:color w:val="000000"/>
                <w:sz w:val="22"/>
                <w:szCs w:val="22"/>
              </w:rPr>
            </w:pPr>
            <w:r>
              <w:rPr>
                <w:color w:val="000000"/>
                <w:sz w:val="22"/>
                <w:szCs w:val="22"/>
              </w:rPr>
              <w:t> </w:t>
            </w:r>
          </w:p>
        </w:tc>
      </w:tr>
      <w:tr w:rsidR="00913E4C">
        <w:trPr>
          <w:trHeight w:val="300"/>
        </w:trPr>
        <w:tc>
          <w:tcPr>
            <w:tcW w:w="851" w:type="dxa"/>
            <w:tcBorders>
              <w:top w:val="nil"/>
              <w:left w:val="single" w:sz="4" w:space="0" w:color="auto"/>
              <w:bottom w:val="single" w:sz="4" w:space="0" w:color="auto"/>
              <w:right w:val="single" w:sz="4" w:space="0" w:color="auto"/>
            </w:tcBorders>
            <w:noWrap/>
            <w:vAlign w:val="bottom"/>
            <w:hideMark/>
          </w:tcPr>
          <w:p w:rsidR="00913E4C" w:rsidRDefault="00FD5A64">
            <w:pPr>
              <w:rPr>
                <w:rFonts w:ascii="Calibri" w:hAnsi="Calibri"/>
                <w:color w:val="000000"/>
                <w:sz w:val="22"/>
                <w:szCs w:val="22"/>
              </w:rPr>
            </w:pPr>
            <w:r>
              <w:rPr>
                <w:rFonts w:ascii="Calibri" w:hAnsi="Calibri"/>
                <w:color w:val="000000"/>
                <w:sz w:val="22"/>
                <w:szCs w:val="22"/>
              </w:rPr>
              <w:t> </w:t>
            </w:r>
          </w:p>
        </w:tc>
        <w:tc>
          <w:tcPr>
            <w:tcW w:w="5528" w:type="dxa"/>
            <w:gridSpan w:val="6"/>
            <w:tcBorders>
              <w:top w:val="single" w:sz="4" w:space="0" w:color="auto"/>
              <w:left w:val="nil"/>
              <w:bottom w:val="single" w:sz="4" w:space="0" w:color="auto"/>
              <w:right w:val="single" w:sz="4" w:space="0" w:color="auto"/>
            </w:tcBorders>
            <w:noWrap/>
            <w:vAlign w:val="bottom"/>
            <w:hideMark/>
          </w:tcPr>
          <w:p w:rsidR="00913E4C" w:rsidRDefault="00FD5A64">
            <w:pPr>
              <w:jc w:val="center"/>
              <w:rPr>
                <w:color w:val="000000"/>
                <w:sz w:val="16"/>
                <w:szCs w:val="16"/>
              </w:rPr>
            </w:pPr>
            <w:r>
              <w:rPr>
                <w:color w:val="000000"/>
                <w:sz w:val="16"/>
                <w:szCs w:val="16"/>
              </w:rPr>
              <w:t>наименование  участника закупки</w:t>
            </w:r>
          </w:p>
        </w:tc>
        <w:tc>
          <w:tcPr>
            <w:tcW w:w="9497" w:type="dxa"/>
            <w:gridSpan w:val="9"/>
            <w:tcBorders>
              <w:top w:val="single" w:sz="4" w:space="0" w:color="auto"/>
              <w:left w:val="nil"/>
              <w:bottom w:val="single" w:sz="4" w:space="0" w:color="auto"/>
              <w:right w:val="single" w:sz="4" w:space="0" w:color="auto"/>
            </w:tcBorders>
            <w:vAlign w:val="center"/>
            <w:hideMark/>
          </w:tcPr>
          <w:p w:rsidR="00913E4C" w:rsidRDefault="00FD5A64">
            <w:pPr>
              <w:jc w:val="center"/>
              <w:rPr>
                <w:b/>
                <w:bCs/>
                <w:color w:val="000000"/>
                <w:sz w:val="16"/>
                <w:szCs w:val="16"/>
              </w:rPr>
            </w:pPr>
            <w:r>
              <w:rPr>
                <w:b/>
                <w:bCs/>
                <w:color w:val="000000"/>
                <w:sz w:val="16"/>
                <w:szCs w:val="16"/>
              </w:rPr>
              <w:t>информация о цепочке собственников участника, включая бенефициаров (в том числе конечных)</w:t>
            </w:r>
          </w:p>
        </w:tc>
      </w:tr>
      <w:tr w:rsidR="00913E4C">
        <w:trPr>
          <w:trHeight w:val="870"/>
        </w:trPr>
        <w:tc>
          <w:tcPr>
            <w:tcW w:w="851"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rPr>
                <w:b/>
                <w:bCs/>
                <w:color w:val="000000"/>
                <w:sz w:val="16"/>
                <w:szCs w:val="16"/>
              </w:rPr>
            </w:pPr>
            <w:r>
              <w:rPr>
                <w:b/>
                <w:bCs/>
                <w:color w:val="000000"/>
                <w:sz w:val="16"/>
                <w:szCs w:val="16"/>
              </w:rPr>
              <w:t>№  п.п.</w:t>
            </w:r>
          </w:p>
        </w:tc>
        <w:tc>
          <w:tcPr>
            <w:tcW w:w="850"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ind w:hanging="44"/>
              <w:rPr>
                <w:b/>
                <w:bCs/>
                <w:color w:val="000000"/>
                <w:sz w:val="16"/>
                <w:szCs w:val="16"/>
              </w:rPr>
            </w:pPr>
            <w:r>
              <w:rPr>
                <w:b/>
                <w:bCs/>
                <w:color w:val="000000"/>
                <w:sz w:val="16"/>
                <w:szCs w:val="16"/>
              </w:rPr>
              <w:t xml:space="preserve"> ИНН</w:t>
            </w:r>
          </w:p>
        </w:tc>
        <w:tc>
          <w:tcPr>
            <w:tcW w:w="851"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ind w:right="23"/>
              <w:rPr>
                <w:b/>
                <w:bCs/>
                <w:color w:val="000000"/>
                <w:sz w:val="16"/>
                <w:szCs w:val="16"/>
              </w:rPr>
            </w:pPr>
            <w:r>
              <w:rPr>
                <w:b/>
                <w:bCs/>
                <w:color w:val="000000"/>
                <w:sz w:val="16"/>
                <w:szCs w:val="16"/>
              </w:rPr>
              <w:t>ОГРН</w:t>
            </w:r>
          </w:p>
        </w:tc>
        <w:tc>
          <w:tcPr>
            <w:tcW w:w="992"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jc w:val="center"/>
              <w:rPr>
                <w:b/>
                <w:bCs/>
                <w:color w:val="000000"/>
                <w:sz w:val="16"/>
                <w:szCs w:val="16"/>
              </w:rPr>
            </w:pPr>
            <w:r>
              <w:rPr>
                <w:b/>
                <w:bCs/>
                <w:color w:val="000000"/>
                <w:sz w:val="16"/>
                <w:szCs w:val="16"/>
              </w:rPr>
              <w:t>наименование краткое</w:t>
            </w:r>
          </w:p>
        </w:tc>
        <w:tc>
          <w:tcPr>
            <w:tcW w:w="851"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rPr>
                <w:b/>
                <w:bCs/>
                <w:color w:val="000000"/>
                <w:sz w:val="16"/>
                <w:szCs w:val="16"/>
              </w:rPr>
            </w:pPr>
            <w:r>
              <w:rPr>
                <w:b/>
                <w:bCs/>
                <w:color w:val="000000"/>
                <w:sz w:val="16"/>
                <w:szCs w:val="16"/>
              </w:rPr>
              <w:t>ккод ОКВЭД</w:t>
            </w:r>
          </w:p>
        </w:tc>
        <w:tc>
          <w:tcPr>
            <w:tcW w:w="708"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rPr>
                <w:b/>
                <w:bCs/>
                <w:color w:val="000000"/>
                <w:sz w:val="16"/>
                <w:szCs w:val="16"/>
              </w:rPr>
            </w:pPr>
            <w:r>
              <w:rPr>
                <w:b/>
                <w:bCs/>
                <w:color w:val="000000"/>
                <w:sz w:val="16"/>
                <w:szCs w:val="16"/>
              </w:rPr>
              <w:t>ФФИО руководителя</w:t>
            </w:r>
          </w:p>
        </w:tc>
        <w:tc>
          <w:tcPr>
            <w:tcW w:w="1276"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ind w:firstLine="1"/>
              <w:jc w:val="center"/>
              <w:rPr>
                <w:b/>
                <w:bCs/>
                <w:color w:val="000000"/>
                <w:sz w:val="16"/>
                <w:szCs w:val="16"/>
              </w:rPr>
            </w:pPr>
            <w:r>
              <w:rPr>
                <w:b/>
                <w:bCs/>
                <w:color w:val="000000"/>
                <w:sz w:val="16"/>
                <w:szCs w:val="16"/>
              </w:rPr>
              <w:t>Серия и номер документа, удостоверяющего личность руководителя</w:t>
            </w:r>
          </w:p>
        </w:tc>
        <w:tc>
          <w:tcPr>
            <w:tcW w:w="709" w:type="dxa"/>
            <w:vMerge w:val="restart"/>
            <w:tcBorders>
              <w:top w:val="nil"/>
              <w:left w:val="single" w:sz="4" w:space="0" w:color="auto"/>
              <w:bottom w:val="single" w:sz="4" w:space="0" w:color="auto"/>
              <w:right w:val="single" w:sz="4" w:space="0" w:color="auto"/>
            </w:tcBorders>
            <w:vAlign w:val="center"/>
            <w:hideMark/>
          </w:tcPr>
          <w:p w:rsidR="00913E4C" w:rsidRDefault="00FD5A64">
            <w:pPr>
              <w:ind w:firstLine="51"/>
              <w:rPr>
                <w:b/>
                <w:bCs/>
                <w:color w:val="000000"/>
                <w:sz w:val="16"/>
                <w:szCs w:val="16"/>
              </w:rPr>
            </w:pPr>
            <w:r>
              <w:rPr>
                <w:b/>
                <w:bCs/>
                <w:color w:val="000000"/>
                <w:sz w:val="16"/>
                <w:szCs w:val="16"/>
              </w:rPr>
              <w:t>№</w:t>
            </w:r>
          </w:p>
        </w:tc>
        <w:tc>
          <w:tcPr>
            <w:tcW w:w="709" w:type="dxa"/>
            <w:vMerge w:val="restart"/>
            <w:tcBorders>
              <w:top w:val="nil"/>
              <w:left w:val="single" w:sz="4" w:space="0" w:color="auto"/>
              <w:bottom w:val="single" w:sz="4" w:space="0" w:color="auto"/>
              <w:right w:val="single" w:sz="4" w:space="0" w:color="auto"/>
            </w:tcBorders>
            <w:vAlign w:val="center"/>
            <w:hideMark/>
          </w:tcPr>
          <w:p w:rsidR="00913E4C" w:rsidRDefault="00FD5A64">
            <w:pPr>
              <w:rPr>
                <w:b/>
                <w:bCs/>
                <w:color w:val="000000"/>
                <w:sz w:val="16"/>
                <w:szCs w:val="16"/>
              </w:rPr>
            </w:pPr>
            <w:r>
              <w:rPr>
                <w:b/>
                <w:bCs/>
                <w:color w:val="000000"/>
                <w:sz w:val="16"/>
                <w:szCs w:val="16"/>
              </w:rPr>
              <w:t>ИНН</w:t>
            </w:r>
          </w:p>
        </w:tc>
        <w:tc>
          <w:tcPr>
            <w:tcW w:w="708" w:type="dxa"/>
            <w:vMerge w:val="restart"/>
            <w:tcBorders>
              <w:top w:val="nil"/>
              <w:left w:val="single" w:sz="4" w:space="0" w:color="auto"/>
              <w:bottom w:val="single" w:sz="4" w:space="0" w:color="auto"/>
              <w:right w:val="single" w:sz="4" w:space="0" w:color="auto"/>
            </w:tcBorders>
            <w:vAlign w:val="center"/>
            <w:hideMark/>
          </w:tcPr>
          <w:p w:rsidR="00913E4C" w:rsidRDefault="00FD5A64">
            <w:pPr>
              <w:rPr>
                <w:b/>
                <w:bCs/>
                <w:color w:val="000000"/>
                <w:sz w:val="16"/>
                <w:szCs w:val="16"/>
              </w:rPr>
            </w:pPr>
            <w:r>
              <w:rPr>
                <w:b/>
                <w:bCs/>
                <w:color w:val="000000"/>
                <w:sz w:val="16"/>
                <w:szCs w:val="16"/>
              </w:rPr>
              <w:t>ОГРН</w:t>
            </w:r>
          </w:p>
        </w:tc>
        <w:tc>
          <w:tcPr>
            <w:tcW w:w="1134" w:type="dxa"/>
            <w:vMerge w:val="restart"/>
            <w:tcBorders>
              <w:top w:val="nil"/>
              <w:left w:val="single" w:sz="4" w:space="0" w:color="auto"/>
              <w:bottom w:val="single" w:sz="4" w:space="0" w:color="auto"/>
              <w:right w:val="single" w:sz="4" w:space="0" w:color="auto"/>
            </w:tcBorders>
            <w:vAlign w:val="center"/>
            <w:hideMark/>
          </w:tcPr>
          <w:p w:rsidR="00913E4C" w:rsidRDefault="00FD5A64">
            <w:pPr>
              <w:tabs>
                <w:tab w:val="left" w:pos="323"/>
              </w:tabs>
              <w:ind w:firstLine="38"/>
              <w:rPr>
                <w:b/>
                <w:bCs/>
                <w:color w:val="000000"/>
                <w:sz w:val="16"/>
                <w:szCs w:val="16"/>
              </w:rPr>
            </w:pPr>
            <w:r>
              <w:rPr>
                <w:b/>
                <w:bCs/>
                <w:color w:val="000000"/>
                <w:sz w:val="16"/>
                <w:szCs w:val="16"/>
              </w:rPr>
              <w:t>Наименование/ФИО</w:t>
            </w:r>
          </w:p>
        </w:tc>
        <w:tc>
          <w:tcPr>
            <w:tcW w:w="1276" w:type="dxa"/>
            <w:vMerge w:val="restart"/>
            <w:tcBorders>
              <w:top w:val="nil"/>
              <w:left w:val="single" w:sz="4" w:space="0" w:color="auto"/>
              <w:bottom w:val="single" w:sz="4" w:space="0" w:color="auto"/>
              <w:right w:val="single" w:sz="4" w:space="0" w:color="auto"/>
            </w:tcBorders>
            <w:vAlign w:val="center"/>
            <w:hideMark/>
          </w:tcPr>
          <w:p w:rsidR="00913E4C" w:rsidRDefault="00FD5A64">
            <w:pPr>
              <w:rPr>
                <w:b/>
                <w:bCs/>
                <w:color w:val="000000"/>
                <w:sz w:val="16"/>
                <w:szCs w:val="16"/>
              </w:rPr>
            </w:pPr>
            <w:r>
              <w:rPr>
                <w:b/>
                <w:bCs/>
                <w:color w:val="000000"/>
                <w:sz w:val="16"/>
                <w:szCs w:val="16"/>
              </w:rPr>
              <w:t>адрес регистрации</w:t>
            </w:r>
          </w:p>
        </w:tc>
        <w:tc>
          <w:tcPr>
            <w:tcW w:w="1559" w:type="dxa"/>
            <w:vMerge w:val="restart"/>
            <w:tcBorders>
              <w:top w:val="nil"/>
              <w:left w:val="single" w:sz="4" w:space="0" w:color="auto"/>
              <w:bottom w:val="single" w:sz="4" w:space="0" w:color="auto"/>
              <w:right w:val="single" w:sz="4" w:space="0" w:color="auto"/>
            </w:tcBorders>
            <w:vAlign w:val="center"/>
            <w:hideMark/>
          </w:tcPr>
          <w:p w:rsidR="00913E4C" w:rsidRDefault="00FD5A64">
            <w:pPr>
              <w:ind w:firstLine="30"/>
              <w:jc w:val="center"/>
              <w:rPr>
                <w:b/>
                <w:bCs/>
                <w:color w:val="000000"/>
                <w:sz w:val="16"/>
                <w:szCs w:val="16"/>
              </w:rPr>
            </w:pPr>
            <w:r>
              <w:rPr>
                <w:b/>
                <w:bCs/>
                <w:color w:val="000000"/>
                <w:sz w:val="16"/>
                <w:szCs w:val="16"/>
              </w:rPr>
              <w:t>серия и номер документа, удостоверяющего личность (для физ.лиц)</w:t>
            </w:r>
          </w:p>
        </w:tc>
        <w:tc>
          <w:tcPr>
            <w:tcW w:w="1560" w:type="dxa"/>
            <w:gridSpan w:val="2"/>
            <w:vMerge w:val="restart"/>
            <w:tcBorders>
              <w:top w:val="nil"/>
              <w:left w:val="single" w:sz="4" w:space="0" w:color="auto"/>
              <w:bottom w:val="single" w:sz="4" w:space="0" w:color="auto"/>
              <w:right w:val="single" w:sz="4" w:space="0" w:color="auto"/>
            </w:tcBorders>
            <w:vAlign w:val="center"/>
            <w:hideMark/>
          </w:tcPr>
          <w:p w:rsidR="00913E4C" w:rsidRDefault="00FD5A64">
            <w:pPr>
              <w:ind w:firstLine="29"/>
              <w:jc w:val="center"/>
              <w:rPr>
                <w:b/>
                <w:bCs/>
                <w:color w:val="000000"/>
                <w:sz w:val="16"/>
                <w:szCs w:val="16"/>
              </w:rPr>
            </w:pPr>
            <w:r>
              <w:rPr>
                <w:b/>
                <w:bCs/>
                <w:color w:val="000000"/>
                <w:sz w:val="16"/>
                <w:szCs w:val="16"/>
              </w:rPr>
              <w:t>руководитель/участник/акционер/бенефициар</w:t>
            </w:r>
          </w:p>
        </w:tc>
        <w:tc>
          <w:tcPr>
            <w:tcW w:w="1842" w:type="dxa"/>
            <w:vMerge w:val="restart"/>
            <w:tcBorders>
              <w:top w:val="nil"/>
              <w:left w:val="single" w:sz="4" w:space="0" w:color="auto"/>
              <w:bottom w:val="single" w:sz="4" w:space="0" w:color="auto"/>
              <w:right w:val="single" w:sz="4" w:space="0" w:color="auto"/>
            </w:tcBorders>
            <w:vAlign w:val="center"/>
            <w:hideMark/>
          </w:tcPr>
          <w:p w:rsidR="00913E4C" w:rsidRDefault="00FD5A64">
            <w:pPr>
              <w:ind w:firstLine="170"/>
              <w:jc w:val="center"/>
              <w:rPr>
                <w:color w:val="000000"/>
                <w:sz w:val="16"/>
                <w:szCs w:val="16"/>
              </w:rPr>
            </w:pPr>
            <w:r>
              <w:rPr>
                <w:color w:val="000000"/>
                <w:sz w:val="16"/>
                <w:szCs w:val="16"/>
              </w:rPr>
              <w:t>информация о подтверждающих документах (наименование, реквизиты и т.д.)</w:t>
            </w:r>
          </w:p>
        </w:tc>
      </w:tr>
      <w:tr w:rsidR="00913E4C">
        <w:trPr>
          <w:trHeight w:val="450"/>
        </w:trPr>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434"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737"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2942" w:type="dxa"/>
            <w:gridSpan w:val="2"/>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913E4C" w:rsidRDefault="00913E4C">
            <w:pPr>
              <w:rPr>
                <w:color w:val="000000"/>
                <w:sz w:val="16"/>
                <w:szCs w:val="16"/>
              </w:rPr>
            </w:pPr>
          </w:p>
        </w:tc>
      </w:tr>
      <w:tr w:rsidR="00913E4C">
        <w:trPr>
          <w:trHeight w:val="906"/>
        </w:trPr>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434"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737"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2942" w:type="dxa"/>
            <w:gridSpan w:val="2"/>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913E4C" w:rsidRDefault="00913E4C">
            <w:pPr>
              <w:rPr>
                <w:color w:val="000000"/>
                <w:sz w:val="16"/>
                <w:szCs w:val="16"/>
              </w:rPr>
            </w:pPr>
          </w:p>
        </w:tc>
      </w:tr>
      <w:tr w:rsidR="00913E4C">
        <w:trPr>
          <w:trHeight w:val="225"/>
        </w:trPr>
        <w:tc>
          <w:tcPr>
            <w:tcW w:w="851" w:type="dxa"/>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rPr>
                <w:b/>
                <w:bCs/>
                <w:color w:val="000000"/>
                <w:sz w:val="16"/>
                <w:szCs w:val="16"/>
              </w:rPr>
            </w:pPr>
            <w:r>
              <w:rPr>
                <w:b/>
                <w:bCs/>
                <w:color w:val="000000"/>
                <w:sz w:val="16"/>
                <w:szCs w:val="16"/>
              </w:rPr>
              <w:t>1</w:t>
            </w:r>
          </w:p>
        </w:tc>
        <w:tc>
          <w:tcPr>
            <w:tcW w:w="850" w:type="dxa"/>
            <w:tcBorders>
              <w:top w:val="nil"/>
              <w:left w:val="nil"/>
              <w:bottom w:val="single" w:sz="4" w:space="0" w:color="auto"/>
              <w:right w:val="single" w:sz="4" w:space="0" w:color="auto"/>
            </w:tcBorders>
            <w:shd w:val="clear" w:color="auto" w:fill="FFFFFF"/>
            <w:vAlign w:val="center"/>
            <w:hideMark/>
          </w:tcPr>
          <w:p w:rsidR="00913E4C" w:rsidRDefault="00FD5A64">
            <w:pPr>
              <w:ind w:hanging="110"/>
              <w:rPr>
                <w:b/>
                <w:bCs/>
                <w:color w:val="000000"/>
                <w:sz w:val="16"/>
                <w:szCs w:val="16"/>
              </w:rPr>
            </w:pPr>
            <w:r>
              <w:rPr>
                <w:b/>
                <w:bCs/>
                <w:color w:val="000000"/>
                <w:sz w:val="16"/>
                <w:szCs w:val="16"/>
              </w:rPr>
              <w:t>2</w:t>
            </w:r>
          </w:p>
        </w:tc>
        <w:tc>
          <w:tcPr>
            <w:tcW w:w="851" w:type="dxa"/>
            <w:tcBorders>
              <w:top w:val="nil"/>
              <w:left w:val="nil"/>
              <w:bottom w:val="single" w:sz="4" w:space="0" w:color="auto"/>
              <w:right w:val="single" w:sz="4" w:space="0" w:color="auto"/>
            </w:tcBorders>
            <w:shd w:val="clear" w:color="auto" w:fill="FFFFFF"/>
            <w:vAlign w:val="center"/>
            <w:hideMark/>
          </w:tcPr>
          <w:p w:rsidR="00913E4C" w:rsidRDefault="00FD5A64">
            <w:pPr>
              <w:ind w:firstLine="36"/>
              <w:rPr>
                <w:b/>
                <w:bCs/>
                <w:color w:val="000000"/>
                <w:sz w:val="16"/>
                <w:szCs w:val="16"/>
              </w:rPr>
            </w:pPr>
            <w:r>
              <w:rPr>
                <w:b/>
                <w:bCs/>
                <w:color w:val="000000"/>
                <w:sz w:val="16"/>
                <w:szCs w:val="16"/>
              </w:rPr>
              <w:t>3</w:t>
            </w:r>
          </w:p>
        </w:tc>
        <w:tc>
          <w:tcPr>
            <w:tcW w:w="992" w:type="dxa"/>
            <w:tcBorders>
              <w:top w:val="nil"/>
              <w:left w:val="nil"/>
              <w:bottom w:val="single" w:sz="4" w:space="0" w:color="auto"/>
              <w:right w:val="single" w:sz="4" w:space="0" w:color="auto"/>
            </w:tcBorders>
            <w:shd w:val="clear" w:color="auto" w:fill="FFFFFF"/>
            <w:vAlign w:val="center"/>
            <w:hideMark/>
          </w:tcPr>
          <w:p w:rsidR="00913E4C" w:rsidRDefault="00FD5A64">
            <w:pPr>
              <w:ind w:firstLine="33"/>
              <w:rPr>
                <w:b/>
                <w:bCs/>
                <w:color w:val="000000"/>
                <w:sz w:val="16"/>
                <w:szCs w:val="16"/>
              </w:rPr>
            </w:pPr>
            <w:r>
              <w:rPr>
                <w:b/>
                <w:bCs/>
                <w:color w:val="000000"/>
                <w:sz w:val="16"/>
                <w:szCs w:val="16"/>
              </w:rPr>
              <w:t>4</w:t>
            </w:r>
          </w:p>
        </w:tc>
        <w:tc>
          <w:tcPr>
            <w:tcW w:w="851" w:type="dxa"/>
            <w:tcBorders>
              <w:top w:val="nil"/>
              <w:left w:val="nil"/>
              <w:bottom w:val="single" w:sz="4" w:space="0" w:color="auto"/>
              <w:right w:val="single" w:sz="4" w:space="0" w:color="auto"/>
            </w:tcBorders>
            <w:shd w:val="clear" w:color="auto" w:fill="FFFFFF"/>
            <w:vAlign w:val="center"/>
            <w:hideMark/>
          </w:tcPr>
          <w:p w:rsidR="00913E4C" w:rsidRDefault="00FD5A64">
            <w:pPr>
              <w:ind w:firstLine="32"/>
              <w:rPr>
                <w:b/>
                <w:bCs/>
                <w:color w:val="000000"/>
                <w:sz w:val="16"/>
                <w:szCs w:val="16"/>
              </w:rPr>
            </w:pPr>
            <w:r>
              <w:rPr>
                <w:b/>
                <w:bCs/>
                <w:color w:val="000000"/>
                <w:sz w:val="16"/>
                <w:szCs w:val="16"/>
              </w:rPr>
              <w:t>5</w:t>
            </w:r>
          </w:p>
        </w:tc>
        <w:tc>
          <w:tcPr>
            <w:tcW w:w="708" w:type="dxa"/>
            <w:tcBorders>
              <w:top w:val="nil"/>
              <w:left w:val="nil"/>
              <w:bottom w:val="single" w:sz="4" w:space="0" w:color="auto"/>
              <w:right w:val="single" w:sz="4" w:space="0" w:color="auto"/>
            </w:tcBorders>
            <w:shd w:val="clear" w:color="auto" w:fill="FFFFFF"/>
            <w:vAlign w:val="center"/>
            <w:hideMark/>
          </w:tcPr>
          <w:p w:rsidR="00913E4C" w:rsidRDefault="00FD5A64">
            <w:pPr>
              <w:ind w:firstLine="29"/>
              <w:rPr>
                <w:b/>
                <w:bCs/>
                <w:color w:val="000000"/>
                <w:sz w:val="16"/>
                <w:szCs w:val="16"/>
              </w:rPr>
            </w:pPr>
            <w:r>
              <w:rPr>
                <w:b/>
                <w:bCs/>
                <w:color w:val="000000"/>
                <w:sz w:val="16"/>
                <w:szCs w:val="16"/>
              </w:rPr>
              <w:t>6</w:t>
            </w:r>
          </w:p>
        </w:tc>
        <w:tc>
          <w:tcPr>
            <w:tcW w:w="1276" w:type="dxa"/>
            <w:tcBorders>
              <w:top w:val="nil"/>
              <w:left w:val="nil"/>
              <w:bottom w:val="single" w:sz="4" w:space="0" w:color="auto"/>
              <w:right w:val="single" w:sz="4" w:space="0" w:color="auto"/>
            </w:tcBorders>
            <w:shd w:val="clear" w:color="auto" w:fill="FFFFFF"/>
            <w:vAlign w:val="center"/>
            <w:hideMark/>
          </w:tcPr>
          <w:p w:rsidR="00913E4C" w:rsidRDefault="00FD5A64">
            <w:pPr>
              <w:ind w:firstLine="37"/>
              <w:rPr>
                <w:b/>
                <w:bCs/>
                <w:color w:val="000000"/>
                <w:sz w:val="16"/>
                <w:szCs w:val="16"/>
              </w:rPr>
            </w:pPr>
            <w:r>
              <w:rPr>
                <w:b/>
                <w:bCs/>
                <w:color w:val="000000"/>
                <w:sz w:val="16"/>
                <w:szCs w:val="16"/>
              </w:rPr>
              <w:t>7</w:t>
            </w:r>
          </w:p>
        </w:tc>
        <w:tc>
          <w:tcPr>
            <w:tcW w:w="709" w:type="dxa"/>
            <w:tcBorders>
              <w:top w:val="nil"/>
              <w:left w:val="nil"/>
              <w:bottom w:val="single" w:sz="4" w:space="0" w:color="auto"/>
              <w:right w:val="single" w:sz="4" w:space="0" w:color="auto"/>
            </w:tcBorders>
            <w:vAlign w:val="center"/>
            <w:hideMark/>
          </w:tcPr>
          <w:p w:rsidR="00913E4C" w:rsidRDefault="00FD5A64">
            <w:pPr>
              <w:ind w:firstLine="38"/>
              <w:rPr>
                <w:b/>
                <w:bCs/>
                <w:color w:val="000000"/>
                <w:sz w:val="16"/>
                <w:szCs w:val="16"/>
              </w:rPr>
            </w:pPr>
            <w:r>
              <w:rPr>
                <w:b/>
                <w:bCs/>
                <w:color w:val="000000"/>
                <w:sz w:val="16"/>
                <w:szCs w:val="16"/>
              </w:rPr>
              <w:t>8</w:t>
            </w:r>
          </w:p>
        </w:tc>
        <w:tc>
          <w:tcPr>
            <w:tcW w:w="709" w:type="dxa"/>
            <w:tcBorders>
              <w:top w:val="nil"/>
              <w:left w:val="nil"/>
              <w:bottom w:val="single" w:sz="4" w:space="0" w:color="auto"/>
              <w:right w:val="single" w:sz="4" w:space="0" w:color="auto"/>
            </w:tcBorders>
            <w:vAlign w:val="center"/>
            <w:hideMark/>
          </w:tcPr>
          <w:p w:rsidR="00913E4C" w:rsidRDefault="00FD5A64">
            <w:pPr>
              <w:ind w:firstLine="32"/>
              <w:rPr>
                <w:b/>
                <w:bCs/>
                <w:color w:val="000000"/>
                <w:sz w:val="16"/>
                <w:szCs w:val="16"/>
              </w:rPr>
            </w:pPr>
            <w:r>
              <w:rPr>
                <w:b/>
                <w:bCs/>
                <w:color w:val="000000"/>
                <w:sz w:val="16"/>
                <w:szCs w:val="16"/>
              </w:rPr>
              <w:t>9</w:t>
            </w:r>
          </w:p>
        </w:tc>
        <w:tc>
          <w:tcPr>
            <w:tcW w:w="708" w:type="dxa"/>
            <w:tcBorders>
              <w:top w:val="nil"/>
              <w:left w:val="nil"/>
              <w:bottom w:val="single" w:sz="4" w:space="0" w:color="auto"/>
              <w:right w:val="single" w:sz="4" w:space="0" w:color="auto"/>
            </w:tcBorders>
            <w:vAlign w:val="center"/>
            <w:hideMark/>
          </w:tcPr>
          <w:p w:rsidR="00913E4C" w:rsidRDefault="00FD5A64">
            <w:pPr>
              <w:ind w:firstLine="34"/>
              <w:rPr>
                <w:b/>
                <w:bCs/>
                <w:color w:val="000000"/>
                <w:sz w:val="16"/>
                <w:szCs w:val="16"/>
              </w:rPr>
            </w:pPr>
            <w:r>
              <w:rPr>
                <w:b/>
                <w:bCs/>
                <w:color w:val="000000"/>
                <w:sz w:val="16"/>
                <w:szCs w:val="16"/>
              </w:rPr>
              <w:t>10</w:t>
            </w:r>
          </w:p>
        </w:tc>
        <w:tc>
          <w:tcPr>
            <w:tcW w:w="1134" w:type="dxa"/>
            <w:tcBorders>
              <w:top w:val="nil"/>
              <w:left w:val="nil"/>
              <w:bottom w:val="single" w:sz="4" w:space="0" w:color="auto"/>
              <w:right w:val="single" w:sz="4" w:space="0" w:color="auto"/>
            </w:tcBorders>
            <w:vAlign w:val="center"/>
            <w:hideMark/>
          </w:tcPr>
          <w:p w:rsidR="00913E4C" w:rsidRDefault="00FD5A64">
            <w:pPr>
              <w:ind w:firstLine="33"/>
              <w:rPr>
                <w:b/>
                <w:bCs/>
                <w:color w:val="000000"/>
                <w:sz w:val="16"/>
                <w:szCs w:val="16"/>
              </w:rPr>
            </w:pPr>
            <w:r>
              <w:rPr>
                <w:b/>
                <w:bCs/>
                <w:color w:val="000000"/>
                <w:sz w:val="16"/>
                <w:szCs w:val="16"/>
              </w:rPr>
              <w:t>11</w:t>
            </w:r>
          </w:p>
        </w:tc>
        <w:tc>
          <w:tcPr>
            <w:tcW w:w="1276" w:type="dxa"/>
            <w:tcBorders>
              <w:top w:val="nil"/>
              <w:left w:val="nil"/>
              <w:bottom w:val="single" w:sz="4" w:space="0" w:color="auto"/>
              <w:right w:val="single" w:sz="4" w:space="0" w:color="auto"/>
            </w:tcBorders>
            <w:vAlign w:val="center"/>
            <w:hideMark/>
          </w:tcPr>
          <w:p w:rsidR="00913E4C" w:rsidRDefault="00FD5A64">
            <w:pPr>
              <w:rPr>
                <w:b/>
                <w:bCs/>
                <w:color w:val="000000"/>
                <w:sz w:val="16"/>
                <w:szCs w:val="16"/>
              </w:rPr>
            </w:pPr>
            <w:r>
              <w:rPr>
                <w:b/>
                <w:bCs/>
                <w:color w:val="000000"/>
                <w:sz w:val="16"/>
                <w:szCs w:val="16"/>
              </w:rPr>
              <w:t>12</w:t>
            </w:r>
          </w:p>
        </w:tc>
        <w:tc>
          <w:tcPr>
            <w:tcW w:w="1737" w:type="dxa"/>
            <w:gridSpan w:val="2"/>
            <w:tcBorders>
              <w:top w:val="nil"/>
              <w:left w:val="nil"/>
              <w:bottom w:val="single" w:sz="4" w:space="0" w:color="auto"/>
              <w:right w:val="single" w:sz="4" w:space="0" w:color="auto"/>
            </w:tcBorders>
            <w:vAlign w:val="bottom"/>
            <w:hideMark/>
          </w:tcPr>
          <w:p w:rsidR="00913E4C" w:rsidRDefault="00FD5A64">
            <w:pPr>
              <w:ind w:firstLine="35"/>
              <w:rPr>
                <w:b/>
                <w:bCs/>
                <w:color w:val="000000"/>
                <w:sz w:val="16"/>
                <w:szCs w:val="16"/>
              </w:rPr>
            </w:pPr>
            <w:r>
              <w:rPr>
                <w:b/>
                <w:bCs/>
                <w:color w:val="000000"/>
                <w:sz w:val="16"/>
                <w:szCs w:val="16"/>
              </w:rPr>
              <w:t>13</w:t>
            </w:r>
          </w:p>
        </w:tc>
        <w:tc>
          <w:tcPr>
            <w:tcW w:w="1382" w:type="dxa"/>
            <w:tcBorders>
              <w:top w:val="nil"/>
              <w:left w:val="nil"/>
              <w:bottom w:val="single" w:sz="4" w:space="0" w:color="auto"/>
              <w:right w:val="single" w:sz="4" w:space="0" w:color="auto"/>
            </w:tcBorders>
            <w:vAlign w:val="center"/>
            <w:hideMark/>
          </w:tcPr>
          <w:p w:rsidR="00913E4C" w:rsidRDefault="00FD5A64">
            <w:pPr>
              <w:ind w:hanging="6"/>
              <w:rPr>
                <w:b/>
                <w:bCs/>
                <w:color w:val="000000"/>
                <w:sz w:val="16"/>
                <w:szCs w:val="16"/>
              </w:rPr>
            </w:pPr>
            <w:r>
              <w:rPr>
                <w:b/>
                <w:bCs/>
                <w:color w:val="000000"/>
                <w:sz w:val="16"/>
                <w:szCs w:val="16"/>
              </w:rPr>
              <w:t>14</w:t>
            </w:r>
          </w:p>
        </w:tc>
        <w:tc>
          <w:tcPr>
            <w:tcW w:w="1842" w:type="dxa"/>
            <w:tcBorders>
              <w:top w:val="nil"/>
              <w:left w:val="nil"/>
              <w:bottom w:val="single" w:sz="4" w:space="0" w:color="auto"/>
              <w:right w:val="single" w:sz="4" w:space="0" w:color="auto"/>
            </w:tcBorders>
            <w:vAlign w:val="bottom"/>
            <w:hideMark/>
          </w:tcPr>
          <w:p w:rsidR="00913E4C" w:rsidRDefault="00FD5A64">
            <w:pPr>
              <w:tabs>
                <w:tab w:val="left" w:pos="1456"/>
              </w:tabs>
              <w:ind w:right="572" w:firstLine="39"/>
              <w:rPr>
                <w:color w:val="000000"/>
                <w:sz w:val="16"/>
                <w:szCs w:val="16"/>
              </w:rPr>
            </w:pPr>
            <w:r>
              <w:rPr>
                <w:b/>
                <w:bCs/>
                <w:color w:val="000000"/>
                <w:sz w:val="16"/>
                <w:szCs w:val="16"/>
              </w:rPr>
              <w:t>15</w:t>
            </w:r>
          </w:p>
        </w:tc>
      </w:tr>
      <w:tr w:rsidR="00913E4C">
        <w:trPr>
          <w:trHeight w:val="270"/>
        </w:trPr>
        <w:tc>
          <w:tcPr>
            <w:tcW w:w="851" w:type="dxa"/>
            <w:tcBorders>
              <w:top w:val="nil"/>
              <w:left w:val="single" w:sz="4" w:space="0" w:color="auto"/>
              <w:bottom w:val="single" w:sz="4" w:space="0" w:color="auto"/>
              <w:right w:val="single" w:sz="4" w:space="0" w:color="auto"/>
            </w:tcBorders>
            <w:noWrap/>
            <w:vAlign w:val="bottom"/>
            <w:hideMark/>
          </w:tcPr>
          <w:p w:rsidR="00913E4C" w:rsidRDefault="00FD5A64">
            <w:pPr>
              <w:rPr>
                <w:color w:val="000000"/>
                <w:sz w:val="16"/>
                <w:szCs w:val="16"/>
              </w:rPr>
            </w:pPr>
            <w:r>
              <w:rPr>
                <w:color w:val="000000"/>
                <w:sz w:val="16"/>
                <w:szCs w:val="16"/>
              </w:rPr>
              <w:t> </w:t>
            </w:r>
          </w:p>
        </w:tc>
        <w:tc>
          <w:tcPr>
            <w:tcW w:w="15025" w:type="dxa"/>
            <w:gridSpan w:val="15"/>
            <w:tcBorders>
              <w:top w:val="single" w:sz="4" w:space="0" w:color="auto"/>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r>
      <w:tr w:rsidR="00913E4C">
        <w:trPr>
          <w:trHeight w:val="495"/>
        </w:trPr>
        <w:tc>
          <w:tcPr>
            <w:tcW w:w="851" w:type="dxa"/>
            <w:tcBorders>
              <w:top w:val="nil"/>
              <w:left w:val="single" w:sz="4" w:space="0" w:color="auto"/>
              <w:bottom w:val="single" w:sz="4" w:space="0" w:color="auto"/>
              <w:right w:val="single" w:sz="4" w:space="0" w:color="auto"/>
            </w:tcBorders>
            <w:noWrap/>
            <w:vAlign w:val="bottom"/>
            <w:hideMark/>
          </w:tcPr>
          <w:p w:rsidR="00913E4C" w:rsidRDefault="00FD5A64">
            <w:pPr>
              <w:rPr>
                <w:color w:val="000000"/>
                <w:sz w:val="16"/>
                <w:szCs w:val="16"/>
              </w:rPr>
            </w:pPr>
            <w:r>
              <w:rPr>
                <w:color w:val="000000"/>
                <w:sz w:val="16"/>
                <w:szCs w:val="16"/>
              </w:rPr>
              <w:t> </w:t>
            </w:r>
          </w:p>
        </w:tc>
        <w:tc>
          <w:tcPr>
            <w:tcW w:w="850"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276"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134"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276"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559"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560" w:type="dxa"/>
            <w:gridSpan w:val="2"/>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842"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r>
    </w:tbl>
    <w:p w:rsidR="00913E4C" w:rsidRDefault="00FD5A64">
      <w:pPr>
        <w:suppressAutoHyphens/>
        <w:ind w:firstLine="567"/>
      </w:pPr>
      <w:r>
        <w:t>*Форма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p w:rsidR="00913E4C" w:rsidRDefault="00FD5A64">
      <w:pPr>
        <w:suppressAutoHyphens/>
        <w:ind w:firstLine="567"/>
      </w:pPr>
      <w:r>
        <w:t>* 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913E4C" w:rsidRDefault="00FD5A64">
      <w:pPr>
        <w:suppressAutoHyphens/>
        <w:ind w:firstLine="567"/>
      </w:pPr>
      <w:r>
        <w:t>* В случае отсутствия каких-либо данных указать слово «нет».</w:t>
      </w:r>
    </w:p>
    <w:p w:rsidR="00913E4C" w:rsidRDefault="00FD5A64">
      <w:pPr>
        <w:tabs>
          <w:tab w:val="left" w:pos="708"/>
          <w:tab w:val="left" w:pos="1134"/>
        </w:tabs>
        <w:autoSpaceDE w:val="0"/>
        <w:autoSpaceDN w:val="0"/>
        <w:ind w:left="567"/>
        <w:rPr>
          <w:sz w:val="28"/>
          <w:szCs w:val="20"/>
        </w:rPr>
      </w:pPr>
      <w:r>
        <w:t>__________________________________                 _________________________</w:t>
      </w:r>
    </w:p>
    <w:p w:rsidR="00913E4C" w:rsidRDefault="00FD5A64">
      <w:pPr>
        <w:overflowPunct w:val="0"/>
        <w:autoSpaceDE w:val="0"/>
        <w:autoSpaceDN w:val="0"/>
        <w:adjustRightInd w:val="0"/>
        <w:rPr>
          <w:sz w:val="20"/>
        </w:rPr>
      </w:pPr>
      <w:r>
        <w:t xml:space="preserve">        </w:t>
      </w:r>
      <w:r>
        <w:rPr>
          <w:sz w:val="20"/>
        </w:rPr>
        <w:t>(Подпись уполномоченного представителя)                                               (ФИО и должность подписавшего)</w:t>
      </w:r>
    </w:p>
    <w:p w:rsidR="00913E4C" w:rsidRDefault="00913E4C">
      <w:pPr>
        <w:overflowPunct w:val="0"/>
        <w:autoSpaceDE w:val="0"/>
        <w:autoSpaceDN w:val="0"/>
        <w:adjustRightInd w:val="0"/>
        <w:ind w:firstLine="567"/>
        <w:rPr>
          <w:sz w:val="20"/>
        </w:rPr>
      </w:pPr>
    </w:p>
    <w:p w:rsidR="00913E4C" w:rsidRDefault="00FD5A64">
      <w:pPr>
        <w:overflowPunct w:val="0"/>
        <w:autoSpaceDE w:val="0"/>
        <w:autoSpaceDN w:val="0"/>
        <w:adjustRightInd w:val="0"/>
        <w:ind w:firstLine="567"/>
        <w:rPr>
          <w:bCs/>
          <w:sz w:val="20"/>
        </w:rPr>
      </w:pPr>
      <w:r>
        <w:rPr>
          <w:bCs/>
          <w:sz w:val="20"/>
        </w:rPr>
        <w:t xml:space="preserve">          М.П.</w:t>
      </w:r>
    </w:p>
    <w:p w:rsidR="00913E4C" w:rsidRDefault="00913E4C">
      <w:pPr>
        <w:keepNext/>
        <w:tabs>
          <w:tab w:val="num" w:pos="1134"/>
        </w:tabs>
        <w:suppressAutoHyphens/>
        <w:outlineLvl w:val="1"/>
        <w:rPr>
          <w:b/>
        </w:rPr>
      </w:pPr>
    </w:p>
    <w:p w:rsidR="00913E4C" w:rsidRDefault="00913E4C">
      <w:pPr>
        <w:keepNext/>
        <w:tabs>
          <w:tab w:val="num" w:pos="1134"/>
        </w:tabs>
        <w:suppressAutoHyphens/>
        <w:outlineLvl w:val="1"/>
        <w:rPr>
          <w:b/>
        </w:rPr>
        <w:sectPr w:rsidR="00913E4C">
          <w:pgSz w:w="16838" w:h="11906" w:orient="landscape"/>
          <w:pgMar w:top="1418" w:right="527" w:bottom="851" w:left="567" w:header="709" w:footer="709" w:gutter="0"/>
          <w:pgNumType w:start="1"/>
          <w:cols w:space="720"/>
          <w:docGrid w:linePitch="326"/>
        </w:sectPr>
      </w:pPr>
    </w:p>
    <w:p w:rsidR="00913E4C" w:rsidRDefault="00FD5A64">
      <w:pPr>
        <w:rPr>
          <w:rFonts w:eastAsia="MS Mincho"/>
          <w:i/>
          <w:color w:val="7030A0"/>
        </w:rPr>
      </w:pPr>
      <w:r>
        <w:rPr>
          <w:b/>
          <w:color w:val="7030A0"/>
          <w:lang w:eastAsia="x-none"/>
        </w:rPr>
        <w:lastRenderedPageBreak/>
        <w:t>ФОРМА 10.</w:t>
      </w:r>
    </w:p>
    <w:p w:rsidR="00913E4C" w:rsidRDefault="00913E4C">
      <w:pPr>
        <w:ind w:firstLine="709"/>
        <w:jc w:val="center"/>
        <w:rPr>
          <w:b/>
          <w:bCs/>
          <w:color w:val="000000"/>
        </w:rPr>
      </w:pPr>
    </w:p>
    <w:p w:rsidR="00913E4C" w:rsidRDefault="00FD5A64">
      <w:pPr>
        <w:ind w:firstLine="709"/>
        <w:jc w:val="center"/>
        <w:rPr>
          <w:b/>
          <w:bCs/>
          <w:color w:val="000000"/>
        </w:rPr>
      </w:pPr>
      <w:r>
        <w:rPr>
          <w:b/>
          <w:bCs/>
          <w:color w:val="000000"/>
        </w:rPr>
        <w:t>Антикоррупционные обязательства</w:t>
      </w:r>
    </w:p>
    <w:p w:rsidR="00913E4C" w:rsidRDefault="00913E4C">
      <w:pPr>
        <w:ind w:firstLine="709"/>
        <w:jc w:val="center"/>
        <w:rPr>
          <w:b/>
          <w:bCs/>
          <w:color w:val="000000"/>
          <w:szCs w:val="28"/>
        </w:rPr>
      </w:pPr>
    </w:p>
    <w:p w:rsidR="00913E4C" w:rsidRDefault="00FD5A64" w:rsidP="00F06E50">
      <w:pPr>
        <w:ind w:firstLine="709"/>
        <w:jc w:val="both"/>
        <w:rPr>
          <w:color w:val="000000"/>
          <w:szCs w:val="20"/>
        </w:rPr>
      </w:pPr>
      <w:r>
        <w:rPr>
          <w:color w:val="000000"/>
        </w:rPr>
        <w:t xml:space="preserve">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w:t>
      </w:r>
      <w:r w:rsidR="00F06E50">
        <w:rPr>
          <w:color w:val="000000"/>
        </w:rPr>
        <w:t>ОО</w:t>
      </w:r>
      <w:r>
        <w:rPr>
          <w:color w:val="000000"/>
        </w:rPr>
        <w:t xml:space="preserve">О «ТНС энерго </w:t>
      </w:r>
      <w:r w:rsidR="00F06E50">
        <w:rPr>
          <w:color w:val="000000"/>
        </w:rPr>
        <w:t>Пенза</w:t>
      </w:r>
      <w:r>
        <w:rPr>
          <w:color w:val="000000"/>
        </w:rPr>
        <w:t>» по разработке и принятию мер по предупреждению и противодействию коррупции.</w:t>
      </w:r>
    </w:p>
    <w:p w:rsidR="00913E4C" w:rsidRDefault="00FD5A64" w:rsidP="00F06E50">
      <w:pPr>
        <w:numPr>
          <w:ilvl w:val="0"/>
          <w:numId w:val="11"/>
        </w:numPr>
        <w:tabs>
          <w:tab w:val="num" w:pos="0"/>
        </w:tabs>
        <w:snapToGrid w:val="0"/>
        <w:ind w:left="0" w:firstLine="709"/>
        <w:jc w:val="both"/>
        <w:rPr>
          <w:color w:val="000000"/>
        </w:rPr>
      </w:pPr>
      <w:r>
        <w:rPr>
          <w:color w:val="000000"/>
        </w:rPr>
        <w:t xml:space="preserve">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w:t>
      </w:r>
      <w:r w:rsidR="00F06E50">
        <w:rPr>
          <w:color w:val="000000"/>
        </w:rPr>
        <w:t>ОО</w:t>
      </w:r>
      <w:r>
        <w:rPr>
          <w:color w:val="000000"/>
        </w:rPr>
        <w:t xml:space="preserve">О «ТНС энерго </w:t>
      </w:r>
      <w:r w:rsidR="00F06E50">
        <w:rPr>
          <w:color w:val="000000"/>
        </w:rPr>
        <w:t>Пенза</w:t>
      </w:r>
      <w:r>
        <w:rPr>
          <w:color w:val="000000"/>
        </w:rPr>
        <w:t>», именуемое в дальнейшем «Заказчик», после ознакомления с закупочной документацией гарантирует и заверяет Заказчика/Организатора закупки, что он:</w:t>
      </w:r>
    </w:p>
    <w:p w:rsidR="00913E4C" w:rsidRDefault="00FD5A64" w:rsidP="00F06E50">
      <w:pPr>
        <w:widowControl w:val="0"/>
        <w:ind w:firstLine="709"/>
        <w:jc w:val="both"/>
      </w:pPr>
      <w:r>
        <w:t>1.1</w:t>
      </w:r>
      <w:r>
        <w:tab/>
        <w:t xml:space="preserve">Ознакомлен с Антикоррупционной политикой </w:t>
      </w:r>
      <w:r w:rsidR="00F06E50">
        <w:t>ОО</w:t>
      </w:r>
      <w:r>
        <w:rPr>
          <w:color w:val="000000"/>
        </w:rPr>
        <w:t xml:space="preserve">О «ТНС энерго </w:t>
      </w:r>
      <w:r w:rsidR="00F06E50">
        <w:rPr>
          <w:color w:val="000000"/>
        </w:rPr>
        <w:t xml:space="preserve">Пенза» </w:t>
      </w:r>
      <w:r>
        <w:t>(далее - Антикоррупционная политика).</w:t>
      </w:r>
    </w:p>
    <w:p w:rsidR="00913E4C" w:rsidRDefault="00FD5A64">
      <w:pPr>
        <w:widowControl w:val="0"/>
        <w:numPr>
          <w:ilvl w:val="1"/>
          <w:numId w:val="12"/>
        </w:numPr>
        <w:snapToGrid w:val="0"/>
        <w:ind w:left="0" w:firstLine="709"/>
        <w:contextualSpacing/>
        <w:jc w:val="both"/>
      </w:pPr>
      <w:r>
        <w:t xml:space="preserve">Согласен с принимаемыми в </w:t>
      </w:r>
      <w:r w:rsidR="00F06E50">
        <w:t>ОО</w:t>
      </w:r>
      <w:r>
        <w:rPr>
          <w:color w:val="000000"/>
        </w:rPr>
        <w:t xml:space="preserve">О «ТНС энерго </w:t>
      </w:r>
      <w:r w:rsidR="00F06E50">
        <w:rPr>
          <w:color w:val="000000"/>
        </w:rPr>
        <w:t>Пенза</w:t>
      </w:r>
      <w:r>
        <w:rPr>
          <w:color w:val="000000"/>
        </w:rPr>
        <w:t xml:space="preserve">», </w:t>
      </w:r>
      <w:r>
        <w:t>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 В их числе: выписка из реестра акционеров,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Заказчика/Организатора закупки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913E4C" w:rsidRDefault="00FD5A64">
      <w:pPr>
        <w:numPr>
          <w:ilvl w:val="0"/>
          <w:numId w:val="11"/>
        </w:numPr>
        <w:snapToGrid w:val="0"/>
        <w:ind w:left="0" w:firstLine="709"/>
        <w:jc w:val="both"/>
        <w:rPr>
          <w:color w:val="000000"/>
          <w:sz w:val="28"/>
          <w:szCs w:val="20"/>
        </w:rPr>
      </w:pPr>
      <w:r>
        <w:rPr>
          <w:color w:val="000000"/>
        </w:rPr>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w:t>
      </w:r>
      <w:r>
        <w:rPr>
          <w:bCs/>
          <w:color w:val="000000"/>
        </w:rPr>
        <w:t>Запрещённые действия</w:t>
      </w:r>
      <w:r>
        <w:rPr>
          <w:color w:val="000000"/>
        </w:rPr>
        <w:t>»).</w:t>
      </w:r>
    </w:p>
    <w:p w:rsidR="00913E4C" w:rsidRDefault="00FD5A64">
      <w:pPr>
        <w:ind w:firstLine="709"/>
        <w:rPr>
          <w:color w:val="000000"/>
        </w:rPr>
      </w:pPr>
      <w:r>
        <w:rPr>
          <w:color w:val="000000"/>
        </w:rPr>
        <w:t>2. 1. К Запрещ</w:t>
      </w:r>
      <w:r>
        <w:rPr>
          <w:bCs/>
          <w:color w:val="000000"/>
        </w:rPr>
        <w:t>ё</w:t>
      </w:r>
      <w:r>
        <w:rPr>
          <w:color w:val="000000"/>
        </w:rPr>
        <w:t>нным действиям, способным вызвать коррупционные риски при осуществлении закупочной деятельности, относятся:</w:t>
      </w:r>
    </w:p>
    <w:p w:rsidR="00913E4C" w:rsidRDefault="00FD5A64">
      <w:pPr>
        <w:numPr>
          <w:ilvl w:val="0"/>
          <w:numId w:val="13"/>
        </w:numPr>
        <w:snapToGrid w:val="0"/>
        <w:ind w:left="0" w:firstLine="709"/>
        <w:jc w:val="both"/>
        <w:rPr>
          <w:color w:val="000000"/>
        </w:rPr>
      </w:pPr>
      <w:r>
        <w:rPr>
          <w:color w:val="000000"/>
        </w:rPr>
        <w:t>предоставление неполных, заведомо ложных, недостоверных сведений о структуре собственников;</w:t>
      </w:r>
    </w:p>
    <w:p w:rsidR="00913E4C" w:rsidRDefault="00FD5A64">
      <w:pPr>
        <w:numPr>
          <w:ilvl w:val="0"/>
          <w:numId w:val="13"/>
        </w:numPr>
        <w:snapToGrid w:val="0"/>
        <w:ind w:left="0" w:firstLine="709"/>
        <w:jc w:val="both"/>
        <w:rPr>
          <w:color w:val="000000"/>
        </w:rPr>
      </w:pPr>
      <w:r>
        <w:rPr>
          <w:color w:val="000000"/>
        </w:rPr>
        <w:t>непредставление информации о наличии аффилированных и иных связей, пред/конфликта интересов с работниками Заказчика/Организатора закупки (либо их родственниками), а так же с иными участниками закупочной процедуры/их бенефициарами;</w:t>
      </w:r>
    </w:p>
    <w:p w:rsidR="00913E4C" w:rsidRDefault="00FD5A64">
      <w:pPr>
        <w:numPr>
          <w:ilvl w:val="0"/>
          <w:numId w:val="14"/>
        </w:numPr>
        <w:snapToGrid w:val="0"/>
        <w:ind w:left="0" w:firstLine="709"/>
        <w:jc w:val="both"/>
        <w:rPr>
          <w:color w:val="000000"/>
        </w:rPr>
      </w:pPr>
      <w:r>
        <w:rPr>
          <w:color w:val="000000"/>
        </w:rPr>
        <w:t>освобождение, предложение или обещание освободить от исполнения обязательства или обязанности;</w:t>
      </w:r>
    </w:p>
    <w:p w:rsidR="00913E4C" w:rsidRDefault="00FD5A64">
      <w:pPr>
        <w:numPr>
          <w:ilvl w:val="0"/>
          <w:numId w:val="14"/>
        </w:numPr>
        <w:snapToGrid w:val="0"/>
        <w:ind w:left="0" w:firstLine="709"/>
        <w:jc w:val="both"/>
        <w:rPr>
          <w:color w:val="000000"/>
        </w:rPr>
      </w:pPr>
      <w:r>
        <w:rPr>
          <w:color w:val="000000"/>
        </w:rPr>
        <w:t>оказание, предложение или обещание оказать услуги;</w:t>
      </w:r>
    </w:p>
    <w:p w:rsidR="00913E4C" w:rsidRDefault="00FD5A64">
      <w:pPr>
        <w:numPr>
          <w:ilvl w:val="0"/>
          <w:numId w:val="14"/>
        </w:numPr>
        <w:snapToGrid w:val="0"/>
        <w:ind w:left="0" w:firstLine="709"/>
        <w:jc w:val="both"/>
        <w:rPr>
          <w:color w:val="000000"/>
        </w:rPr>
      </w:pPr>
      <w:r>
        <w:rPr>
          <w:color w:val="000000"/>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913E4C" w:rsidRDefault="00FD5A64">
      <w:pPr>
        <w:numPr>
          <w:ilvl w:val="0"/>
          <w:numId w:val="14"/>
        </w:numPr>
        <w:snapToGrid w:val="0"/>
        <w:ind w:left="0" w:firstLine="709"/>
        <w:jc w:val="both"/>
        <w:rPr>
          <w:color w:val="000000"/>
        </w:rPr>
      </w:pPr>
      <w:r>
        <w:rPr>
          <w:color w:val="000000"/>
        </w:rPr>
        <w:t xml:space="preserve">предоставление, предложение или обещание предоставить иные выгоды; </w:t>
      </w:r>
    </w:p>
    <w:p w:rsidR="00913E4C" w:rsidRDefault="00FD5A64">
      <w:pPr>
        <w:numPr>
          <w:ilvl w:val="0"/>
          <w:numId w:val="14"/>
        </w:numPr>
        <w:snapToGrid w:val="0"/>
        <w:ind w:left="0" w:firstLine="709"/>
        <w:jc w:val="both"/>
      </w:pPr>
      <w:r>
        <w:t xml:space="preserve">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w:t>
      </w:r>
      <w:r>
        <w:lastRenderedPageBreak/>
        <w:t>применимого законодательства, а также международных актов о противодействии легализации (отмыванию) доходов, полученных преступным путем.</w:t>
      </w:r>
    </w:p>
    <w:p w:rsidR="00913E4C" w:rsidRDefault="00FD5A64">
      <w:pPr>
        <w:numPr>
          <w:ilvl w:val="1"/>
          <w:numId w:val="15"/>
        </w:numPr>
        <w:snapToGrid w:val="0"/>
        <w:ind w:left="0" w:firstLine="709"/>
        <w:jc w:val="both"/>
      </w:pPr>
      <w:r>
        <w:rPr>
          <w:lang w:val="en-US"/>
        </w:rPr>
        <w:t>C</w:t>
      </w:r>
      <w:r>
        <w:t xml:space="preserve">тимулирование 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913E4C" w:rsidRDefault="00FD5A64">
      <w:pPr>
        <w:numPr>
          <w:ilvl w:val="1"/>
          <w:numId w:val="15"/>
        </w:numPr>
        <w:snapToGrid w:val="0"/>
        <w:ind w:left="0" w:firstLine="709"/>
        <w:jc w:val="both"/>
      </w:pPr>
      <w:r>
        <w:t>Под действиями работника Заказчика/Организатора закупки, осуществляемыми в пользу Участника, понимаются:</w:t>
      </w:r>
    </w:p>
    <w:p w:rsidR="00913E4C" w:rsidRDefault="00FD5A64">
      <w:pPr>
        <w:numPr>
          <w:ilvl w:val="0"/>
          <w:numId w:val="14"/>
        </w:numPr>
        <w:snapToGrid w:val="0"/>
        <w:ind w:left="0" w:firstLine="709"/>
        <w:jc w:val="both"/>
        <w:rPr>
          <w:color w:val="000000"/>
        </w:rPr>
      </w:pPr>
      <w:r>
        <w:rPr>
          <w:color w:val="000000"/>
        </w:rPr>
        <w:t>предоставление неоправданных преимуществ по сравнению с другими участниками закупочных процедур;</w:t>
      </w:r>
    </w:p>
    <w:p w:rsidR="00913E4C" w:rsidRDefault="00FD5A64">
      <w:pPr>
        <w:numPr>
          <w:ilvl w:val="0"/>
          <w:numId w:val="14"/>
        </w:numPr>
        <w:snapToGrid w:val="0"/>
        <w:ind w:left="0" w:firstLine="709"/>
        <w:jc w:val="both"/>
        <w:rPr>
          <w:color w:val="000000"/>
        </w:rPr>
      </w:pPr>
      <w:r>
        <w:rPr>
          <w:color w:val="000000"/>
        </w:rPr>
        <w:t>предоставление каких-либо гарантий;</w:t>
      </w:r>
    </w:p>
    <w:p w:rsidR="00913E4C" w:rsidRDefault="00FD5A64">
      <w:pPr>
        <w:numPr>
          <w:ilvl w:val="0"/>
          <w:numId w:val="14"/>
        </w:numPr>
        <w:snapToGrid w:val="0"/>
        <w:ind w:left="0" w:firstLine="709"/>
        <w:jc w:val="both"/>
        <w:rPr>
          <w:color w:val="000000"/>
        </w:rPr>
      </w:pPr>
      <w:r>
        <w:rPr>
          <w:color w:val="000000"/>
        </w:rPr>
        <w:t>ускорение существующих процедур;</w:t>
      </w:r>
    </w:p>
    <w:p w:rsidR="00913E4C" w:rsidRDefault="00FD5A64">
      <w:pPr>
        <w:numPr>
          <w:ilvl w:val="0"/>
          <w:numId w:val="14"/>
        </w:numPr>
        <w:snapToGrid w:val="0"/>
        <w:ind w:left="0" w:firstLine="709"/>
        <w:jc w:val="both"/>
        <w:rPr>
          <w:color w:val="000000"/>
          <w:sz w:val="28"/>
          <w:szCs w:val="20"/>
        </w:rPr>
      </w:pPr>
      <w:r>
        <w:rPr>
          <w:snapToGrid w:val="0"/>
          <w:color w:val="000000"/>
        </w:rPr>
        <w:t>иные действия, выполняемые работником в рамках своих должностных обязанностей, но идущие в разрез с принципами прозрачности и</w:t>
      </w:r>
      <w:r>
        <w:rPr>
          <w:color w:val="000000"/>
        </w:rPr>
        <w:t xml:space="preserve"> открытости взаимоотношений между Участником и Заказчиком/Организатором закупки.</w:t>
      </w:r>
    </w:p>
    <w:p w:rsidR="00913E4C" w:rsidRDefault="00FD5A64">
      <w:pPr>
        <w:numPr>
          <w:ilvl w:val="0"/>
          <w:numId w:val="15"/>
        </w:numPr>
        <w:snapToGrid w:val="0"/>
        <w:ind w:left="0" w:firstLine="709"/>
        <w:jc w:val="both"/>
        <w:rPr>
          <w:color w:val="000000"/>
        </w:rPr>
      </w:pPr>
      <w:r>
        <w:rPr>
          <w:color w:val="000000"/>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913E4C" w:rsidRDefault="00FD5A64">
      <w:pPr>
        <w:numPr>
          <w:ilvl w:val="0"/>
          <w:numId w:val="15"/>
        </w:numPr>
        <w:snapToGrid w:val="0"/>
        <w:ind w:left="0" w:firstLine="709"/>
        <w:jc w:val="both"/>
        <w:rPr>
          <w:color w:val="000000"/>
        </w:rPr>
      </w:pPr>
      <w:r>
        <w:rPr>
          <w:color w:val="000000"/>
        </w:rPr>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rsidR="00913E4C" w:rsidRDefault="00FD5A64">
      <w:pPr>
        <w:numPr>
          <w:ilvl w:val="0"/>
          <w:numId w:val="15"/>
        </w:numPr>
        <w:snapToGrid w:val="0"/>
        <w:ind w:left="0" w:firstLine="709"/>
        <w:jc w:val="both"/>
        <w:rPr>
          <w:color w:val="000000"/>
        </w:rPr>
      </w:pPr>
      <w:r>
        <w:rPr>
          <w:color w:val="000000"/>
        </w:rPr>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913E4C" w:rsidRDefault="00913E4C">
      <w:pPr>
        <w:ind w:firstLine="709"/>
        <w:rPr>
          <w:b/>
          <w:bCs/>
          <w:color w:val="000000"/>
        </w:rPr>
      </w:pPr>
    </w:p>
    <w:p w:rsidR="00913E4C" w:rsidRDefault="00FD5A64">
      <w:pPr>
        <w:ind w:firstLine="709"/>
        <w:rPr>
          <w:color w:val="000000"/>
        </w:rPr>
      </w:pPr>
      <w:r>
        <w:rPr>
          <w:b/>
          <w:bCs/>
          <w:color w:val="000000"/>
        </w:rPr>
        <w:t xml:space="preserve">Участник: </w:t>
      </w:r>
      <w:r>
        <w:rPr>
          <w:color w:val="000000"/>
        </w:rPr>
        <w:t>_______________/</w:t>
      </w:r>
    </w:p>
    <w:p w:rsidR="00913E4C" w:rsidRDefault="00913E4C">
      <w:pPr>
        <w:ind w:firstLine="709"/>
        <w:rPr>
          <w:b/>
          <w:bCs/>
          <w:i/>
          <w:iCs/>
          <w:color w:val="000000"/>
        </w:rPr>
      </w:pPr>
    </w:p>
    <w:p w:rsidR="00EC736F" w:rsidRPr="00EC736F" w:rsidRDefault="00EC736F" w:rsidP="00EC736F">
      <w:pPr>
        <w:ind w:firstLine="709"/>
        <w:jc w:val="both"/>
        <w:rPr>
          <w:b/>
          <w:bCs/>
          <w:i/>
          <w:iCs/>
          <w:color w:val="000000"/>
        </w:rPr>
      </w:pPr>
      <w:r w:rsidRPr="00EC736F">
        <w:rPr>
          <w:b/>
          <w:bCs/>
          <w:i/>
          <w:iCs/>
          <w:color w:val="000000"/>
        </w:rPr>
        <w:t>Информация о формах обратной связи ООО «ТНС энерго Пенза» в рамках системы предупреждения и профилактики коррупции:</w:t>
      </w:r>
    </w:p>
    <w:p w:rsidR="00913E4C" w:rsidRPr="00EC736F" w:rsidRDefault="00EC736F" w:rsidP="00EC736F">
      <w:pPr>
        <w:ind w:firstLine="709"/>
        <w:jc w:val="both"/>
        <w:rPr>
          <w:i/>
          <w:iCs/>
          <w:color w:val="2F2C2D"/>
          <w:shd w:val="clear" w:color="auto" w:fill="FFFFFF"/>
        </w:rPr>
      </w:pPr>
      <w:r w:rsidRPr="00EC736F">
        <w:rPr>
          <w:bCs/>
          <w:i/>
          <w:iCs/>
          <w:color w:val="000000"/>
        </w:rPr>
        <w:t>В ООО «ТНС энерго Пенза» действует система предупреждения и профилактики коррупции. Информацию о возможных фактах коррупции в ООО «ТНС энерго Пенза», а также дочерних зависимых обществах и их филиалах можно сообщить, заполнив форму обратной связи на корпоративном веб-сайте, позвонив по телефону «Горячей линии» 8(8412)98-78-48 (указывается номер «горячей» линии заказчика), или направив письменное обращение по адресу: ул. Гагарина, д. 11б, г. Пенза, Российская Федерация, 440039 (указывается адрес заказчика).</w:t>
      </w: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EC736F" w:rsidRDefault="00EC736F">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FD5A64">
      <w:pPr>
        <w:widowControl w:val="0"/>
        <w:tabs>
          <w:tab w:val="left" w:pos="0"/>
          <w:tab w:val="num" w:pos="1134"/>
        </w:tabs>
        <w:ind w:firstLine="851"/>
        <w:outlineLvl w:val="1"/>
        <w:rPr>
          <w:b/>
          <w:snapToGrid w:val="0"/>
          <w:color w:val="7030A0"/>
        </w:rPr>
      </w:pPr>
      <w:r>
        <w:rPr>
          <w:b/>
          <w:snapToGrid w:val="0"/>
          <w:color w:val="7030A0"/>
        </w:rPr>
        <w:lastRenderedPageBreak/>
        <w:t>ФОРМА 11.</w:t>
      </w:r>
    </w:p>
    <w:p w:rsidR="00913E4C" w:rsidRDefault="00FD5A64">
      <w:pPr>
        <w:widowControl w:val="0"/>
        <w:tabs>
          <w:tab w:val="left" w:pos="0"/>
          <w:tab w:val="num" w:pos="1134"/>
        </w:tabs>
        <w:ind w:firstLine="851"/>
        <w:jc w:val="center"/>
        <w:outlineLvl w:val="1"/>
        <w:rPr>
          <w:b/>
          <w:snapToGrid w:val="0"/>
        </w:rPr>
      </w:pPr>
      <w:r>
        <w:rPr>
          <w:b/>
          <w:snapToGrid w:val="0"/>
        </w:rPr>
        <w:t xml:space="preserve">Согласие на обработку персональных данных </w:t>
      </w:r>
    </w:p>
    <w:p w:rsidR="00913E4C" w:rsidRDefault="00FD5A64">
      <w:pPr>
        <w:widowControl w:val="0"/>
        <w:tabs>
          <w:tab w:val="left" w:pos="0"/>
        </w:tabs>
        <w:ind w:firstLine="851"/>
        <w:jc w:val="center"/>
        <w:rPr>
          <w:b/>
          <w:snapToGrid w:val="0"/>
        </w:rPr>
      </w:pPr>
      <w:r>
        <w:rPr>
          <w:b/>
          <w:snapToGrid w:val="0"/>
        </w:rPr>
        <w:t xml:space="preserve">от «_____» ____________ 201____ г. </w:t>
      </w:r>
    </w:p>
    <w:p w:rsidR="00913E4C" w:rsidRDefault="00913E4C">
      <w:pPr>
        <w:widowControl w:val="0"/>
        <w:ind w:firstLine="851"/>
        <w:jc w:val="center"/>
        <w:rPr>
          <w:snapToGrid w:val="0"/>
        </w:rPr>
      </w:pPr>
    </w:p>
    <w:p w:rsidR="00913E4C" w:rsidRDefault="00FD5A64">
      <w:pPr>
        <w:widowControl w:val="0"/>
        <w:autoSpaceDE w:val="0"/>
        <w:autoSpaceDN w:val="0"/>
        <w:adjustRightInd w:val="0"/>
        <w:ind w:firstLine="709"/>
        <w:jc w:val="both"/>
        <w:rPr>
          <w:snapToGrid w:val="0"/>
        </w:rPr>
      </w:pPr>
      <w:r>
        <w:rPr>
          <w:snapToGrid w:val="0"/>
        </w:rPr>
        <w:t xml:space="preserve">Настоящим </w:t>
      </w:r>
      <w:r>
        <w:rPr>
          <w:b/>
          <w:i/>
          <w:snapToGrid w:val="0"/>
        </w:rPr>
        <w:t>{указывается полное наименование участника закупочной процедуры (потенциального контрагента), контрагента, его место нахождения, ИНН, КПП и ОГРН}, в лице __________</w:t>
      </w:r>
      <w:r>
        <w:rPr>
          <w:snapToGrid w:val="0"/>
        </w:rPr>
        <w:t>,</w:t>
      </w:r>
      <w:r>
        <w:rPr>
          <w:b/>
          <w:i/>
          <w:snapToGrid w:val="0"/>
        </w:rPr>
        <w:t xml:space="preserve"> действующего на основании _________</w:t>
      </w:r>
      <w:r>
        <w:rPr>
          <w:i/>
          <w:snapToGrid w:val="0"/>
        </w:rPr>
        <w:t>_,</w:t>
      </w:r>
      <w:r>
        <w:rPr>
          <w:b/>
          <w:i/>
          <w:snapToGrid w:val="0"/>
        </w:rPr>
        <w:t xml:space="preserve"> </w:t>
      </w:r>
      <w:r>
        <w:rPr>
          <w:snapToGrid w:val="0"/>
        </w:rPr>
        <w:t xml:space="preserve">дает свое согласие на совершение </w:t>
      </w:r>
      <w:r w:rsidR="007439F0" w:rsidRPr="007439F0">
        <w:rPr>
          <w:snapToGrid w:val="0"/>
        </w:rPr>
        <w:t>ОО</w:t>
      </w:r>
      <w:r w:rsidRPr="007439F0">
        <w:rPr>
          <w:snapToGrid w:val="0"/>
        </w:rPr>
        <w:t xml:space="preserve">О </w:t>
      </w:r>
      <w:r w:rsidRPr="007439F0">
        <w:rPr>
          <w:snapToGrid w:val="0"/>
          <w:color w:val="000000"/>
        </w:rPr>
        <w:t xml:space="preserve">«ТНС энерго </w:t>
      </w:r>
      <w:r w:rsidR="007439F0" w:rsidRPr="007439F0">
        <w:rPr>
          <w:snapToGrid w:val="0"/>
          <w:color w:val="000000"/>
        </w:rPr>
        <w:t>Пенза</w:t>
      </w:r>
      <w:r w:rsidRPr="007439F0">
        <w:rPr>
          <w:snapToGrid w:val="0"/>
          <w:color w:val="000000"/>
        </w:rPr>
        <w:t>»</w:t>
      </w:r>
      <w:r>
        <w:rPr>
          <w:snapToGrid w:val="0"/>
          <w:color w:val="000000"/>
          <w:sz w:val="28"/>
          <w:szCs w:val="20"/>
        </w:rPr>
        <w:t xml:space="preserve"> </w:t>
      </w:r>
      <w:r>
        <w:rPr>
          <w:b/>
          <w:i/>
          <w:snapToGrid w:val="0"/>
        </w:rPr>
        <w:t>{указывается организационно-правовая форма и полное наименование}</w:t>
      </w:r>
      <w:r>
        <w:rPr>
          <w:snapToGrid w:val="0"/>
        </w:rPr>
        <w:t>*</w:t>
      </w:r>
      <w:r>
        <w:rPr>
          <w:b/>
          <w:i/>
          <w:snapToGrid w:val="0"/>
        </w:rPr>
        <w:t xml:space="preserve"> </w:t>
      </w:r>
      <w:r>
        <w:rPr>
          <w:snapToGrid w:val="0"/>
        </w:rPr>
        <w:t>действий, предусмотренных п. 3 ст. 3 ФЗ «О персональных данных» от 27.07.2006 № 152-ФЗ, в отношении персональных данных участника закупки (потенциального контрагента)/ контрагента/планируемых к привлечению субконтрагентов и их собственников (участников, учредителей, акционеров), в том числе конечных бенефициаров (фамилия, имя, отчество; серия и номер документа, сведения о дате выдаче документа, удостоверяющего личность; и выдавшем его органе, адрес регистрации/место жительства;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913E4C" w:rsidRDefault="00FD5A64">
      <w:pPr>
        <w:widowControl w:val="0"/>
        <w:ind w:firstLine="709"/>
        <w:jc w:val="both"/>
        <w:rPr>
          <w:snapToGrid w:val="0"/>
        </w:rPr>
      </w:pPr>
      <w:r>
        <w:rPr>
          <w:snapToGrid w:val="0"/>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913E4C" w:rsidRDefault="00FD5A64">
      <w:pPr>
        <w:widowControl w:val="0"/>
        <w:ind w:firstLine="709"/>
        <w:jc w:val="both"/>
        <w:rPr>
          <w:snapToGrid w:val="0"/>
        </w:rPr>
      </w:pPr>
      <w:r>
        <w:rPr>
          <w:snapToGrid w:val="0"/>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отзыва настоящего согласия.</w:t>
      </w:r>
    </w:p>
    <w:p w:rsidR="00913E4C" w:rsidRDefault="00FD5A64">
      <w:pPr>
        <w:widowControl w:val="0"/>
        <w:ind w:firstLine="851"/>
        <w:rPr>
          <w:snapToGrid w:val="0"/>
          <w:color w:val="000000"/>
          <w:sz w:val="26"/>
          <w:szCs w:val="26"/>
        </w:rPr>
      </w:pPr>
      <w:r>
        <w:rPr>
          <w:snapToGrid w:val="0"/>
          <w:color w:val="000000"/>
          <w:sz w:val="26"/>
          <w:szCs w:val="26"/>
        </w:rPr>
        <w:t>_______________________                                           ______________________</w:t>
      </w:r>
    </w:p>
    <w:p w:rsidR="00913E4C" w:rsidRDefault="00FD5A64">
      <w:pPr>
        <w:widowControl w:val="0"/>
        <w:ind w:firstLine="851"/>
        <w:rPr>
          <w:snapToGrid w:val="0"/>
          <w:sz w:val="20"/>
          <w:szCs w:val="20"/>
        </w:rPr>
      </w:pPr>
      <w:r>
        <w:rPr>
          <w:snapToGrid w:val="0"/>
          <w:sz w:val="20"/>
          <w:szCs w:val="20"/>
        </w:rPr>
        <w:t>(Подпись уполномоченного представителя</w:t>
      </w:r>
      <w:r>
        <w:rPr>
          <w:snapToGrid w:val="0"/>
          <w:sz w:val="26"/>
          <w:szCs w:val="26"/>
        </w:rPr>
        <w:t xml:space="preserve">)                       </w:t>
      </w:r>
      <w:r>
        <w:rPr>
          <w:snapToGrid w:val="0"/>
          <w:sz w:val="20"/>
          <w:szCs w:val="20"/>
        </w:rPr>
        <w:t>(Ф.И.О. и должность подписавшего***)</w:t>
      </w:r>
    </w:p>
    <w:p w:rsidR="00913E4C" w:rsidRDefault="00FD5A64">
      <w:pPr>
        <w:widowControl w:val="0"/>
        <w:ind w:firstLine="851"/>
        <w:rPr>
          <w:b/>
          <w:bCs/>
          <w:snapToGrid w:val="0"/>
          <w:sz w:val="28"/>
          <w:szCs w:val="20"/>
        </w:rPr>
      </w:pPr>
      <w:r>
        <w:rPr>
          <w:b/>
          <w:bCs/>
          <w:snapToGrid w:val="0"/>
          <w:sz w:val="28"/>
          <w:szCs w:val="20"/>
        </w:rPr>
        <w:t>М.П.</w:t>
      </w:r>
    </w:p>
    <w:p w:rsidR="00913E4C" w:rsidRDefault="00FD5A64">
      <w:pPr>
        <w:widowControl w:val="0"/>
        <w:ind w:firstLine="851"/>
        <w:jc w:val="both"/>
        <w:rPr>
          <w:b/>
          <w:snapToGrid w:val="0"/>
          <w:sz w:val="14"/>
          <w:szCs w:val="14"/>
        </w:rPr>
      </w:pPr>
      <w:r>
        <w:rPr>
          <w:snapToGrid w:val="0"/>
          <w:sz w:val="14"/>
          <w:szCs w:val="14"/>
        </w:rPr>
        <w:t xml:space="preserve">* При заключении договоров </w:t>
      </w:r>
      <w:r w:rsidR="007439F0">
        <w:rPr>
          <w:snapToGrid w:val="0"/>
          <w:sz w:val="14"/>
          <w:szCs w:val="14"/>
        </w:rPr>
        <w:t>ОО</w:t>
      </w:r>
      <w:r>
        <w:rPr>
          <w:snapToGrid w:val="0"/>
          <w:sz w:val="14"/>
          <w:szCs w:val="14"/>
        </w:rPr>
        <w:t xml:space="preserve">О «ТНС энерго </w:t>
      </w:r>
      <w:r w:rsidR="007439F0">
        <w:rPr>
          <w:snapToGrid w:val="0"/>
          <w:sz w:val="14"/>
          <w:szCs w:val="14"/>
        </w:rPr>
        <w:t>Пенза</w:t>
      </w:r>
      <w:r>
        <w:rPr>
          <w:snapToGrid w:val="0"/>
          <w:sz w:val="14"/>
          <w:szCs w:val="14"/>
        </w:rPr>
        <w:t>» обязаны получить согласие на обработку персональных данных участника закупки (потенциального контрагента/ контрагента/ планируемых к привлечению субконтрагентов и их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w:t>
      </w:r>
    </w:p>
    <w:p w:rsidR="00913E4C" w:rsidRDefault="00FD5A64">
      <w:pPr>
        <w:widowControl w:val="0"/>
        <w:ind w:firstLine="851"/>
        <w:jc w:val="both"/>
        <w:rPr>
          <w:snapToGrid w:val="0"/>
          <w:sz w:val="14"/>
          <w:szCs w:val="14"/>
        </w:rPr>
      </w:pPr>
      <w:r>
        <w:rPr>
          <w:snapToGrid w:val="0"/>
          <w:sz w:val="14"/>
          <w:szCs w:val="14"/>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w:t>
      </w:r>
      <w:r w:rsidR="007439F0">
        <w:rPr>
          <w:snapToGrid w:val="0"/>
          <w:sz w:val="14"/>
          <w:szCs w:val="14"/>
        </w:rPr>
        <w:t>ОО</w:t>
      </w:r>
      <w:r>
        <w:rPr>
          <w:snapToGrid w:val="0"/>
          <w:sz w:val="14"/>
          <w:szCs w:val="14"/>
        </w:rPr>
        <w:t xml:space="preserve">О «ТНС энерго </w:t>
      </w:r>
      <w:r w:rsidR="007439F0">
        <w:rPr>
          <w:snapToGrid w:val="0"/>
          <w:sz w:val="14"/>
          <w:szCs w:val="14"/>
        </w:rPr>
        <w:t>Пенза</w:t>
      </w:r>
      <w:r>
        <w:rPr>
          <w:snapToGrid w:val="0"/>
          <w:sz w:val="14"/>
          <w:szCs w:val="14"/>
        </w:rPr>
        <w:t xml:space="preserve">» перед собственником (участником, учредителем, акционером), а также бенефициаром участника закупки / контрагента / их субконтрагентов за предоставление Обществу данных о своих собственниках (участниках, учредителях, акционерах), в том числе бенефициарах и бенефициарах своего субконтрагента, и предполагает, что участник закупки (потенциальный контрагент) / контрагент получил у своих бенефициаров и бенефициаров своих субконтрагентов согласие </w:t>
      </w:r>
    </w:p>
    <w:p w:rsidR="00913E4C" w:rsidRDefault="00FD5A64">
      <w:pPr>
        <w:widowControl w:val="0"/>
        <w:ind w:firstLine="851"/>
        <w:jc w:val="both"/>
        <w:rPr>
          <w:snapToGrid w:val="0"/>
          <w:sz w:val="14"/>
          <w:szCs w:val="14"/>
        </w:rPr>
      </w:pPr>
      <w:r>
        <w:rPr>
          <w:snapToGrid w:val="0"/>
          <w:sz w:val="14"/>
          <w:szCs w:val="14"/>
        </w:rPr>
        <w:t xml:space="preserve">на представление (обработку) </w:t>
      </w:r>
      <w:r w:rsidR="007439F0">
        <w:rPr>
          <w:snapToGrid w:val="0"/>
          <w:sz w:val="14"/>
          <w:szCs w:val="14"/>
        </w:rPr>
        <w:t>ОО</w:t>
      </w:r>
      <w:r>
        <w:rPr>
          <w:snapToGrid w:val="0"/>
          <w:sz w:val="14"/>
          <w:szCs w:val="14"/>
        </w:rPr>
        <w:t xml:space="preserve">О «ТНС энерго </w:t>
      </w:r>
      <w:r w:rsidR="007439F0">
        <w:rPr>
          <w:snapToGrid w:val="0"/>
          <w:sz w:val="14"/>
          <w:szCs w:val="14"/>
        </w:rPr>
        <w:t>Пенза</w:t>
      </w:r>
      <w:r>
        <w:rPr>
          <w:snapToGrid w:val="0"/>
          <w:sz w:val="14"/>
          <w:szCs w:val="14"/>
        </w:rPr>
        <w:t>» и в уполномоченные государственные органы указанных сведений.</w:t>
      </w:r>
    </w:p>
    <w:p w:rsidR="00913E4C" w:rsidRDefault="00FD5A64">
      <w:pPr>
        <w:widowControl w:val="0"/>
        <w:shd w:val="clear" w:color="auto" w:fill="FFFFFF"/>
        <w:ind w:firstLine="851"/>
        <w:jc w:val="both"/>
        <w:rPr>
          <w:snapToGrid w:val="0"/>
          <w:sz w:val="14"/>
          <w:szCs w:val="14"/>
        </w:rPr>
      </w:pPr>
      <w:r>
        <w:rPr>
          <w:snapToGrid w:val="0"/>
          <w:sz w:val="14"/>
          <w:szCs w:val="14"/>
        </w:rPr>
        <w:t xml:space="preserve">***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913E4C" w:rsidRDefault="00FD5A64">
      <w:pPr>
        <w:ind w:firstLine="709"/>
        <w:rPr>
          <w:iCs/>
          <w:color w:val="2F2C2D"/>
          <w:shd w:val="clear" w:color="auto" w:fill="FFFFFF"/>
        </w:rPr>
        <w:sectPr w:rsidR="00913E4C">
          <w:pgSz w:w="11906" w:h="16838"/>
          <w:pgMar w:top="527" w:right="851" w:bottom="567" w:left="1418" w:header="709" w:footer="709" w:gutter="0"/>
          <w:pgNumType w:start="1"/>
          <w:cols w:space="720"/>
          <w:docGrid w:linePitch="326"/>
        </w:sectPr>
      </w:pPr>
      <w:r>
        <w:rPr>
          <w:snapToGrid w:val="0"/>
          <w:sz w:val="28"/>
          <w:szCs w:val="28"/>
        </w:rPr>
        <w:br w:type="page"/>
      </w:r>
    </w:p>
    <w:bookmarkEnd w:id="115"/>
    <w:p w:rsidR="00913E4C" w:rsidRDefault="00FD5A64">
      <w:pPr>
        <w:jc w:val="center"/>
        <w:outlineLvl w:val="0"/>
        <w:rPr>
          <w:rFonts w:eastAsia="MS Mincho"/>
          <w:b/>
          <w:bCs/>
          <w:color w:val="FF0000"/>
          <w:kern w:val="32"/>
        </w:rPr>
      </w:pPr>
      <w:permStart w:id="1878424386" w:edGrp="everyone"/>
      <w:r>
        <w:rPr>
          <w:rFonts w:eastAsia="MS Mincho"/>
          <w:b/>
          <w:bCs/>
          <w:color w:val="FF0000"/>
          <w:kern w:val="32"/>
        </w:rPr>
        <w:lastRenderedPageBreak/>
        <w:t>Вторая часть заявки</w:t>
      </w:r>
    </w:p>
    <w:p w:rsidR="00913E4C" w:rsidRDefault="00913E4C">
      <w:pPr>
        <w:jc w:val="center"/>
        <w:outlineLvl w:val="0"/>
        <w:rPr>
          <w:rFonts w:eastAsia="MS Mincho"/>
          <w:b/>
          <w:bCs/>
          <w:color w:val="FF0000"/>
          <w:kern w:val="32"/>
          <w:sz w:val="28"/>
        </w:rPr>
      </w:pPr>
    </w:p>
    <w:p w:rsidR="00913E4C" w:rsidRDefault="00FD5A64">
      <w:pPr>
        <w:outlineLvl w:val="0"/>
        <w:rPr>
          <w:rFonts w:eastAsia="MS Mincho"/>
          <w:b/>
          <w:bCs/>
          <w:kern w:val="32"/>
        </w:rPr>
      </w:pPr>
      <w:r>
        <w:rPr>
          <w:rFonts w:eastAsia="MS Mincho"/>
          <w:b/>
          <w:bCs/>
          <w:color w:val="7030A0"/>
          <w:kern w:val="32"/>
        </w:rPr>
        <w:t xml:space="preserve">ФОРМА 12. </w:t>
      </w:r>
      <w:r>
        <w:rPr>
          <w:rFonts w:eastAsia="Calibri"/>
          <w:bCs/>
        </w:rPr>
        <w:t xml:space="preserve">Справка о </w:t>
      </w:r>
      <w:r>
        <w:rPr>
          <w:rFonts w:eastAsia="Calibri"/>
          <w:bCs/>
          <w:lang w:val="x-none"/>
        </w:rPr>
        <w:t xml:space="preserve">перечне и </w:t>
      </w:r>
      <w:r>
        <w:rPr>
          <w:rFonts w:eastAsia="Calibri"/>
          <w:bCs/>
        </w:rPr>
        <w:t xml:space="preserve">годовых </w:t>
      </w:r>
      <w:r>
        <w:rPr>
          <w:rFonts w:eastAsia="Calibri"/>
          <w:bCs/>
          <w:lang w:val="x-none"/>
        </w:rPr>
        <w:t>объемах выполнения аналогичных договоров</w:t>
      </w:r>
    </w:p>
    <w:p w:rsidR="00913E4C" w:rsidRDefault="00913E4C">
      <w:pPr>
        <w:rPr>
          <w:i/>
        </w:rPr>
      </w:pPr>
    </w:p>
    <w:p w:rsidR="00913E4C" w:rsidRDefault="00FD5A64">
      <w:pPr>
        <w:rPr>
          <w:rFonts w:eastAsia="MS Mincho"/>
          <w:b/>
          <w:bCs/>
          <w:color w:val="FF0000"/>
          <w:kern w:val="32"/>
          <w:sz w:val="28"/>
        </w:rPr>
      </w:pPr>
      <w:r>
        <w:t>Участник конкурса на право заключения договора на _____________</w:t>
      </w:r>
    </w:p>
    <w:p w:rsidR="00913E4C" w:rsidRDefault="00913E4C">
      <w:pPr>
        <w:rPr>
          <w:i/>
          <w:color w:val="FF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097"/>
        <w:gridCol w:w="1983"/>
        <w:gridCol w:w="1690"/>
        <w:gridCol w:w="1430"/>
        <w:gridCol w:w="870"/>
        <w:gridCol w:w="860"/>
      </w:tblGrid>
      <w:tr w:rsidR="00913E4C">
        <w:tc>
          <w:tcPr>
            <w:tcW w:w="988" w:type="dxa"/>
          </w:tcPr>
          <w:p w:rsidR="00913E4C" w:rsidRDefault="00FD5A64">
            <w:pPr>
              <w:rPr>
                <w:color w:val="000000"/>
                <w:sz w:val="23"/>
                <w:szCs w:val="23"/>
              </w:rPr>
            </w:pPr>
            <w:r>
              <w:rPr>
                <w:color w:val="000000"/>
                <w:sz w:val="23"/>
                <w:szCs w:val="23"/>
              </w:rPr>
              <w:t xml:space="preserve">№ </w:t>
            </w:r>
          </w:p>
        </w:tc>
        <w:tc>
          <w:tcPr>
            <w:tcW w:w="2097" w:type="dxa"/>
          </w:tcPr>
          <w:p w:rsidR="00913E4C" w:rsidRDefault="00FD5A64">
            <w:pPr>
              <w:rPr>
                <w:color w:val="000000"/>
                <w:sz w:val="23"/>
                <w:szCs w:val="23"/>
              </w:rPr>
            </w:pPr>
            <w:r>
              <w:rPr>
                <w:color w:val="000000"/>
                <w:sz w:val="23"/>
                <w:szCs w:val="23"/>
              </w:rPr>
              <w:t>Сроки выполнения (год и месяц фактического окончания выполнения инсталляционных работ)</w:t>
            </w:r>
          </w:p>
        </w:tc>
        <w:tc>
          <w:tcPr>
            <w:tcW w:w="1983" w:type="dxa"/>
          </w:tcPr>
          <w:p w:rsidR="00913E4C" w:rsidRDefault="00FD5A64">
            <w:pPr>
              <w:rPr>
                <w:color w:val="000000"/>
                <w:sz w:val="23"/>
                <w:szCs w:val="23"/>
              </w:rPr>
            </w:pPr>
            <w:r>
              <w:rPr>
                <w:color w:val="000000"/>
                <w:sz w:val="23"/>
                <w:szCs w:val="23"/>
              </w:rPr>
              <w:t>Заказчик (наименование, адрес, контактное лицо с указанием должности, контактные телефоны)</w:t>
            </w:r>
          </w:p>
        </w:tc>
        <w:tc>
          <w:tcPr>
            <w:tcW w:w="1690" w:type="dxa"/>
          </w:tcPr>
          <w:p w:rsidR="00913E4C" w:rsidRDefault="00FD5A64">
            <w:pPr>
              <w:rPr>
                <w:color w:val="000000"/>
                <w:sz w:val="23"/>
                <w:szCs w:val="23"/>
              </w:rPr>
            </w:pPr>
            <w:r>
              <w:t>Описание договора (</w:t>
            </w:r>
            <w:r>
              <w:rPr>
                <w:b/>
              </w:rPr>
              <w:t>вид работ</w:t>
            </w:r>
            <w:r>
              <w:t>)</w:t>
            </w:r>
          </w:p>
        </w:tc>
        <w:tc>
          <w:tcPr>
            <w:tcW w:w="1430" w:type="dxa"/>
          </w:tcPr>
          <w:p w:rsidR="00913E4C" w:rsidRDefault="00FD5A64">
            <w:pPr>
              <w:rPr>
                <w:color w:val="000000"/>
                <w:sz w:val="23"/>
                <w:szCs w:val="23"/>
              </w:rPr>
            </w:pPr>
            <w:r>
              <w:rPr>
                <w:color w:val="000000"/>
                <w:sz w:val="23"/>
                <w:szCs w:val="23"/>
              </w:rPr>
              <w:t>Сумма договора, рублей</w:t>
            </w:r>
          </w:p>
        </w:tc>
        <w:tc>
          <w:tcPr>
            <w:tcW w:w="1730" w:type="dxa"/>
            <w:gridSpan w:val="2"/>
          </w:tcPr>
          <w:p w:rsidR="00913E4C" w:rsidRDefault="00FD5A64">
            <w:pPr>
              <w:rPr>
                <w:color w:val="000000"/>
                <w:sz w:val="23"/>
                <w:szCs w:val="23"/>
              </w:rPr>
            </w:pPr>
            <w:r>
              <w:rPr>
                <w:color w:val="000000"/>
                <w:sz w:val="23"/>
                <w:szCs w:val="23"/>
              </w:rPr>
              <w:t>Процент завершенности выполнения /  сумма</w:t>
            </w:r>
          </w:p>
        </w:tc>
      </w:tr>
      <w:tr w:rsidR="00913E4C">
        <w:tc>
          <w:tcPr>
            <w:tcW w:w="988" w:type="dxa"/>
          </w:tcPr>
          <w:p w:rsidR="00913E4C" w:rsidRDefault="00FD5A64">
            <w:pPr>
              <w:rPr>
                <w:color w:val="000000"/>
                <w:sz w:val="23"/>
                <w:szCs w:val="23"/>
              </w:rPr>
            </w:pPr>
            <w:r>
              <w:rPr>
                <w:color w:val="000000"/>
                <w:sz w:val="23"/>
                <w:szCs w:val="23"/>
              </w:rPr>
              <w:t>1.</w:t>
            </w:r>
          </w:p>
        </w:tc>
        <w:tc>
          <w:tcPr>
            <w:tcW w:w="2097" w:type="dxa"/>
          </w:tcPr>
          <w:p w:rsidR="00913E4C" w:rsidRDefault="00FD5A64">
            <w:pPr>
              <w:rPr>
                <w:color w:val="000000"/>
                <w:sz w:val="23"/>
                <w:szCs w:val="23"/>
              </w:rPr>
            </w:pPr>
            <w:r>
              <w:rPr>
                <w:color w:val="000000"/>
                <w:sz w:val="23"/>
                <w:szCs w:val="23"/>
              </w:rPr>
              <w:t>Договор 1</w:t>
            </w:r>
          </w:p>
        </w:tc>
        <w:tc>
          <w:tcPr>
            <w:tcW w:w="1983" w:type="dxa"/>
          </w:tcPr>
          <w:p w:rsidR="00913E4C" w:rsidRDefault="00913E4C">
            <w:pPr>
              <w:rPr>
                <w:color w:val="000000"/>
                <w:sz w:val="23"/>
                <w:szCs w:val="23"/>
              </w:rPr>
            </w:pPr>
          </w:p>
        </w:tc>
        <w:tc>
          <w:tcPr>
            <w:tcW w:w="1690" w:type="dxa"/>
          </w:tcPr>
          <w:p w:rsidR="00913E4C" w:rsidRDefault="00913E4C">
            <w:pPr>
              <w:rPr>
                <w:color w:val="000000"/>
                <w:sz w:val="23"/>
                <w:szCs w:val="23"/>
              </w:rPr>
            </w:pPr>
          </w:p>
        </w:tc>
        <w:tc>
          <w:tcPr>
            <w:tcW w:w="1430" w:type="dxa"/>
          </w:tcPr>
          <w:p w:rsidR="00913E4C" w:rsidRDefault="00913E4C">
            <w:pPr>
              <w:rPr>
                <w:color w:val="000000"/>
                <w:sz w:val="23"/>
                <w:szCs w:val="23"/>
              </w:rPr>
            </w:pPr>
          </w:p>
        </w:tc>
        <w:tc>
          <w:tcPr>
            <w:tcW w:w="870" w:type="dxa"/>
          </w:tcPr>
          <w:p w:rsidR="00913E4C" w:rsidRDefault="00913E4C">
            <w:pPr>
              <w:rPr>
                <w:color w:val="000000"/>
                <w:sz w:val="23"/>
                <w:szCs w:val="23"/>
              </w:rPr>
            </w:pPr>
          </w:p>
        </w:tc>
        <w:tc>
          <w:tcPr>
            <w:tcW w:w="860" w:type="dxa"/>
          </w:tcPr>
          <w:p w:rsidR="00913E4C" w:rsidRDefault="00913E4C">
            <w:pPr>
              <w:rPr>
                <w:color w:val="000000"/>
                <w:sz w:val="23"/>
                <w:szCs w:val="23"/>
              </w:rPr>
            </w:pPr>
          </w:p>
        </w:tc>
      </w:tr>
      <w:tr w:rsidR="00913E4C">
        <w:tc>
          <w:tcPr>
            <w:tcW w:w="988" w:type="dxa"/>
          </w:tcPr>
          <w:p w:rsidR="00913E4C" w:rsidRDefault="00913E4C">
            <w:pPr>
              <w:rPr>
                <w:color w:val="000000"/>
                <w:sz w:val="23"/>
                <w:szCs w:val="23"/>
              </w:rPr>
            </w:pPr>
          </w:p>
        </w:tc>
        <w:tc>
          <w:tcPr>
            <w:tcW w:w="2097" w:type="dxa"/>
          </w:tcPr>
          <w:p w:rsidR="00913E4C" w:rsidRDefault="00913E4C">
            <w:pPr>
              <w:rPr>
                <w:color w:val="000000"/>
                <w:sz w:val="23"/>
                <w:szCs w:val="23"/>
              </w:rPr>
            </w:pPr>
          </w:p>
        </w:tc>
        <w:tc>
          <w:tcPr>
            <w:tcW w:w="1983" w:type="dxa"/>
          </w:tcPr>
          <w:p w:rsidR="00913E4C" w:rsidRDefault="00913E4C">
            <w:pPr>
              <w:rPr>
                <w:color w:val="000000"/>
                <w:sz w:val="23"/>
                <w:szCs w:val="23"/>
              </w:rPr>
            </w:pPr>
          </w:p>
        </w:tc>
        <w:tc>
          <w:tcPr>
            <w:tcW w:w="1690" w:type="dxa"/>
          </w:tcPr>
          <w:p w:rsidR="00913E4C" w:rsidRDefault="00913E4C">
            <w:pPr>
              <w:rPr>
                <w:color w:val="000000"/>
                <w:sz w:val="23"/>
                <w:szCs w:val="23"/>
              </w:rPr>
            </w:pPr>
          </w:p>
        </w:tc>
        <w:tc>
          <w:tcPr>
            <w:tcW w:w="1430" w:type="dxa"/>
          </w:tcPr>
          <w:p w:rsidR="00913E4C" w:rsidRDefault="00913E4C">
            <w:pPr>
              <w:rPr>
                <w:color w:val="000000"/>
                <w:sz w:val="23"/>
                <w:szCs w:val="23"/>
              </w:rPr>
            </w:pPr>
          </w:p>
        </w:tc>
        <w:tc>
          <w:tcPr>
            <w:tcW w:w="870" w:type="dxa"/>
          </w:tcPr>
          <w:p w:rsidR="00913E4C" w:rsidRDefault="00913E4C">
            <w:pPr>
              <w:rPr>
                <w:color w:val="000000"/>
                <w:sz w:val="23"/>
                <w:szCs w:val="23"/>
              </w:rPr>
            </w:pPr>
          </w:p>
        </w:tc>
        <w:tc>
          <w:tcPr>
            <w:tcW w:w="860" w:type="dxa"/>
          </w:tcPr>
          <w:p w:rsidR="00913E4C" w:rsidRDefault="00913E4C">
            <w:pPr>
              <w:rPr>
                <w:color w:val="000000"/>
                <w:sz w:val="23"/>
                <w:szCs w:val="23"/>
              </w:rPr>
            </w:pPr>
          </w:p>
        </w:tc>
      </w:tr>
      <w:tr w:rsidR="00913E4C">
        <w:tc>
          <w:tcPr>
            <w:tcW w:w="988" w:type="dxa"/>
          </w:tcPr>
          <w:p w:rsidR="00913E4C" w:rsidRDefault="00913E4C">
            <w:pPr>
              <w:rPr>
                <w:color w:val="000000"/>
                <w:sz w:val="23"/>
                <w:szCs w:val="23"/>
              </w:rPr>
            </w:pPr>
          </w:p>
        </w:tc>
        <w:tc>
          <w:tcPr>
            <w:tcW w:w="2097" w:type="dxa"/>
          </w:tcPr>
          <w:p w:rsidR="00913E4C" w:rsidRDefault="00913E4C">
            <w:pPr>
              <w:rPr>
                <w:color w:val="000000"/>
                <w:sz w:val="23"/>
                <w:szCs w:val="23"/>
              </w:rPr>
            </w:pPr>
          </w:p>
        </w:tc>
        <w:tc>
          <w:tcPr>
            <w:tcW w:w="1983" w:type="dxa"/>
          </w:tcPr>
          <w:p w:rsidR="00913E4C" w:rsidRDefault="00913E4C">
            <w:pPr>
              <w:rPr>
                <w:color w:val="000000"/>
                <w:sz w:val="23"/>
                <w:szCs w:val="23"/>
              </w:rPr>
            </w:pPr>
          </w:p>
        </w:tc>
        <w:tc>
          <w:tcPr>
            <w:tcW w:w="1690" w:type="dxa"/>
          </w:tcPr>
          <w:p w:rsidR="00913E4C" w:rsidRDefault="00913E4C">
            <w:pPr>
              <w:rPr>
                <w:color w:val="000000"/>
                <w:sz w:val="23"/>
                <w:szCs w:val="23"/>
              </w:rPr>
            </w:pPr>
          </w:p>
        </w:tc>
        <w:tc>
          <w:tcPr>
            <w:tcW w:w="1430" w:type="dxa"/>
          </w:tcPr>
          <w:p w:rsidR="00913E4C" w:rsidRDefault="00913E4C">
            <w:pPr>
              <w:rPr>
                <w:color w:val="000000"/>
                <w:sz w:val="23"/>
                <w:szCs w:val="23"/>
              </w:rPr>
            </w:pPr>
          </w:p>
        </w:tc>
        <w:tc>
          <w:tcPr>
            <w:tcW w:w="870" w:type="dxa"/>
          </w:tcPr>
          <w:p w:rsidR="00913E4C" w:rsidRDefault="00913E4C">
            <w:pPr>
              <w:rPr>
                <w:color w:val="000000"/>
                <w:sz w:val="23"/>
                <w:szCs w:val="23"/>
              </w:rPr>
            </w:pPr>
          </w:p>
        </w:tc>
        <w:tc>
          <w:tcPr>
            <w:tcW w:w="860" w:type="dxa"/>
          </w:tcPr>
          <w:p w:rsidR="00913E4C" w:rsidRDefault="00913E4C">
            <w:pPr>
              <w:rPr>
                <w:color w:val="000000"/>
                <w:sz w:val="23"/>
                <w:szCs w:val="23"/>
              </w:rPr>
            </w:pPr>
          </w:p>
        </w:tc>
      </w:tr>
      <w:tr w:rsidR="00913E4C">
        <w:tc>
          <w:tcPr>
            <w:tcW w:w="988" w:type="dxa"/>
          </w:tcPr>
          <w:p w:rsidR="00913E4C" w:rsidRDefault="00913E4C">
            <w:pPr>
              <w:rPr>
                <w:color w:val="000000"/>
                <w:sz w:val="23"/>
                <w:szCs w:val="23"/>
              </w:rPr>
            </w:pPr>
          </w:p>
        </w:tc>
        <w:tc>
          <w:tcPr>
            <w:tcW w:w="2097" w:type="dxa"/>
          </w:tcPr>
          <w:p w:rsidR="00913E4C" w:rsidRDefault="00913E4C">
            <w:pPr>
              <w:rPr>
                <w:color w:val="000000"/>
                <w:sz w:val="23"/>
                <w:szCs w:val="23"/>
              </w:rPr>
            </w:pPr>
          </w:p>
        </w:tc>
        <w:tc>
          <w:tcPr>
            <w:tcW w:w="1983" w:type="dxa"/>
          </w:tcPr>
          <w:p w:rsidR="00913E4C" w:rsidRDefault="00913E4C">
            <w:pPr>
              <w:rPr>
                <w:color w:val="000000"/>
                <w:sz w:val="23"/>
                <w:szCs w:val="23"/>
              </w:rPr>
            </w:pPr>
          </w:p>
        </w:tc>
        <w:tc>
          <w:tcPr>
            <w:tcW w:w="1690" w:type="dxa"/>
          </w:tcPr>
          <w:p w:rsidR="00913E4C" w:rsidRDefault="00913E4C">
            <w:pPr>
              <w:rPr>
                <w:color w:val="000000"/>
                <w:sz w:val="23"/>
                <w:szCs w:val="23"/>
              </w:rPr>
            </w:pPr>
          </w:p>
        </w:tc>
        <w:tc>
          <w:tcPr>
            <w:tcW w:w="1430" w:type="dxa"/>
          </w:tcPr>
          <w:p w:rsidR="00913E4C" w:rsidRDefault="00913E4C">
            <w:pPr>
              <w:rPr>
                <w:color w:val="000000"/>
                <w:sz w:val="23"/>
                <w:szCs w:val="23"/>
              </w:rPr>
            </w:pPr>
          </w:p>
        </w:tc>
        <w:tc>
          <w:tcPr>
            <w:tcW w:w="870" w:type="dxa"/>
          </w:tcPr>
          <w:p w:rsidR="00913E4C" w:rsidRDefault="00913E4C">
            <w:pPr>
              <w:rPr>
                <w:color w:val="000000"/>
                <w:sz w:val="23"/>
                <w:szCs w:val="23"/>
              </w:rPr>
            </w:pPr>
          </w:p>
        </w:tc>
        <w:tc>
          <w:tcPr>
            <w:tcW w:w="860" w:type="dxa"/>
          </w:tcPr>
          <w:p w:rsidR="00913E4C" w:rsidRDefault="00913E4C">
            <w:pPr>
              <w:rPr>
                <w:color w:val="000000"/>
                <w:sz w:val="23"/>
                <w:szCs w:val="23"/>
              </w:rPr>
            </w:pPr>
          </w:p>
        </w:tc>
      </w:tr>
      <w:tr w:rsidR="00913E4C">
        <w:tc>
          <w:tcPr>
            <w:tcW w:w="988" w:type="dxa"/>
          </w:tcPr>
          <w:p w:rsidR="00913E4C" w:rsidRDefault="00FD5A64">
            <w:pPr>
              <w:rPr>
                <w:color w:val="000000"/>
                <w:sz w:val="23"/>
                <w:szCs w:val="23"/>
              </w:rPr>
            </w:pPr>
            <w:r>
              <w:rPr>
                <w:color w:val="000000"/>
                <w:sz w:val="23"/>
                <w:szCs w:val="23"/>
              </w:rPr>
              <w:t>2.</w:t>
            </w:r>
          </w:p>
        </w:tc>
        <w:tc>
          <w:tcPr>
            <w:tcW w:w="2097" w:type="dxa"/>
          </w:tcPr>
          <w:p w:rsidR="00913E4C" w:rsidRDefault="00FD5A64">
            <w:pPr>
              <w:rPr>
                <w:color w:val="000000"/>
                <w:sz w:val="23"/>
                <w:szCs w:val="23"/>
              </w:rPr>
            </w:pPr>
            <w:r>
              <w:rPr>
                <w:color w:val="000000"/>
                <w:sz w:val="23"/>
                <w:szCs w:val="23"/>
              </w:rPr>
              <w:t>Договор 2</w:t>
            </w:r>
          </w:p>
        </w:tc>
        <w:tc>
          <w:tcPr>
            <w:tcW w:w="1983" w:type="dxa"/>
          </w:tcPr>
          <w:p w:rsidR="00913E4C" w:rsidRDefault="00913E4C">
            <w:pPr>
              <w:rPr>
                <w:color w:val="000000"/>
                <w:sz w:val="23"/>
                <w:szCs w:val="23"/>
              </w:rPr>
            </w:pPr>
          </w:p>
        </w:tc>
        <w:tc>
          <w:tcPr>
            <w:tcW w:w="1690" w:type="dxa"/>
          </w:tcPr>
          <w:p w:rsidR="00913E4C" w:rsidRDefault="00913E4C">
            <w:pPr>
              <w:rPr>
                <w:color w:val="000000"/>
                <w:sz w:val="23"/>
                <w:szCs w:val="23"/>
              </w:rPr>
            </w:pPr>
          </w:p>
        </w:tc>
        <w:tc>
          <w:tcPr>
            <w:tcW w:w="1430" w:type="dxa"/>
          </w:tcPr>
          <w:p w:rsidR="00913E4C" w:rsidRDefault="00913E4C">
            <w:pPr>
              <w:rPr>
                <w:color w:val="000000"/>
                <w:sz w:val="23"/>
                <w:szCs w:val="23"/>
              </w:rPr>
            </w:pPr>
          </w:p>
        </w:tc>
        <w:tc>
          <w:tcPr>
            <w:tcW w:w="870" w:type="dxa"/>
          </w:tcPr>
          <w:p w:rsidR="00913E4C" w:rsidRDefault="00913E4C">
            <w:pPr>
              <w:rPr>
                <w:color w:val="000000"/>
                <w:sz w:val="23"/>
                <w:szCs w:val="23"/>
              </w:rPr>
            </w:pPr>
          </w:p>
        </w:tc>
        <w:tc>
          <w:tcPr>
            <w:tcW w:w="860" w:type="dxa"/>
          </w:tcPr>
          <w:p w:rsidR="00913E4C" w:rsidRDefault="00913E4C">
            <w:pPr>
              <w:rPr>
                <w:color w:val="000000"/>
                <w:sz w:val="23"/>
                <w:szCs w:val="23"/>
              </w:rPr>
            </w:pPr>
          </w:p>
        </w:tc>
      </w:tr>
      <w:tr w:rsidR="00913E4C">
        <w:tc>
          <w:tcPr>
            <w:tcW w:w="988" w:type="dxa"/>
          </w:tcPr>
          <w:p w:rsidR="00913E4C" w:rsidRDefault="00913E4C">
            <w:pPr>
              <w:rPr>
                <w:color w:val="000000"/>
                <w:sz w:val="23"/>
                <w:szCs w:val="23"/>
              </w:rPr>
            </w:pPr>
          </w:p>
        </w:tc>
        <w:tc>
          <w:tcPr>
            <w:tcW w:w="2097" w:type="dxa"/>
          </w:tcPr>
          <w:p w:rsidR="00913E4C" w:rsidRDefault="00913E4C">
            <w:pPr>
              <w:rPr>
                <w:color w:val="000000"/>
                <w:sz w:val="23"/>
                <w:szCs w:val="23"/>
              </w:rPr>
            </w:pPr>
          </w:p>
        </w:tc>
        <w:tc>
          <w:tcPr>
            <w:tcW w:w="1983" w:type="dxa"/>
          </w:tcPr>
          <w:p w:rsidR="00913E4C" w:rsidRDefault="00913E4C">
            <w:pPr>
              <w:rPr>
                <w:color w:val="000000"/>
                <w:sz w:val="23"/>
                <w:szCs w:val="23"/>
              </w:rPr>
            </w:pPr>
          </w:p>
        </w:tc>
        <w:tc>
          <w:tcPr>
            <w:tcW w:w="1690" w:type="dxa"/>
          </w:tcPr>
          <w:p w:rsidR="00913E4C" w:rsidRDefault="00913E4C">
            <w:pPr>
              <w:rPr>
                <w:color w:val="000000"/>
                <w:sz w:val="23"/>
                <w:szCs w:val="23"/>
              </w:rPr>
            </w:pPr>
          </w:p>
        </w:tc>
        <w:tc>
          <w:tcPr>
            <w:tcW w:w="1430" w:type="dxa"/>
          </w:tcPr>
          <w:p w:rsidR="00913E4C" w:rsidRDefault="00913E4C">
            <w:pPr>
              <w:rPr>
                <w:color w:val="000000"/>
                <w:sz w:val="23"/>
                <w:szCs w:val="23"/>
              </w:rPr>
            </w:pPr>
          </w:p>
        </w:tc>
        <w:tc>
          <w:tcPr>
            <w:tcW w:w="870" w:type="dxa"/>
          </w:tcPr>
          <w:p w:rsidR="00913E4C" w:rsidRDefault="00913E4C">
            <w:pPr>
              <w:rPr>
                <w:color w:val="000000"/>
                <w:sz w:val="23"/>
                <w:szCs w:val="23"/>
              </w:rPr>
            </w:pPr>
          </w:p>
        </w:tc>
        <w:tc>
          <w:tcPr>
            <w:tcW w:w="860" w:type="dxa"/>
          </w:tcPr>
          <w:p w:rsidR="00913E4C" w:rsidRDefault="00913E4C">
            <w:pPr>
              <w:rPr>
                <w:color w:val="000000"/>
                <w:sz w:val="23"/>
                <w:szCs w:val="23"/>
              </w:rPr>
            </w:pPr>
          </w:p>
        </w:tc>
      </w:tr>
      <w:tr w:rsidR="00913E4C">
        <w:tc>
          <w:tcPr>
            <w:tcW w:w="988" w:type="dxa"/>
          </w:tcPr>
          <w:p w:rsidR="00913E4C" w:rsidRDefault="00913E4C">
            <w:pPr>
              <w:rPr>
                <w:color w:val="000000"/>
                <w:sz w:val="23"/>
                <w:szCs w:val="23"/>
              </w:rPr>
            </w:pPr>
          </w:p>
        </w:tc>
        <w:tc>
          <w:tcPr>
            <w:tcW w:w="2097" w:type="dxa"/>
          </w:tcPr>
          <w:p w:rsidR="00913E4C" w:rsidRDefault="00913E4C">
            <w:pPr>
              <w:rPr>
                <w:color w:val="000000"/>
                <w:sz w:val="23"/>
                <w:szCs w:val="23"/>
              </w:rPr>
            </w:pPr>
          </w:p>
        </w:tc>
        <w:tc>
          <w:tcPr>
            <w:tcW w:w="1983" w:type="dxa"/>
          </w:tcPr>
          <w:p w:rsidR="00913E4C" w:rsidRDefault="00913E4C">
            <w:pPr>
              <w:rPr>
                <w:color w:val="000000"/>
                <w:sz w:val="23"/>
                <w:szCs w:val="23"/>
              </w:rPr>
            </w:pPr>
          </w:p>
        </w:tc>
        <w:tc>
          <w:tcPr>
            <w:tcW w:w="1690" w:type="dxa"/>
          </w:tcPr>
          <w:p w:rsidR="00913E4C" w:rsidRDefault="00913E4C">
            <w:pPr>
              <w:rPr>
                <w:color w:val="000000"/>
                <w:sz w:val="23"/>
                <w:szCs w:val="23"/>
              </w:rPr>
            </w:pPr>
          </w:p>
        </w:tc>
        <w:tc>
          <w:tcPr>
            <w:tcW w:w="1430" w:type="dxa"/>
          </w:tcPr>
          <w:p w:rsidR="00913E4C" w:rsidRDefault="00913E4C">
            <w:pPr>
              <w:rPr>
                <w:color w:val="000000"/>
                <w:sz w:val="23"/>
                <w:szCs w:val="23"/>
              </w:rPr>
            </w:pPr>
          </w:p>
        </w:tc>
        <w:tc>
          <w:tcPr>
            <w:tcW w:w="870" w:type="dxa"/>
          </w:tcPr>
          <w:p w:rsidR="00913E4C" w:rsidRDefault="00913E4C">
            <w:pPr>
              <w:rPr>
                <w:color w:val="000000"/>
                <w:sz w:val="23"/>
                <w:szCs w:val="23"/>
              </w:rPr>
            </w:pPr>
          </w:p>
        </w:tc>
        <w:tc>
          <w:tcPr>
            <w:tcW w:w="860" w:type="dxa"/>
          </w:tcPr>
          <w:p w:rsidR="00913E4C" w:rsidRDefault="00913E4C">
            <w:pPr>
              <w:rPr>
                <w:color w:val="000000"/>
                <w:sz w:val="23"/>
                <w:szCs w:val="23"/>
              </w:rPr>
            </w:pPr>
          </w:p>
        </w:tc>
      </w:tr>
      <w:tr w:rsidR="00913E4C">
        <w:tc>
          <w:tcPr>
            <w:tcW w:w="988" w:type="dxa"/>
          </w:tcPr>
          <w:p w:rsidR="00913E4C" w:rsidRDefault="00913E4C">
            <w:pPr>
              <w:rPr>
                <w:color w:val="000000"/>
                <w:sz w:val="23"/>
                <w:szCs w:val="23"/>
              </w:rPr>
            </w:pPr>
          </w:p>
        </w:tc>
        <w:tc>
          <w:tcPr>
            <w:tcW w:w="2097" w:type="dxa"/>
          </w:tcPr>
          <w:p w:rsidR="00913E4C" w:rsidRDefault="00913E4C">
            <w:pPr>
              <w:rPr>
                <w:color w:val="000000"/>
                <w:sz w:val="23"/>
                <w:szCs w:val="23"/>
              </w:rPr>
            </w:pPr>
          </w:p>
        </w:tc>
        <w:tc>
          <w:tcPr>
            <w:tcW w:w="1983" w:type="dxa"/>
          </w:tcPr>
          <w:p w:rsidR="00913E4C" w:rsidRDefault="00913E4C">
            <w:pPr>
              <w:rPr>
                <w:color w:val="000000"/>
                <w:sz w:val="23"/>
                <w:szCs w:val="23"/>
              </w:rPr>
            </w:pPr>
          </w:p>
        </w:tc>
        <w:tc>
          <w:tcPr>
            <w:tcW w:w="1690" w:type="dxa"/>
          </w:tcPr>
          <w:p w:rsidR="00913E4C" w:rsidRDefault="00913E4C">
            <w:pPr>
              <w:rPr>
                <w:color w:val="000000"/>
                <w:sz w:val="23"/>
                <w:szCs w:val="23"/>
              </w:rPr>
            </w:pPr>
          </w:p>
        </w:tc>
        <w:tc>
          <w:tcPr>
            <w:tcW w:w="1430" w:type="dxa"/>
          </w:tcPr>
          <w:p w:rsidR="00913E4C" w:rsidRDefault="00913E4C">
            <w:pPr>
              <w:rPr>
                <w:color w:val="000000"/>
                <w:sz w:val="23"/>
                <w:szCs w:val="23"/>
              </w:rPr>
            </w:pPr>
          </w:p>
        </w:tc>
        <w:tc>
          <w:tcPr>
            <w:tcW w:w="870" w:type="dxa"/>
          </w:tcPr>
          <w:p w:rsidR="00913E4C" w:rsidRDefault="00913E4C">
            <w:pPr>
              <w:rPr>
                <w:color w:val="000000"/>
                <w:sz w:val="23"/>
                <w:szCs w:val="23"/>
              </w:rPr>
            </w:pPr>
          </w:p>
        </w:tc>
        <w:tc>
          <w:tcPr>
            <w:tcW w:w="860" w:type="dxa"/>
          </w:tcPr>
          <w:p w:rsidR="00913E4C" w:rsidRDefault="00913E4C">
            <w:pPr>
              <w:rPr>
                <w:color w:val="000000"/>
                <w:sz w:val="23"/>
                <w:szCs w:val="23"/>
              </w:rPr>
            </w:pPr>
          </w:p>
        </w:tc>
      </w:tr>
      <w:tr w:rsidR="00913E4C">
        <w:tc>
          <w:tcPr>
            <w:tcW w:w="988" w:type="dxa"/>
          </w:tcPr>
          <w:p w:rsidR="00913E4C" w:rsidRDefault="00913E4C">
            <w:pPr>
              <w:rPr>
                <w:color w:val="000000"/>
                <w:sz w:val="23"/>
                <w:szCs w:val="23"/>
              </w:rPr>
            </w:pPr>
          </w:p>
        </w:tc>
        <w:tc>
          <w:tcPr>
            <w:tcW w:w="2097" w:type="dxa"/>
          </w:tcPr>
          <w:p w:rsidR="00913E4C" w:rsidRDefault="00913E4C">
            <w:pPr>
              <w:rPr>
                <w:color w:val="000000"/>
                <w:sz w:val="23"/>
                <w:szCs w:val="23"/>
              </w:rPr>
            </w:pPr>
          </w:p>
        </w:tc>
        <w:tc>
          <w:tcPr>
            <w:tcW w:w="1983" w:type="dxa"/>
          </w:tcPr>
          <w:p w:rsidR="00913E4C" w:rsidRDefault="00913E4C">
            <w:pPr>
              <w:rPr>
                <w:color w:val="000000"/>
                <w:sz w:val="23"/>
                <w:szCs w:val="23"/>
              </w:rPr>
            </w:pPr>
          </w:p>
        </w:tc>
        <w:tc>
          <w:tcPr>
            <w:tcW w:w="1690" w:type="dxa"/>
          </w:tcPr>
          <w:p w:rsidR="00913E4C" w:rsidRDefault="00913E4C">
            <w:pPr>
              <w:rPr>
                <w:color w:val="000000"/>
                <w:sz w:val="23"/>
                <w:szCs w:val="23"/>
              </w:rPr>
            </w:pPr>
          </w:p>
        </w:tc>
        <w:tc>
          <w:tcPr>
            <w:tcW w:w="1430" w:type="dxa"/>
          </w:tcPr>
          <w:p w:rsidR="00913E4C" w:rsidRDefault="00913E4C">
            <w:pPr>
              <w:rPr>
                <w:color w:val="000000"/>
                <w:sz w:val="23"/>
                <w:szCs w:val="23"/>
              </w:rPr>
            </w:pPr>
          </w:p>
        </w:tc>
        <w:tc>
          <w:tcPr>
            <w:tcW w:w="870" w:type="dxa"/>
          </w:tcPr>
          <w:p w:rsidR="00913E4C" w:rsidRDefault="00913E4C">
            <w:pPr>
              <w:rPr>
                <w:color w:val="000000"/>
                <w:sz w:val="23"/>
                <w:szCs w:val="23"/>
              </w:rPr>
            </w:pPr>
          </w:p>
        </w:tc>
        <w:tc>
          <w:tcPr>
            <w:tcW w:w="860" w:type="dxa"/>
          </w:tcPr>
          <w:p w:rsidR="00913E4C" w:rsidRDefault="00913E4C">
            <w:pPr>
              <w:rPr>
                <w:color w:val="000000"/>
                <w:sz w:val="23"/>
                <w:szCs w:val="23"/>
              </w:rPr>
            </w:pPr>
          </w:p>
        </w:tc>
      </w:tr>
      <w:tr w:rsidR="00913E4C">
        <w:tc>
          <w:tcPr>
            <w:tcW w:w="988" w:type="dxa"/>
          </w:tcPr>
          <w:p w:rsidR="00913E4C" w:rsidRDefault="00FD5A64">
            <w:pPr>
              <w:rPr>
                <w:color w:val="000000"/>
                <w:sz w:val="23"/>
                <w:szCs w:val="23"/>
              </w:rPr>
            </w:pPr>
            <w:r>
              <w:rPr>
                <w:color w:val="000000"/>
                <w:sz w:val="23"/>
                <w:szCs w:val="23"/>
              </w:rPr>
              <w:t>3.</w:t>
            </w:r>
          </w:p>
        </w:tc>
        <w:tc>
          <w:tcPr>
            <w:tcW w:w="2097" w:type="dxa"/>
          </w:tcPr>
          <w:p w:rsidR="00913E4C" w:rsidRDefault="00FD5A64">
            <w:pPr>
              <w:rPr>
                <w:color w:val="000000"/>
                <w:sz w:val="23"/>
                <w:szCs w:val="23"/>
              </w:rPr>
            </w:pPr>
            <w:r>
              <w:rPr>
                <w:color w:val="000000"/>
                <w:sz w:val="23"/>
                <w:szCs w:val="23"/>
              </w:rPr>
              <w:t>Договор 3</w:t>
            </w:r>
          </w:p>
        </w:tc>
        <w:tc>
          <w:tcPr>
            <w:tcW w:w="1983" w:type="dxa"/>
          </w:tcPr>
          <w:p w:rsidR="00913E4C" w:rsidRDefault="00913E4C">
            <w:pPr>
              <w:rPr>
                <w:color w:val="000000"/>
                <w:sz w:val="23"/>
                <w:szCs w:val="23"/>
              </w:rPr>
            </w:pPr>
          </w:p>
        </w:tc>
        <w:tc>
          <w:tcPr>
            <w:tcW w:w="1690" w:type="dxa"/>
          </w:tcPr>
          <w:p w:rsidR="00913E4C" w:rsidRDefault="00913E4C">
            <w:pPr>
              <w:rPr>
                <w:color w:val="000000"/>
                <w:sz w:val="23"/>
                <w:szCs w:val="23"/>
              </w:rPr>
            </w:pPr>
          </w:p>
        </w:tc>
        <w:tc>
          <w:tcPr>
            <w:tcW w:w="1430" w:type="dxa"/>
          </w:tcPr>
          <w:p w:rsidR="00913E4C" w:rsidRDefault="00913E4C">
            <w:pPr>
              <w:rPr>
                <w:color w:val="000000"/>
                <w:sz w:val="23"/>
                <w:szCs w:val="23"/>
              </w:rPr>
            </w:pPr>
          </w:p>
        </w:tc>
        <w:tc>
          <w:tcPr>
            <w:tcW w:w="870" w:type="dxa"/>
          </w:tcPr>
          <w:p w:rsidR="00913E4C" w:rsidRDefault="00913E4C">
            <w:pPr>
              <w:rPr>
                <w:color w:val="000000"/>
                <w:sz w:val="23"/>
                <w:szCs w:val="23"/>
              </w:rPr>
            </w:pPr>
          </w:p>
        </w:tc>
        <w:tc>
          <w:tcPr>
            <w:tcW w:w="860" w:type="dxa"/>
          </w:tcPr>
          <w:p w:rsidR="00913E4C" w:rsidRDefault="00913E4C">
            <w:pPr>
              <w:rPr>
                <w:color w:val="000000"/>
                <w:sz w:val="23"/>
                <w:szCs w:val="23"/>
              </w:rPr>
            </w:pPr>
          </w:p>
        </w:tc>
      </w:tr>
      <w:tr w:rsidR="00913E4C">
        <w:tc>
          <w:tcPr>
            <w:tcW w:w="988" w:type="dxa"/>
          </w:tcPr>
          <w:p w:rsidR="00913E4C" w:rsidRDefault="00913E4C">
            <w:pPr>
              <w:rPr>
                <w:color w:val="000000"/>
                <w:sz w:val="23"/>
                <w:szCs w:val="23"/>
              </w:rPr>
            </w:pPr>
          </w:p>
        </w:tc>
        <w:tc>
          <w:tcPr>
            <w:tcW w:w="2097" w:type="dxa"/>
          </w:tcPr>
          <w:p w:rsidR="00913E4C" w:rsidRDefault="00913E4C">
            <w:pPr>
              <w:rPr>
                <w:color w:val="000000"/>
                <w:sz w:val="23"/>
                <w:szCs w:val="23"/>
              </w:rPr>
            </w:pPr>
          </w:p>
        </w:tc>
        <w:tc>
          <w:tcPr>
            <w:tcW w:w="1983" w:type="dxa"/>
          </w:tcPr>
          <w:p w:rsidR="00913E4C" w:rsidRDefault="00913E4C">
            <w:pPr>
              <w:rPr>
                <w:color w:val="000000"/>
                <w:sz w:val="23"/>
                <w:szCs w:val="23"/>
              </w:rPr>
            </w:pPr>
          </w:p>
        </w:tc>
        <w:tc>
          <w:tcPr>
            <w:tcW w:w="1690" w:type="dxa"/>
          </w:tcPr>
          <w:p w:rsidR="00913E4C" w:rsidRDefault="00913E4C">
            <w:pPr>
              <w:rPr>
                <w:color w:val="000000"/>
                <w:sz w:val="23"/>
                <w:szCs w:val="23"/>
              </w:rPr>
            </w:pPr>
          </w:p>
        </w:tc>
        <w:tc>
          <w:tcPr>
            <w:tcW w:w="1430" w:type="dxa"/>
          </w:tcPr>
          <w:p w:rsidR="00913E4C" w:rsidRDefault="00913E4C">
            <w:pPr>
              <w:rPr>
                <w:color w:val="000000"/>
                <w:sz w:val="23"/>
                <w:szCs w:val="23"/>
              </w:rPr>
            </w:pPr>
          </w:p>
        </w:tc>
        <w:tc>
          <w:tcPr>
            <w:tcW w:w="870" w:type="dxa"/>
          </w:tcPr>
          <w:p w:rsidR="00913E4C" w:rsidRDefault="00913E4C">
            <w:pPr>
              <w:rPr>
                <w:color w:val="000000"/>
                <w:sz w:val="23"/>
                <w:szCs w:val="23"/>
              </w:rPr>
            </w:pPr>
          </w:p>
        </w:tc>
        <w:tc>
          <w:tcPr>
            <w:tcW w:w="860" w:type="dxa"/>
          </w:tcPr>
          <w:p w:rsidR="00913E4C" w:rsidRDefault="00913E4C">
            <w:pPr>
              <w:rPr>
                <w:color w:val="000000"/>
                <w:sz w:val="23"/>
                <w:szCs w:val="23"/>
              </w:rPr>
            </w:pPr>
          </w:p>
        </w:tc>
      </w:tr>
      <w:tr w:rsidR="00913E4C">
        <w:tc>
          <w:tcPr>
            <w:tcW w:w="988" w:type="dxa"/>
          </w:tcPr>
          <w:p w:rsidR="00913E4C" w:rsidRDefault="00913E4C">
            <w:pPr>
              <w:rPr>
                <w:color w:val="000000"/>
                <w:sz w:val="23"/>
                <w:szCs w:val="23"/>
              </w:rPr>
            </w:pPr>
          </w:p>
        </w:tc>
        <w:tc>
          <w:tcPr>
            <w:tcW w:w="2097" w:type="dxa"/>
          </w:tcPr>
          <w:p w:rsidR="00913E4C" w:rsidRDefault="00913E4C">
            <w:pPr>
              <w:rPr>
                <w:color w:val="000000"/>
                <w:sz w:val="23"/>
                <w:szCs w:val="23"/>
              </w:rPr>
            </w:pPr>
          </w:p>
        </w:tc>
        <w:tc>
          <w:tcPr>
            <w:tcW w:w="1983" w:type="dxa"/>
          </w:tcPr>
          <w:p w:rsidR="00913E4C" w:rsidRDefault="00913E4C">
            <w:pPr>
              <w:rPr>
                <w:color w:val="000000"/>
                <w:sz w:val="23"/>
                <w:szCs w:val="23"/>
              </w:rPr>
            </w:pPr>
          </w:p>
        </w:tc>
        <w:tc>
          <w:tcPr>
            <w:tcW w:w="1690" w:type="dxa"/>
          </w:tcPr>
          <w:p w:rsidR="00913E4C" w:rsidRDefault="00913E4C">
            <w:pPr>
              <w:rPr>
                <w:color w:val="000000"/>
                <w:sz w:val="23"/>
                <w:szCs w:val="23"/>
              </w:rPr>
            </w:pPr>
          </w:p>
        </w:tc>
        <w:tc>
          <w:tcPr>
            <w:tcW w:w="1430" w:type="dxa"/>
          </w:tcPr>
          <w:p w:rsidR="00913E4C" w:rsidRDefault="00913E4C">
            <w:pPr>
              <w:rPr>
                <w:color w:val="000000"/>
                <w:sz w:val="23"/>
                <w:szCs w:val="23"/>
              </w:rPr>
            </w:pPr>
          </w:p>
        </w:tc>
        <w:tc>
          <w:tcPr>
            <w:tcW w:w="870" w:type="dxa"/>
          </w:tcPr>
          <w:p w:rsidR="00913E4C" w:rsidRDefault="00913E4C">
            <w:pPr>
              <w:rPr>
                <w:color w:val="000000"/>
                <w:sz w:val="23"/>
                <w:szCs w:val="23"/>
              </w:rPr>
            </w:pPr>
          </w:p>
        </w:tc>
        <w:tc>
          <w:tcPr>
            <w:tcW w:w="860" w:type="dxa"/>
          </w:tcPr>
          <w:p w:rsidR="00913E4C" w:rsidRDefault="00913E4C">
            <w:pPr>
              <w:rPr>
                <w:color w:val="000000"/>
                <w:sz w:val="23"/>
                <w:szCs w:val="23"/>
              </w:rPr>
            </w:pPr>
          </w:p>
        </w:tc>
      </w:tr>
      <w:tr w:rsidR="00913E4C">
        <w:tc>
          <w:tcPr>
            <w:tcW w:w="988" w:type="dxa"/>
          </w:tcPr>
          <w:p w:rsidR="00913E4C" w:rsidRDefault="00913E4C">
            <w:pPr>
              <w:rPr>
                <w:color w:val="000000"/>
                <w:sz w:val="23"/>
                <w:szCs w:val="23"/>
              </w:rPr>
            </w:pPr>
          </w:p>
        </w:tc>
        <w:tc>
          <w:tcPr>
            <w:tcW w:w="2097" w:type="dxa"/>
          </w:tcPr>
          <w:p w:rsidR="00913E4C" w:rsidRDefault="00913E4C">
            <w:pPr>
              <w:rPr>
                <w:color w:val="000000"/>
                <w:sz w:val="23"/>
                <w:szCs w:val="23"/>
              </w:rPr>
            </w:pPr>
          </w:p>
        </w:tc>
        <w:tc>
          <w:tcPr>
            <w:tcW w:w="1983" w:type="dxa"/>
          </w:tcPr>
          <w:p w:rsidR="00913E4C" w:rsidRDefault="00913E4C">
            <w:pPr>
              <w:rPr>
                <w:color w:val="000000"/>
                <w:sz w:val="23"/>
                <w:szCs w:val="23"/>
              </w:rPr>
            </w:pPr>
          </w:p>
        </w:tc>
        <w:tc>
          <w:tcPr>
            <w:tcW w:w="1690" w:type="dxa"/>
          </w:tcPr>
          <w:p w:rsidR="00913E4C" w:rsidRDefault="00913E4C">
            <w:pPr>
              <w:rPr>
                <w:color w:val="000000"/>
                <w:sz w:val="23"/>
                <w:szCs w:val="23"/>
              </w:rPr>
            </w:pPr>
          </w:p>
        </w:tc>
        <w:tc>
          <w:tcPr>
            <w:tcW w:w="1430" w:type="dxa"/>
          </w:tcPr>
          <w:p w:rsidR="00913E4C" w:rsidRDefault="00913E4C">
            <w:pPr>
              <w:rPr>
                <w:color w:val="000000"/>
                <w:sz w:val="23"/>
                <w:szCs w:val="23"/>
              </w:rPr>
            </w:pPr>
          </w:p>
        </w:tc>
        <w:tc>
          <w:tcPr>
            <w:tcW w:w="870" w:type="dxa"/>
          </w:tcPr>
          <w:p w:rsidR="00913E4C" w:rsidRDefault="00913E4C">
            <w:pPr>
              <w:rPr>
                <w:color w:val="000000"/>
                <w:sz w:val="23"/>
                <w:szCs w:val="23"/>
              </w:rPr>
            </w:pPr>
          </w:p>
        </w:tc>
        <w:tc>
          <w:tcPr>
            <w:tcW w:w="860" w:type="dxa"/>
          </w:tcPr>
          <w:p w:rsidR="00913E4C" w:rsidRDefault="00913E4C">
            <w:pPr>
              <w:rPr>
                <w:color w:val="000000"/>
                <w:sz w:val="23"/>
                <w:szCs w:val="23"/>
              </w:rPr>
            </w:pPr>
          </w:p>
        </w:tc>
      </w:tr>
      <w:tr w:rsidR="00913E4C">
        <w:tc>
          <w:tcPr>
            <w:tcW w:w="988" w:type="dxa"/>
          </w:tcPr>
          <w:p w:rsidR="00913E4C" w:rsidRDefault="00913E4C">
            <w:pPr>
              <w:rPr>
                <w:color w:val="000000"/>
                <w:sz w:val="23"/>
                <w:szCs w:val="23"/>
              </w:rPr>
            </w:pPr>
          </w:p>
        </w:tc>
        <w:tc>
          <w:tcPr>
            <w:tcW w:w="2097" w:type="dxa"/>
          </w:tcPr>
          <w:p w:rsidR="00913E4C" w:rsidRDefault="00913E4C">
            <w:pPr>
              <w:rPr>
                <w:color w:val="000000"/>
                <w:sz w:val="23"/>
                <w:szCs w:val="23"/>
              </w:rPr>
            </w:pPr>
          </w:p>
        </w:tc>
        <w:tc>
          <w:tcPr>
            <w:tcW w:w="1983" w:type="dxa"/>
          </w:tcPr>
          <w:p w:rsidR="00913E4C" w:rsidRDefault="00913E4C">
            <w:pPr>
              <w:rPr>
                <w:color w:val="000000"/>
                <w:sz w:val="23"/>
                <w:szCs w:val="23"/>
              </w:rPr>
            </w:pPr>
          </w:p>
        </w:tc>
        <w:tc>
          <w:tcPr>
            <w:tcW w:w="1690" w:type="dxa"/>
          </w:tcPr>
          <w:p w:rsidR="00913E4C" w:rsidRDefault="00913E4C">
            <w:pPr>
              <w:rPr>
                <w:color w:val="000000"/>
                <w:sz w:val="23"/>
                <w:szCs w:val="23"/>
              </w:rPr>
            </w:pPr>
          </w:p>
        </w:tc>
        <w:tc>
          <w:tcPr>
            <w:tcW w:w="1430" w:type="dxa"/>
          </w:tcPr>
          <w:p w:rsidR="00913E4C" w:rsidRDefault="00913E4C">
            <w:pPr>
              <w:rPr>
                <w:color w:val="000000"/>
                <w:sz w:val="23"/>
                <w:szCs w:val="23"/>
              </w:rPr>
            </w:pPr>
          </w:p>
        </w:tc>
        <w:tc>
          <w:tcPr>
            <w:tcW w:w="870" w:type="dxa"/>
          </w:tcPr>
          <w:p w:rsidR="00913E4C" w:rsidRDefault="00913E4C">
            <w:pPr>
              <w:rPr>
                <w:color w:val="000000"/>
                <w:sz w:val="23"/>
                <w:szCs w:val="23"/>
              </w:rPr>
            </w:pPr>
          </w:p>
        </w:tc>
        <w:tc>
          <w:tcPr>
            <w:tcW w:w="860" w:type="dxa"/>
          </w:tcPr>
          <w:p w:rsidR="00913E4C" w:rsidRDefault="00913E4C">
            <w:pPr>
              <w:rPr>
                <w:color w:val="000000"/>
                <w:sz w:val="23"/>
                <w:szCs w:val="23"/>
              </w:rPr>
            </w:pPr>
          </w:p>
        </w:tc>
      </w:tr>
      <w:tr w:rsidR="00913E4C">
        <w:tc>
          <w:tcPr>
            <w:tcW w:w="988" w:type="dxa"/>
          </w:tcPr>
          <w:p w:rsidR="00913E4C" w:rsidRDefault="00FD5A64">
            <w:pPr>
              <w:rPr>
                <w:color w:val="000000"/>
                <w:sz w:val="23"/>
                <w:szCs w:val="23"/>
              </w:rPr>
            </w:pPr>
            <w:r>
              <w:rPr>
                <w:color w:val="000000"/>
                <w:sz w:val="23"/>
                <w:szCs w:val="23"/>
              </w:rPr>
              <w:t>4.</w:t>
            </w:r>
          </w:p>
        </w:tc>
        <w:tc>
          <w:tcPr>
            <w:tcW w:w="2097" w:type="dxa"/>
          </w:tcPr>
          <w:p w:rsidR="00913E4C" w:rsidRDefault="00FD5A64">
            <w:pPr>
              <w:rPr>
                <w:color w:val="000000"/>
                <w:sz w:val="23"/>
                <w:szCs w:val="23"/>
              </w:rPr>
            </w:pPr>
            <w:r>
              <w:rPr>
                <w:color w:val="000000"/>
                <w:sz w:val="23"/>
                <w:szCs w:val="23"/>
              </w:rPr>
              <w:t>Договор 4</w:t>
            </w:r>
          </w:p>
        </w:tc>
        <w:tc>
          <w:tcPr>
            <w:tcW w:w="1983" w:type="dxa"/>
          </w:tcPr>
          <w:p w:rsidR="00913E4C" w:rsidRDefault="00913E4C">
            <w:pPr>
              <w:rPr>
                <w:color w:val="000000"/>
                <w:sz w:val="23"/>
                <w:szCs w:val="23"/>
              </w:rPr>
            </w:pPr>
          </w:p>
        </w:tc>
        <w:tc>
          <w:tcPr>
            <w:tcW w:w="1690" w:type="dxa"/>
          </w:tcPr>
          <w:p w:rsidR="00913E4C" w:rsidRDefault="00913E4C">
            <w:pPr>
              <w:rPr>
                <w:color w:val="000000"/>
                <w:sz w:val="23"/>
                <w:szCs w:val="23"/>
              </w:rPr>
            </w:pPr>
          </w:p>
        </w:tc>
        <w:tc>
          <w:tcPr>
            <w:tcW w:w="1430" w:type="dxa"/>
          </w:tcPr>
          <w:p w:rsidR="00913E4C" w:rsidRDefault="00913E4C">
            <w:pPr>
              <w:rPr>
                <w:color w:val="000000"/>
                <w:sz w:val="23"/>
                <w:szCs w:val="23"/>
              </w:rPr>
            </w:pPr>
          </w:p>
        </w:tc>
        <w:tc>
          <w:tcPr>
            <w:tcW w:w="870" w:type="dxa"/>
          </w:tcPr>
          <w:p w:rsidR="00913E4C" w:rsidRDefault="00913E4C">
            <w:pPr>
              <w:rPr>
                <w:color w:val="000000"/>
                <w:sz w:val="23"/>
                <w:szCs w:val="23"/>
              </w:rPr>
            </w:pPr>
          </w:p>
        </w:tc>
        <w:tc>
          <w:tcPr>
            <w:tcW w:w="860" w:type="dxa"/>
          </w:tcPr>
          <w:p w:rsidR="00913E4C" w:rsidRDefault="00913E4C">
            <w:pPr>
              <w:rPr>
                <w:color w:val="000000"/>
                <w:sz w:val="23"/>
                <w:szCs w:val="23"/>
              </w:rPr>
            </w:pPr>
          </w:p>
        </w:tc>
      </w:tr>
      <w:tr w:rsidR="00913E4C">
        <w:tc>
          <w:tcPr>
            <w:tcW w:w="988" w:type="dxa"/>
          </w:tcPr>
          <w:p w:rsidR="00913E4C" w:rsidRDefault="00913E4C">
            <w:pPr>
              <w:rPr>
                <w:color w:val="000000"/>
                <w:sz w:val="23"/>
                <w:szCs w:val="23"/>
              </w:rPr>
            </w:pPr>
          </w:p>
        </w:tc>
        <w:tc>
          <w:tcPr>
            <w:tcW w:w="2097" w:type="dxa"/>
          </w:tcPr>
          <w:p w:rsidR="00913E4C" w:rsidRDefault="00913E4C">
            <w:pPr>
              <w:rPr>
                <w:color w:val="000000"/>
                <w:sz w:val="23"/>
                <w:szCs w:val="23"/>
              </w:rPr>
            </w:pPr>
          </w:p>
        </w:tc>
        <w:tc>
          <w:tcPr>
            <w:tcW w:w="1983" w:type="dxa"/>
          </w:tcPr>
          <w:p w:rsidR="00913E4C" w:rsidRDefault="00913E4C">
            <w:pPr>
              <w:rPr>
                <w:color w:val="000000"/>
                <w:sz w:val="23"/>
                <w:szCs w:val="23"/>
              </w:rPr>
            </w:pPr>
          </w:p>
        </w:tc>
        <w:tc>
          <w:tcPr>
            <w:tcW w:w="1690" w:type="dxa"/>
          </w:tcPr>
          <w:p w:rsidR="00913E4C" w:rsidRDefault="00913E4C">
            <w:pPr>
              <w:rPr>
                <w:color w:val="000000"/>
                <w:sz w:val="23"/>
                <w:szCs w:val="23"/>
              </w:rPr>
            </w:pPr>
          </w:p>
        </w:tc>
        <w:tc>
          <w:tcPr>
            <w:tcW w:w="1430" w:type="dxa"/>
          </w:tcPr>
          <w:p w:rsidR="00913E4C" w:rsidRDefault="00913E4C">
            <w:pPr>
              <w:rPr>
                <w:color w:val="000000"/>
                <w:sz w:val="23"/>
                <w:szCs w:val="23"/>
              </w:rPr>
            </w:pPr>
          </w:p>
        </w:tc>
        <w:tc>
          <w:tcPr>
            <w:tcW w:w="870" w:type="dxa"/>
          </w:tcPr>
          <w:p w:rsidR="00913E4C" w:rsidRDefault="00913E4C">
            <w:pPr>
              <w:rPr>
                <w:color w:val="000000"/>
                <w:sz w:val="23"/>
                <w:szCs w:val="23"/>
              </w:rPr>
            </w:pPr>
          </w:p>
        </w:tc>
        <w:tc>
          <w:tcPr>
            <w:tcW w:w="860" w:type="dxa"/>
          </w:tcPr>
          <w:p w:rsidR="00913E4C" w:rsidRDefault="00913E4C">
            <w:pPr>
              <w:rPr>
                <w:color w:val="000000"/>
                <w:sz w:val="23"/>
                <w:szCs w:val="23"/>
              </w:rPr>
            </w:pPr>
          </w:p>
        </w:tc>
      </w:tr>
      <w:tr w:rsidR="00913E4C">
        <w:tc>
          <w:tcPr>
            <w:tcW w:w="988" w:type="dxa"/>
          </w:tcPr>
          <w:p w:rsidR="00913E4C" w:rsidRDefault="00913E4C">
            <w:pPr>
              <w:rPr>
                <w:color w:val="000000"/>
                <w:sz w:val="23"/>
                <w:szCs w:val="23"/>
              </w:rPr>
            </w:pPr>
          </w:p>
        </w:tc>
        <w:tc>
          <w:tcPr>
            <w:tcW w:w="2097" w:type="dxa"/>
          </w:tcPr>
          <w:p w:rsidR="00913E4C" w:rsidRDefault="00913E4C">
            <w:pPr>
              <w:rPr>
                <w:color w:val="000000"/>
                <w:sz w:val="23"/>
                <w:szCs w:val="23"/>
              </w:rPr>
            </w:pPr>
          </w:p>
        </w:tc>
        <w:tc>
          <w:tcPr>
            <w:tcW w:w="1983" w:type="dxa"/>
          </w:tcPr>
          <w:p w:rsidR="00913E4C" w:rsidRDefault="00913E4C">
            <w:pPr>
              <w:rPr>
                <w:color w:val="000000"/>
                <w:sz w:val="23"/>
                <w:szCs w:val="23"/>
              </w:rPr>
            </w:pPr>
          </w:p>
        </w:tc>
        <w:tc>
          <w:tcPr>
            <w:tcW w:w="1690" w:type="dxa"/>
          </w:tcPr>
          <w:p w:rsidR="00913E4C" w:rsidRDefault="00913E4C">
            <w:pPr>
              <w:rPr>
                <w:color w:val="000000"/>
                <w:sz w:val="23"/>
                <w:szCs w:val="23"/>
              </w:rPr>
            </w:pPr>
          </w:p>
        </w:tc>
        <w:tc>
          <w:tcPr>
            <w:tcW w:w="1430" w:type="dxa"/>
          </w:tcPr>
          <w:p w:rsidR="00913E4C" w:rsidRDefault="00913E4C">
            <w:pPr>
              <w:rPr>
                <w:color w:val="000000"/>
                <w:sz w:val="23"/>
                <w:szCs w:val="23"/>
              </w:rPr>
            </w:pPr>
          </w:p>
        </w:tc>
        <w:tc>
          <w:tcPr>
            <w:tcW w:w="870" w:type="dxa"/>
          </w:tcPr>
          <w:p w:rsidR="00913E4C" w:rsidRDefault="00913E4C">
            <w:pPr>
              <w:rPr>
                <w:color w:val="000000"/>
                <w:sz w:val="23"/>
                <w:szCs w:val="23"/>
              </w:rPr>
            </w:pPr>
          </w:p>
        </w:tc>
        <w:tc>
          <w:tcPr>
            <w:tcW w:w="860" w:type="dxa"/>
          </w:tcPr>
          <w:p w:rsidR="00913E4C" w:rsidRDefault="00913E4C">
            <w:pPr>
              <w:rPr>
                <w:color w:val="000000"/>
                <w:sz w:val="23"/>
                <w:szCs w:val="23"/>
              </w:rPr>
            </w:pPr>
          </w:p>
        </w:tc>
      </w:tr>
      <w:tr w:rsidR="00913E4C">
        <w:tc>
          <w:tcPr>
            <w:tcW w:w="988" w:type="dxa"/>
          </w:tcPr>
          <w:p w:rsidR="00913E4C" w:rsidRDefault="00913E4C">
            <w:pPr>
              <w:rPr>
                <w:color w:val="000000"/>
                <w:sz w:val="23"/>
                <w:szCs w:val="23"/>
              </w:rPr>
            </w:pPr>
          </w:p>
        </w:tc>
        <w:tc>
          <w:tcPr>
            <w:tcW w:w="2097" w:type="dxa"/>
          </w:tcPr>
          <w:p w:rsidR="00913E4C" w:rsidRDefault="00913E4C">
            <w:pPr>
              <w:rPr>
                <w:color w:val="000000"/>
                <w:sz w:val="23"/>
                <w:szCs w:val="23"/>
              </w:rPr>
            </w:pPr>
          </w:p>
        </w:tc>
        <w:tc>
          <w:tcPr>
            <w:tcW w:w="1983" w:type="dxa"/>
          </w:tcPr>
          <w:p w:rsidR="00913E4C" w:rsidRDefault="00913E4C">
            <w:pPr>
              <w:rPr>
                <w:color w:val="000000"/>
                <w:sz w:val="23"/>
                <w:szCs w:val="23"/>
              </w:rPr>
            </w:pPr>
          </w:p>
        </w:tc>
        <w:tc>
          <w:tcPr>
            <w:tcW w:w="1690" w:type="dxa"/>
          </w:tcPr>
          <w:p w:rsidR="00913E4C" w:rsidRDefault="00913E4C">
            <w:pPr>
              <w:rPr>
                <w:color w:val="000000"/>
                <w:sz w:val="23"/>
                <w:szCs w:val="23"/>
              </w:rPr>
            </w:pPr>
          </w:p>
        </w:tc>
        <w:tc>
          <w:tcPr>
            <w:tcW w:w="1430" w:type="dxa"/>
          </w:tcPr>
          <w:p w:rsidR="00913E4C" w:rsidRDefault="00913E4C">
            <w:pPr>
              <w:rPr>
                <w:color w:val="000000"/>
                <w:sz w:val="23"/>
                <w:szCs w:val="23"/>
              </w:rPr>
            </w:pPr>
          </w:p>
        </w:tc>
        <w:tc>
          <w:tcPr>
            <w:tcW w:w="870" w:type="dxa"/>
          </w:tcPr>
          <w:p w:rsidR="00913E4C" w:rsidRDefault="00913E4C">
            <w:pPr>
              <w:rPr>
                <w:color w:val="000000"/>
                <w:sz w:val="23"/>
                <w:szCs w:val="23"/>
              </w:rPr>
            </w:pPr>
          </w:p>
        </w:tc>
        <w:tc>
          <w:tcPr>
            <w:tcW w:w="860" w:type="dxa"/>
          </w:tcPr>
          <w:p w:rsidR="00913E4C" w:rsidRDefault="00913E4C">
            <w:pPr>
              <w:rPr>
                <w:color w:val="000000"/>
                <w:sz w:val="23"/>
                <w:szCs w:val="23"/>
              </w:rPr>
            </w:pPr>
          </w:p>
        </w:tc>
      </w:tr>
      <w:tr w:rsidR="00913E4C">
        <w:trPr>
          <w:trHeight w:val="274"/>
        </w:trPr>
        <w:tc>
          <w:tcPr>
            <w:tcW w:w="9058" w:type="dxa"/>
            <w:gridSpan w:val="6"/>
          </w:tcPr>
          <w:p w:rsidR="00913E4C" w:rsidRDefault="00FD5A64">
            <w:pPr>
              <w:rPr>
                <w:color w:val="000000"/>
                <w:sz w:val="23"/>
                <w:szCs w:val="23"/>
              </w:rPr>
            </w:pPr>
            <w:r>
              <w:rPr>
                <w:color w:val="000000"/>
                <w:sz w:val="23"/>
                <w:szCs w:val="23"/>
              </w:rPr>
              <w:t xml:space="preserve">Итого </w:t>
            </w:r>
          </w:p>
          <w:p w:rsidR="00913E4C" w:rsidRDefault="00913E4C">
            <w:pPr>
              <w:rPr>
                <w:color w:val="000000"/>
                <w:sz w:val="23"/>
                <w:szCs w:val="23"/>
              </w:rPr>
            </w:pPr>
          </w:p>
        </w:tc>
        <w:tc>
          <w:tcPr>
            <w:tcW w:w="860" w:type="dxa"/>
          </w:tcPr>
          <w:p w:rsidR="00913E4C" w:rsidRDefault="00913E4C">
            <w:pPr>
              <w:rPr>
                <w:color w:val="000000"/>
                <w:sz w:val="23"/>
                <w:szCs w:val="23"/>
              </w:rPr>
            </w:pPr>
          </w:p>
        </w:tc>
      </w:tr>
    </w:tbl>
    <w:p w:rsidR="00913E4C" w:rsidRDefault="00913E4C">
      <w:pPr>
        <w:jc w:val="both"/>
        <w:rPr>
          <w:i/>
          <w:color w:val="FF0000"/>
        </w:rPr>
      </w:pPr>
    </w:p>
    <w:p w:rsidR="00913E4C" w:rsidRDefault="00913E4C">
      <w:pPr>
        <w:jc w:val="both"/>
        <w:rPr>
          <w:i/>
          <w:color w:val="FF0000"/>
        </w:rPr>
      </w:pPr>
    </w:p>
    <w:p w:rsidR="00913E4C" w:rsidRDefault="00913E4C">
      <w:pPr>
        <w:jc w:val="both"/>
        <w:rPr>
          <w:i/>
          <w:color w:val="FF0000"/>
        </w:rPr>
      </w:pPr>
    </w:p>
    <w:p w:rsidR="00913E4C" w:rsidRDefault="00913E4C">
      <w:pPr>
        <w:jc w:val="both"/>
        <w:rPr>
          <w:i/>
          <w:color w:val="FF0000"/>
        </w:rPr>
      </w:pPr>
    </w:p>
    <w:p w:rsidR="00913E4C" w:rsidRDefault="00FD5A64">
      <w:pPr>
        <w:pStyle w:val="1"/>
        <w:keepLines w:val="0"/>
        <w:tabs>
          <w:tab w:val="left" w:pos="6424"/>
        </w:tabs>
        <w:spacing w:before="240" w:after="120"/>
        <w:jc w:val="both"/>
        <w:rPr>
          <w:rFonts w:ascii="Times New Roman" w:hAnsi="Times New Roman"/>
          <w:b w:val="0"/>
          <w:bCs w:val="0"/>
          <w:i/>
          <w:color w:val="FF0000"/>
          <w:sz w:val="24"/>
          <w:szCs w:val="24"/>
        </w:rPr>
      </w:pPr>
      <w:bookmarkStart w:id="116" w:name="_РАЗДЕЛ_IV._Техническое"/>
      <w:bookmarkStart w:id="117" w:name="_Toc438562031"/>
      <w:bookmarkEnd w:id="116"/>
      <w:r>
        <w:rPr>
          <w:rFonts w:ascii="Times New Roman" w:hAnsi="Times New Roman"/>
          <w:b w:val="0"/>
          <w:bCs w:val="0"/>
          <w:i/>
          <w:color w:val="auto"/>
          <w:sz w:val="24"/>
          <w:szCs w:val="24"/>
        </w:rPr>
        <w:t>Учитываются договор</w:t>
      </w:r>
      <w:r w:rsidR="007439F0">
        <w:rPr>
          <w:rFonts w:ascii="Times New Roman" w:hAnsi="Times New Roman"/>
          <w:b w:val="0"/>
          <w:bCs w:val="0"/>
          <w:i/>
          <w:color w:val="auto"/>
          <w:sz w:val="24"/>
          <w:szCs w:val="24"/>
        </w:rPr>
        <w:t>ы</w:t>
      </w:r>
      <w:r>
        <w:rPr>
          <w:rFonts w:ascii="Times New Roman" w:hAnsi="Times New Roman"/>
          <w:b w:val="0"/>
          <w:bCs w:val="0"/>
          <w:i/>
          <w:color w:val="auto"/>
          <w:sz w:val="24"/>
          <w:szCs w:val="24"/>
        </w:rPr>
        <w:t xml:space="preserve">, объем выполнения которых превышает </w:t>
      </w:r>
      <w:r>
        <w:rPr>
          <w:rFonts w:ascii="Times New Roman" w:hAnsi="Times New Roman"/>
          <w:b w:val="0"/>
          <w:bCs w:val="0"/>
          <w:i/>
          <w:color w:val="FF0000"/>
          <w:sz w:val="24"/>
          <w:szCs w:val="24"/>
        </w:rPr>
        <w:t>80%</w:t>
      </w:r>
    </w:p>
    <w:permEnd w:id="1878424386"/>
    <w:p w:rsidR="00913E4C" w:rsidRDefault="00913E4C">
      <w:pPr>
        <w:pStyle w:val="1"/>
        <w:keepLines w:val="0"/>
        <w:tabs>
          <w:tab w:val="left" w:pos="6424"/>
        </w:tabs>
        <w:spacing w:before="240" w:after="120"/>
        <w:ind w:left="792" w:hanging="360"/>
        <w:jc w:val="both"/>
        <w:rPr>
          <w:rFonts w:ascii="Times New Roman" w:eastAsia="MS Mincho" w:hAnsi="Times New Roman"/>
          <w:color w:val="17365D"/>
          <w:kern w:val="32"/>
          <w:szCs w:val="24"/>
        </w:rPr>
      </w:pPr>
    </w:p>
    <w:p w:rsidR="00913E4C" w:rsidRDefault="00913E4C">
      <w:pPr>
        <w:pStyle w:val="1"/>
        <w:keepLines w:val="0"/>
        <w:tabs>
          <w:tab w:val="left" w:pos="6424"/>
        </w:tabs>
        <w:spacing w:before="240" w:after="120"/>
        <w:ind w:left="792" w:hanging="360"/>
        <w:jc w:val="both"/>
        <w:rPr>
          <w:rFonts w:ascii="Times New Roman" w:eastAsia="MS Mincho" w:hAnsi="Times New Roman"/>
          <w:color w:val="17365D"/>
          <w:kern w:val="32"/>
          <w:szCs w:val="24"/>
        </w:rPr>
      </w:pPr>
    </w:p>
    <w:p w:rsidR="00913E4C" w:rsidRDefault="00913E4C">
      <w:pPr>
        <w:pStyle w:val="1"/>
        <w:keepLines w:val="0"/>
        <w:tabs>
          <w:tab w:val="left" w:pos="6424"/>
        </w:tabs>
        <w:spacing w:before="240" w:after="120"/>
        <w:ind w:left="792" w:hanging="360"/>
        <w:jc w:val="both"/>
        <w:rPr>
          <w:rFonts w:ascii="Times New Roman" w:eastAsia="MS Mincho" w:hAnsi="Times New Roman"/>
          <w:color w:val="17365D"/>
          <w:kern w:val="32"/>
          <w:szCs w:val="24"/>
        </w:rPr>
      </w:pPr>
    </w:p>
    <w:p w:rsidR="00913E4C" w:rsidRDefault="00913E4C">
      <w:pPr>
        <w:pStyle w:val="1"/>
        <w:keepLines w:val="0"/>
        <w:tabs>
          <w:tab w:val="left" w:pos="6424"/>
        </w:tabs>
        <w:spacing w:before="240" w:after="120"/>
        <w:ind w:left="792" w:hanging="360"/>
        <w:jc w:val="both"/>
        <w:rPr>
          <w:rFonts w:ascii="Times New Roman" w:eastAsia="MS Mincho" w:hAnsi="Times New Roman"/>
          <w:color w:val="17365D"/>
          <w:kern w:val="32"/>
          <w:szCs w:val="24"/>
        </w:rPr>
      </w:pPr>
    </w:p>
    <w:p w:rsidR="00913E4C" w:rsidRDefault="00913E4C">
      <w:pPr>
        <w:pStyle w:val="1"/>
        <w:keepLines w:val="0"/>
        <w:tabs>
          <w:tab w:val="left" w:pos="6424"/>
        </w:tabs>
        <w:spacing w:before="240" w:after="120"/>
        <w:ind w:left="792" w:hanging="360"/>
        <w:jc w:val="both"/>
        <w:rPr>
          <w:rFonts w:ascii="Times New Roman" w:eastAsia="MS Mincho" w:hAnsi="Times New Roman"/>
          <w:color w:val="17365D"/>
          <w:kern w:val="32"/>
          <w:szCs w:val="24"/>
        </w:rPr>
      </w:pPr>
    </w:p>
    <w:p w:rsidR="002F642F" w:rsidRPr="002F642F" w:rsidRDefault="002F642F" w:rsidP="002F642F">
      <w:pPr>
        <w:rPr>
          <w:rFonts w:eastAsia="MS Mincho"/>
        </w:rPr>
      </w:pPr>
    </w:p>
    <w:p w:rsidR="00913E4C" w:rsidRDefault="00913E4C">
      <w:pPr>
        <w:rPr>
          <w:rFonts w:eastAsia="MS Mincho"/>
        </w:rPr>
      </w:pPr>
    </w:p>
    <w:p w:rsidR="00913E4C" w:rsidRDefault="00913E4C">
      <w:pPr>
        <w:rPr>
          <w:rFonts w:eastAsia="MS Mincho"/>
        </w:rPr>
      </w:pPr>
    </w:p>
    <w:p w:rsidR="00913E4C" w:rsidRDefault="00913E4C">
      <w:pPr>
        <w:rPr>
          <w:rFonts w:eastAsia="MS Mincho"/>
        </w:rPr>
      </w:pPr>
    </w:p>
    <w:bookmarkEnd w:id="117"/>
    <w:p w:rsidR="00913E4C" w:rsidRDefault="00913E4C">
      <w:pPr>
        <w:autoSpaceDE w:val="0"/>
        <w:autoSpaceDN w:val="0"/>
        <w:adjustRightInd w:val="0"/>
        <w:jc w:val="both"/>
        <w:rPr>
          <w:rFonts w:eastAsia="MS Mincho"/>
          <w:b/>
          <w:bCs/>
          <w:color w:val="7030A0"/>
          <w:kern w:val="32"/>
          <w:highlight w:val="yellow"/>
        </w:rPr>
      </w:pPr>
    </w:p>
    <w:p w:rsidR="00913E4C" w:rsidRDefault="00FD5A64">
      <w:pPr>
        <w:autoSpaceDE w:val="0"/>
        <w:autoSpaceDN w:val="0"/>
        <w:adjustRightInd w:val="0"/>
        <w:jc w:val="center"/>
        <w:rPr>
          <w:color w:val="000000"/>
        </w:rPr>
      </w:pPr>
      <w:r>
        <w:rPr>
          <w:rFonts w:eastAsia="MS Mincho"/>
          <w:b/>
          <w:bCs/>
          <w:color w:val="7030A0"/>
          <w:kern w:val="32"/>
          <w:highlight w:val="yellow"/>
        </w:rPr>
        <w:lastRenderedPageBreak/>
        <w:t>ФОРМА 13.</w:t>
      </w:r>
      <w:r>
        <w:rPr>
          <w:rFonts w:eastAsia="MS Mincho"/>
          <w:b/>
          <w:bCs/>
          <w:color w:val="7030A0"/>
          <w:kern w:val="32"/>
        </w:rPr>
        <w:t xml:space="preserve"> </w:t>
      </w:r>
      <w:r>
        <w:rPr>
          <w:bCs/>
        </w:rPr>
        <w:t xml:space="preserve">Справка о количестве </w:t>
      </w:r>
      <w:r>
        <w:rPr>
          <w:rFonts w:cs="Arial"/>
          <w:color w:val="000000"/>
        </w:rPr>
        <w:t>специально обученного персонала, допущенного к работе в электроустановках до 1000В</w:t>
      </w:r>
    </w:p>
    <w:p w:rsidR="00913E4C" w:rsidRDefault="00913E4C">
      <w:pPr>
        <w:outlineLvl w:val="0"/>
        <w:rPr>
          <w:rFonts w:eastAsia="MS Mincho"/>
          <w:bCs/>
          <w:kern w:val="32"/>
          <w:sz w:val="28"/>
        </w:rPr>
      </w:pPr>
    </w:p>
    <w:p w:rsidR="00913E4C" w:rsidRDefault="00FD5A64">
      <w:r>
        <w:t>Участник конкурса на право заключения договора на _____________</w:t>
      </w:r>
      <w:bookmarkStart w:id="118" w:name="_Toc181440096"/>
      <w:bookmarkStart w:id="119" w:name="_Toc69728992"/>
      <w:bookmarkStart w:id="120" w:name="_Toc57314678"/>
      <w:bookmarkStart w:id="121" w:name="_Ref55336398"/>
    </w:p>
    <w:p w:rsidR="00913E4C" w:rsidRDefault="00913E4C"/>
    <w:bookmarkEnd w:id="118"/>
    <w:bookmarkEnd w:id="119"/>
    <w:bookmarkEnd w:id="120"/>
    <w:bookmarkEnd w:id="121"/>
    <w:p w:rsidR="00913E4C" w:rsidRDefault="00FD5A64">
      <w:pPr>
        <w:pBdr>
          <w:top w:val="single" w:sz="4" w:space="1" w:color="auto"/>
        </w:pBdr>
        <w:shd w:val="clear" w:color="auto" w:fill="E0E0E0"/>
        <w:ind w:right="21"/>
        <w:jc w:val="center"/>
        <w:rPr>
          <w:spacing w:val="36"/>
          <w:sz w:val="20"/>
          <w:szCs w:val="20"/>
        </w:rPr>
      </w:pPr>
      <w:r>
        <w:rPr>
          <w:bCs/>
          <w:sz w:val="20"/>
          <w:szCs w:val="20"/>
        </w:rPr>
        <w:t xml:space="preserve">Справка о количестве </w:t>
      </w:r>
      <w:r>
        <w:rPr>
          <w:rFonts w:cs="Arial"/>
          <w:color w:val="000000"/>
          <w:sz w:val="20"/>
          <w:szCs w:val="20"/>
        </w:rPr>
        <w:t>специально обученного персонала, допущенного к работе в электроустановках до 1000В</w:t>
      </w:r>
      <w:r>
        <w:rPr>
          <w:spacing w:val="36"/>
          <w:sz w:val="20"/>
          <w:szCs w:val="20"/>
        </w:rPr>
        <w:t xml:space="preserve"> начало формы</w:t>
      </w:r>
    </w:p>
    <w:p w:rsidR="00913E4C" w:rsidRDefault="00913E4C">
      <w:pPr>
        <w:rPr>
          <w:sz w:val="20"/>
          <w:szCs w:val="20"/>
        </w:rPr>
      </w:pPr>
    </w:p>
    <w:p w:rsidR="00913E4C" w:rsidRDefault="00FD5A64">
      <w:pPr>
        <w:rPr>
          <w:sz w:val="22"/>
          <w:szCs w:val="22"/>
        </w:rPr>
      </w:pPr>
      <w:r>
        <w:rPr>
          <w:sz w:val="22"/>
          <w:szCs w:val="22"/>
        </w:rPr>
        <w:t>от «____»_____________ г. №__________</w:t>
      </w:r>
    </w:p>
    <w:p w:rsidR="00913E4C" w:rsidRDefault="00913E4C">
      <w:pPr>
        <w:rPr>
          <w:sz w:val="22"/>
          <w:szCs w:val="22"/>
        </w:rPr>
      </w:pPr>
    </w:p>
    <w:p w:rsidR="00913E4C" w:rsidRDefault="00FD5A64">
      <w:pPr>
        <w:suppressAutoHyphens/>
        <w:jc w:val="center"/>
        <w:rPr>
          <w:sz w:val="22"/>
          <w:szCs w:val="22"/>
        </w:rPr>
      </w:pPr>
      <w:r>
        <w:rPr>
          <w:sz w:val="22"/>
          <w:szCs w:val="22"/>
        </w:rPr>
        <w:t>Справка о кадровых ресурсах</w:t>
      </w:r>
    </w:p>
    <w:p w:rsidR="00913E4C" w:rsidRDefault="00913E4C">
      <w:pPr>
        <w:rPr>
          <w:sz w:val="22"/>
          <w:szCs w:val="22"/>
        </w:rPr>
      </w:pPr>
    </w:p>
    <w:p w:rsidR="00913E4C" w:rsidRDefault="00FD5A64">
      <w:pPr>
        <w:rPr>
          <w:sz w:val="22"/>
          <w:szCs w:val="22"/>
        </w:rPr>
      </w:pPr>
      <w:r>
        <w:rPr>
          <w:sz w:val="22"/>
          <w:szCs w:val="22"/>
        </w:rPr>
        <w:t>Наименование и адрес Участника: _________________________________</w:t>
      </w:r>
    </w:p>
    <w:p w:rsidR="00913E4C" w:rsidRDefault="00913E4C">
      <w:pPr>
        <w:rPr>
          <w:sz w:val="22"/>
          <w:szCs w:val="22"/>
        </w:rPr>
      </w:pPr>
    </w:p>
    <w:p w:rsidR="00913E4C" w:rsidRDefault="00FD5A64">
      <w:pPr>
        <w:keepNext/>
        <w:suppressAutoHyphens/>
        <w:rPr>
          <w:sz w:val="22"/>
          <w:szCs w:val="22"/>
        </w:rPr>
      </w:pPr>
      <w:r>
        <w:rPr>
          <w:sz w:val="22"/>
          <w:szCs w:val="22"/>
        </w:rPr>
        <w:t>Таблица-1. Основные кадровые ресурсы</w:t>
      </w:r>
    </w:p>
    <w:tbl>
      <w:tblPr>
        <w:tblW w:w="0"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5"/>
        <w:gridCol w:w="2268"/>
        <w:gridCol w:w="2126"/>
        <w:gridCol w:w="1843"/>
        <w:gridCol w:w="2463"/>
      </w:tblGrid>
      <w:tr w:rsidR="00913E4C">
        <w:trPr>
          <w:trHeight w:val="551"/>
        </w:trPr>
        <w:tc>
          <w:tcPr>
            <w:tcW w:w="695" w:type="dxa"/>
            <w:tcBorders>
              <w:top w:val="single" w:sz="6" w:space="0" w:color="auto"/>
              <w:left w:val="single" w:sz="6" w:space="0" w:color="auto"/>
              <w:bottom w:val="single" w:sz="6" w:space="0" w:color="auto"/>
              <w:right w:val="single" w:sz="6" w:space="0" w:color="auto"/>
            </w:tcBorders>
            <w:hideMark/>
          </w:tcPr>
          <w:p w:rsidR="00913E4C" w:rsidRDefault="00FD5A64">
            <w:pPr>
              <w:pStyle w:val="af1"/>
              <w:spacing w:before="0" w:after="0"/>
              <w:jc w:val="both"/>
              <w:rPr>
                <w:szCs w:val="22"/>
              </w:rPr>
            </w:pPr>
            <w:r>
              <w:rPr>
                <w:szCs w:val="22"/>
              </w:rPr>
              <w:t>№</w:t>
            </w:r>
            <w:r>
              <w:rPr>
                <w:szCs w:val="22"/>
              </w:rPr>
              <w:br/>
              <w:t>п/п</w:t>
            </w:r>
          </w:p>
        </w:tc>
        <w:tc>
          <w:tcPr>
            <w:tcW w:w="2268" w:type="dxa"/>
            <w:tcBorders>
              <w:top w:val="single" w:sz="6" w:space="0" w:color="auto"/>
              <w:left w:val="single" w:sz="6" w:space="0" w:color="auto"/>
              <w:bottom w:val="single" w:sz="6" w:space="0" w:color="auto"/>
              <w:right w:val="single" w:sz="6" w:space="0" w:color="auto"/>
            </w:tcBorders>
            <w:hideMark/>
          </w:tcPr>
          <w:p w:rsidR="00913E4C" w:rsidRDefault="00FD5A64">
            <w:pPr>
              <w:pStyle w:val="af1"/>
              <w:spacing w:before="0" w:after="0"/>
              <w:jc w:val="center"/>
              <w:rPr>
                <w:szCs w:val="22"/>
              </w:rPr>
            </w:pPr>
            <w:r>
              <w:rPr>
                <w:szCs w:val="22"/>
              </w:rPr>
              <w:t>Фамилия, имя, отчество специалиста</w:t>
            </w:r>
          </w:p>
        </w:tc>
        <w:tc>
          <w:tcPr>
            <w:tcW w:w="2126" w:type="dxa"/>
            <w:tcBorders>
              <w:top w:val="single" w:sz="6" w:space="0" w:color="auto"/>
              <w:left w:val="single" w:sz="6" w:space="0" w:color="auto"/>
              <w:bottom w:val="single" w:sz="6" w:space="0" w:color="auto"/>
              <w:right w:val="single" w:sz="6" w:space="0" w:color="auto"/>
            </w:tcBorders>
            <w:hideMark/>
          </w:tcPr>
          <w:p w:rsidR="00913E4C" w:rsidRDefault="00FD5A64">
            <w:pPr>
              <w:pStyle w:val="af1"/>
              <w:spacing w:before="0" w:after="0"/>
              <w:jc w:val="both"/>
              <w:rPr>
                <w:szCs w:val="22"/>
              </w:rPr>
            </w:pPr>
            <w:r>
              <w:rPr>
                <w:szCs w:val="22"/>
              </w:rPr>
              <w:t>Образование (уровень), группы допуска, сертификаты, лицензии и пр.</w:t>
            </w:r>
          </w:p>
        </w:tc>
        <w:tc>
          <w:tcPr>
            <w:tcW w:w="1843" w:type="dxa"/>
            <w:tcBorders>
              <w:top w:val="single" w:sz="6" w:space="0" w:color="auto"/>
              <w:left w:val="single" w:sz="6" w:space="0" w:color="auto"/>
              <w:bottom w:val="single" w:sz="6" w:space="0" w:color="auto"/>
              <w:right w:val="single" w:sz="6" w:space="0" w:color="auto"/>
            </w:tcBorders>
            <w:hideMark/>
          </w:tcPr>
          <w:p w:rsidR="00913E4C" w:rsidRDefault="00FD5A64">
            <w:pPr>
              <w:pStyle w:val="af1"/>
              <w:spacing w:before="0" w:after="0"/>
              <w:jc w:val="center"/>
              <w:rPr>
                <w:szCs w:val="22"/>
              </w:rPr>
            </w:pPr>
            <w:r>
              <w:rPr>
                <w:szCs w:val="22"/>
              </w:rPr>
              <w:t>Должность</w:t>
            </w:r>
          </w:p>
        </w:tc>
        <w:tc>
          <w:tcPr>
            <w:tcW w:w="2463" w:type="dxa"/>
            <w:tcBorders>
              <w:top w:val="single" w:sz="6" w:space="0" w:color="auto"/>
              <w:left w:val="single" w:sz="6" w:space="0" w:color="auto"/>
              <w:bottom w:val="single" w:sz="6" w:space="0" w:color="auto"/>
              <w:right w:val="single" w:sz="6" w:space="0" w:color="auto"/>
            </w:tcBorders>
            <w:hideMark/>
          </w:tcPr>
          <w:p w:rsidR="00913E4C" w:rsidRDefault="00FD5A64">
            <w:pPr>
              <w:pStyle w:val="af1"/>
              <w:spacing w:before="0" w:after="0"/>
              <w:jc w:val="center"/>
              <w:rPr>
                <w:szCs w:val="22"/>
              </w:rPr>
            </w:pPr>
            <w:r>
              <w:rPr>
                <w:szCs w:val="22"/>
              </w:rPr>
              <w:t>Стаж работы в данной или аналогичной должности, лет</w:t>
            </w:r>
          </w:p>
        </w:tc>
      </w:tr>
      <w:tr w:rsidR="00913E4C">
        <w:trPr>
          <w:cantSplit/>
        </w:trPr>
        <w:tc>
          <w:tcPr>
            <w:tcW w:w="9395" w:type="dxa"/>
            <w:gridSpan w:val="5"/>
            <w:tcBorders>
              <w:top w:val="single" w:sz="6" w:space="0" w:color="auto"/>
              <w:left w:val="single" w:sz="6" w:space="0" w:color="auto"/>
              <w:bottom w:val="single" w:sz="6" w:space="0" w:color="auto"/>
              <w:right w:val="single" w:sz="6" w:space="0" w:color="auto"/>
            </w:tcBorders>
            <w:hideMark/>
          </w:tcPr>
          <w:p w:rsidR="00913E4C" w:rsidRDefault="00FD5A64">
            <w:pPr>
              <w:pStyle w:val="af2"/>
              <w:spacing w:before="0" w:after="0"/>
              <w:jc w:val="both"/>
              <w:rPr>
                <w:sz w:val="22"/>
                <w:szCs w:val="22"/>
              </w:rPr>
            </w:pPr>
            <w:r>
              <w:rPr>
                <w:sz w:val="22"/>
                <w:szCs w:val="22"/>
              </w:rPr>
              <w:t>Руководящее звено (руководитель и его заместители, главный бухгалтер)</w:t>
            </w:r>
          </w:p>
        </w:tc>
      </w:tr>
      <w:tr w:rsidR="00913E4C">
        <w:tc>
          <w:tcPr>
            <w:tcW w:w="695" w:type="dxa"/>
            <w:tcBorders>
              <w:top w:val="single" w:sz="6" w:space="0" w:color="auto"/>
              <w:left w:val="single" w:sz="6" w:space="0" w:color="auto"/>
              <w:bottom w:val="single" w:sz="6" w:space="0" w:color="auto"/>
              <w:right w:val="single" w:sz="6" w:space="0" w:color="auto"/>
            </w:tcBorders>
          </w:tcPr>
          <w:p w:rsidR="00913E4C" w:rsidRDefault="00913E4C">
            <w:pPr>
              <w:numPr>
                <w:ilvl w:val="0"/>
                <w:numId w:val="29"/>
              </w:numPr>
              <w:jc w:val="both"/>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jc w:val="both"/>
              <w:rPr>
                <w:sz w:val="22"/>
                <w:szCs w:val="22"/>
              </w:rPr>
            </w:pPr>
          </w:p>
        </w:tc>
        <w:tc>
          <w:tcPr>
            <w:tcW w:w="2126"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jc w:val="both"/>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jc w:val="both"/>
              <w:rPr>
                <w:sz w:val="22"/>
                <w:szCs w:val="22"/>
              </w:rPr>
            </w:pPr>
          </w:p>
        </w:tc>
        <w:tc>
          <w:tcPr>
            <w:tcW w:w="2463"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jc w:val="both"/>
              <w:rPr>
                <w:sz w:val="22"/>
                <w:szCs w:val="22"/>
              </w:rPr>
            </w:pPr>
          </w:p>
        </w:tc>
      </w:tr>
      <w:tr w:rsidR="00913E4C">
        <w:tc>
          <w:tcPr>
            <w:tcW w:w="695" w:type="dxa"/>
            <w:tcBorders>
              <w:top w:val="single" w:sz="6" w:space="0" w:color="auto"/>
              <w:left w:val="single" w:sz="6" w:space="0" w:color="auto"/>
              <w:bottom w:val="single" w:sz="6" w:space="0" w:color="auto"/>
              <w:right w:val="single" w:sz="6" w:space="0" w:color="auto"/>
            </w:tcBorders>
          </w:tcPr>
          <w:p w:rsidR="00913E4C" w:rsidRDefault="00913E4C">
            <w:pPr>
              <w:numPr>
                <w:ilvl w:val="0"/>
                <w:numId w:val="29"/>
              </w:numPr>
              <w:jc w:val="both"/>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jc w:val="both"/>
              <w:rPr>
                <w:sz w:val="22"/>
                <w:szCs w:val="22"/>
              </w:rPr>
            </w:pPr>
          </w:p>
        </w:tc>
        <w:tc>
          <w:tcPr>
            <w:tcW w:w="2126"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jc w:val="both"/>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jc w:val="both"/>
              <w:rPr>
                <w:sz w:val="22"/>
                <w:szCs w:val="22"/>
              </w:rPr>
            </w:pPr>
          </w:p>
        </w:tc>
        <w:tc>
          <w:tcPr>
            <w:tcW w:w="2463"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jc w:val="both"/>
              <w:rPr>
                <w:sz w:val="22"/>
                <w:szCs w:val="22"/>
              </w:rPr>
            </w:pPr>
          </w:p>
        </w:tc>
      </w:tr>
      <w:tr w:rsidR="00913E4C">
        <w:tc>
          <w:tcPr>
            <w:tcW w:w="695" w:type="dxa"/>
            <w:tcBorders>
              <w:top w:val="single" w:sz="6" w:space="0" w:color="auto"/>
              <w:left w:val="single" w:sz="6" w:space="0" w:color="auto"/>
              <w:bottom w:val="single" w:sz="6" w:space="0" w:color="auto"/>
              <w:right w:val="single" w:sz="6" w:space="0" w:color="auto"/>
            </w:tcBorders>
            <w:hideMark/>
          </w:tcPr>
          <w:p w:rsidR="00913E4C" w:rsidRDefault="00FD5A64">
            <w:pPr>
              <w:rPr>
                <w:sz w:val="22"/>
                <w:szCs w:val="22"/>
              </w:rPr>
            </w:pPr>
            <w:r>
              <w:rPr>
                <w:sz w:val="22"/>
                <w:szCs w:val="22"/>
              </w:rPr>
              <w:t>…</w:t>
            </w:r>
          </w:p>
        </w:tc>
        <w:tc>
          <w:tcPr>
            <w:tcW w:w="2268"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jc w:val="both"/>
              <w:rPr>
                <w:sz w:val="22"/>
                <w:szCs w:val="22"/>
              </w:rPr>
            </w:pPr>
          </w:p>
        </w:tc>
        <w:tc>
          <w:tcPr>
            <w:tcW w:w="2126"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jc w:val="both"/>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jc w:val="both"/>
              <w:rPr>
                <w:sz w:val="22"/>
                <w:szCs w:val="22"/>
              </w:rPr>
            </w:pPr>
          </w:p>
        </w:tc>
        <w:tc>
          <w:tcPr>
            <w:tcW w:w="2463"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jc w:val="both"/>
              <w:rPr>
                <w:sz w:val="22"/>
                <w:szCs w:val="22"/>
              </w:rPr>
            </w:pPr>
          </w:p>
        </w:tc>
      </w:tr>
      <w:tr w:rsidR="00913E4C">
        <w:trPr>
          <w:cantSplit/>
        </w:trPr>
        <w:tc>
          <w:tcPr>
            <w:tcW w:w="9395" w:type="dxa"/>
            <w:gridSpan w:val="5"/>
            <w:tcBorders>
              <w:top w:val="single" w:sz="6" w:space="0" w:color="auto"/>
              <w:left w:val="single" w:sz="6" w:space="0" w:color="auto"/>
              <w:bottom w:val="single" w:sz="6" w:space="0" w:color="auto"/>
              <w:right w:val="single" w:sz="6" w:space="0" w:color="auto"/>
            </w:tcBorders>
            <w:hideMark/>
          </w:tcPr>
          <w:p w:rsidR="00913E4C" w:rsidRDefault="00FD5A64">
            <w:pPr>
              <w:pStyle w:val="af2"/>
              <w:spacing w:before="0" w:after="0"/>
              <w:jc w:val="both"/>
              <w:rPr>
                <w:sz w:val="22"/>
                <w:szCs w:val="22"/>
              </w:rPr>
            </w:pPr>
            <w:r>
              <w:rPr>
                <w:sz w:val="22"/>
                <w:szCs w:val="22"/>
              </w:rPr>
              <w:t xml:space="preserve">Специалисты </w:t>
            </w:r>
          </w:p>
        </w:tc>
      </w:tr>
      <w:tr w:rsidR="00913E4C">
        <w:tc>
          <w:tcPr>
            <w:tcW w:w="695" w:type="dxa"/>
            <w:tcBorders>
              <w:top w:val="single" w:sz="6" w:space="0" w:color="auto"/>
              <w:left w:val="single" w:sz="6" w:space="0" w:color="auto"/>
              <w:bottom w:val="single" w:sz="6" w:space="0" w:color="auto"/>
              <w:right w:val="single" w:sz="6" w:space="0" w:color="auto"/>
            </w:tcBorders>
          </w:tcPr>
          <w:p w:rsidR="00913E4C" w:rsidRDefault="00913E4C">
            <w:pPr>
              <w:numPr>
                <w:ilvl w:val="0"/>
                <w:numId w:val="30"/>
              </w:numPr>
              <w:jc w:val="both"/>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jc w:val="both"/>
              <w:rPr>
                <w:sz w:val="22"/>
                <w:szCs w:val="22"/>
              </w:rPr>
            </w:pPr>
          </w:p>
        </w:tc>
        <w:tc>
          <w:tcPr>
            <w:tcW w:w="2126"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jc w:val="both"/>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jc w:val="both"/>
              <w:rPr>
                <w:sz w:val="22"/>
                <w:szCs w:val="22"/>
              </w:rPr>
            </w:pPr>
          </w:p>
        </w:tc>
        <w:tc>
          <w:tcPr>
            <w:tcW w:w="2463"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jc w:val="both"/>
              <w:rPr>
                <w:sz w:val="22"/>
                <w:szCs w:val="22"/>
              </w:rPr>
            </w:pPr>
          </w:p>
        </w:tc>
      </w:tr>
      <w:tr w:rsidR="00913E4C">
        <w:tc>
          <w:tcPr>
            <w:tcW w:w="695" w:type="dxa"/>
            <w:tcBorders>
              <w:top w:val="single" w:sz="6" w:space="0" w:color="auto"/>
              <w:left w:val="single" w:sz="6" w:space="0" w:color="auto"/>
              <w:bottom w:val="single" w:sz="6" w:space="0" w:color="auto"/>
              <w:right w:val="single" w:sz="6" w:space="0" w:color="auto"/>
            </w:tcBorders>
          </w:tcPr>
          <w:p w:rsidR="00913E4C" w:rsidRDefault="00913E4C">
            <w:pPr>
              <w:numPr>
                <w:ilvl w:val="0"/>
                <w:numId w:val="30"/>
              </w:numPr>
              <w:jc w:val="both"/>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jc w:val="both"/>
              <w:rPr>
                <w:sz w:val="22"/>
                <w:szCs w:val="22"/>
              </w:rPr>
            </w:pPr>
          </w:p>
        </w:tc>
        <w:tc>
          <w:tcPr>
            <w:tcW w:w="2126"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jc w:val="both"/>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jc w:val="both"/>
              <w:rPr>
                <w:sz w:val="22"/>
                <w:szCs w:val="22"/>
              </w:rPr>
            </w:pPr>
          </w:p>
        </w:tc>
        <w:tc>
          <w:tcPr>
            <w:tcW w:w="2463"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jc w:val="both"/>
              <w:rPr>
                <w:sz w:val="22"/>
                <w:szCs w:val="22"/>
              </w:rPr>
            </w:pPr>
          </w:p>
        </w:tc>
      </w:tr>
      <w:tr w:rsidR="00913E4C">
        <w:tc>
          <w:tcPr>
            <w:tcW w:w="695" w:type="dxa"/>
            <w:tcBorders>
              <w:top w:val="single" w:sz="6" w:space="0" w:color="auto"/>
              <w:left w:val="single" w:sz="6" w:space="0" w:color="auto"/>
              <w:bottom w:val="single" w:sz="6" w:space="0" w:color="auto"/>
              <w:right w:val="single" w:sz="6" w:space="0" w:color="auto"/>
            </w:tcBorders>
            <w:hideMark/>
          </w:tcPr>
          <w:p w:rsidR="00913E4C" w:rsidRDefault="00FD5A64">
            <w:pPr>
              <w:rPr>
                <w:sz w:val="22"/>
                <w:szCs w:val="22"/>
              </w:rPr>
            </w:pPr>
            <w:r>
              <w:rPr>
                <w:sz w:val="22"/>
                <w:szCs w:val="22"/>
              </w:rPr>
              <w:t>…</w:t>
            </w:r>
          </w:p>
        </w:tc>
        <w:tc>
          <w:tcPr>
            <w:tcW w:w="2268"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jc w:val="both"/>
              <w:rPr>
                <w:sz w:val="22"/>
                <w:szCs w:val="22"/>
              </w:rPr>
            </w:pPr>
          </w:p>
        </w:tc>
        <w:tc>
          <w:tcPr>
            <w:tcW w:w="2126"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jc w:val="both"/>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jc w:val="both"/>
              <w:rPr>
                <w:sz w:val="22"/>
                <w:szCs w:val="22"/>
              </w:rPr>
            </w:pPr>
          </w:p>
        </w:tc>
        <w:tc>
          <w:tcPr>
            <w:tcW w:w="2463"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jc w:val="both"/>
              <w:rPr>
                <w:sz w:val="22"/>
                <w:szCs w:val="22"/>
              </w:rPr>
            </w:pPr>
          </w:p>
        </w:tc>
      </w:tr>
      <w:tr w:rsidR="00913E4C">
        <w:trPr>
          <w:cantSplit/>
        </w:trPr>
        <w:tc>
          <w:tcPr>
            <w:tcW w:w="9395" w:type="dxa"/>
            <w:gridSpan w:val="5"/>
            <w:tcBorders>
              <w:top w:val="single" w:sz="6" w:space="0" w:color="auto"/>
              <w:left w:val="single" w:sz="6" w:space="0" w:color="auto"/>
              <w:bottom w:val="single" w:sz="6" w:space="0" w:color="auto"/>
              <w:right w:val="single" w:sz="6" w:space="0" w:color="auto"/>
            </w:tcBorders>
            <w:hideMark/>
          </w:tcPr>
          <w:p w:rsidR="00913E4C" w:rsidRDefault="00FD5A64">
            <w:pPr>
              <w:pStyle w:val="af2"/>
              <w:spacing w:before="0" w:after="0"/>
              <w:jc w:val="both"/>
              <w:rPr>
                <w:sz w:val="22"/>
                <w:szCs w:val="22"/>
              </w:rPr>
            </w:pPr>
            <w:r>
              <w:rPr>
                <w:sz w:val="22"/>
                <w:szCs w:val="22"/>
              </w:rPr>
              <w:t>Прочий персонал (в том числе экспедиторы, водители, грузчики и т.д.)</w:t>
            </w:r>
          </w:p>
        </w:tc>
      </w:tr>
      <w:tr w:rsidR="00913E4C">
        <w:tc>
          <w:tcPr>
            <w:tcW w:w="695" w:type="dxa"/>
            <w:tcBorders>
              <w:top w:val="single" w:sz="6" w:space="0" w:color="auto"/>
              <w:left w:val="single" w:sz="6" w:space="0" w:color="auto"/>
              <w:bottom w:val="single" w:sz="6" w:space="0" w:color="auto"/>
              <w:right w:val="single" w:sz="6" w:space="0" w:color="auto"/>
            </w:tcBorders>
          </w:tcPr>
          <w:p w:rsidR="00913E4C" w:rsidRDefault="00913E4C">
            <w:pPr>
              <w:numPr>
                <w:ilvl w:val="0"/>
                <w:numId w:val="31"/>
              </w:numPr>
              <w:jc w:val="both"/>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jc w:val="both"/>
              <w:rPr>
                <w:sz w:val="22"/>
                <w:szCs w:val="22"/>
              </w:rPr>
            </w:pPr>
          </w:p>
        </w:tc>
        <w:tc>
          <w:tcPr>
            <w:tcW w:w="2126"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jc w:val="both"/>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jc w:val="both"/>
              <w:rPr>
                <w:sz w:val="22"/>
                <w:szCs w:val="22"/>
              </w:rPr>
            </w:pPr>
          </w:p>
        </w:tc>
        <w:tc>
          <w:tcPr>
            <w:tcW w:w="2463"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jc w:val="both"/>
              <w:rPr>
                <w:sz w:val="22"/>
                <w:szCs w:val="22"/>
              </w:rPr>
            </w:pPr>
          </w:p>
        </w:tc>
      </w:tr>
      <w:tr w:rsidR="00913E4C">
        <w:tc>
          <w:tcPr>
            <w:tcW w:w="695" w:type="dxa"/>
            <w:tcBorders>
              <w:top w:val="single" w:sz="6" w:space="0" w:color="auto"/>
              <w:left w:val="single" w:sz="6" w:space="0" w:color="auto"/>
              <w:bottom w:val="single" w:sz="6" w:space="0" w:color="auto"/>
              <w:right w:val="single" w:sz="6" w:space="0" w:color="auto"/>
            </w:tcBorders>
          </w:tcPr>
          <w:p w:rsidR="00913E4C" w:rsidRDefault="00913E4C">
            <w:pPr>
              <w:numPr>
                <w:ilvl w:val="0"/>
                <w:numId w:val="31"/>
              </w:numPr>
              <w:jc w:val="both"/>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rPr>
                <w:sz w:val="22"/>
                <w:szCs w:val="22"/>
              </w:rPr>
            </w:pPr>
          </w:p>
        </w:tc>
        <w:tc>
          <w:tcPr>
            <w:tcW w:w="2126"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jc w:val="cente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rPr>
                <w:sz w:val="22"/>
                <w:szCs w:val="22"/>
              </w:rPr>
            </w:pPr>
          </w:p>
        </w:tc>
        <w:tc>
          <w:tcPr>
            <w:tcW w:w="2463"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jc w:val="center"/>
              <w:rPr>
                <w:sz w:val="22"/>
                <w:szCs w:val="22"/>
              </w:rPr>
            </w:pPr>
          </w:p>
        </w:tc>
      </w:tr>
      <w:tr w:rsidR="00913E4C">
        <w:tc>
          <w:tcPr>
            <w:tcW w:w="695" w:type="dxa"/>
            <w:tcBorders>
              <w:top w:val="single" w:sz="6" w:space="0" w:color="auto"/>
              <w:left w:val="single" w:sz="6" w:space="0" w:color="auto"/>
              <w:bottom w:val="single" w:sz="6" w:space="0" w:color="auto"/>
              <w:right w:val="single" w:sz="6" w:space="0" w:color="auto"/>
            </w:tcBorders>
            <w:hideMark/>
          </w:tcPr>
          <w:p w:rsidR="00913E4C" w:rsidRDefault="00FD5A64">
            <w:pPr>
              <w:rPr>
                <w:sz w:val="22"/>
                <w:szCs w:val="22"/>
              </w:rPr>
            </w:pPr>
            <w:r>
              <w:rPr>
                <w:sz w:val="22"/>
                <w:szCs w:val="22"/>
              </w:rPr>
              <w:t>…</w:t>
            </w:r>
          </w:p>
        </w:tc>
        <w:tc>
          <w:tcPr>
            <w:tcW w:w="2268"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rPr>
                <w:sz w:val="22"/>
                <w:szCs w:val="22"/>
              </w:rPr>
            </w:pPr>
          </w:p>
        </w:tc>
        <w:tc>
          <w:tcPr>
            <w:tcW w:w="2126"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jc w:val="cente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rPr>
                <w:sz w:val="22"/>
                <w:szCs w:val="22"/>
              </w:rPr>
            </w:pPr>
          </w:p>
        </w:tc>
        <w:tc>
          <w:tcPr>
            <w:tcW w:w="2463" w:type="dxa"/>
            <w:tcBorders>
              <w:top w:val="single" w:sz="6" w:space="0" w:color="auto"/>
              <w:left w:val="single" w:sz="6" w:space="0" w:color="auto"/>
              <w:bottom w:val="single" w:sz="6" w:space="0" w:color="auto"/>
              <w:right w:val="single" w:sz="6" w:space="0" w:color="auto"/>
            </w:tcBorders>
          </w:tcPr>
          <w:p w:rsidR="00913E4C" w:rsidRDefault="00913E4C">
            <w:pPr>
              <w:pStyle w:val="af2"/>
              <w:spacing w:before="0" w:after="0"/>
              <w:jc w:val="center"/>
              <w:rPr>
                <w:sz w:val="22"/>
                <w:szCs w:val="22"/>
              </w:rPr>
            </w:pPr>
          </w:p>
        </w:tc>
      </w:tr>
    </w:tbl>
    <w:p w:rsidR="00913E4C" w:rsidRDefault="00913E4C">
      <w:pPr>
        <w:rPr>
          <w:sz w:val="22"/>
          <w:szCs w:val="22"/>
        </w:rPr>
      </w:pPr>
    </w:p>
    <w:p w:rsidR="00913E4C" w:rsidRDefault="00FD5A64">
      <w:pPr>
        <w:keepNext/>
        <w:suppressAutoHyphens/>
        <w:rPr>
          <w:sz w:val="22"/>
          <w:szCs w:val="22"/>
        </w:rPr>
      </w:pPr>
      <w:r>
        <w:rPr>
          <w:sz w:val="22"/>
          <w:szCs w:val="22"/>
        </w:rPr>
        <w:t>Таблица-2. Прочий персонал (указывается в общем численность всех специалистов, находящихся в штате Участника)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4740"/>
      </w:tblGrid>
      <w:tr w:rsidR="00913E4C">
        <w:tc>
          <w:tcPr>
            <w:tcW w:w="5102" w:type="dxa"/>
            <w:tcBorders>
              <w:top w:val="single" w:sz="4" w:space="0" w:color="auto"/>
              <w:left w:val="single" w:sz="4" w:space="0" w:color="auto"/>
              <w:bottom w:val="single" w:sz="4" w:space="0" w:color="auto"/>
              <w:right w:val="single" w:sz="4" w:space="0" w:color="auto"/>
            </w:tcBorders>
            <w:hideMark/>
          </w:tcPr>
          <w:p w:rsidR="00913E4C" w:rsidRDefault="00FD5A64">
            <w:pPr>
              <w:pStyle w:val="af1"/>
              <w:spacing w:before="0" w:after="0"/>
              <w:rPr>
                <w:szCs w:val="22"/>
              </w:rPr>
            </w:pPr>
            <w:r>
              <w:rPr>
                <w:szCs w:val="22"/>
              </w:rPr>
              <w:t>Группа специалистов</w:t>
            </w:r>
          </w:p>
        </w:tc>
        <w:tc>
          <w:tcPr>
            <w:tcW w:w="5158" w:type="dxa"/>
            <w:tcBorders>
              <w:top w:val="single" w:sz="4" w:space="0" w:color="auto"/>
              <w:left w:val="single" w:sz="4" w:space="0" w:color="auto"/>
              <w:bottom w:val="single" w:sz="4" w:space="0" w:color="auto"/>
              <w:right w:val="single" w:sz="4" w:space="0" w:color="auto"/>
            </w:tcBorders>
            <w:hideMark/>
          </w:tcPr>
          <w:p w:rsidR="00913E4C" w:rsidRDefault="00FD5A64">
            <w:pPr>
              <w:pStyle w:val="af1"/>
              <w:spacing w:before="0" w:after="0"/>
              <w:rPr>
                <w:szCs w:val="22"/>
              </w:rPr>
            </w:pPr>
            <w:r>
              <w:rPr>
                <w:szCs w:val="22"/>
              </w:rPr>
              <w:t>Штатная численность, чел.</w:t>
            </w:r>
          </w:p>
        </w:tc>
      </w:tr>
      <w:tr w:rsidR="00913E4C">
        <w:tc>
          <w:tcPr>
            <w:tcW w:w="5102" w:type="dxa"/>
            <w:tcBorders>
              <w:top w:val="single" w:sz="4" w:space="0" w:color="auto"/>
              <w:left w:val="single" w:sz="4" w:space="0" w:color="auto"/>
              <w:bottom w:val="single" w:sz="4" w:space="0" w:color="auto"/>
              <w:right w:val="single" w:sz="4" w:space="0" w:color="auto"/>
            </w:tcBorders>
            <w:hideMark/>
          </w:tcPr>
          <w:p w:rsidR="00913E4C" w:rsidRDefault="00FD5A64">
            <w:pPr>
              <w:pStyle w:val="af2"/>
              <w:spacing w:before="0" w:after="0"/>
              <w:rPr>
                <w:sz w:val="22"/>
                <w:szCs w:val="22"/>
              </w:rPr>
            </w:pPr>
            <w:r>
              <w:rPr>
                <w:sz w:val="22"/>
                <w:szCs w:val="22"/>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913E4C" w:rsidRDefault="00913E4C">
            <w:pPr>
              <w:pStyle w:val="af2"/>
              <w:spacing w:before="0" w:after="0"/>
              <w:rPr>
                <w:sz w:val="22"/>
                <w:szCs w:val="22"/>
              </w:rPr>
            </w:pPr>
          </w:p>
        </w:tc>
      </w:tr>
      <w:tr w:rsidR="00913E4C">
        <w:tc>
          <w:tcPr>
            <w:tcW w:w="5102" w:type="dxa"/>
            <w:tcBorders>
              <w:top w:val="single" w:sz="4" w:space="0" w:color="auto"/>
              <w:left w:val="single" w:sz="4" w:space="0" w:color="auto"/>
              <w:bottom w:val="single" w:sz="4" w:space="0" w:color="auto"/>
              <w:right w:val="single" w:sz="4" w:space="0" w:color="auto"/>
            </w:tcBorders>
            <w:hideMark/>
          </w:tcPr>
          <w:p w:rsidR="00913E4C" w:rsidRDefault="00FD5A64">
            <w:pPr>
              <w:pStyle w:val="af2"/>
              <w:spacing w:before="0" w:after="0"/>
              <w:rPr>
                <w:sz w:val="22"/>
                <w:szCs w:val="22"/>
              </w:rPr>
            </w:pPr>
            <w:r>
              <w:rPr>
                <w:sz w:val="22"/>
                <w:szCs w:val="22"/>
              </w:rPr>
              <w:t>Квалифицированный персонал</w:t>
            </w:r>
          </w:p>
        </w:tc>
        <w:tc>
          <w:tcPr>
            <w:tcW w:w="5158" w:type="dxa"/>
            <w:tcBorders>
              <w:top w:val="single" w:sz="4" w:space="0" w:color="auto"/>
              <w:left w:val="single" w:sz="4" w:space="0" w:color="auto"/>
              <w:bottom w:val="single" w:sz="4" w:space="0" w:color="auto"/>
              <w:right w:val="single" w:sz="4" w:space="0" w:color="auto"/>
            </w:tcBorders>
          </w:tcPr>
          <w:p w:rsidR="00913E4C" w:rsidRDefault="00913E4C">
            <w:pPr>
              <w:pStyle w:val="af2"/>
              <w:spacing w:before="0" w:after="0"/>
              <w:rPr>
                <w:sz w:val="22"/>
                <w:szCs w:val="22"/>
              </w:rPr>
            </w:pPr>
          </w:p>
        </w:tc>
      </w:tr>
      <w:tr w:rsidR="00913E4C">
        <w:tc>
          <w:tcPr>
            <w:tcW w:w="5102" w:type="dxa"/>
            <w:tcBorders>
              <w:top w:val="single" w:sz="4" w:space="0" w:color="auto"/>
              <w:left w:val="single" w:sz="4" w:space="0" w:color="auto"/>
              <w:bottom w:val="single" w:sz="4" w:space="0" w:color="auto"/>
              <w:right w:val="single" w:sz="4" w:space="0" w:color="auto"/>
            </w:tcBorders>
            <w:hideMark/>
          </w:tcPr>
          <w:p w:rsidR="00913E4C" w:rsidRDefault="00FD5A64">
            <w:pPr>
              <w:pStyle w:val="af2"/>
              <w:spacing w:before="0" w:after="0"/>
              <w:rPr>
                <w:sz w:val="22"/>
                <w:szCs w:val="22"/>
              </w:rPr>
            </w:pPr>
            <w:r>
              <w:rPr>
                <w:sz w:val="22"/>
                <w:szCs w:val="22"/>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913E4C" w:rsidRDefault="00913E4C">
            <w:pPr>
              <w:pStyle w:val="af2"/>
              <w:spacing w:before="0" w:after="0"/>
              <w:rPr>
                <w:sz w:val="22"/>
                <w:szCs w:val="22"/>
              </w:rPr>
            </w:pPr>
          </w:p>
        </w:tc>
      </w:tr>
    </w:tbl>
    <w:p w:rsidR="00913E4C" w:rsidRDefault="00913E4C">
      <w:pPr>
        <w:rPr>
          <w:sz w:val="22"/>
          <w:szCs w:val="22"/>
        </w:rPr>
      </w:pPr>
    </w:p>
    <w:p w:rsidR="00913E4C" w:rsidRDefault="00FD5A64">
      <w:pPr>
        <w:rPr>
          <w:sz w:val="22"/>
          <w:szCs w:val="22"/>
        </w:rPr>
      </w:pPr>
      <w:r>
        <w:rPr>
          <w:sz w:val="22"/>
          <w:szCs w:val="22"/>
        </w:rPr>
        <w:t>____________________________________</w:t>
      </w:r>
    </w:p>
    <w:p w:rsidR="00913E4C" w:rsidRDefault="00FD5A64">
      <w:pPr>
        <w:ind w:right="3684"/>
        <w:jc w:val="center"/>
        <w:rPr>
          <w:sz w:val="22"/>
          <w:szCs w:val="22"/>
          <w:vertAlign w:val="superscript"/>
        </w:rPr>
      </w:pPr>
      <w:r>
        <w:rPr>
          <w:sz w:val="22"/>
          <w:szCs w:val="22"/>
          <w:vertAlign w:val="superscript"/>
        </w:rPr>
        <w:t>(подпись, М.П.)</w:t>
      </w:r>
    </w:p>
    <w:p w:rsidR="00913E4C" w:rsidRDefault="00FD5A64">
      <w:pPr>
        <w:rPr>
          <w:sz w:val="22"/>
          <w:szCs w:val="22"/>
        </w:rPr>
      </w:pPr>
      <w:r>
        <w:rPr>
          <w:sz w:val="22"/>
          <w:szCs w:val="22"/>
        </w:rPr>
        <w:t>____________________________________</w:t>
      </w:r>
    </w:p>
    <w:p w:rsidR="00913E4C" w:rsidRDefault="00FD5A64">
      <w:pPr>
        <w:ind w:right="3684"/>
        <w:jc w:val="center"/>
        <w:rPr>
          <w:sz w:val="22"/>
          <w:szCs w:val="22"/>
          <w:vertAlign w:val="superscript"/>
        </w:rPr>
      </w:pPr>
      <w:r>
        <w:rPr>
          <w:sz w:val="22"/>
          <w:szCs w:val="22"/>
          <w:vertAlign w:val="superscript"/>
        </w:rPr>
        <w:t>(фамилия, имя, отчество подписавшего, должность)</w:t>
      </w:r>
    </w:p>
    <w:p w:rsidR="00913E4C" w:rsidRDefault="00913E4C">
      <w:pPr>
        <w:keepNext/>
        <w:rPr>
          <w:sz w:val="22"/>
          <w:szCs w:val="22"/>
        </w:rPr>
      </w:pPr>
    </w:p>
    <w:p w:rsidR="00913E4C" w:rsidRDefault="00913E4C">
      <w:pPr>
        <w:keepNext/>
        <w:rPr>
          <w:sz w:val="22"/>
          <w:szCs w:val="22"/>
        </w:rPr>
      </w:pPr>
    </w:p>
    <w:p w:rsidR="00913E4C" w:rsidRPr="008E4BF1" w:rsidRDefault="00FD5A64" w:rsidP="008E4BF1">
      <w:pPr>
        <w:rPr>
          <w:color w:val="808080"/>
        </w:rPr>
      </w:pPr>
      <w:bookmarkStart w:id="122" w:name="_Toc181440098"/>
      <w:r w:rsidRPr="008E4BF1">
        <w:rPr>
          <w:color w:val="808080"/>
        </w:rPr>
        <w:t>И</w:t>
      </w:r>
      <w:bookmarkEnd w:id="122"/>
      <w:r w:rsidR="008E4BF1">
        <w:rPr>
          <w:color w:val="808080"/>
        </w:rPr>
        <w:t>НСТРУКЦИИ ПО ЗАПОЛНЕНИЮ</w:t>
      </w:r>
    </w:p>
    <w:p w:rsidR="00913E4C" w:rsidRPr="008E4BF1" w:rsidRDefault="007439F0" w:rsidP="008E4BF1">
      <w:pPr>
        <w:rPr>
          <w:color w:val="808080"/>
        </w:rPr>
      </w:pPr>
      <w:r w:rsidRPr="008E4BF1">
        <w:rPr>
          <w:color w:val="808080"/>
        </w:rPr>
        <w:t>1.</w:t>
      </w:r>
      <w:r w:rsidR="00FD5A64" w:rsidRPr="008E4BF1">
        <w:rPr>
          <w:color w:val="808080"/>
        </w:rPr>
        <w:t>Участник указывает дату и номер Предложения в соответствии с письмом о подаче оферты</w:t>
      </w:r>
      <w:r w:rsidRPr="008E4BF1">
        <w:rPr>
          <w:color w:val="808080"/>
        </w:rPr>
        <w:t>.</w:t>
      </w:r>
    </w:p>
    <w:p w:rsidR="00913E4C" w:rsidRPr="008E4BF1" w:rsidRDefault="007439F0" w:rsidP="008E4BF1">
      <w:pPr>
        <w:rPr>
          <w:color w:val="808080"/>
        </w:rPr>
      </w:pPr>
      <w:r w:rsidRPr="008E4BF1">
        <w:rPr>
          <w:color w:val="808080"/>
        </w:rPr>
        <w:t>2.</w:t>
      </w:r>
      <w:r w:rsidR="00FD5A64" w:rsidRPr="008E4BF1">
        <w:rPr>
          <w:color w:val="808080"/>
        </w:rPr>
        <w:t>Участник указывает свое фирменное наименование (в т. ч. организационно-правовую форму) и свой адрес.</w:t>
      </w:r>
    </w:p>
    <w:p w:rsidR="00913E4C" w:rsidRPr="008E4BF1" w:rsidRDefault="007439F0" w:rsidP="008E4BF1">
      <w:pPr>
        <w:rPr>
          <w:color w:val="808080"/>
        </w:rPr>
      </w:pPr>
      <w:r w:rsidRPr="008E4BF1">
        <w:rPr>
          <w:color w:val="808080"/>
        </w:rPr>
        <w:t>3.</w:t>
      </w:r>
      <w:r w:rsidR="00FD5A64" w:rsidRPr="008E4BF1">
        <w:rPr>
          <w:color w:val="808080"/>
        </w:rPr>
        <w:t>В таблице-1 данной справки перечисляются только те работники, которые будут непосредственно привлечены Участником в ходе выполнения Договора.</w:t>
      </w:r>
    </w:p>
    <w:p w:rsidR="00913E4C" w:rsidRPr="008E4BF1" w:rsidRDefault="007439F0" w:rsidP="008E4BF1">
      <w:pPr>
        <w:rPr>
          <w:color w:val="808080"/>
        </w:rPr>
      </w:pPr>
      <w:r w:rsidRPr="008E4BF1">
        <w:rPr>
          <w:color w:val="808080"/>
        </w:rPr>
        <w:t>4.</w:t>
      </w:r>
      <w:r w:rsidR="00FD5A64" w:rsidRPr="008E4BF1">
        <w:rPr>
          <w:color w:val="808080"/>
        </w:rPr>
        <w:t>В таблице-2 данной справки указывается, в общем, штатная численность всех специалистов, находящихся в штате Участника.</w:t>
      </w:r>
    </w:p>
    <w:p w:rsidR="00913E4C" w:rsidRPr="008E4BF1" w:rsidRDefault="007439F0" w:rsidP="008E4BF1">
      <w:pPr>
        <w:rPr>
          <w:color w:val="808080"/>
        </w:rPr>
      </w:pPr>
      <w:r w:rsidRPr="008E4BF1">
        <w:rPr>
          <w:color w:val="808080"/>
        </w:rPr>
        <w:lastRenderedPageBreak/>
        <w:t>5.</w:t>
      </w:r>
      <w:r w:rsidR="00FD5A64" w:rsidRPr="008E4BF1">
        <w:rPr>
          <w:color w:val="80808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r w:rsidR="00FD5A64" w:rsidRPr="008E4BF1">
        <w:rPr>
          <w:color w:val="808080"/>
        </w:rPr>
        <w:br w:type="page"/>
      </w:r>
    </w:p>
    <w:p w:rsidR="00913E4C" w:rsidRDefault="00FD5A64">
      <w:r>
        <w:rPr>
          <w:b/>
          <w:color w:val="7030A0"/>
        </w:rPr>
        <w:lastRenderedPageBreak/>
        <w:t>ФОРМА 14</w:t>
      </w:r>
      <w:r>
        <w:rPr>
          <w:color w:val="7030A0"/>
        </w:rPr>
        <w:t xml:space="preserve">. </w:t>
      </w:r>
      <w:r>
        <w:t>Форма справки о материально-технических ресурсах</w:t>
      </w:r>
    </w:p>
    <w:p w:rsidR="00913E4C" w:rsidRDefault="00913E4C"/>
    <w:p w:rsidR="00913E4C" w:rsidRDefault="00FD5A64">
      <w:r>
        <w:t>От «___» __________20__г. №______</w:t>
      </w:r>
    </w:p>
    <w:p w:rsidR="00913E4C" w:rsidRDefault="00913E4C"/>
    <w:p w:rsidR="00913E4C" w:rsidRDefault="00FD5A64">
      <w:pPr>
        <w:jc w:val="center"/>
      </w:pPr>
      <w:r>
        <w:t>Справка о материально-технических ресурсах</w:t>
      </w:r>
    </w:p>
    <w:p w:rsidR="00913E4C" w:rsidRDefault="00913E4C"/>
    <w:p w:rsidR="00913E4C" w:rsidRDefault="00FD5A64">
      <w:r>
        <w:t>Наименование и адрес Участника: _________________________</w:t>
      </w:r>
    </w:p>
    <w:tbl>
      <w:tblPr>
        <w:tblStyle w:val="ac"/>
        <w:tblW w:w="0" w:type="auto"/>
        <w:tblLook w:val="04A0" w:firstRow="1" w:lastRow="0" w:firstColumn="1" w:lastColumn="0" w:noHBand="0" w:noVBand="1"/>
      </w:tblPr>
      <w:tblGrid>
        <w:gridCol w:w="516"/>
        <w:gridCol w:w="1601"/>
        <w:gridCol w:w="1359"/>
        <w:gridCol w:w="1770"/>
        <w:gridCol w:w="1767"/>
        <w:gridCol w:w="1220"/>
        <w:gridCol w:w="1394"/>
      </w:tblGrid>
      <w:tr w:rsidR="00913E4C">
        <w:tc>
          <w:tcPr>
            <w:tcW w:w="1375" w:type="dxa"/>
          </w:tcPr>
          <w:p w:rsidR="00913E4C" w:rsidRDefault="00FD5A64">
            <w:r>
              <w:t>№ п/п</w:t>
            </w:r>
          </w:p>
        </w:tc>
        <w:tc>
          <w:tcPr>
            <w:tcW w:w="1375" w:type="dxa"/>
          </w:tcPr>
          <w:p w:rsidR="00913E4C" w:rsidRDefault="00FD5A64">
            <w:r>
              <w:t>Наименование</w:t>
            </w:r>
          </w:p>
        </w:tc>
        <w:tc>
          <w:tcPr>
            <w:tcW w:w="1375" w:type="dxa"/>
          </w:tcPr>
          <w:p w:rsidR="00913E4C" w:rsidRDefault="00FD5A64">
            <w:r>
              <w:t>Место нахождения</w:t>
            </w:r>
          </w:p>
        </w:tc>
        <w:tc>
          <w:tcPr>
            <w:tcW w:w="1375" w:type="dxa"/>
          </w:tcPr>
          <w:p w:rsidR="00913E4C" w:rsidRDefault="00FD5A64">
            <w:r>
              <w:t>Право собственности или иное право (хозяйственного ведения, оперативного управления)</w:t>
            </w:r>
          </w:p>
        </w:tc>
        <w:tc>
          <w:tcPr>
            <w:tcW w:w="1375" w:type="dxa"/>
          </w:tcPr>
          <w:p w:rsidR="00913E4C" w:rsidRDefault="00FD5A64">
            <w:r>
              <w:t>Предназначение (с точки зрения выполнения договора)</w:t>
            </w:r>
          </w:p>
        </w:tc>
        <w:tc>
          <w:tcPr>
            <w:tcW w:w="1376" w:type="dxa"/>
          </w:tcPr>
          <w:p w:rsidR="00913E4C" w:rsidRDefault="00FD5A64">
            <w:r>
              <w:t>Состояние</w:t>
            </w:r>
          </w:p>
        </w:tc>
        <w:tc>
          <w:tcPr>
            <w:tcW w:w="1376" w:type="dxa"/>
          </w:tcPr>
          <w:p w:rsidR="00913E4C" w:rsidRDefault="00FD5A64">
            <w:r>
              <w:t>Примечания</w:t>
            </w:r>
          </w:p>
        </w:tc>
      </w:tr>
      <w:tr w:rsidR="00913E4C">
        <w:tc>
          <w:tcPr>
            <w:tcW w:w="1375" w:type="dxa"/>
          </w:tcPr>
          <w:p w:rsidR="00913E4C" w:rsidRDefault="00FD5A64">
            <w:r>
              <w:t>1</w:t>
            </w:r>
          </w:p>
        </w:tc>
        <w:tc>
          <w:tcPr>
            <w:tcW w:w="1375" w:type="dxa"/>
          </w:tcPr>
          <w:p w:rsidR="00913E4C" w:rsidRDefault="00913E4C"/>
        </w:tc>
        <w:tc>
          <w:tcPr>
            <w:tcW w:w="1375" w:type="dxa"/>
          </w:tcPr>
          <w:p w:rsidR="00913E4C" w:rsidRDefault="00913E4C"/>
        </w:tc>
        <w:tc>
          <w:tcPr>
            <w:tcW w:w="1375" w:type="dxa"/>
          </w:tcPr>
          <w:p w:rsidR="00913E4C" w:rsidRDefault="00913E4C"/>
        </w:tc>
        <w:tc>
          <w:tcPr>
            <w:tcW w:w="1375" w:type="dxa"/>
          </w:tcPr>
          <w:p w:rsidR="00913E4C" w:rsidRDefault="00913E4C"/>
        </w:tc>
        <w:tc>
          <w:tcPr>
            <w:tcW w:w="1376" w:type="dxa"/>
          </w:tcPr>
          <w:p w:rsidR="00913E4C" w:rsidRDefault="00913E4C"/>
        </w:tc>
        <w:tc>
          <w:tcPr>
            <w:tcW w:w="1376" w:type="dxa"/>
          </w:tcPr>
          <w:p w:rsidR="00913E4C" w:rsidRDefault="00913E4C"/>
        </w:tc>
      </w:tr>
      <w:tr w:rsidR="00913E4C">
        <w:tc>
          <w:tcPr>
            <w:tcW w:w="1375" w:type="dxa"/>
          </w:tcPr>
          <w:p w:rsidR="00913E4C" w:rsidRDefault="00FD5A64">
            <w:r>
              <w:t>2</w:t>
            </w:r>
          </w:p>
        </w:tc>
        <w:tc>
          <w:tcPr>
            <w:tcW w:w="1375" w:type="dxa"/>
          </w:tcPr>
          <w:p w:rsidR="00913E4C" w:rsidRDefault="00913E4C"/>
        </w:tc>
        <w:tc>
          <w:tcPr>
            <w:tcW w:w="1375" w:type="dxa"/>
          </w:tcPr>
          <w:p w:rsidR="00913E4C" w:rsidRDefault="00913E4C"/>
        </w:tc>
        <w:tc>
          <w:tcPr>
            <w:tcW w:w="1375" w:type="dxa"/>
          </w:tcPr>
          <w:p w:rsidR="00913E4C" w:rsidRDefault="00913E4C"/>
        </w:tc>
        <w:tc>
          <w:tcPr>
            <w:tcW w:w="1375" w:type="dxa"/>
          </w:tcPr>
          <w:p w:rsidR="00913E4C" w:rsidRDefault="00913E4C"/>
        </w:tc>
        <w:tc>
          <w:tcPr>
            <w:tcW w:w="1376" w:type="dxa"/>
          </w:tcPr>
          <w:p w:rsidR="00913E4C" w:rsidRDefault="00913E4C"/>
        </w:tc>
        <w:tc>
          <w:tcPr>
            <w:tcW w:w="1376" w:type="dxa"/>
          </w:tcPr>
          <w:p w:rsidR="00913E4C" w:rsidRDefault="00913E4C"/>
        </w:tc>
      </w:tr>
      <w:tr w:rsidR="00913E4C">
        <w:tc>
          <w:tcPr>
            <w:tcW w:w="1375" w:type="dxa"/>
          </w:tcPr>
          <w:p w:rsidR="00913E4C" w:rsidRDefault="00FD5A64">
            <w:r>
              <w:t>3</w:t>
            </w:r>
          </w:p>
        </w:tc>
        <w:tc>
          <w:tcPr>
            <w:tcW w:w="1375" w:type="dxa"/>
          </w:tcPr>
          <w:p w:rsidR="00913E4C" w:rsidRDefault="00913E4C"/>
        </w:tc>
        <w:tc>
          <w:tcPr>
            <w:tcW w:w="1375" w:type="dxa"/>
          </w:tcPr>
          <w:p w:rsidR="00913E4C" w:rsidRDefault="00913E4C"/>
        </w:tc>
        <w:tc>
          <w:tcPr>
            <w:tcW w:w="1375" w:type="dxa"/>
          </w:tcPr>
          <w:p w:rsidR="00913E4C" w:rsidRDefault="00913E4C"/>
        </w:tc>
        <w:tc>
          <w:tcPr>
            <w:tcW w:w="1375" w:type="dxa"/>
          </w:tcPr>
          <w:p w:rsidR="00913E4C" w:rsidRDefault="00913E4C"/>
        </w:tc>
        <w:tc>
          <w:tcPr>
            <w:tcW w:w="1376" w:type="dxa"/>
          </w:tcPr>
          <w:p w:rsidR="00913E4C" w:rsidRDefault="00913E4C"/>
        </w:tc>
        <w:tc>
          <w:tcPr>
            <w:tcW w:w="1376" w:type="dxa"/>
          </w:tcPr>
          <w:p w:rsidR="00913E4C" w:rsidRDefault="00913E4C"/>
        </w:tc>
      </w:tr>
      <w:tr w:rsidR="00913E4C">
        <w:tc>
          <w:tcPr>
            <w:tcW w:w="1375" w:type="dxa"/>
          </w:tcPr>
          <w:p w:rsidR="00913E4C" w:rsidRDefault="00FD5A64">
            <w:r>
              <w:t>…</w:t>
            </w:r>
          </w:p>
        </w:tc>
        <w:tc>
          <w:tcPr>
            <w:tcW w:w="1375" w:type="dxa"/>
          </w:tcPr>
          <w:p w:rsidR="00913E4C" w:rsidRDefault="00913E4C"/>
        </w:tc>
        <w:tc>
          <w:tcPr>
            <w:tcW w:w="1375" w:type="dxa"/>
          </w:tcPr>
          <w:p w:rsidR="00913E4C" w:rsidRDefault="00913E4C"/>
        </w:tc>
        <w:tc>
          <w:tcPr>
            <w:tcW w:w="1375" w:type="dxa"/>
          </w:tcPr>
          <w:p w:rsidR="00913E4C" w:rsidRDefault="00913E4C"/>
        </w:tc>
        <w:tc>
          <w:tcPr>
            <w:tcW w:w="1375" w:type="dxa"/>
          </w:tcPr>
          <w:p w:rsidR="00913E4C" w:rsidRDefault="00913E4C"/>
        </w:tc>
        <w:tc>
          <w:tcPr>
            <w:tcW w:w="1376" w:type="dxa"/>
          </w:tcPr>
          <w:p w:rsidR="00913E4C" w:rsidRDefault="00913E4C"/>
        </w:tc>
        <w:tc>
          <w:tcPr>
            <w:tcW w:w="1376" w:type="dxa"/>
          </w:tcPr>
          <w:p w:rsidR="00913E4C" w:rsidRDefault="00913E4C"/>
        </w:tc>
      </w:tr>
    </w:tbl>
    <w:p w:rsidR="00913E4C" w:rsidRDefault="00913E4C"/>
    <w:p w:rsidR="00913E4C" w:rsidRDefault="00FD5A64">
      <w:r>
        <w:t>________________________________________</w:t>
      </w:r>
    </w:p>
    <w:p w:rsidR="00913E4C" w:rsidRDefault="00FD5A64">
      <w:pPr>
        <w:rPr>
          <w:sz w:val="20"/>
          <w:szCs w:val="20"/>
        </w:rPr>
      </w:pPr>
      <w:r>
        <w:rPr>
          <w:sz w:val="20"/>
          <w:szCs w:val="20"/>
        </w:rPr>
        <w:t xml:space="preserve">                                           (подпись, м.п.)</w:t>
      </w:r>
    </w:p>
    <w:p w:rsidR="00913E4C" w:rsidRDefault="00913E4C">
      <w:pPr>
        <w:rPr>
          <w:sz w:val="20"/>
          <w:szCs w:val="20"/>
        </w:rPr>
      </w:pPr>
    </w:p>
    <w:p w:rsidR="00913E4C" w:rsidRDefault="00FD5A64">
      <w:pPr>
        <w:rPr>
          <w:sz w:val="20"/>
          <w:szCs w:val="20"/>
        </w:rPr>
      </w:pPr>
      <w:r>
        <w:rPr>
          <w:sz w:val="20"/>
          <w:szCs w:val="20"/>
        </w:rPr>
        <w:t>________________________________________________</w:t>
      </w:r>
    </w:p>
    <w:p w:rsidR="00913E4C" w:rsidRDefault="00FD5A64">
      <w:pPr>
        <w:rPr>
          <w:sz w:val="20"/>
          <w:szCs w:val="20"/>
        </w:rPr>
      </w:pPr>
      <w:r>
        <w:rPr>
          <w:sz w:val="20"/>
          <w:szCs w:val="20"/>
        </w:rPr>
        <w:t>(фио подписавшего, должность)</w:t>
      </w:r>
      <w:permEnd w:id="1516504679"/>
    </w:p>
    <w:sectPr w:rsidR="00913E4C" w:rsidSect="00B87CC6">
      <w:headerReference w:type="default" r:id="rId20"/>
      <w:pgSz w:w="11906" w:h="16838"/>
      <w:pgMar w:top="527" w:right="851" w:bottom="567"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B9D" w:rsidRDefault="004D7B9D">
      <w:r>
        <w:separator/>
      </w:r>
    </w:p>
  </w:endnote>
  <w:endnote w:type="continuationSeparator" w:id="0">
    <w:p w:rsidR="004D7B9D" w:rsidRDefault="004D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B9D" w:rsidRDefault="004D7B9D">
      <w:r>
        <w:separator/>
      </w:r>
    </w:p>
  </w:footnote>
  <w:footnote w:type="continuationSeparator" w:id="0">
    <w:p w:rsidR="004D7B9D" w:rsidRDefault="004D7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BB2" w:rsidRDefault="00F21BB2">
    <w:pPr>
      <w:pStyle w:val="a6"/>
      <w:jc w:val="center"/>
    </w:pPr>
    <w:r>
      <w:rPr>
        <w:noProof/>
      </w:rPr>
      <w:fldChar w:fldCharType="begin"/>
    </w:r>
    <w:r>
      <w:rPr>
        <w:noProof/>
      </w:rPr>
      <w:instrText>PAGE   \* MERGEFORMAT</w:instrText>
    </w:r>
    <w:r>
      <w:rPr>
        <w:noProof/>
      </w:rPr>
      <w:fldChar w:fldCharType="separate"/>
    </w:r>
    <w:r w:rsidR="00644F27">
      <w:rPr>
        <w:noProof/>
      </w:rPr>
      <w:t>42</w:t>
    </w:r>
    <w:r>
      <w:rPr>
        <w:noProof/>
      </w:rPr>
      <w:fldChar w:fldCharType="end"/>
    </w:r>
  </w:p>
  <w:p w:rsidR="00F21BB2" w:rsidRDefault="00F21BB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BB2" w:rsidRDefault="00F21BB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60C4"/>
    <w:multiLevelType w:val="hybridMultilevel"/>
    <w:tmpl w:val="6EFE82DA"/>
    <w:lvl w:ilvl="0" w:tplc="04190001">
      <w:start w:val="1"/>
      <w:numFmt w:val="bullet"/>
      <w:lvlText w:val=""/>
      <w:lvlJc w:val="left"/>
      <w:pPr>
        <w:ind w:left="1847" w:hanging="360"/>
      </w:pPr>
      <w:rPr>
        <w:rFonts w:ascii="Symbol" w:hAnsi="Symbol" w:hint="default"/>
      </w:rPr>
    </w:lvl>
    <w:lvl w:ilvl="1" w:tplc="04190003" w:tentative="1">
      <w:start w:val="1"/>
      <w:numFmt w:val="bullet"/>
      <w:lvlText w:val="o"/>
      <w:lvlJc w:val="left"/>
      <w:pPr>
        <w:ind w:left="2567" w:hanging="360"/>
      </w:pPr>
      <w:rPr>
        <w:rFonts w:ascii="Courier New" w:hAnsi="Courier New" w:cs="Courier New" w:hint="default"/>
      </w:rPr>
    </w:lvl>
    <w:lvl w:ilvl="2" w:tplc="04190005" w:tentative="1">
      <w:start w:val="1"/>
      <w:numFmt w:val="bullet"/>
      <w:lvlText w:val=""/>
      <w:lvlJc w:val="left"/>
      <w:pPr>
        <w:ind w:left="3287" w:hanging="360"/>
      </w:pPr>
      <w:rPr>
        <w:rFonts w:ascii="Wingdings" w:hAnsi="Wingdings" w:hint="default"/>
      </w:rPr>
    </w:lvl>
    <w:lvl w:ilvl="3" w:tplc="04190001" w:tentative="1">
      <w:start w:val="1"/>
      <w:numFmt w:val="bullet"/>
      <w:lvlText w:val=""/>
      <w:lvlJc w:val="left"/>
      <w:pPr>
        <w:ind w:left="4007" w:hanging="360"/>
      </w:pPr>
      <w:rPr>
        <w:rFonts w:ascii="Symbol" w:hAnsi="Symbol" w:hint="default"/>
      </w:rPr>
    </w:lvl>
    <w:lvl w:ilvl="4" w:tplc="04190003" w:tentative="1">
      <w:start w:val="1"/>
      <w:numFmt w:val="bullet"/>
      <w:lvlText w:val="o"/>
      <w:lvlJc w:val="left"/>
      <w:pPr>
        <w:ind w:left="4727" w:hanging="360"/>
      </w:pPr>
      <w:rPr>
        <w:rFonts w:ascii="Courier New" w:hAnsi="Courier New" w:cs="Courier New" w:hint="default"/>
      </w:rPr>
    </w:lvl>
    <w:lvl w:ilvl="5" w:tplc="04190005" w:tentative="1">
      <w:start w:val="1"/>
      <w:numFmt w:val="bullet"/>
      <w:lvlText w:val=""/>
      <w:lvlJc w:val="left"/>
      <w:pPr>
        <w:ind w:left="5447" w:hanging="360"/>
      </w:pPr>
      <w:rPr>
        <w:rFonts w:ascii="Wingdings" w:hAnsi="Wingdings" w:hint="default"/>
      </w:rPr>
    </w:lvl>
    <w:lvl w:ilvl="6" w:tplc="04190001" w:tentative="1">
      <w:start w:val="1"/>
      <w:numFmt w:val="bullet"/>
      <w:lvlText w:val=""/>
      <w:lvlJc w:val="left"/>
      <w:pPr>
        <w:ind w:left="6167" w:hanging="360"/>
      </w:pPr>
      <w:rPr>
        <w:rFonts w:ascii="Symbol" w:hAnsi="Symbol" w:hint="default"/>
      </w:rPr>
    </w:lvl>
    <w:lvl w:ilvl="7" w:tplc="04190003" w:tentative="1">
      <w:start w:val="1"/>
      <w:numFmt w:val="bullet"/>
      <w:lvlText w:val="o"/>
      <w:lvlJc w:val="left"/>
      <w:pPr>
        <w:ind w:left="6887" w:hanging="360"/>
      </w:pPr>
      <w:rPr>
        <w:rFonts w:ascii="Courier New" w:hAnsi="Courier New" w:cs="Courier New" w:hint="default"/>
      </w:rPr>
    </w:lvl>
    <w:lvl w:ilvl="8" w:tplc="04190005" w:tentative="1">
      <w:start w:val="1"/>
      <w:numFmt w:val="bullet"/>
      <w:lvlText w:val=""/>
      <w:lvlJc w:val="left"/>
      <w:pPr>
        <w:ind w:left="7607" w:hanging="360"/>
      </w:pPr>
      <w:rPr>
        <w:rFonts w:ascii="Wingdings" w:hAnsi="Wingdings" w:hint="default"/>
      </w:rPr>
    </w:lvl>
  </w:abstractNum>
  <w:abstractNum w:abstractNumId="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FEF7418"/>
    <w:multiLevelType w:val="hybridMultilevel"/>
    <w:tmpl w:val="23782406"/>
    <w:lvl w:ilvl="0" w:tplc="1CA8E2B2">
      <w:start w:val="1"/>
      <w:numFmt w:val="russianLower"/>
      <w:lvlText w:val="%1)"/>
      <w:lvlJc w:val="left"/>
      <w:pPr>
        <w:ind w:left="1114" w:hanging="360"/>
      </w:p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3" w15:restartNumberingAfterBreak="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8593C9E"/>
    <w:multiLevelType w:val="hybridMultilevel"/>
    <w:tmpl w:val="949C8BC8"/>
    <w:lvl w:ilvl="0" w:tplc="04190001">
      <w:start w:val="1"/>
      <w:numFmt w:val="bullet"/>
      <w:lvlText w:val=""/>
      <w:lvlJc w:val="left"/>
      <w:pPr>
        <w:ind w:left="1248" w:hanging="360"/>
      </w:pPr>
      <w:rPr>
        <w:rFonts w:ascii="Symbol" w:hAnsi="Symbol"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6"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24B573F0"/>
    <w:multiLevelType w:val="hybridMultilevel"/>
    <w:tmpl w:val="286E8888"/>
    <w:lvl w:ilvl="0" w:tplc="52CCD6D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59C0E7A"/>
    <w:multiLevelType w:val="hybridMultilevel"/>
    <w:tmpl w:val="FE0CDAD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9" w15:restartNumberingAfterBreak="0">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28B9034B"/>
    <w:multiLevelType w:val="hybridMultilevel"/>
    <w:tmpl w:val="E9609AFA"/>
    <w:lvl w:ilvl="0" w:tplc="D44CF37C">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1" w15:restartNumberingAfterBreak="0">
    <w:nsid w:val="2B865C29"/>
    <w:multiLevelType w:val="hybridMultilevel"/>
    <w:tmpl w:val="AF40E0E6"/>
    <w:lvl w:ilvl="0" w:tplc="52CCD6D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C503CA5"/>
    <w:multiLevelType w:val="hybridMultilevel"/>
    <w:tmpl w:val="F7AE68C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B62B96"/>
    <w:multiLevelType w:val="multilevel"/>
    <w:tmpl w:val="652E22F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F4E7B48"/>
    <w:multiLevelType w:val="hybridMultilevel"/>
    <w:tmpl w:val="76B6A9EE"/>
    <w:lvl w:ilvl="0" w:tplc="0419000F">
      <w:start w:val="1"/>
      <w:numFmt w:val="decimal"/>
      <w:lvlText w:val="%1."/>
      <w:lvlJc w:val="left"/>
      <w:pPr>
        <w:tabs>
          <w:tab w:val="num" w:pos="360"/>
        </w:tabs>
        <w:ind w:left="360" w:hanging="360"/>
      </w:pPr>
      <w:rPr>
        <w:rFonts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8665B9"/>
    <w:multiLevelType w:val="hybridMultilevel"/>
    <w:tmpl w:val="40FA403C"/>
    <w:lvl w:ilvl="0" w:tplc="EEE6A72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26167E8"/>
    <w:multiLevelType w:val="hybridMultilevel"/>
    <w:tmpl w:val="EBCEDCA4"/>
    <w:lvl w:ilvl="0" w:tplc="47D888C0">
      <w:start w:val="1"/>
      <w:numFmt w:val="decimal"/>
      <w:lvlText w:val="%1)"/>
      <w:lvlJc w:val="left"/>
      <w:pPr>
        <w:ind w:left="1211" w:hanging="360"/>
      </w:pPr>
      <w:rPr>
        <w:rFonts w:hint="default"/>
      </w:rPr>
    </w:lvl>
    <w:lvl w:ilvl="1" w:tplc="04190019" w:tentative="1">
      <w:start w:val="1"/>
      <w:numFmt w:val="lowerLetter"/>
      <w:lvlText w:val="%2."/>
      <w:lvlJc w:val="left"/>
      <w:pPr>
        <w:ind w:left="1054" w:hanging="360"/>
      </w:pPr>
    </w:lvl>
    <w:lvl w:ilvl="2" w:tplc="0419001B" w:tentative="1">
      <w:start w:val="1"/>
      <w:numFmt w:val="lowerRoman"/>
      <w:lvlText w:val="%3."/>
      <w:lvlJc w:val="right"/>
      <w:pPr>
        <w:ind w:left="1774" w:hanging="180"/>
      </w:pPr>
    </w:lvl>
    <w:lvl w:ilvl="3" w:tplc="0419000F" w:tentative="1">
      <w:start w:val="1"/>
      <w:numFmt w:val="decimal"/>
      <w:lvlText w:val="%4."/>
      <w:lvlJc w:val="left"/>
      <w:pPr>
        <w:ind w:left="2494" w:hanging="360"/>
      </w:pPr>
    </w:lvl>
    <w:lvl w:ilvl="4" w:tplc="04190019" w:tentative="1">
      <w:start w:val="1"/>
      <w:numFmt w:val="lowerLetter"/>
      <w:lvlText w:val="%5."/>
      <w:lvlJc w:val="left"/>
      <w:pPr>
        <w:ind w:left="3214" w:hanging="360"/>
      </w:pPr>
    </w:lvl>
    <w:lvl w:ilvl="5" w:tplc="0419001B" w:tentative="1">
      <w:start w:val="1"/>
      <w:numFmt w:val="lowerRoman"/>
      <w:lvlText w:val="%6."/>
      <w:lvlJc w:val="right"/>
      <w:pPr>
        <w:ind w:left="3934" w:hanging="180"/>
      </w:pPr>
    </w:lvl>
    <w:lvl w:ilvl="6" w:tplc="0419000F" w:tentative="1">
      <w:start w:val="1"/>
      <w:numFmt w:val="decimal"/>
      <w:lvlText w:val="%7."/>
      <w:lvlJc w:val="left"/>
      <w:pPr>
        <w:ind w:left="4654" w:hanging="360"/>
      </w:pPr>
    </w:lvl>
    <w:lvl w:ilvl="7" w:tplc="04190019" w:tentative="1">
      <w:start w:val="1"/>
      <w:numFmt w:val="lowerLetter"/>
      <w:lvlText w:val="%8."/>
      <w:lvlJc w:val="left"/>
      <w:pPr>
        <w:ind w:left="5374" w:hanging="360"/>
      </w:pPr>
    </w:lvl>
    <w:lvl w:ilvl="8" w:tplc="0419001B" w:tentative="1">
      <w:start w:val="1"/>
      <w:numFmt w:val="lowerRoman"/>
      <w:lvlText w:val="%9."/>
      <w:lvlJc w:val="right"/>
      <w:pPr>
        <w:ind w:left="6094" w:hanging="180"/>
      </w:pPr>
    </w:lvl>
  </w:abstractNum>
  <w:abstractNum w:abstractNumId="17" w15:restartNumberingAfterBreak="0">
    <w:nsid w:val="360E6E43"/>
    <w:multiLevelType w:val="hybridMultilevel"/>
    <w:tmpl w:val="5F5A81D4"/>
    <w:lvl w:ilvl="0" w:tplc="B44664DA">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 w15:restartNumberingAfterBreak="0">
    <w:nsid w:val="36923E6D"/>
    <w:multiLevelType w:val="hybridMultilevel"/>
    <w:tmpl w:val="61021A5A"/>
    <w:lvl w:ilvl="0" w:tplc="5AC6C8B0">
      <w:start w:val="1"/>
      <w:numFmt w:val="decimal"/>
      <w:lvlText w:val="1.%1."/>
      <w:lvlJc w:val="left"/>
      <w:pPr>
        <w:ind w:left="360" w:hanging="360"/>
      </w:pPr>
      <w:rPr>
        <w:b w:val="0"/>
      </w:rPr>
    </w:lvl>
    <w:lvl w:ilvl="1" w:tplc="0C52E760">
      <w:start w:val="1"/>
      <w:numFmt w:val="lowerLetter"/>
      <w:lvlText w:val="%2."/>
      <w:lvlJc w:val="left"/>
      <w:pPr>
        <w:ind w:left="1440" w:hanging="360"/>
      </w:pPr>
    </w:lvl>
    <w:lvl w:ilvl="2" w:tplc="4D38C4F4">
      <w:start w:val="1"/>
      <w:numFmt w:val="decimal"/>
      <w:lvlText w:val="1.%3"/>
      <w:lvlJc w:val="left"/>
      <w:pPr>
        <w:tabs>
          <w:tab w:val="num" w:pos="2160"/>
        </w:tabs>
        <w:ind w:left="2160" w:hanging="360"/>
      </w:pPr>
    </w:lvl>
    <w:lvl w:ilvl="3" w:tplc="F53ED0E2">
      <w:start w:val="1"/>
      <w:numFmt w:val="decimal"/>
      <w:lvlText w:val="%4."/>
      <w:lvlJc w:val="left"/>
      <w:pPr>
        <w:tabs>
          <w:tab w:val="num" w:pos="2880"/>
        </w:tabs>
        <w:ind w:left="2880" w:hanging="360"/>
      </w:pPr>
    </w:lvl>
    <w:lvl w:ilvl="4" w:tplc="E3026196">
      <w:start w:val="1"/>
      <w:numFmt w:val="decimal"/>
      <w:lvlText w:val="%5."/>
      <w:lvlJc w:val="left"/>
      <w:pPr>
        <w:tabs>
          <w:tab w:val="num" w:pos="3600"/>
        </w:tabs>
        <w:ind w:left="3600" w:hanging="360"/>
      </w:pPr>
    </w:lvl>
    <w:lvl w:ilvl="5" w:tplc="1422D992">
      <w:start w:val="1"/>
      <w:numFmt w:val="decimal"/>
      <w:lvlText w:val="%6."/>
      <w:lvlJc w:val="left"/>
      <w:pPr>
        <w:tabs>
          <w:tab w:val="num" w:pos="4320"/>
        </w:tabs>
        <w:ind w:left="4320" w:hanging="360"/>
      </w:pPr>
    </w:lvl>
    <w:lvl w:ilvl="6" w:tplc="3356F8A0">
      <w:start w:val="1"/>
      <w:numFmt w:val="decimal"/>
      <w:lvlText w:val="%7."/>
      <w:lvlJc w:val="left"/>
      <w:pPr>
        <w:tabs>
          <w:tab w:val="num" w:pos="5040"/>
        </w:tabs>
        <w:ind w:left="5040" w:hanging="360"/>
      </w:pPr>
    </w:lvl>
    <w:lvl w:ilvl="7" w:tplc="C568D3C4">
      <w:start w:val="1"/>
      <w:numFmt w:val="decimal"/>
      <w:lvlText w:val="%8."/>
      <w:lvlJc w:val="left"/>
      <w:pPr>
        <w:tabs>
          <w:tab w:val="num" w:pos="5760"/>
        </w:tabs>
        <w:ind w:left="5760" w:hanging="360"/>
      </w:pPr>
    </w:lvl>
    <w:lvl w:ilvl="8" w:tplc="AAD0692E">
      <w:start w:val="1"/>
      <w:numFmt w:val="decimal"/>
      <w:lvlText w:val="%9."/>
      <w:lvlJc w:val="left"/>
      <w:pPr>
        <w:tabs>
          <w:tab w:val="num" w:pos="6480"/>
        </w:tabs>
        <w:ind w:left="6480" w:hanging="360"/>
      </w:pPr>
    </w:lvl>
  </w:abstractNum>
  <w:abstractNum w:abstractNumId="19" w15:restartNumberingAfterBreak="0">
    <w:nsid w:val="38A130C6"/>
    <w:multiLevelType w:val="multilevel"/>
    <w:tmpl w:val="7E480CCE"/>
    <w:lvl w:ilvl="0">
      <w:start w:val="1"/>
      <w:numFmt w:val="decimal"/>
      <w:lvlText w:val="%1."/>
      <w:lvlJc w:val="left"/>
      <w:pPr>
        <w:ind w:left="1068" w:hanging="360"/>
      </w:pPr>
      <w:rPr>
        <w:rFonts w:hint="default"/>
        <w:b/>
        <w:i w:val="0"/>
      </w:rPr>
    </w:lvl>
    <w:lvl w:ilvl="1">
      <w:start w:val="2"/>
      <w:numFmt w:val="decimal"/>
      <w:isLgl/>
      <w:lvlText w:val="%1.%2."/>
      <w:lvlJc w:val="left"/>
      <w:pPr>
        <w:ind w:left="1779"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561" w:hanging="720"/>
      </w:pPr>
      <w:rPr>
        <w:rFonts w:hint="default"/>
      </w:rPr>
    </w:lvl>
    <w:lvl w:ilvl="4">
      <w:start w:val="1"/>
      <w:numFmt w:val="decimal"/>
      <w:isLgl/>
      <w:lvlText w:val="%1.%2.%3.%4.%5."/>
      <w:lvlJc w:val="left"/>
      <w:pPr>
        <w:ind w:left="4632" w:hanging="1080"/>
      </w:pPr>
      <w:rPr>
        <w:rFonts w:hint="default"/>
      </w:rPr>
    </w:lvl>
    <w:lvl w:ilvl="5">
      <w:start w:val="1"/>
      <w:numFmt w:val="decimal"/>
      <w:isLgl/>
      <w:lvlText w:val="%1.%2.%3.%4.%5.%6."/>
      <w:lvlJc w:val="left"/>
      <w:pPr>
        <w:ind w:left="5343" w:hanging="1080"/>
      </w:pPr>
      <w:rPr>
        <w:rFonts w:hint="default"/>
      </w:rPr>
    </w:lvl>
    <w:lvl w:ilvl="6">
      <w:start w:val="1"/>
      <w:numFmt w:val="decimal"/>
      <w:isLgl/>
      <w:lvlText w:val="%1.%2.%3.%4.%5.%6.%7."/>
      <w:lvlJc w:val="left"/>
      <w:pPr>
        <w:ind w:left="6414" w:hanging="1440"/>
      </w:pPr>
      <w:rPr>
        <w:rFonts w:hint="default"/>
      </w:rPr>
    </w:lvl>
    <w:lvl w:ilvl="7">
      <w:start w:val="1"/>
      <w:numFmt w:val="decimal"/>
      <w:isLgl/>
      <w:lvlText w:val="%1.%2.%3.%4.%5.%6.%7.%8."/>
      <w:lvlJc w:val="left"/>
      <w:pPr>
        <w:ind w:left="7125" w:hanging="1440"/>
      </w:pPr>
      <w:rPr>
        <w:rFonts w:hint="default"/>
      </w:rPr>
    </w:lvl>
    <w:lvl w:ilvl="8">
      <w:start w:val="1"/>
      <w:numFmt w:val="decimal"/>
      <w:isLgl/>
      <w:lvlText w:val="%1.%2.%3.%4.%5.%6.%7.%8.%9."/>
      <w:lvlJc w:val="left"/>
      <w:pPr>
        <w:ind w:left="8196" w:hanging="1800"/>
      </w:pPr>
      <w:rPr>
        <w:rFonts w:hint="default"/>
      </w:rPr>
    </w:lvl>
  </w:abstractNum>
  <w:abstractNum w:abstractNumId="20" w15:restartNumberingAfterBreak="0">
    <w:nsid w:val="3B5860C3"/>
    <w:multiLevelType w:val="hybridMultilevel"/>
    <w:tmpl w:val="6A8A8C9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9C078A"/>
    <w:multiLevelType w:val="hybridMultilevel"/>
    <w:tmpl w:val="D3923680"/>
    <w:lvl w:ilvl="0" w:tplc="D72C433E">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2" w15:restartNumberingAfterBreak="0">
    <w:nsid w:val="42D768CD"/>
    <w:multiLevelType w:val="multilevel"/>
    <w:tmpl w:val="857C4A86"/>
    <w:lvl w:ilvl="0">
      <w:start w:val="2"/>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3" w15:restartNumberingAfterBreak="0">
    <w:nsid w:val="44704A9B"/>
    <w:multiLevelType w:val="hybridMultilevel"/>
    <w:tmpl w:val="06FA1BCA"/>
    <w:lvl w:ilvl="0" w:tplc="7F2EA664">
      <w:start w:val="1"/>
      <w:numFmt w:val="russianLower"/>
      <w:lvlText w:val="%1)"/>
      <w:lvlJc w:val="left"/>
      <w:pPr>
        <w:ind w:left="1854" w:hanging="360"/>
      </w:pPr>
      <w:rPr>
        <w:rFonts w:hint="default"/>
        <w:i w:val="0"/>
        <w:sz w:val="24"/>
        <w:szCs w:val="24"/>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8A395C"/>
    <w:multiLevelType w:val="multilevel"/>
    <w:tmpl w:val="78B8CE2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sz w:val="26"/>
        <w:szCs w:val="26"/>
      </w:rPr>
    </w:lvl>
    <w:lvl w:ilvl="4">
      <w:start w:val="1"/>
      <w:numFmt w:val="russianLower"/>
      <w:lvlText w:val="%5)"/>
      <w:lvlJc w:val="left"/>
      <w:pPr>
        <w:tabs>
          <w:tab w:val="num" w:pos="1843"/>
        </w:tabs>
        <w:ind w:left="1843"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7B23E1F"/>
    <w:multiLevelType w:val="multilevel"/>
    <w:tmpl w:val="C46A973E"/>
    <w:lvl w:ilvl="0">
      <w:start w:val="1"/>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7" w15:restartNumberingAfterBreak="0">
    <w:nsid w:val="51B43B25"/>
    <w:multiLevelType w:val="multilevel"/>
    <w:tmpl w:val="D9E26686"/>
    <w:lvl w:ilvl="0">
      <w:start w:val="1"/>
      <w:numFmt w:val="decimal"/>
      <w:lvlText w:val="%1."/>
      <w:lvlJc w:val="left"/>
      <w:pPr>
        <w:ind w:left="501" w:hanging="360"/>
      </w:pPr>
      <w:rPr>
        <w:b w:val="0"/>
        <w:color w:val="000000"/>
      </w:rPr>
    </w:lvl>
    <w:lvl w:ilvl="1">
      <w:start w:val="1"/>
      <w:numFmt w:val="decimal"/>
      <w:isLgl/>
      <w:lvlText w:val="%1.%2."/>
      <w:lvlJc w:val="left"/>
      <w:pPr>
        <w:ind w:left="1221" w:hanging="720"/>
      </w:pPr>
    </w:lvl>
    <w:lvl w:ilvl="2">
      <w:start w:val="1"/>
      <w:numFmt w:val="decimal"/>
      <w:isLgl/>
      <w:lvlText w:val="%1.%2.%3."/>
      <w:lvlJc w:val="left"/>
      <w:pPr>
        <w:ind w:left="1221" w:hanging="720"/>
      </w:pPr>
    </w:lvl>
    <w:lvl w:ilvl="3">
      <w:start w:val="1"/>
      <w:numFmt w:val="decimal"/>
      <w:isLgl/>
      <w:lvlText w:val="%1.%2.%3.%4."/>
      <w:lvlJc w:val="left"/>
      <w:pPr>
        <w:ind w:left="1581" w:hanging="1080"/>
      </w:pPr>
    </w:lvl>
    <w:lvl w:ilvl="4">
      <w:start w:val="1"/>
      <w:numFmt w:val="decimal"/>
      <w:isLgl/>
      <w:lvlText w:val="%1.%2.%3.%4.%5."/>
      <w:lvlJc w:val="left"/>
      <w:pPr>
        <w:ind w:left="1581" w:hanging="1080"/>
      </w:pPr>
    </w:lvl>
    <w:lvl w:ilvl="5">
      <w:start w:val="1"/>
      <w:numFmt w:val="decimal"/>
      <w:isLgl/>
      <w:lvlText w:val="%1.%2.%3.%4.%5.%6."/>
      <w:lvlJc w:val="left"/>
      <w:pPr>
        <w:ind w:left="1941" w:hanging="1440"/>
      </w:pPr>
    </w:lvl>
    <w:lvl w:ilvl="6">
      <w:start w:val="1"/>
      <w:numFmt w:val="decimal"/>
      <w:isLgl/>
      <w:lvlText w:val="%1.%2.%3.%4.%5.%6.%7."/>
      <w:lvlJc w:val="left"/>
      <w:pPr>
        <w:ind w:left="1941" w:hanging="1440"/>
      </w:pPr>
    </w:lvl>
    <w:lvl w:ilvl="7">
      <w:start w:val="1"/>
      <w:numFmt w:val="decimal"/>
      <w:isLgl/>
      <w:lvlText w:val="%1.%2.%3.%4.%5.%6.%7.%8."/>
      <w:lvlJc w:val="left"/>
      <w:pPr>
        <w:ind w:left="2301" w:hanging="1800"/>
      </w:pPr>
    </w:lvl>
    <w:lvl w:ilvl="8">
      <w:start w:val="1"/>
      <w:numFmt w:val="decimal"/>
      <w:isLgl/>
      <w:lvlText w:val="%1.%2.%3.%4.%5.%6.%7.%8.%9."/>
      <w:lvlJc w:val="left"/>
      <w:pPr>
        <w:ind w:left="2301" w:hanging="1800"/>
      </w:pPr>
    </w:lvl>
  </w:abstractNum>
  <w:abstractNum w:abstractNumId="28" w15:restartNumberingAfterBreak="0">
    <w:nsid w:val="61385BCE"/>
    <w:multiLevelType w:val="hybridMultilevel"/>
    <w:tmpl w:val="78221CAE"/>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8C46E32"/>
    <w:multiLevelType w:val="hybridMultilevel"/>
    <w:tmpl w:val="9DB8040C"/>
    <w:lvl w:ilvl="0" w:tplc="9266F0C6">
      <w:start w:val="1"/>
      <w:numFmt w:val="bullet"/>
      <w:pStyle w:val="NVGBullet"/>
      <w:lvlText w:val=""/>
      <w:lvlJc w:val="left"/>
      <w:pPr>
        <w:tabs>
          <w:tab w:val="num" w:pos="360"/>
        </w:tabs>
        <w:ind w:left="36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246F4C"/>
    <w:multiLevelType w:val="hybridMultilevel"/>
    <w:tmpl w:val="0A7A657A"/>
    <w:lvl w:ilvl="0" w:tplc="0419000F">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D6F11EE"/>
    <w:multiLevelType w:val="multilevel"/>
    <w:tmpl w:val="5478F6C6"/>
    <w:lvl w:ilvl="0">
      <w:start w:val="4"/>
      <w:numFmt w:val="decimal"/>
      <w:lvlText w:val="%1."/>
      <w:lvlJc w:val="left"/>
      <w:pPr>
        <w:tabs>
          <w:tab w:val="num" w:pos="390"/>
        </w:tabs>
        <w:ind w:left="390" w:hanging="390"/>
      </w:pPr>
    </w:lvl>
    <w:lvl w:ilvl="1">
      <w:start w:val="1"/>
      <w:numFmt w:val="decimal"/>
      <w:lvlText w:val="%1.%2."/>
      <w:lvlJc w:val="left"/>
      <w:pPr>
        <w:tabs>
          <w:tab w:val="num" w:pos="1288"/>
        </w:tabs>
        <w:ind w:left="1288" w:hanging="720"/>
      </w:pPr>
      <w:rPr>
        <w:b/>
      </w:rPr>
    </w:lvl>
    <w:lvl w:ilvl="2">
      <w:start w:val="1"/>
      <w:numFmt w:val="decimal"/>
      <w:lvlText w:val="%1.%2.%3."/>
      <w:lvlJc w:val="left"/>
      <w:pPr>
        <w:tabs>
          <w:tab w:val="num" w:pos="1571"/>
        </w:tabs>
        <w:ind w:left="1571" w:hanging="720"/>
      </w:pPr>
    </w:lvl>
    <w:lvl w:ilvl="3">
      <w:start w:val="1"/>
      <w:numFmt w:val="decimal"/>
      <w:lvlText w:val="%1.%2.%3.%4."/>
      <w:lvlJc w:val="left"/>
      <w:pPr>
        <w:tabs>
          <w:tab w:val="num" w:pos="2160"/>
        </w:tabs>
        <w:ind w:left="2160" w:hanging="1080"/>
      </w:pPr>
      <w:rPr>
        <w:b w:val="0"/>
      </w:r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3" w15:restartNumberingAfterBreak="0">
    <w:nsid w:val="71F40053"/>
    <w:multiLevelType w:val="multilevel"/>
    <w:tmpl w:val="4B86B90A"/>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3588"/>
        </w:tabs>
        <w:ind w:left="3588"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34" w15:restartNumberingAfterBreak="0">
    <w:nsid w:val="72EC0EE6"/>
    <w:multiLevelType w:val="multilevel"/>
    <w:tmpl w:val="7CDA34BE"/>
    <w:styleLink w:val="4"/>
    <w:lvl w:ilvl="0">
      <w:start w:val="1"/>
      <w:numFmt w:val="decimal"/>
      <w:lvlText w:val="%1."/>
      <w:lvlJc w:val="left"/>
      <w:pPr>
        <w:ind w:left="1085"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5"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5"/>
  </w:num>
  <w:num w:numId="2">
    <w:abstractNumId w:val="24"/>
  </w:num>
  <w:num w:numId="3">
    <w:abstractNumId w:val="20"/>
  </w:num>
  <w:num w:numId="4">
    <w:abstractNumId w:val="3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 w:numId="15">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6"/>
  </w:num>
  <w:num w:numId="18">
    <w:abstractNumId w:val="11"/>
  </w:num>
  <w:num w:numId="19">
    <w:abstractNumId w:val="15"/>
  </w:num>
  <w:num w:numId="20">
    <w:abstractNumId w:val="29"/>
  </w:num>
  <w:num w:numId="21">
    <w:abstractNumId w:val="21"/>
  </w:num>
  <w:num w:numId="22">
    <w:abstractNumId w:val="10"/>
  </w:num>
  <w:num w:numId="23">
    <w:abstractNumId w:val="23"/>
  </w:num>
  <w:num w:numId="24">
    <w:abstractNumId w:val="28"/>
  </w:num>
  <w:num w:numId="25">
    <w:abstractNumId w:val="8"/>
  </w:num>
  <w:num w:numId="26">
    <w:abstractNumId w:val="12"/>
  </w:num>
  <w:num w:numId="27">
    <w:abstractNumId w:val="7"/>
  </w:num>
  <w:num w:numId="28">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9"/>
  </w:num>
  <w:num w:numId="34">
    <w:abstractNumId w:val="0"/>
  </w:num>
  <w:num w:numId="35">
    <w:abstractNumId w:val="14"/>
  </w:num>
  <w:num w:numId="3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readOnly" w:enforcement="0"/>
  <w:defaultTabStop w:val="284"/>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4C"/>
    <w:rsid w:val="0003379C"/>
    <w:rsid w:val="00065F55"/>
    <w:rsid w:val="000B633C"/>
    <w:rsid w:val="000E2106"/>
    <w:rsid w:val="00107768"/>
    <w:rsid w:val="0016349A"/>
    <w:rsid w:val="00181481"/>
    <w:rsid w:val="00201BC0"/>
    <w:rsid w:val="00257BC8"/>
    <w:rsid w:val="0028013E"/>
    <w:rsid w:val="002F4B76"/>
    <w:rsid w:val="002F642F"/>
    <w:rsid w:val="003A3362"/>
    <w:rsid w:val="003B148C"/>
    <w:rsid w:val="003E4B1F"/>
    <w:rsid w:val="004429EC"/>
    <w:rsid w:val="00473B0C"/>
    <w:rsid w:val="004A0239"/>
    <w:rsid w:val="004B7385"/>
    <w:rsid w:val="004D7B9D"/>
    <w:rsid w:val="00541C87"/>
    <w:rsid w:val="00555A48"/>
    <w:rsid w:val="005D282B"/>
    <w:rsid w:val="005D4138"/>
    <w:rsid w:val="005D7FD0"/>
    <w:rsid w:val="006227E9"/>
    <w:rsid w:val="00644F27"/>
    <w:rsid w:val="006565B4"/>
    <w:rsid w:val="00675E91"/>
    <w:rsid w:val="006D1C96"/>
    <w:rsid w:val="00742F78"/>
    <w:rsid w:val="007439F0"/>
    <w:rsid w:val="00792495"/>
    <w:rsid w:val="007E536E"/>
    <w:rsid w:val="007F2F74"/>
    <w:rsid w:val="00812078"/>
    <w:rsid w:val="00823B0B"/>
    <w:rsid w:val="0087392A"/>
    <w:rsid w:val="008A159B"/>
    <w:rsid w:val="008A2863"/>
    <w:rsid w:val="008C6133"/>
    <w:rsid w:val="008E4BF1"/>
    <w:rsid w:val="008F5304"/>
    <w:rsid w:val="00913E4C"/>
    <w:rsid w:val="00944F87"/>
    <w:rsid w:val="00971AB1"/>
    <w:rsid w:val="009B306F"/>
    <w:rsid w:val="009C76D1"/>
    <w:rsid w:val="00A6627E"/>
    <w:rsid w:val="00A8571A"/>
    <w:rsid w:val="00A92F38"/>
    <w:rsid w:val="00AA11C7"/>
    <w:rsid w:val="00B262A8"/>
    <w:rsid w:val="00B87CC6"/>
    <w:rsid w:val="00BE430B"/>
    <w:rsid w:val="00C1763C"/>
    <w:rsid w:val="00C24F9A"/>
    <w:rsid w:val="00C64F79"/>
    <w:rsid w:val="00C96738"/>
    <w:rsid w:val="00CB1471"/>
    <w:rsid w:val="00CE3770"/>
    <w:rsid w:val="00D46D9A"/>
    <w:rsid w:val="00D952A1"/>
    <w:rsid w:val="00D95967"/>
    <w:rsid w:val="00E94F56"/>
    <w:rsid w:val="00EC736F"/>
    <w:rsid w:val="00F06E50"/>
    <w:rsid w:val="00F21BB2"/>
    <w:rsid w:val="00F33BD7"/>
    <w:rsid w:val="00FA54CF"/>
    <w:rsid w:val="00FD5A64"/>
    <w:rsid w:val="00FD5B35"/>
    <w:rsid w:val="00FF1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7AE8DA-B3A8-4879-ACAD-C1CCC20C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F55"/>
    <w:rPr>
      <w:rFonts w:eastAsia="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Введение...,Б1"/>
    <w:basedOn w:val="a"/>
    <w:next w:val="a"/>
    <w:link w:val="10"/>
    <w:qFormat/>
    <w:pPr>
      <w:keepNext/>
      <w:keepLines/>
      <w:spacing w:before="480"/>
      <w:outlineLvl w:val="0"/>
    </w:pPr>
    <w:rPr>
      <w:rFonts w:ascii="Cambria" w:hAnsi="Cambria"/>
      <w:b/>
      <w:bCs/>
      <w:color w:val="365F91"/>
      <w:sz w:val="28"/>
      <w:szCs w:val="28"/>
    </w:rPr>
  </w:style>
  <w:style w:type="paragraph" w:styleId="20">
    <w:name w:val="heading 2"/>
    <w:aliases w:val="H2,H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Б2,RTC"/>
    <w:basedOn w:val="a"/>
    <w:next w:val="a"/>
    <w:link w:val="21"/>
    <w:qFormat/>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pPr>
      <w:keepNext/>
      <w:keepLines/>
      <w:spacing w:before="200"/>
      <w:outlineLvl w:val="2"/>
    </w:pPr>
    <w:rPr>
      <w:rFonts w:ascii="Cambria" w:hAnsi="Cambria"/>
      <w:b/>
      <w:bCs/>
      <w:color w:val="4F81BD"/>
    </w:rPr>
  </w:style>
  <w:style w:type="paragraph" w:styleId="40">
    <w:name w:val="heading 4"/>
    <w:basedOn w:val="a"/>
    <w:next w:val="a"/>
    <w:link w:val="41"/>
    <w:uiPriority w:val="9"/>
    <w:qFormat/>
    <w:pPr>
      <w:keepNext/>
      <w:keepLines/>
      <w:spacing w:before="200"/>
      <w:outlineLvl w:val="3"/>
    </w:pPr>
    <w:rPr>
      <w:rFonts w:ascii="Cambria" w:hAnsi="Cambria"/>
      <w:b/>
      <w:bCs/>
      <w:i/>
      <w:iCs/>
      <w:color w:val="4F81BD"/>
    </w:rPr>
  </w:style>
  <w:style w:type="paragraph" w:styleId="5">
    <w:name w:val="heading 5"/>
    <w:basedOn w:val="a"/>
    <w:next w:val="a"/>
    <w:link w:val="50"/>
    <w:uiPriority w:val="9"/>
    <w:qFormat/>
    <w:pPr>
      <w:keepNext/>
      <w:outlineLvl w:val="4"/>
    </w:pPr>
    <w:rPr>
      <w:b/>
      <w:i/>
      <w:sz w:val="26"/>
      <w:szCs w:val="26"/>
    </w:rPr>
  </w:style>
  <w:style w:type="paragraph" w:styleId="6">
    <w:name w:val="heading 6"/>
    <w:basedOn w:val="a"/>
    <w:next w:val="a"/>
    <w:link w:val="60"/>
    <w:uiPriority w:val="9"/>
    <w:qFormat/>
    <w:pPr>
      <w:keepNext/>
      <w:ind w:firstLine="709"/>
      <w:jc w:val="right"/>
      <w:outlineLvl w:val="5"/>
    </w:pPr>
    <w:rPr>
      <w:b/>
      <w:sz w:val="26"/>
      <w:szCs w:val="26"/>
    </w:rPr>
  </w:style>
  <w:style w:type="paragraph" w:styleId="7">
    <w:name w:val="heading 7"/>
    <w:basedOn w:val="a"/>
    <w:next w:val="a"/>
    <w:link w:val="70"/>
    <w:qFormat/>
    <w:pPr>
      <w:tabs>
        <w:tab w:val="num" w:pos="3469"/>
      </w:tabs>
      <w:spacing w:before="240" w:after="60"/>
      <w:ind w:left="3469" w:hanging="1296"/>
      <w:outlineLvl w:val="6"/>
    </w:pPr>
  </w:style>
  <w:style w:type="paragraph" w:styleId="8">
    <w:name w:val="heading 8"/>
    <w:basedOn w:val="a"/>
    <w:next w:val="a"/>
    <w:link w:val="80"/>
    <w:uiPriority w:val="9"/>
    <w:qFormat/>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pPr>
      <w:keepNext/>
      <w:snapToGrid w:val="0"/>
      <w:jc w:val="center"/>
    </w:pPr>
    <w:rPr>
      <w:szCs w:val="20"/>
    </w:rPr>
  </w:style>
  <w:style w:type="paragraph" w:customStyle="1" w:styleId="rvps1">
    <w:name w:val="rvps1"/>
    <w:basedOn w:val="a"/>
    <w:pPr>
      <w:jc w:val="center"/>
    </w:pPr>
  </w:style>
  <w:style w:type="character" w:styleId="a3">
    <w:name w:val="Hyperlink"/>
    <w:uiPriority w:val="99"/>
    <w:unhideWhenUsed/>
    <w:rPr>
      <w:color w:val="0000FF"/>
      <w:u w:val="single"/>
    </w:rPr>
  </w:style>
  <w:style w:type="paragraph" w:styleId="a4">
    <w:name w:val="List Paragraph"/>
    <w:basedOn w:val="a"/>
    <w:link w:val="a5"/>
    <w:uiPriority w:val="34"/>
    <w:qFormat/>
    <w:pPr>
      <w:ind w:left="720"/>
      <w:contextualSpacing/>
    </w:pPr>
  </w:style>
  <w:style w:type="paragraph" w:styleId="12">
    <w:name w:val="toc 1"/>
    <w:basedOn w:val="a"/>
    <w:next w:val="a"/>
    <w:autoRedefine/>
    <w:uiPriority w:val="39"/>
    <w:qFormat/>
    <w:pPr>
      <w:ind w:left="34" w:hanging="107"/>
      <w:jc w:val="both"/>
    </w:pPr>
  </w:style>
  <w:style w:type="paragraph" w:styleId="2">
    <w:name w:val="toc 2"/>
    <w:basedOn w:val="a"/>
    <w:next w:val="a"/>
    <w:autoRedefine/>
    <w:uiPriority w:val="39"/>
    <w:qFormat/>
    <w:pPr>
      <w:numPr>
        <w:numId w:val="1"/>
      </w:numPr>
      <w:tabs>
        <w:tab w:val="right" w:leader="dot" w:pos="10196"/>
      </w:tabs>
      <w:ind w:left="0"/>
    </w:pPr>
    <w:rPr>
      <w:rFonts w:eastAsia="MS Mincho"/>
      <w:b/>
      <w:i/>
      <w:iCs/>
      <w:noProof/>
      <w:lang w:val="x-none" w:eastAsia="x-none"/>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rFonts w:eastAsia="Times New Roman"/>
      <w:lang w:eastAsia="ru-RU"/>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rFonts w:eastAsia="Times New Roman"/>
      <w:lang w:eastAsia="ru-RU"/>
    </w:rPr>
  </w:style>
  <w:style w:type="paragraph" w:styleId="aa">
    <w:name w:val="Balloon Text"/>
    <w:basedOn w:val="a"/>
    <w:link w:val="ab"/>
    <w:uiPriority w:val="99"/>
    <w:semiHidden/>
    <w:unhideWhenUsed/>
    <w:rPr>
      <w:rFonts w:ascii="Tahoma" w:hAnsi="Tahoma" w:cs="Tahoma"/>
      <w:sz w:val="16"/>
      <w:szCs w:val="16"/>
    </w:rPr>
  </w:style>
  <w:style w:type="character" w:customStyle="1" w:styleId="ab">
    <w:name w:val="Текст выноски Знак"/>
    <w:link w:val="aa"/>
    <w:uiPriority w:val="99"/>
    <w:semiHidden/>
    <w:rPr>
      <w:rFonts w:ascii="Tahoma" w:eastAsia="Times New Roman" w:hAnsi="Tahoma" w:cs="Tahoma"/>
      <w:sz w:val="16"/>
      <w:szCs w:val="16"/>
      <w:lang w:eastAsia="ru-RU"/>
    </w:rPr>
  </w:style>
  <w:style w:type="table" w:styleId="ac">
    <w:name w:val="Table Grid"/>
    <w:basedOn w:val="a1"/>
    <w:uiPriority w:val="59"/>
    <w:rPr>
      <w:rFonts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
    <w:link w:val="ae"/>
    <w:pPr>
      <w:spacing w:before="100" w:beforeAutospacing="1" w:after="100" w:afterAutospacing="1"/>
    </w:pPr>
  </w:style>
  <w:style w:type="paragraph" w:customStyle="1" w:styleId="Times12">
    <w:name w:val="Times 12"/>
    <w:basedOn w:val="a"/>
    <w:uiPriority w:val="99"/>
    <w:qFormat/>
    <w:pPr>
      <w:overflowPunct w:val="0"/>
      <w:autoSpaceDE w:val="0"/>
      <w:autoSpaceDN w:val="0"/>
      <w:adjustRightInd w:val="0"/>
      <w:ind w:firstLine="567"/>
      <w:jc w:val="both"/>
    </w:pPr>
    <w:rPr>
      <w:bCs/>
      <w:szCs w:val="22"/>
    </w:rPr>
  </w:style>
  <w:style w:type="character" w:customStyle="1" w:styleId="70">
    <w:name w:val="Заголовок 7 Знак"/>
    <w:link w:val="7"/>
    <w:rPr>
      <w:rFonts w:eastAsia="Times New Roman"/>
      <w:lang w:eastAsia="ru-RU"/>
    </w:rPr>
  </w:style>
  <w:style w:type="paragraph" w:customStyle="1" w:styleId="rvps9">
    <w:name w:val="rvps9"/>
    <w:basedOn w:val="a"/>
    <w:pPr>
      <w:jc w:val="both"/>
    </w:pPr>
  </w:style>
  <w:style w:type="paragraph" w:customStyle="1" w:styleId="31">
    <w:name w:val="Стиль3"/>
    <w:basedOn w:val="22"/>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pPr>
      <w:spacing w:after="120" w:line="480" w:lineRule="auto"/>
      <w:ind w:left="283"/>
    </w:pPr>
  </w:style>
  <w:style w:type="character" w:customStyle="1" w:styleId="23">
    <w:name w:val="Основной текст с отступом 2 Знак"/>
    <w:link w:val="22"/>
    <w:uiPriority w:val="99"/>
    <w:semiHidden/>
    <w:rPr>
      <w:rFonts w:eastAsia="Times New Roman"/>
      <w:lang w:eastAsia="ru-RU"/>
    </w:rPr>
  </w:style>
  <w:style w:type="character" w:customStyle="1" w:styleId="21">
    <w:name w:val="Заголовок 2 Знак"/>
    <w:aliases w:val="H2 Знак1,H2 Знак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Gliederu Знак"/>
    <w:link w:val="20"/>
    <w:rPr>
      <w:rFonts w:ascii="Cambria" w:eastAsia="Times New Roman" w:hAnsi="Cambria" w:cs="Times New Roman"/>
      <w:b/>
      <w:bCs/>
      <w:color w:val="4F81BD"/>
      <w:sz w:val="26"/>
      <w:szCs w:val="26"/>
      <w:lang w:eastAsia="ru-RU"/>
    </w:rPr>
  </w:style>
  <w:style w:type="paragraph" w:styleId="af">
    <w:name w:val="Plain Text"/>
    <w:basedOn w:val="a"/>
    <w:link w:val="af0"/>
    <w:pPr>
      <w:snapToGrid w:val="0"/>
    </w:pPr>
    <w:rPr>
      <w:rFonts w:ascii="Courier New" w:hAnsi="Courier New"/>
      <w:sz w:val="20"/>
      <w:szCs w:val="20"/>
    </w:rPr>
  </w:style>
  <w:style w:type="character" w:customStyle="1" w:styleId="af0">
    <w:name w:val="Текст Знак"/>
    <w:link w:val="af"/>
    <w:rPr>
      <w:rFonts w:ascii="Courier New" w:eastAsia="Times New Roman" w:hAnsi="Courier New"/>
      <w:sz w:val="20"/>
      <w:szCs w:val="20"/>
      <w:lang w:eastAsia="ru-RU"/>
    </w:rPr>
  </w:style>
  <w:style w:type="paragraph" w:customStyle="1" w:styleId="af1">
    <w:name w:val="Таблица шапка"/>
    <w:basedOn w:val="a"/>
    <w:pPr>
      <w:keepNext/>
      <w:snapToGrid w:val="0"/>
      <w:spacing w:before="40" w:after="40"/>
      <w:ind w:left="57" w:right="57"/>
    </w:pPr>
    <w:rPr>
      <w:sz w:val="22"/>
      <w:szCs w:val="20"/>
    </w:rPr>
  </w:style>
  <w:style w:type="paragraph" w:customStyle="1" w:styleId="af2">
    <w:name w:val="Таблица текст"/>
    <w:basedOn w:val="a"/>
    <w:pPr>
      <w:snapToGrid w:val="0"/>
      <w:spacing w:before="40" w:after="40"/>
      <w:ind w:left="57" w:right="57"/>
    </w:pPr>
    <w:rPr>
      <w:szCs w:val="20"/>
    </w:rPr>
  </w:style>
  <w:style w:type="character" w:customStyle="1" w:styleId="13">
    <w:name w:val="Ариал Знак1"/>
    <w:link w:val="af3"/>
    <w:locked/>
    <w:rPr>
      <w:rFonts w:ascii="Arial" w:hAnsi="Arial" w:cs="Arial"/>
    </w:rPr>
  </w:style>
  <w:style w:type="paragraph" w:customStyle="1" w:styleId="af3">
    <w:name w:val="Ариал"/>
    <w:basedOn w:val="a"/>
    <w:link w:val="13"/>
    <w:pPr>
      <w:spacing w:before="120" w:after="120" w:line="360" w:lineRule="auto"/>
      <w:ind w:firstLine="851"/>
      <w:jc w:val="both"/>
    </w:pPr>
    <w:rPr>
      <w:rFonts w:ascii="Arial" w:eastAsia="Calibri" w:hAnsi="Arial" w:cs="Arial"/>
      <w:lang w:eastAsia="en-US"/>
    </w:rPr>
  </w:style>
  <w:style w:type="paragraph" w:customStyle="1" w:styleId="af4">
    <w:name w:val="Пункт б/н"/>
    <w:basedOn w:val="a"/>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Pr>
      <w:rFonts w:ascii="Arial" w:hAnsi="Arial" w:cs="Arial"/>
    </w:rPr>
  </w:style>
  <w:style w:type="paragraph" w:customStyle="1" w:styleId="af6">
    <w:name w:val="Ариал Таблица"/>
    <w:basedOn w:val="af3"/>
    <w:link w:val="af5"/>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8"/>
    <w:unhideWhenUsed/>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7"/>
    <w:rPr>
      <w:rFonts w:eastAsia="Times New Roman"/>
      <w:sz w:val="20"/>
      <w:szCs w:val="20"/>
      <w:lang w:eastAsia="ru-RU"/>
    </w:rPr>
  </w:style>
  <w:style w:type="character" w:styleId="af9">
    <w:name w:val="footnote reference"/>
    <w:unhideWhenUsed/>
    <w:rPr>
      <w:vertAlign w:val="superscript"/>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link w:val="1"/>
    <w:rPr>
      <w:rFonts w:ascii="Cambria" w:eastAsia="Times New Roman" w:hAnsi="Cambria" w:cs="Times New Roman"/>
      <w:b/>
      <w:bCs/>
      <w:color w:val="365F91"/>
      <w:sz w:val="28"/>
      <w:szCs w:val="28"/>
      <w:lang w:eastAsia="ru-RU"/>
    </w:rPr>
  </w:style>
  <w:style w:type="character" w:customStyle="1" w:styleId="30">
    <w:name w:val="Заголовок 3 Знак"/>
    <w:aliases w:val=" Знак2 Знак,Знак2 Знак"/>
    <w:link w:val="3"/>
    <w:uiPriority w:val="9"/>
    <w:semiHidden/>
    <w:rPr>
      <w:rFonts w:ascii="Cambria" w:eastAsia="Times New Roman" w:hAnsi="Cambria" w:cs="Times New Roman"/>
      <w:b/>
      <w:bCs/>
      <w:color w:val="4F81BD"/>
      <w:lang w:eastAsia="ru-RU"/>
    </w:rPr>
  </w:style>
  <w:style w:type="character" w:customStyle="1" w:styleId="41">
    <w:name w:val="Заголовок 4 Знак"/>
    <w:link w:val="40"/>
    <w:uiPriority w:val="9"/>
    <w:rPr>
      <w:rFonts w:ascii="Cambria" w:eastAsia="Times New Roman" w:hAnsi="Cambria" w:cs="Times New Roman"/>
      <w:b/>
      <w:bCs/>
      <w:i/>
      <w:iCs/>
      <w:color w:val="4F81BD"/>
      <w:lang w:eastAsia="ru-RU"/>
    </w:r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character" w:styleId="afa">
    <w:name w:val="page number"/>
    <w:basedOn w:val="a0"/>
  </w:style>
  <w:style w:type="paragraph" w:customStyle="1" w:styleId="rvps46">
    <w:name w:val="rvps46"/>
    <w:basedOn w:val="a"/>
    <w:pPr>
      <w:spacing w:before="120" w:after="120"/>
    </w:pPr>
  </w:style>
  <w:style w:type="character" w:styleId="afb">
    <w:name w:val="annotation reference"/>
    <w:uiPriority w:val="99"/>
    <w:unhideWhenUsed/>
    <w:rPr>
      <w:sz w:val="16"/>
      <w:szCs w:val="16"/>
    </w:rPr>
  </w:style>
  <w:style w:type="paragraph" w:styleId="afc">
    <w:name w:val="annotation text"/>
    <w:basedOn w:val="a"/>
    <w:link w:val="afd"/>
    <w:uiPriority w:val="99"/>
    <w:unhideWhenUsed/>
    <w:rPr>
      <w:sz w:val="20"/>
      <w:szCs w:val="20"/>
    </w:rPr>
  </w:style>
  <w:style w:type="character" w:customStyle="1" w:styleId="afd">
    <w:name w:val="Текст примечания Знак"/>
    <w:link w:val="afc"/>
    <w:uiPriority w:val="99"/>
    <w:rPr>
      <w:rFonts w:eastAsia="Times New Roman"/>
      <w:sz w:val="20"/>
      <w:szCs w:val="20"/>
      <w:lang w:eastAsia="ru-RU"/>
    </w:rPr>
  </w:style>
  <w:style w:type="paragraph" w:styleId="afe">
    <w:name w:val="annotation subject"/>
    <w:basedOn w:val="afc"/>
    <w:next w:val="afc"/>
    <w:link w:val="aff"/>
    <w:uiPriority w:val="99"/>
    <w:semiHidden/>
    <w:unhideWhenUsed/>
    <w:rPr>
      <w:b/>
      <w:bCs/>
    </w:rPr>
  </w:style>
  <w:style w:type="character" w:customStyle="1" w:styleId="aff">
    <w:name w:val="Тема примечания Знак"/>
    <w:link w:val="afe"/>
    <w:uiPriority w:val="99"/>
    <w:semiHidden/>
    <w:rPr>
      <w:rFonts w:eastAsia="Times New Roman"/>
      <w:b/>
      <w:bCs/>
      <w:sz w:val="20"/>
      <w:szCs w:val="20"/>
      <w:lang w:eastAsia="ru-RU"/>
    </w:rPr>
  </w:style>
  <w:style w:type="character" w:customStyle="1" w:styleId="50">
    <w:name w:val="Заголовок 5 Знак"/>
    <w:link w:val="5"/>
    <w:uiPriority w:val="9"/>
    <w:rPr>
      <w:rFonts w:eastAsia="Times New Roman"/>
      <w:b/>
      <w:i/>
      <w:sz w:val="26"/>
      <w:szCs w:val="26"/>
      <w:lang w:eastAsia="ru-RU"/>
    </w:rPr>
  </w:style>
  <w:style w:type="paragraph" w:styleId="aff0">
    <w:name w:val="Body Text Indent"/>
    <w:basedOn w:val="a"/>
    <w:link w:val="aff1"/>
    <w:uiPriority w:val="99"/>
    <w:unhideWhenUsed/>
    <w:pPr>
      <w:ind w:firstLine="567"/>
      <w:jc w:val="both"/>
    </w:pPr>
    <w:rPr>
      <w:b/>
      <w:sz w:val="26"/>
      <w:szCs w:val="26"/>
    </w:rPr>
  </w:style>
  <w:style w:type="character" w:customStyle="1" w:styleId="aff1">
    <w:name w:val="Основной текст с отступом Знак"/>
    <w:link w:val="aff0"/>
    <w:uiPriority w:val="99"/>
    <w:rPr>
      <w:rFonts w:eastAsia="Times New Roman"/>
      <w:b/>
      <w:sz w:val="26"/>
      <w:szCs w:val="26"/>
      <w:lang w:eastAsia="ru-RU"/>
    </w:rPr>
  </w:style>
  <w:style w:type="paragraph" w:styleId="aff2">
    <w:name w:val="Body Text"/>
    <w:basedOn w:val="a"/>
    <w:link w:val="aff3"/>
    <w:uiPriority w:val="99"/>
    <w:unhideWhenUsed/>
    <w:rPr>
      <w:i/>
      <w:sz w:val="26"/>
      <w:szCs w:val="26"/>
    </w:rPr>
  </w:style>
  <w:style w:type="character" w:customStyle="1" w:styleId="aff3">
    <w:name w:val="Основной текст Знак"/>
    <w:link w:val="aff2"/>
    <w:uiPriority w:val="99"/>
    <w:rPr>
      <w:rFonts w:eastAsia="Times New Roman"/>
      <w:i/>
      <w:sz w:val="26"/>
      <w:szCs w:val="26"/>
      <w:lang w:eastAsia="ru-RU"/>
    </w:rPr>
  </w:style>
  <w:style w:type="paragraph" w:styleId="24">
    <w:name w:val="Body Text 2"/>
    <w:basedOn w:val="a"/>
    <w:link w:val="25"/>
    <w:uiPriority w:val="99"/>
    <w:unhideWhenUsed/>
    <w:rPr>
      <w:i/>
      <w:color w:val="FF0000"/>
      <w:sz w:val="26"/>
      <w:szCs w:val="26"/>
    </w:rPr>
  </w:style>
  <w:style w:type="character" w:customStyle="1" w:styleId="25">
    <w:name w:val="Основной текст 2 Знак"/>
    <w:link w:val="24"/>
    <w:uiPriority w:val="99"/>
    <w:rPr>
      <w:rFonts w:eastAsia="Times New Roman"/>
      <w:i/>
      <w:color w:val="FF0000"/>
      <w:sz w:val="26"/>
      <w:szCs w:val="26"/>
      <w:lang w:eastAsia="ru-RU"/>
    </w:rPr>
  </w:style>
  <w:style w:type="paragraph" w:customStyle="1" w:styleId="aff4">
    <w:name w:val="Пункт"/>
    <w:basedOn w:val="a"/>
    <w:link w:val="26"/>
    <w:pPr>
      <w:tabs>
        <w:tab w:val="num" w:pos="1980"/>
      </w:tabs>
      <w:ind w:left="1404" w:hanging="504"/>
      <w:jc w:val="both"/>
    </w:pPr>
    <w:rPr>
      <w:szCs w:val="28"/>
    </w:rPr>
  </w:style>
  <w:style w:type="paragraph" w:customStyle="1" w:styleId="ConsPlusNonformat">
    <w:name w:val="ConsPlusNonformat"/>
    <w:pPr>
      <w:widowControl w:val="0"/>
      <w:autoSpaceDE w:val="0"/>
      <w:autoSpaceDN w:val="0"/>
      <w:adjustRightInd w:val="0"/>
    </w:pPr>
    <w:rPr>
      <w:rFonts w:ascii="Courier New" w:eastAsia="Times New Roman" w:hAnsi="Courier New" w:cs="Courier New"/>
    </w:rPr>
  </w:style>
  <w:style w:type="paragraph" w:styleId="aff5">
    <w:name w:val="TOC Heading"/>
    <w:basedOn w:val="1"/>
    <w:next w:val="a"/>
    <w:uiPriority w:val="39"/>
    <w:qFormat/>
    <w:pPr>
      <w:spacing w:line="276" w:lineRule="auto"/>
      <w:outlineLvl w:val="9"/>
    </w:pPr>
  </w:style>
  <w:style w:type="paragraph" w:styleId="32">
    <w:name w:val="toc 3"/>
    <w:basedOn w:val="a"/>
    <w:next w:val="a"/>
    <w:autoRedefine/>
    <w:uiPriority w:val="39"/>
    <w:unhideWhenUsed/>
    <w:qFormat/>
    <w:pPr>
      <w:spacing w:after="100" w:line="276" w:lineRule="auto"/>
      <w:ind w:left="440"/>
    </w:pPr>
    <w:rPr>
      <w:rFonts w:ascii="Calibri" w:hAnsi="Calibri"/>
      <w:sz w:val="22"/>
      <w:szCs w:val="22"/>
    </w:rPr>
  </w:style>
  <w:style w:type="paragraph" w:styleId="33">
    <w:name w:val="Body Text 3"/>
    <w:basedOn w:val="a"/>
    <w:link w:val="34"/>
    <w:uiPriority w:val="99"/>
    <w:unhideWhenUsed/>
    <w:pPr>
      <w:autoSpaceDE w:val="0"/>
      <w:autoSpaceDN w:val="0"/>
      <w:adjustRightInd w:val="0"/>
    </w:pPr>
    <w:rPr>
      <w:sz w:val="26"/>
      <w:szCs w:val="26"/>
    </w:rPr>
  </w:style>
  <w:style w:type="character" w:customStyle="1" w:styleId="34">
    <w:name w:val="Основной текст 3 Знак"/>
    <w:link w:val="33"/>
    <w:uiPriority w:val="99"/>
    <w:rPr>
      <w:rFonts w:eastAsia="Times New Roman"/>
      <w:sz w:val="26"/>
      <w:szCs w:val="26"/>
      <w:lang w:eastAsia="ru-RU"/>
    </w:rPr>
  </w:style>
  <w:style w:type="paragraph" w:styleId="35">
    <w:name w:val="Body Text Indent 3"/>
    <w:basedOn w:val="a"/>
    <w:link w:val="36"/>
    <w:uiPriority w:val="99"/>
    <w:unhideWhenUsed/>
    <w:pPr>
      <w:tabs>
        <w:tab w:val="num" w:pos="1200"/>
      </w:tabs>
      <w:ind w:left="16"/>
      <w:jc w:val="both"/>
    </w:pPr>
    <w:rPr>
      <w:i/>
      <w:color w:val="808080"/>
    </w:rPr>
  </w:style>
  <w:style w:type="character" w:customStyle="1" w:styleId="36">
    <w:name w:val="Основной текст с отступом 3 Знак"/>
    <w:link w:val="35"/>
    <w:uiPriority w:val="99"/>
    <w:rPr>
      <w:rFonts w:eastAsia="Times New Roman"/>
      <w:i/>
      <w:color w:val="808080"/>
      <w:lang w:eastAsia="ru-RU"/>
    </w:rPr>
  </w:style>
  <w:style w:type="character" w:customStyle="1" w:styleId="60">
    <w:name w:val="Заголовок 6 Знак"/>
    <w:link w:val="6"/>
    <w:uiPriority w:val="9"/>
    <w:rPr>
      <w:rFonts w:eastAsia="Times New Roman"/>
      <w:b/>
      <w:sz w:val="26"/>
      <w:szCs w:val="26"/>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Pr>
      <w:rFonts w:eastAsia="Times New Roman"/>
      <w:lang w:eastAsia="ru-RU"/>
    </w:rPr>
  </w:style>
  <w:style w:type="paragraph" w:styleId="aff6">
    <w:name w:val="Block Text"/>
    <w:basedOn w:val="a"/>
    <w:uiPriority w:val="99"/>
    <w:unhideWhenUsed/>
    <w:pPr>
      <w:tabs>
        <w:tab w:val="left" w:pos="16"/>
      </w:tabs>
      <w:spacing w:after="200" w:line="276" w:lineRule="auto"/>
      <w:ind w:left="16" w:right="113"/>
      <w:contextualSpacing/>
      <w:jc w:val="both"/>
    </w:pPr>
    <w:rPr>
      <w:sz w:val="26"/>
      <w:szCs w:val="26"/>
      <w:lang w:eastAsia="en-US"/>
    </w:rPr>
  </w:style>
  <w:style w:type="character" w:customStyle="1" w:styleId="80">
    <w:name w:val="Заголовок 8 Знак"/>
    <w:link w:val="8"/>
    <w:uiPriority w:val="9"/>
    <w:semiHidden/>
    <w:rPr>
      <w:rFonts w:ascii="Cambria" w:eastAsia="Times New Roman" w:hAnsi="Cambria" w:cs="Times New Roman"/>
      <w:color w:val="404040"/>
      <w:sz w:val="20"/>
      <w:szCs w:val="20"/>
      <w:lang w:eastAsia="ru-RU"/>
    </w:rPr>
  </w:style>
  <w:style w:type="character" w:customStyle="1" w:styleId="90">
    <w:name w:val="Заголовок 9 Знак"/>
    <w:link w:val="9"/>
    <w:uiPriority w:val="9"/>
    <w:rPr>
      <w:rFonts w:eastAsia="Times New Roman"/>
      <w:bCs/>
      <w:i/>
      <w:iCs/>
      <w:sz w:val="26"/>
      <w:szCs w:val="26"/>
      <w:lang w:eastAsia="ru-RU"/>
    </w:rPr>
  </w:style>
  <w:style w:type="paragraph" w:customStyle="1" w:styleId="27">
    <w:name w:val="çàãîëîâîê 2"/>
    <w:basedOn w:val="a"/>
    <w:next w:val="a"/>
    <w:pPr>
      <w:keepNext/>
      <w:jc w:val="both"/>
    </w:pPr>
    <w:rPr>
      <w:szCs w:val="20"/>
      <w:lang w:val="en-GB"/>
    </w:rPr>
  </w:style>
  <w:style w:type="paragraph" w:customStyle="1" w:styleId="14">
    <w:name w:val="Абзац списка1"/>
    <w:basedOn w:val="a"/>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
    <w:link w:val="aff8"/>
    <w:uiPriority w:val="99"/>
    <w:pPr>
      <w:spacing w:line="360" w:lineRule="auto"/>
      <w:ind w:firstLine="720"/>
      <w:jc w:val="both"/>
    </w:pPr>
  </w:style>
  <w:style w:type="character" w:customStyle="1" w:styleId="aff8">
    <w:name w:val="Текст документа Знак"/>
    <w:link w:val="aff7"/>
    <w:uiPriority w:val="99"/>
    <w:locked/>
    <w:rPr>
      <w:rFonts w:eastAsia="Times New Roman"/>
      <w:lang w:eastAsia="ru-RU"/>
    </w:rPr>
  </w:style>
  <w:style w:type="character" w:styleId="aff9">
    <w:name w:val="FollowedHyperlink"/>
    <w:uiPriority w:val="99"/>
    <w:semiHidden/>
    <w:unhideWhenUsed/>
    <w:rPr>
      <w:color w:val="800080"/>
      <w:u w:val="single"/>
    </w:rPr>
  </w:style>
  <w:style w:type="paragraph" w:customStyle="1" w:styleId="Default">
    <w:name w:val="Default"/>
    <w:pPr>
      <w:autoSpaceDE w:val="0"/>
      <w:autoSpaceDN w:val="0"/>
      <w:adjustRightInd w:val="0"/>
    </w:pPr>
    <w:rPr>
      <w:color w:val="000000"/>
      <w:sz w:val="24"/>
      <w:szCs w:val="24"/>
      <w:lang w:eastAsia="en-US"/>
    </w:rPr>
  </w:style>
  <w:style w:type="numbering" w:customStyle="1" w:styleId="4">
    <w:name w:val="Стиль4"/>
    <w:pPr>
      <w:numPr>
        <w:numId w:val="4"/>
      </w:numPr>
    </w:pPr>
  </w:style>
  <w:style w:type="paragraph" w:customStyle="1" w:styleId="CharChar4CharCharCharCharCharChar">
    <w:name w:val="Char Char4 Знак Знак Char Char Знак Знак Char Char Знак Char Char"/>
    <w:basedOn w:val="a"/>
    <w:semiHidden/>
    <w:pPr>
      <w:widowControl w:val="0"/>
      <w:adjustRightInd w:val="0"/>
      <w:spacing w:after="160" w:line="240" w:lineRule="exact"/>
      <w:jc w:val="right"/>
    </w:pPr>
    <w:rPr>
      <w:sz w:val="20"/>
      <w:szCs w:val="20"/>
      <w:lang w:val="en-GB" w:eastAsia="en-US"/>
    </w:rPr>
  </w:style>
  <w:style w:type="paragraph" w:styleId="affa">
    <w:name w:val="Revision"/>
    <w:hidden/>
    <w:uiPriority w:val="99"/>
    <w:semiHidden/>
    <w:rPr>
      <w:rFonts w:eastAsia="Times New Roman"/>
      <w:sz w:val="24"/>
      <w:szCs w:val="24"/>
    </w:rPr>
  </w:style>
  <w:style w:type="paragraph" w:customStyle="1" w:styleId="NVGBullet">
    <w:name w:val="NVG Bullet"/>
    <w:basedOn w:val="a"/>
    <w:pPr>
      <w:numPr>
        <w:numId w:val="6"/>
      </w:numPr>
      <w:suppressAutoHyphens/>
      <w:spacing w:before="120"/>
    </w:pPr>
    <w:rPr>
      <w:rFonts w:ascii="Arial" w:hAnsi="Arial"/>
      <w:lang w:val="en-US" w:eastAsia="ar-SA"/>
    </w:rPr>
  </w:style>
  <w:style w:type="character" w:styleId="affb">
    <w:name w:val="Placeholder Text"/>
    <w:basedOn w:val="a0"/>
    <w:uiPriority w:val="99"/>
    <w:semiHidden/>
    <w:rPr>
      <w:color w:val="808080"/>
    </w:rPr>
  </w:style>
  <w:style w:type="character" w:customStyle="1" w:styleId="a5">
    <w:name w:val="Абзац списка Знак"/>
    <w:link w:val="a4"/>
    <w:uiPriority w:val="34"/>
    <w:locked/>
    <w:rPr>
      <w:rFonts w:eastAsia="Times New Roman"/>
      <w:sz w:val="24"/>
      <w:szCs w:val="24"/>
    </w:rPr>
  </w:style>
  <w:style w:type="paragraph" w:customStyle="1" w:styleId="affc">
    <w:name w:val="Подпункт"/>
    <w:basedOn w:val="aff4"/>
    <w:link w:val="15"/>
    <w:pPr>
      <w:tabs>
        <w:tab w:val="clear" w:pos="1980"/>
        <w:tab w:val="num" w:pos="1134"/>
      </w:tabs>
      <w:spacing w:before="120"/>
      <w:ind w:left="1134" w:hanging="1134"/>
    </w:pPr>
    <w:rPr>
      <w:snapToGrid w:val="0"/>
      <w:sz w:val="26"/>
      <w:szCs w:val="26"/>
    </w:rPr>
  </w:style>
  <w:style w:type="character" w:customStyle="1" w:styleId="15">
    <w:name w:val="Подпункт Знак1"/>
    <w:link w:val="affc"/>
    <w:rPr>
      <w:rFonts w:eastAsia="Times New Roman"/>
      <w:snapToGrid w:val="0"/>
      <w:sz w:val="26"/>
      <w:szCs w:val="26"/>
    </w:rPr>
  </w:style>
  <w:style w:type="paragraph" w:customStyle="1" w:styleId="affd">
    <w:name w:val="Подподпункт"/>
    <w:basedOn w:val="affc"/>
    <w:link w:val="affe"/>
    <w:pPr>
      <w:tabs>
        <w:tab w:val="clear" w:pos="1134"/>
      </w:tabs>
      <w:ind w:left="4309" w:hanging="360"/>
    </w:pPr>
  </w:style>
  <w:style w:type="character" w:customStyle="1" w:styleId="affe">
    <w:name w:val="Подподпункт Знак"/>
    <w:link w:val="affd"/>
    <w:locked/>
    <w:rPr>
      <w:rFonts w:eastAsia="Times New Roman"/>
      <w:snapToGrid w:val="0"/>
      <w:sz w:val="26"/>
      <w:szCs w:val="26"/>
    </w:rPr>
  </w:style>
  <w:style w:type="paragraph" w:customStyle="1" w:styleId="stzag1">
    <w:name w:val="st_zag1"/>
    <w:basedOn w:val="a"/>
    <w:next w:val="a"/>
    <w:pPr>
      <w:numPr>
        <w:numId w:val="20"/>
      </w:numPr>
      <w:spacing w:before="120"/>
      <w:jc w:val="center"/>
    </w:pPr>
    <w:rPr>
      <w:rFonts w:ascii="Arial" w:hAnsi="Arial"/>
      <w:b/>
      <w:snapToGrid w:val="0"/>
      <w:sz w:val="36"/>
      <w:szCs w:val="28"/>
    </w:rPr>
  </w:style>
  <w:style w:type="character" w:customStyle="1" w:styleId="26">
    <w:name w:val="Пункт Знак2"/>
    <w:link w:val="aff4"/>
    <w:rPr>
      <w:rFonts w:eastAsia="Times New Roman"/>
      <w:sz w:val="24"/>
      <w:szCs w:val="28"/>
    </w:rPr>
  </w:style>
  <w:style w:type="character" w:customStyle="1" w:styleId="16">
    <w:name w:val="Пункт Знак1"/>
    <w:rPr>
      <w:snapToGrid w:val="0"/>
      <w:sz w:val="28"/>
    </w:rPr>
  </w:style>
  <w:style w:type="paragraph" w:customStyle="1" w:styleId="28">
    <w:name w:val="Пункт2"/>
    <w:basedOn w:val="a"/>
    <w:pPr>
      <w:keepNext/>
      <w:tabs>
        <w:tab w:val="num" w:pos="1560"/>
      </w:tabs>
      <w:suppressAutoHyphens/>
      <w:spacing w:before="240" w:after="120"/>
      <w:ind w:left="1560" w:hanging="840"/>
      <w:outlineLvl w:val="2"/>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8851">
      <w:bodyDiv w:val="1"/>
      <w:marLeft w:val="0"/>
      <w:marRight w:val="0"/>
      <w:marTop w:val="0"/>
      <w:marBottom w:val="0"/>
      <w:divBdr>
        <w:top w:val="none" w:sz="0" w:space="0" w:color="auto"/>
        <w:left w:val="none" w:sz="0" w:space="0" w:color="auto"/>
        <w:bottom w:val="none" w:sz="0" w:space="0" w:color="auto"/>
        <w:right w:val="none" w:sz="0" w:space="0" w:color="auto"/>
      </w:divBdr>
    </w:div>
    <w:div w:id="60913065">
      <w:bodyDiv w:val="1"/>
      <w:marLeft w:val="0"/>
      <w:marRight w:val="0"/>
      <w:marTop w:val="0"/>
      <w:marBottom w:val="0"/>
      <w:divBdr>
        <w:top w:val="none" w:sz="0" w:space="0" w:color="auto"/>
        <w:left w:val="none" w:sz="0" w:space="0" w:color="auto"/>
        <w:bottom w:val="none" w:sz="0" w:space="0" w:color="auto"/>
        <w:right w:val="none" w:sz="0" w:space="0" w:color="auto"/>
      </w:divBdr>
    </w:div>
    <w:div w:id="68894120">
      <w:bodyDiv w:val="1"/>
      <w:marLeft w:val="0"/>
      <w:marRight w:val="0"/>
      <w:marTop w:val="0"/>
      <w:marBottom w:val="0"/>
      <w:divBdr>
        <w:top w:val="none" w:sz="0" w:space="0" w:color="auto"/>
        <w:left w:val="none" w:sz="0" w:space="0" w:color="auto"/>
        <w:bottom w:val="none" w:sz="0" w:space="0" w:color="auto"/>
        <w:right w:val="none" w:sz="0" w:space="0" w:color="auto"/>
      </w:divBdr>
    </w:div>
    <w:div w:id="178473165">
      <w:bodyDiv w:val="1"/>
      <w:marLeft w:val="0"/>
      <w:marRight w:val="0"/>
      <w:marTop w:val="0"/>
      <w:marBottom w:val="0"/>
      <w:divBdr>
        <w:top w:val="none" w:sz="0" w:space="0" w:color="auto"/>
        <w:left w:val="none" w:sz="0" w:space="0" w:color="auto"/>
        <w:bottom w:val="none" w:sz="0" w:space="0" w:color="auto"/>
        <w:right w:val="none" w:sz="0" w:space="0" w:color="auto"/>
      </w:divBdr>
    </w:div>
    <w:div w:id="197158631">
      <w:bodyDiv w:val="1"/>
      <w:marLeft w:val="0"/>
      <w:marRight w:val="0"/>
      <w:marTop w:val="0"/>
      <w:marBottom w:val="0"/>
      <w:divBdr>
        <w:top w:val="none" w:sz="0" w:space="0" w:color="auto"/>
        <w:left w:val="none" w:sz="0" w:space="0" w:color="auto"/>
        <w:bottom w:val="none" w:sz="0" w:space="0" w:color="auto"/>
        <w:right w:val="none" w:sz="0" w:space="0" w:color="auto"/>
      </w:divBdr>
    </w:div>
    <w:div w:id="224686868">
      <w:bodyDiv w:val="1"/>
      <w:marLeft w:val="0"/>
      <w:marRight w:val="0"/>
      <w:marTop w:val="0"/>
      <w:marBottom w:val="0"/>
      <w:divBdr>
        <w:top w:val="none" w:sz="0" w:space="0" w:color="auto"/>
        <w:left w:val="none" w:sz="0" w:space="0" w:color="auto"/>
        <w:bottom w:val="none" w:sz="0" w:space="0" w:color="auto"/>
        <w:right w:val="none" w:sz="0" w:space="0" w:color="auto"/>
      </w:divBdr>
    </w:div>
    <w:div w:id="271255251">
      <w:bodyDiv w:val="1"/>
      <w:marLeft w:val="0"/>
      <w:marRight w:val="0"/>
      <w:marTop w:val="0"/>
      <w:marBottom w:val="0"/>
      <w:divBdr>
        <w:top w:val="none" w:sz="0" w:space="0" w:color="auto"/>
        <w:left w:val="none" w:sz="0" w:space="0" w:color="auto"/>
        <w:bottom w:val="none" w:sz="0" w:space="0" w:color="auto"/>
        <w:right w:val="none" w:sz="0" w:space="0" w:color="auto"/>
      </w:divBdr>
    </w:div>
    <w:div w:id="278878042">
      <w:bodyDiv w:val="1"/>
      <w:marLeft w:val="0"/>
      <w:marRight w:val="0"/>
      <w:marTop w:val="0"/>
      <w:marBottom w:val="0"/>
      <w:divBdr>
        <w:top w:val="none" w:sz="0" w:space="0" w:color="auto"/>
        <w:left w:val="none" w:sz="0" w:space="0" w:color="auto"/>
        <w:bottom w:val="none" w:sz="0" w:space="0" w:color="auto"/>
        <w:right w:val="none" w:sz="0" w:space="0" w:color="auto"/>
      </w:divBdr>
    </w:div>
    <w:div w:id="304940194">
      <w:bodyDiv w:val="1"/>
      <w:marLeft w:val="0"/>
      <w:marRight w:val="0"/>
      <w:marTop w:val="0"/>
      <w:marBottom w:val="0"/>
      <w:divBdr>
        <w:top w:val="none" w:sz="0" w:space="0" w:color="auto"/>
        <w:left w:val="none" w:sz="0" w:space="0" w:color="auto"/>
        <w:bottom w:val="none" w:sz="0" w:space="0" w:color="auto"/>
        <w:right w:val="none" w:sz="0" w:space="0" w:color="auto"/>
      </w:divBdr>
    </w:div>
    <w:div w:id="321203742">
      <w:bodyDiv w:val="1"/>
      <w:marLeft w:val="0"/>
      <w:marRight w:val="0"/>
      <w:marTop w:val="0"/>
      <w:marBottom w:val="0"/>
      <w:divBdr>
        <w:top w:val="none" w:sz="0" w:space="0" w:color="auto"/>
        <w:left w:val="none" w:sz="0" w:space="0" w:color="auto"/>
        <w:bottom w:val="none" w:sz="0" w:space="0" w:color="auto"/>
        <w:right w:val="none" w:sz="0" w:space="0" w:color="auto"/>
      </w:divBdr>
    </w:div>
    <w:div w:id="412243357">
      <w:bodyDiv w:val="1"/>
      <w:marLeft w:val="0"/>
      <w:marRight w:val="0"/>
      <w:marTop w:val="0"/>
      <w:marBottom w:val="0"/>
      <w:divBdr>
        <w:top w:val="none" w:sz="0" w:space="0" w:color="auto"/>
        <w:left w:val="none" w:sz="0" w:space="0" w:color="auto"/>
        <w:bottom w:val="none" w:sz="0" w:space="0" w:color="auto"/>
        <w:right w:val="none" w:sz="0" w:space="0" w:color="auto"/>
      </w:divBdr>
    </w:div>
    <w:div w:id="435488167">
      <w:bodyDiv w:val="1"/>
      <w:marLeft w:val="0"/>
      <w:marRight w:val="0"/>
      <w:marTop w:val="0"/>
      <w:marBottom w:val="0"/>
      <w:divBdr>
        <w:top w:val="none" w:sz="0" w:space="0" w:color="auto"/>
        <w:left w:val="none" w:sz="0" w:space="0" w:color="auto"/>
        <w:bottom w:val="none" w:sz="0" w:space="0" w:color="auto"/>
        <w:right w:val="none" w:sz="0" w:space="0" w:color="auto"/>
      </w:divBdr>
    </w:div>
    <w:div w:id="470515009">
      <w:bodyDiv w:val="1"/>
      <w:marLeft w:val="0"/>
      <w:marRight w:val="0"/>
      <w:marTop w:val="0"/>
      <w:marBottom w:val="0"/>
      <w:divBdr>
        <w:top w:val="none" w:sz="0" w:space="0" w:color="auto"/>
        <w:left w:val="none" w:sz="0" w:space="0" w:color="auto"/>
        <w:bottom w:val="none" w:sz="0" w:space="0" w:color="auto"/>
        <w:right w:val="none" w:sz="0" w:space="0" w:color="auto"/>
      </w:divBdr>
    </w:div>
    <w:div w:id="502743836">
      <w:bodyDiv w:val="1"/>
      <w:marLeft w:val="0"/>
      <w:marRight w:val="0"/>
      <w:marTop w:val="0"/>
      <w:marBottom w:val="0"/>
      <w:divBdr>
        <w:top w:val="none" w:sz="0" w:space="0" w:color="auto"/>
        <w:left w:val="none" w:sz="0" w:space="0" w:color="auto"/>
        <w:bottom w:val="none" w:sz="0" w:space="0" w:color="auto"/>
        <w:right w:val="none" w:sz="0" w:space="0" w:color="auto"/>
      </w:divBdr>
    </w:div>
    <w:div w:id="522089737">
      <w:bodyDiv w:val="1"/>
      <w:marLeft w:val="0"/>
      <w:marRight w:val="0"/>
      <w:marTop w:val="0"/>
      <w:marBottom w:val="0"/>
      <w:divBdr>
        <w:top w:val="none" w:sz="0" w:space="0" w:color="auto"/>
        <w:left w:val="none" w:sz="0" w:space="0" w:color="auto"/>
        <w:bottom w:val="none" w:sz="0" w:space="0" w:color="auto"/>
        <w:right w:val="none" w:sz="0" w:space="0" w:color="auto"/>
      </w:divBdr>
    </w:div>
    <w:div w:id="634867845">
      <w:bodyDiv w:val="1"/>
      <w:marLeft w:val="0"/>
      <w:marRight w:val="0"/>
      <w:marTop w:val="0"/>
      <w:marBottom w:val="0"/>
      <w:divBdr>
        <w:top w:val="none" w:sz="0" w:space="0" w:color="auto"/>
        <w:left w:val="none" w:sz="0" w:space="0" w:color="auto"/>
        <w:bottom w:val="none" w:sz="0" w:space="0" w:color="auto"/>
        <w:right w:val="none" w:sz="0" w:space="0" w:color="auto"/>
      </w:divBdr>
    </w:div>
    <w:div w:id="663968195">
      <w:bodyDiv w:val="1"/>
      <w:marLeft w:val="0"/>
      <w:marRight w:val="0"/>
      <w:marTop w:val="0"/>
      <w:marBottom w:val="0"/>
      <w:divBdr>
        <w:top w:val="none" w:sz="0" w:space="0" w:color="auto"/>
        <w:left w:val="none" w:sz="0" w:space="0" w:color="auto"/>
        <w:bottom w:val="none" w:sz="0" w:space="0" w:color="auto"/>
        <w:right w:val="none" w:sz="0" w:space="0" w:color="auto"/>
      </w:divBdr>
    </w:div>
    <w:div w:id="669455619">
      <w:bodyDiv w:val="1"/>
      <w:marLeft w:val="0"/>
      <w:marRight w:val="0"/>
      <w:marTop w:val="0"/>
      <w:marBottom w:val="0"/>
      <w:divBdr>
        <w:top w:val="none" w:sz="0" w:space="0" w:color="auto"/>
        <w:left w:val="none" w:sz="0" w:space="0" w:color="auto"/>
        <w:bottom w:val="none" w:sz="0" w:space="0" w:color="auto"/>
        <w:right w:val="none" w:sz="0" w:space="0" w:color="auto"/>
      </w:divBdr>
    </w:div>
    <w:div w:id="685402799">
      <w:bodyDiv w:val="1"/>
      <w:marLeft w:val="0"/>
      <w:marRight w:val="0"/>
      <w:marTop w:val="0"/>
      <w:marBottom w:val="0"/>
      <w:divBdr>
        <w:top w:val="none" w:sz="0" w:space="0" w:color="auto"/>
        <w:left w:val="none" w:sz="0" w:space="0" w:color="auto"/>
        <w:bottom w:val="none" w:sz="0" w:space="0" w:color="auto"/>
        <w:right w:val="none" w:sz="0" w:space="0" w:color="auto"/>
      </w:divBdr>
    </w:div>
    <w:div w:id="786044166">
      <w:bodyDiv w:val="1"/>
      <w:marLeft w:val="0"/>
      <w:marRight w:val="0"/>
      <w:marTop w:val="0"/>
      <w:marBottom w:val="0"/>
      <w:divBdr>
        <w:top w:val="none" w:sz="0" w:space="0" w:color="auto"/>
        <w:left w:val="none" w:sz="0" w:space="0" w:color="auto"/>
        <w:bottom w:val="none" w:sz="0" w:space="0" w:color="auto"/>
        <w:right w:val="none" w:sz="0" w:space="0" w:color="auto"/>
      </w:divBdr>
    </w:div>
    <w:div w:id="809325056">
      <w:bodyDiv w:val="1"/>
      <w:marLeft w:val="0"/>
      <w:marRight w:val="0"/>
      <w:marTop w:val="0"/>
      <w:marBottom w:val="0"/>
      <w:divBdr>
        <w:top w:val="none" w:sz="0" w:space="0" w:color="auto"/>
        <w:left w:val="none" w:sz="0" w:space="0" w:color="auto"/>
        <w:bottom w:val="none" w:sz="0" w:space="0" w:color="auto"/>
        <w:right w:val="none" w:sz="0" w:space="0" w:color="auto"/>
      </w:divBdr>
    </w:div>
    <w:div w:id="816261547">
      <w:bodyDiv w:val="1"/>
      <w:marLeft w:val="0"/>
      <w:marRight w:val="0"/>
      <w:marTop w:val="0"/>
      <w:marBottom w:val="0"/>
      <w:divBdr>
        <w:top w:val="none" w:sz="0" w:space="0" w:color="auto"/>
        <w:left w:val="none" w:sz="0" w:space="0" w:color="auto"/>
        <w:bottom w:val="none" w:sz="0" w:space="0" w:color="auto"/>
        <w:right w:val="none" w:sz="0" w:space="0" w:color="auto"/>
      </w:divBdr>
    </w:div>
    <w:div w:id="822821083">
      <w:bodyDiv w:val="1"/>
      <w:marLeft w:val="0"/>
      <w:marRight w:val="0"/>
      <w:marTop w:val="0"/>
      <w:marBottom w:val="0"/>
      <w:divBdr>
        <w:top w:val="none" w:sz="0" w:space="0" w:color="auto"/>
        <w:left w:val="none" w:sz="0" w:space="0" w:color="auto"/>
        <w:bottom w:val="none" w:sz="0" w:space="0" w:color="auto"/>
        <w:right w:val="none" w:sz="0" w:space="0" w:color="auto"/>
      </w:divBdr>
    </w:div>
    <w:div w:id="849175790">
      <w:bodyDiv w:val="1"/>
      <w:marLeft w:val="0"/>
      <w:marRight w:val="0"/>
      <w:marTop w:val="0"/>
      <w:marBottom w:val="0"/>
      <w:divBdr>
        <w:top w:val="none" w:sz="0" w:space="0" w:color="auto"/>
        <w:left w:val="none" w:sz="0" w:space="0" w:color="auto"/>
        <w:bottom w:val="none" w:sz="0" w:space="0" w:color="auto"/>
        <w:right w:val="none" w:sz="0" w:space="0" w:color="auto"/>
      </w:divBdr>
    </w:div>
    <w:div w:id="858540969">
      <w:bodyDiv w:val="1"/>
      <w:marLeft w:val="0"/>
      <w:marRight w:val="0"/>
      <w:marTop w:val="0"/>
      <w:marBottom w:val="0"/>
      <w:divBdr>
        <w:top w:val="none" w:sz="0" w:space="0" w:color="auto"/>
        <w:left w:val="none" w:sz="0" w:space="0" w:color="auto"/>
        <w:bottom w:val="none" w:sz="0" w:space="0" w:color="auto"/>
        <w:right w:val="none" w:sz="0" w:space="0" w:color="auto"/>
      </w:divBdr>
    </w:div>
    <w:div w:id="867528373">
      <w:bodyDiv w:val="1"/>
      <w:marLeft w:val="0"/>
      <w:marRight w:val="0"/>
      <w:marTop w:val="0"/>
      <w:marBottom w:val="0"/>
      <w:divBdr>
        <w:top w:val="none" w:sz="0" w:space="0" w:color="auto"/>
        <w:left w:val="none" w:sz="0" w:space="0" w:color="auto"/>
        <w:bottom w:val="none" w:sz="0" w:space="0" w:color="auto"/>
        <w:right w:val="none" w:sz="0" w:space="0" w:color="auto"/>
      </w:divBdr>
    </w:div>
    <w:div w:id="875120749">
      <w:bodyDiv w:val="1"/>
      <w:marLeft w:val="0"/>
      <w:marRight w:val="0"/>
      <w:marTop w:val="0"/>
      <w:marBottom w:val="0"/>
      <w:divBdr>
        <w:top w:val="none" w:sz="0" w:space="0" w:color="auto"/>
        <w:left w:val="none" w:sz="0" w:space="0" w:color="auto"/>
        <w:bottom w:val="none" w:sz="0" w:space="0" w:color="auto"/>
        <w:right w:val="none" w:sz="0" w:space="0" w:color="auto"/>
      </w:divBdr>
    </w:div>
    <w:div w:id="931477157">
      <w:bodyDiv w:val="1"/>
      <w:marLeft w:val="0"/>
      <w:marRight w:val="0"/>
      <w:marTop w:val="0"/>
      <w:marBottom w:val="0"/>
      <w:divBdr>
        <w:top w:val="none" w:sz="0" w:space="0" w:color="auto"/>
        <w:left w:val="none" w:sz="0" w:space="0" w:color="auto"/>
        <w:bottom w:val="none" w:sz="0" w:space="0" w:color="auto"/>
        <w:right w:val="none" w:sz="0" w:space="0" w:color="auto"/>
      </w:divBdr>
    </w:div>
    <w:div w:id="1002122829">
      <w:bodyDiv w:val="1"/>
      <w:marLeft w:val="0"/>
      <w:marRight w:val="0"/>
      <w:marTop w:val="0"/>
      <w:marBottom w:val="0"/>
      <w:divBdr>
        <w:top w:val="none" w:sz="0" w:space="0" w:color="auto"/>
        <w:left w:val="none" w:sz="0" w:space="0" w:color="auto"/>
        <w:bottom w:val="none" w:sz="0" w:space="0" w:color="auto"/>
        <w:right w:val="none" w:sz="0" w:space="0" w:color="auto"/>
      </w:divBdr>
    </w:div>
    <w:div w:id="1040857463">
      <w:bodyDiv w:val="1"/>
      <w:marLeft w:val="0"/>
      <w:marRight w:val="0"/>
      <w:marTop w:val="0"/>
      <w:marBottom w:val="0"/>
      <w:divBdr>
        <w:top w:val="none" w:sz="0" w:space="0" w:color="auto"/>
        <w:left w:val="none" w:sz="0" w:space="0" w:color="auto"/>
        <w:bottom w:val="none" w:sz="0" w:space="0" w:color="auto"/>
        <w:right w:val="none" w:sz="0" w:space="0" w:color="auto"/>
      </w:divBdr>
    </w:div>
    <w:div w:id="1097025062">
      <w:bodyDiv w:val="1"/>
      <w:marLeft w:val="0"/>
      <w:marRight w:val="0"/>
      <w:marTop w:val="0"/>
      <w:marBottom w:val="0"/>
      <w:divBdr>
        <w:top w:val="none" w:sz="0" w:space="0" w:color="auto"/>
        <w:left w:val="none" w:sz="0" w:space="0" w:color="auto"/>
        <w:bottom w:val="none" w:sz="0" w:space="0" w:color="auto"/>
        <w:right w:val="none" w:sz="0" w:space="0" w:color="auto"/>
      </w:divBdr>
    </w:div>
    <w:div w:id="1164082140">
      <w:bodyDiv w:val="1"/>
      <w:marLeft w:val="0"/>
      <w:marRight w:val="0"/>
      <w:marTop w:val="0"/>
      <w:marBottom w:val="0"/>
      <w:divBdr>
        <w:top w:val="none" w:sz="0" w:space="0" w:color="auto"/>
        <w:left w:val="none" w:sz="0" w:space="0" w:color="auto"/>
        <w:bottom w:val="none" w:sz="0" w:space="0" w:color="auto"/>
        <w:right w:val="none" w:sz="0" w:space="0" w:color="auto"/>
      </w:divBdr>
    </w:div>
    <w:div w:id="1164276739">
      <w:bodyDiv w:val="1"/>
      <w:marLeft w:val="0"/>
      <w:marRight w:val="0"/>
      <w:marTop w:val="0"/>
      <w:marBottom w:val="0"/>
      <w:divBdr>
        <w:top w:val="none" w:sz="0" w:space="0" w:color="auto"/>
        <w:left w:val="none" w:sz="0" w:space="0" w:color="auto"/>
        <w:bottom w:val="none" w:sz="0" w:space="0" w:color="auto"/>
        <w:right w:val="none" w:sz="0" w:space="0" w:color="auto"/>
      </w:divBdr>
    </w:div>
    <w:div w:id="1165243014">
      <w:bodyDiv w:val="1"/>
      <w:marLeft w:val="0"/>
      <w:marRight w:val="0"/>
      <w:marTop w:val="0"/>
      <w:marBottom w:val="0"/>
      <w:divBdr>
        <w:top w:val="none" w:sz="0" w:space="0" w:color="auto"/>
        <w:left w:val="none" w:sz="0" w:space="0" w:color="auto"/>
        <w:bottom w:val="none" w:sz="0" w:space="0" w:color="auto"/>
        <w:right w:val="none" w:sz="0" w:space="0" w:color="auto"/>
      </w:divBdr>
    </w:div>
    <w:div w:id="1212811334">
      <w:bodyDiv w:val="1"/>
      <w:marLeft w:val="0"/>
      <w:marRight w:val="0"/>
      <w:marTop w:val="0"/>
      <w:marBottom w:val="0"/>
      <w:divBdr>
        <w:top w:val="none" w:sz="0" w:space="0" w:color="auto"/>
        <w:left w:val="none" w:sz="0" w:space="0" w:color="auto"/>
        <w:bottom w:val="none" w:sz="0" w:space="0" w:color="auto"/>
        <w:right w:val="none" w:sz="0" w:space="0" w:color="auto"/>
      </w:divBdr>
    </w:div>
    <w:div w:id="1225600784">
      <w:bodyDiv w:val="1"/>
      <w:marLeft w:val="0"/>
      <w:marRight w:val="0"/>
      <w:marTop w:val="0"/>
      <w:marBottom w:val="0"/>
      <w:divBdr>
        <w:top w:val="none" w:sz="0" w:space="0" w:color="auto"/>
        <w:left w:val="none" w:sz="0" w:space="0" w:color="auto"/>
        <w:bottom w:val="none" w:sz="0" w:space="0" w:color="auto"/>
        <w:right w:val="none" w:sz="0" w:space="0" w:color="auto"/>
      </w:divBdr>
    </w:div>
    <w:div w:id="1316446737">
      <w:bodyDiv w:val="1"/>
      <w:marLeft w:val="0"/>
      <w:marRight w:val="0"/>
      <w:marTop w:val="0"/>
      <w:marBottom w:val="0"/>
      <w:divBdr>
        <w:top w:val="none" w:sz="0" w:space="0" w:color="auto"/>
        <w:left w:val="none" w:sz="0" w:space="0" w:color="auto"/>
        <w:bottom w:val="none" w:sz="0" w:space="0" w:color="auto"/>
        <w:right w:val="none" w:sz="0" w:space="0" w:color="auto"/>
      </w:divBdr>
    </w:div>
    <w:div w:id="1336229111">
      <w:bodyDiv w:val="1"/>
      <w:marLeft w:val="0"/>
      <w:marRight w:val="0"/>
      <w:marTop w:val="0"/>
      <w:marBottom w:val="0"/>
      <w:divBdr>
        <w:top w:val="none" w:sz="0" w:space="0" w:color="auto"/>
        <w:left w:val="none" w:sz="0" w:space="0" w:color="auto"/>
        <w:bottom w:val="none" w:sz="0" w:space="0" w:color="auto"/>
        <w:right w:val="none" w:sz="0" w:space="0" w:color="auto"/>
      </w:divBdr>
    </w:div>
    <w:div w:id="1340739867">
      <w:bodyDiv w:val="1"/>
      <w:marLeft w:val="0"/>
      <w:marRight w:val="0"/>
      <w:marTop w:val="0"/>
      <w:marBottom w:val="0"/>
      <w:divBdr>
        <w:top w:val="none" w:sz="0" w:space="0" w:color="auto"/>
        <w:left w:val="none" w:sz="0" w:space="0" w:color="auto"/>
        <w:bottom w:val="none" w:sz="0" w:space="0" w:color="auto"/>
        <w:right w:val="none" w:sz="0" w:space="0" w:color="auto"/>
      </w:divBdr>
    </w:div>
    <w:div w:id="1376157352">
      <w:bodyDiv w:val="1"/>
      <w:marLeft w:val="0"/>
      <w:marRight w:val="0"/>
      <w:marTop w:val="0"/>
      <w:marBottom w:val="0"/>
      <w:divBdr>
        <w:top w:val="none" w:sz="0" w:space="0" w:color="auto"/>
        <w:left w:val="none" w:sz="0" w:space="0" w:color="auto"/>
        <w:bottom w:val="none" w:sz="0" w:space="0" w:color="auto"/>
        <w:right w:val="none" w:sz="0" w:space="0" w:color="auto"/>
      </w:divBdr>
    </w:div>
    <w:div w:id="1384282703">
      <w:bodyDiv w:val="1"/>
      <w:marLeft w:val="0"/>
      <w:marRight w:val="0"/>
      <w:marTop w:val="0"/>
      <w:marBottom w:val="0"/>
      <w:divBdr>
        <w:top w:val="none" w:sz="0" w:space="0" w:color="auto"/>
        <w:left w:val="none" w:sz="0" w:space="0" w:color="auto"/>
        <w:bottom w:val="none" w:sz="0" w:space="0" w:color="auto"/>
        <w:right w:val="none" w:sz="0" w:space="0" w:color="auto"/>
      </w:divBdr>
    </w:div>
    <w:div w:id="1408577899">
      <w:bodyDiv w:val="1"/>
      <w:marLeft w:val="0"/>
      <w:marRight w:val="0"/>
      <w:marTop w:val="0"/>
      <w:marBottom w:val="0"/>
      <w:divBdr>
        <w:top w:val="none" w:sz="0" w:space="0" w:color="auto"/>
        <w:left w:val="none" w:sz="0" w:space="0" w:color="auto"/>
        <w:bottom w:val="none" w:sz="0" w:space="0" w:color="auto"/>
        <w:right w:val="none" w:sz="0" w:space="0" w:color="auto"/>
      </w:divBdr>
    </w:div>
    <w:div w:id="1415593469">
      <w:bodyDiv w:val="1"/>
      <w:marLeft w:val="0"/>
      <w:marRight w:val="0"/>
      <w:marTop w:val="0"/>
      <w:marBottom w:val="0"/>
      <w:divBdr>
        <w:top w:val="none" w:sz="0" w:space="0" w:color="auto"/>
        <w:left w:val="none" w:sz="0" w:space="0" w:color="auto"/>
        <w:bottom w:val="none" w:sz="0" w:space="0" w:color="auto"/>
        <w:right w:val="none" w:sz="0" w:space="0" w:color="auto"/>
      </w:divBdr>
    </w:div>
    <w:div w:id="1445493622">
      <w:bodyDiv w:val="1"/>
      <w:marLeft w:val="0"/>
      <w:marRight w:val="0"/>
      <w:marTop w:val="0"/>
      <w:marBottom w:val="0"/>
      <w:divBdr>
        <w:top w:val="none" w:sz="0" w:space="0" w:color="auto"/>
        <w:left w:val="none" w:sz="0" w:space="0" w:color="auto"/>
        <w:bottom w:val="none" w:sz="0" w:space="0" w:color="auto"/>
        <w:right w:val="none" w:sz="0" w:space="0" w:color="auto"/>
      </w:divBdr>
    </w:div>
    <w:div w:id="1479957611">
      <w:bodyDiv w:val="1"/>
      <w:marLeft w:val="0"/>
      <w:marRight w:val="0"/>
      <w:marTop w:val="0"/>
      <w:marBottom w:val="0"/>
      <w:divBdr>
        <w:top w:val="none" w:sz="0" w:space="0" w:color="auto"/>
        <w:left w:val="none" w:sz="0" w:space="0" w:color="auto"/>
        <w:bottom w:val="none" w:sz="0" w:space="0" w:color="auto"/>
        <w:right w:val="none" w:sz="0" w:space="0" w:color="auto"/>
      </w:divBdr>
    </w:div>
    <w:div w:id="1488864985">
      <w:bodyDiv w:val="1"/>
      <w:marLeft w:val="0"/>
      <w:marRight w:val="0"/>
      <w:marTop w:val="0"/>
      <w:marBottom w:val="0"/>
      <w:divBdr>
        <w:top w:val="none" w:sz="0" w:space="0" w:color="auto"/>
        <w:left w:val="none" w:sz="0" w:space="0" w:color="auto"/>
        <w:bottom w:val="none" w:sz="0" w:space="0" w:color="auto"/>
        <w:right w:val="none" w:sz="0" w:space="0" w:color="auto"/>
      </w:divBdr>
    </w:div>
    <w:div w:id="1509711457">
      <w:bodyDiv w:val="1"/>
      <w:marLeft w:val="0"/>
      <w:marRight w:val="0"/>
      <w:marTop w:val="0"/>
      <w:marBottom w:val="0"/>
      <w:divBdr>
        <w:top w:val="none" w:sz="0" w:space="0" w:color="auto"/>
        <w:left w:val="none" w:sz="0" w:space="0" w:color="auto"/>
        <w:bottom w:val="none" w:sz="0" w:space="0" w:color="auto"/>
        <w:right w:val="none" w:sz="0" w:space="0" w:color="auto"/>
      </w:divBdr>
    </w:div>
    <w:div w:id="1561400993">
      <w:bodyDiv w:val="1"/>
      <w:marLeft w:val="0"/>
      <w:marRight w:val="0"/>
      <w:marTop w:val="0"/>
      <w:marBottom w:val="0"/>
      <w:divBdr>
        <w:top w:val="none" w:sz="0" w:space="0" w:color="auto"/>
        <w:left w:val="none" w:sz="0" w:space="0" w:color="auto"/>
        <w:bottom w:val="none" w:sz="0" w:space="0" w:color="auto"/>
        <w:right w:val="none" w:sz="0" w:space="0" w:color="auto"/>
      </w:divBdr>
    </w:div>
    <w:div w:id="1614287804">
      <w:bodyDiv w:val="1"/>
      <w:marLeft w:val="0"/>
      <w:marRight w:val="0"/>
      <w:marTop w:val="0"/>
      <w:marBottom w:val="0"/>
      <w:divBdr>
        <w:top w:val="none" w:sz="0" w:space="0" w:color="auto"/>
        <w:left w:val="none" w:sz="0" w:space="0" w:color="auto"/>
        <w:bottom w:val="none" w:sz="0" w:space="0" w:color="auto"/>
        <w:right w:val="none" w:sz="0" w:space="0" w:color="auto"/>
      </w:divBdr>
    </w:div>
    <w:div w:id="1615358912">
      <w:bodyDiv w:val="1"/>
      <w:marLeft w:val="0"/>
      <w:marRight w:val="0"/>
      <w:marTop w:val="0"/>
      <w:marBottom w:val="0"/>
      <w:divBdr>
        <w:top w:val="none" w:sz="0" w:space="0" w:color="auto"/>
        <w:left w:val="none" w:sz="0" w:space="0" w:color="auto"/>
        <w:bottom w:val="none" w:sz="0" w:space="0" w:color="auto"/>
        <w:right w:val="none" w:sz="0" w:space="0" w:color="auto"/>
      </w:divBdr>
    </w:div>
    <w:div w:id="1622570780">
      <w:bodyDiv w:val="1"/>
      <w:marLeft w:val="0"/>
      <w:marRight w:val="0"/>
      <w:marTop w:val="0"/>
      <w:marBottom w:val="0"/>
      <w:divBdr>
        <w:top w:val="none" w:sz="0" w:space="0" w:color="auto"/>
        <w:left w:val="none" w:sz="0" w:space="0" w:color="auto"/>
        <w:bottom w:val="none" w:sz="0" w:space="0" w:color="auto"/>
        <w:right w:val="none" w:sz="0" w:space="0" w:color="auto"/>
      </w:divBdr>
    </w:div>
    <w:div w:id="1623422521">
      <w:bodyDiv w:val="1"/>
      <w:marLeft w:val="0"/>
      <w:marRight w:val="0"/>
      <w:marTop w:val="0"/>
      <w:marBottom w:val="0"/>
      <w:divBdr>
        <w:top w:val="none" w:sz="0" w:space="0" w:color="auto"/>
        <w:left w:val="none" w:sz="0" w:space="0" w:color="auto"/>
        <w:bottom w:val="none" w:sz="0" w:space="0" w:color="auto"/>
        <w:right w:val="none" w:sz="0" w:space="0" w:color="auto"/>
      </w:divBdr>
    </w:div>
    <w:div w:id="1636832522">
      <w:bodyDiv w:val="1"/>
      <w:marLeft w:val="0"/>
      <w:marRight w:val="0"/>
      <w:marTop w:val="0"/>
      <w:marBottom w:val="0"/>
      <w:divBdr>
        <w:top w:val="none" w:sz="0" w:space="0" w:color="auto"/>
        <w:left w:val="none" w:sz="0" w:space="0" w:color="auto"/>
        <w:bottom w:val="none" w:sz="0" w:space="0" w:color="auto"/>
        <w:right w:val="none" w:sz="0" w:space="0" w:color="auto"/>
      </w:divBdr>
    </w:div>
    <w:div w:id="1642080101">
      <w:bodyDiv w:val="1"/>
      <w:marLeft w:val="0"/>
      <w:marRight w:val="0"/>
      <w:marTop w:val="0"/>
      <w:marBottom w:val="0"/>
      <w:divBdr>
        <w:top w:val="none" w:sz="0" w:space="0" w:color="auto"/>
        <w:left w:val="none" w:sz="0" w:space="0" w:color="auto"/>
        <w:bottom w:val="none" w:sz="0" w:space="0" w:color="auto"/>
        <w:right w:val="none" w:sz="0" w:space="0" w:color="auto"/>
      </w:divBdr>
    </w:div>
    <w:div w:id="1647277426">
      <w:bodyDiv w:val="1"/>
      <w:marLeft w:val="0"/>
      <w:marRight w:val="0"/>
      <w:marTop w:val="0"/>
      <w:marBottom w:val="0"/>
      <w:divBdr>
        <w:top w:val="none" w:sz="0" w:space="0" w:color="auto"/>
        <w:left w:val="none" w:sz="0" w:space="0" w:color="auto"/>
        <w:bottom w:val="none" w:sz="0" w:space="0" w:color="auto"/>
        <w:right w:val="none" w:sz="0" w:space="0" w:color="auto"/>
      </w:divBdr>
    </w:div>
    <w:div w:id="1648629518">
      <w:bodyDiv w:val="1"/>
      <w:marLeft w:val="0"/>
      <w:marRight w:val="0"/>
      <w:marTop w:val="0"/>
      <w:marBottom w:val="0"/>
      <w:divBdr>
        <w:top w:val="none" w:sz="0" w:space="0" w:color="auto"/>
        <w:left w:val="none" w:sz="0" w:space="0" w:color="auto"/>
        <w:bottom w:val="none" w:sz="0" w:space="0" w:color="auto"/>
        <w:right w:val="none" w:sz="0" w:space="0" w:color="auto"/>
      </w:divBdr>
    </w:div>
    <w:div w:id="1680738379">
      <w:bodyDiv w:val="1"/>
      <w:marLeft w:val="0"/>
      <w:marRight w:val="0"/>
      <w:marTop w:val="0"/>
      <w:marBottom w:val="0"/>
      <w:divBdr>
        <w:top w:val="none" w:sz="0" w:space="0" w:color="auto"/>
        <w:left w:val="none" w:sz="0" w:space="0" w:color="auto"/>
        <w:bottom w:val="none" w:sz="0" w:space="0" w:color="auto"/>
        <w:right w:val="none" w:sz="0" w:space="0" w:color="auto"/>
      </w:divBdr>
    </w:div>
    <w:div w:id="1760328629">
      <w:bodyDiv w:val="1"/>
      <w:marLeft w:val="0"/>
      <w:marRight w:val="0"/>
      <w:marTop w:val="0"/>
      <w:marBottom w:val="0"/>
      <w:divBdr>
        <w:top w:val="none" w:sz="0" w:space="0" w:color="auto"/>
        <w:left w:val="none" w:sz="0" w:space="0" w:color="auto"/>
        <w:bottom w:val="none" w:sz="0" w:space="0" w:color="auto"/>
        <w:right w:val="none" w:sz="0" w:space="0" w:color="auto"/>
      </w:divBdr>
    </w:div>
    <w:div w:id="1778712902">
      <w:bodyDiv w:val="1"/>
      <w:marLeft w:val="0"/>
      <w:marRight w:val="0"/>
      <w:marTop w:val="0"/>
      <w:marBottom w:val="0"/>
      <w:divBdr>
        <w:top w:val="none" w:sz="0" w:space="0" w:color="auto"/>
        <w:left w:val="none" w:sz="0" w:space="0" w:color="auto"/>
        <w:bottom w:val="none" w:sz="0" w:space="0" w:color="auto"/>
        <w:right w:val="none" w:sz="0" w:space="0" w:color="auto"/>
      </w:divBdr>
    </w:div>
    <w:div w:id="1779567398">
      <w:bodyDiv w:val="1"/>
      <w:marLeft w:val="0"/>
      <w:marRight w:val="0"/>
      <w:marTop w:val="0"/>
      <w:marBottom w:val="0"/>
      <w:divBdr>
        <w:top w:val="none" w:sz="0" w:space="0" w:color="auto"/>
        <w:left w:val="none" w:sz="0" w:space="0" w:color="auto"/>
        <w:bottom w:val="none" w:sz="0" w:space="0" w:color="auto"/>
        <w:right w:val="none" w:sz="0" w:space="0" w:color="auto"/>
      </w:divBdr>
    </w:div>
    <w:div w:id="1884754006">
      <w:bodyDiv w:val="1"/>
      <w:marLeft w:val="0"/>
      <w:marRight w:val="0"/>
      <w:marTop w:val="0"/>
      <w:marBottom w:val="0"/>
      <w:divBdr>
        <w:top w:val="none" w:sz="0" w:space="0" w:color="auto"/>
        <w:left w:val="none" w:sz="0" w:space="0" w:color="auto"/>
        <w:bottom w:val="none" w:sz="0" w:space="0" w:color="auto"/>
        <w:right w:val="none" w:sz="0" w:space="0" w:color="auto"/>
      </w:divBdr>
    </w:div>
    <w:div w:id="1886604566">
      <w:bodyDiv w:val="1"/>
      <w:marLeft w:val="0"/>
      <w:marRight w:val="0"/>
      <w:marTop w:val="0"/>
      <w:marBottom w:val="0"/>
      <w:divBdr>
        <w:top w:val="none" w:sz="0" w:space="0" w:color="auto"/>
        <w:left w:val="none" w:sz="0" w:space="0" w:color="auto"/>
        <w:bottom w:val="none" w:sz="0" w:space="0" w:color="auto"/>
        <w:right w:val="none" w:sz="0" w:space="0" w:color="auto"/>
      </w:divBdr>
    </w:div>
    <w:div w:id="1935820369">
      <w:bodyDiv w:val="1"/>
      <w:marLeft w:val="0"/>
      <w:marRight w:val="0"/>
      <w:marTop w:val="0"/>
      <w:marBottom w:val="0"/>
      <w:divBdr>
        <w:top w:val="none" w:sz="0" w:space="0" w:color="auto"/>
        <w:left w:val="none" w:sz="0" w:space="0" w:color="auto"/>
        <w:bottom w:val="none" w:sz="0" w:space="0" w:color="auto"/>
        <w:right w:val="none" w:sz="0" w:space="0" w:color="auto"/>
      </w:divBdr>
    </w:div>
    <w:div w:id="1965117724">
      <w:bodyDiv w:val="1"/>
      <w:marLeft w:val="0"/>
      <w:marRight w:val="0"/>
      <w:marTop w:val="0"/>
      <w:marBottom w:val="0"/>
      <w:divBdr>
        <w:top w:val="none" w:sz="0" w:space="0" w:color="auto"/>
        <w:left w:val="none" w:sz="0" w:space="0" w:color="auto"/>
        <w:bottom w:val="none" w:sz="0" w:space="0" w:color="auto"/>
        <w:right w:val="none" w:sz="0" w:space="0" w:color="auto"/>
      </w:divBdr>
    </w:div>
    <w:div w:id="2018576385">
      <w:bodyDiv w:val="1"/>
      <w:marLeft w:val="0"/>
      <w:marRight w:val="0"/>
      <w:marTop w:val="0"/>
      <w:marBottom w:val="0"/>
      <w:divBdr>
        <w:top w:val="none" w:sz="0" w:space="0" w:color="auto"/>
        <w:left w:val="none" w:sz="0" w:space="0" w:color="auto"/>
        <w:bottom w:val="none" w:sz="0" w:space="0" w:color="auto"/>
        <w:right w:val="none" w:sz="0" w:space="0" w:color="auto"/>
      </w:divBdr>
    </w:div>
    <w:div w:id="2025594964">
      <w:bodyDiv w:val="1"/>
      <w:marLeft w:val="0"/>
      <w:marRight w:val="0"/>
      <w:marTop w:val="0"/>
      <w:marBottom w:val="0"/>
      <w:divBdr>
        <w:top w:val="none" w:sz="0" w:space="0" w:color="auto"/>
        <w:left w:val="none" w:sz="0" w:space="0" w:color="auto"/>
        <w:bottom w:val="none" w:sz="0" w:space="0" w:color="auto"/>
        <w:right w:val="none" w:sz="0" w:space="0" w:color="auto"/>
      </w:divBdr>
    </w:div>
    <w:div w:id="2027554056">
      <w:bodyDiv w:val="1"/>
      <w:marLeft w:val="0"/>
      <w:marRight w:val="0"/>
      <w:marTop w:val="0"/>
      <w:marBottom w:val="0"/>
      <w:divBdr>
        <w:top w:val="none" w:sz="0" w:space="0" w:color="auto"/>
        <w:left w:val="none" w:sz="0" w:space="0" w:color="auto"/>
        <w:bottom w:val="none" w:sz="0" w:space="0" w:color="auto"/>
        <w:right w:val="none" w:sz="0" w:space="0" w:color="auto"/>
      </w:divBdr>
    </w:div>
    <w:div w:id="2094886679">
      <w:bodyDiv w:val="1"/>
      <w:marLeft w:val="0"/>
      <w:marRight w:val="0"/>
      <w:marTop w:val="0"/>
      <w:marBottom w:val="0"/>
      <w:divBdr>
        <w:top w:val="none" w:sz="0" w:space="0" w:color="auto"/>
        <w:left w:val="none" w:sz="0" w:space="0" w:color="auto"/>
        <w:bottom w:val="none" w:sz="0" w:space="0" w:color="auto"/>
        <w:right w:val="none" w:sz="0" w:space="0" w:color="auto"/>
      </w:divBdr>
    </w:div>
    <w:div w:id="2124036369">
      <w:bodyDiv w:val="1"/>
      <w:marLeft w:val="0"/>
      <w:marRight w:val="0"/>
      <w:marTop w:val="0"/>
      <w:marBottom w:val="0"/>
      <w:divBdr>
        <w:top w:val="none" w:sz="0" w:space="0" w:color="auto"/>
        <w:left w:val="none" w:sz="0" w:space="0" w:color="auto"/>
        <w:bottom w:val="none" w:sz="0" w:space="0" w:color="auto"/>
        <w:right w:val="none" w:sz="0" w:space="0" w:color="auto"/>
      </w:divBdr>
    </w:div>
    <w:div w:id="2127499815">
      <w:bodyDiv w:val="1"/>
      <w:marLeft w:val="0"/>
      <w:marRight w:val="0"/>
      <w:marTop w:val="0"/>
      <w:marBottom w:val="0"/>
      <w:divBdr>
        <w:top w:val="none" w:sz="0" w:space="0" w:color="auto"/>
        <w:left w:val="none" w:sz="0" w:space="0" w:color="auto"/>
        <w:bottom w:val="none" w:sz="0" w:space="0" w:color="auto"/>
        <w:right w:val="none" w:sz="0" w:space="0" w:color="auto"/>
      </w:divBdr>
    </w:div>
    <w:div w:id="214349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online.ru" TargetMode="External"/><Relationship Id="rId13" Type="http://schemas.openxmlformats.org/officeDocument/2006/relationships/header" Target="header1.xml"/><Relationship Id="rId18" Type="http://schemas.openxmlformats.org/officeDocument/2006/relationships/hyperlink" Target="consultantplus://offline/ref=A040EB39CD11F250D04774D023161F91ACC4C254F1EDBFE6557057AB0C7F19015D14DE1A43E1D706jBq9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upki.rostelecom.ru/docs/" TargetMode="External"/><Relationship Id="rId17" Type="http://schemas.openxmlformats.org/officeDocument/2006/relationships/hyperlink" Target="consultantplus://offline/ref=A040EB39CD11F250D04774D023161F91AFCDC35DF7E1BFE6557057AB0C7F19015D14DE1A43E1D601jBqCH" TargetMode="External"/><Relationship Id="rId2" Type="http://schemas.openxmlformats.org/officeDocument/2006/relationships/numbering" Target="numbering.xml"/><Relationship Id="rId16" Type="http://schemas.openxmlformats.org/officeDocument/2006/relationships/hyperlink" Target="consultantplus://offline/ref=A040EB39CD11F250D04774D023161F91AFCDC35DF7E1BFE6557057AB0C7F19015D14DE1A43E1D605jBqA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1DA8B96166DAD61E91EF66146B1D8164DA4590FD510F3433FE74D6DA48aEJ" TargetMode="External"/><Relationship Id="rId5" Type="http://schemas.openxmlformats.org/officeDocument/2006/relationships/webSettings" Target="webSettings.xml"/><Relationship Id="rId15" Type="http://schemas.openxmlformats.org/officeDocument/2006/relationships/hyperlink" Target="consultantplus://offline/ref=A040EB39CD11F250D04774D023161F91AFCDC35DF7E1BFE6557057AB0C7F19015D14DE1A43E1D600jBqEH" TargetMode="External"/><Relationship Id="rId23" Type="http://schemas.openxmlformats.org/officeDocument/2006/relationships/theme" Target="theme/theme1.xml"/><Relationship Id="rId10" Type="http://schemas.openxmlformats.org/officeDocument/2006/relationships/hyperlink" Target="consultantplus://offline/ref=386CF33AC32C1165A137D67C514A2BD79CE8E7C4500C1DCBEE61DB9359C469E4A43327DAp9U2J" TargetMode="External"/><Relationship Id="rId19" Type="http://schemas.openxmlformats.org/officeDocument/2006/relationships/hyperlink" Target="consultantplus://offline/ref=A040EB39CD11F250D04774D023161F91ACC4C254F1EDBFE6557057AB0C7F19015D14DE1A43E1D706jBq7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A040EB39CD11F250D04774D023161F91AFCDC35DF7E1BFE6557057AB0C7F19015D14DE1A43E1D607jBqAH"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Общие"/>
          <w:gallery w:val="placeholder"/>
        </w:category>
        <w:types>
          <w:type w:val="bbPlcHdr"/>
        </w:types>
        <w:behaviors>
          <w:behavior w:val="content"/>
        </w:behaviors>
        <w:guid w:val="{5FE6FBA6-123C-4B19-AB71-CB7AB0B8ADD2}"/>
      </w:docPartPr>
      <w:docPartBody>
        <w:p w:rsidR="003E1D02" w:rsidRDefault="00D02EE6">
          <w:r>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3E1D02"/>
    <w:rsid w:val="003E1D02"/>
    <w:rsid w:val="009A77C5"/>
    <w:rsid w:val="00D02EE6"/>
    <w:rsid w:val="00F5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966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F57E0-3567-45E6-96BF-BC282E99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18102</Words>
  <Characters>103188</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ОАО "Ростелеком"</Company>
  <LinksUpToDate>false</LinksUpToDate>
  <CharactersWithSpaces>121048</CharactersWithSpaces>
  <SharedDoc>false</SharedDoc>
  <HLinks>
    <vt:vector size="606" baseType="variant">
      <vt:variant>
        <vt:i4>1966110</vt:i4>
      </vt:variant>
      <vt:variant>
        <vt:i4>456</vt:i4>
      </vt:variant>
      <vt:variant>
        <vt:i4>0</vt:i4>
      </vt:variant>
      <vt:variant>
        <vt:i4>5</vt:i4>
      </vt:variant>
      <vt:variant>
        <vt:lpwstr/>
      </vt:variant>
      <vt:variant>
        <vt:lpwstr>_РАЗДЕЛ_II._ИНФОРМАЦИОННАЯ</vt:lpwstr>
      </vt:variant>
      <vt:variant>
        <vt:i4>1966110</vt:i4>
      </vt:variant>
      <vt:variant>
        <vt:i4>450</vt:i4>
      </vt:variant>
      <vt:variant>
        <vt:i4>0</vt:i4>
      </vt:variant>
      <vt:variant>
        <vt:i4>5</vt:i4>
      </vt:variant>
      <vt:variant>
        <vt:lpwstr/>
      </vt:variant>
      <vt:variant>
        <vt:lpwstr>_РАЗДЕЛ_II._ИНФОРМАЦИОННАЯ</vt:lpwstr>
      </vt:variant>
      <vt:variant>
        <vt:i4>7929924</vt:i4>
      </vt:variant>
      <vt:variant>
        <vt:i4>444</vt:i4>
      </vt:variant>
      <vt:variant>
        <vt:i4>0</vt:i4>
      </vt:variant>
      <vt:variant>
        <vt:i4>5</vt:i4>
      </vt:variant>
      <vt:variant>
        <vt:lpwstr>https://w3c.portal.rt.ru/communities/service/html/communityview?communityUuid=f813c576-dd0f-4a36-9caf-0ce9d4ef497d</vt:lpwstr>
      </vt:variant>
      <vt:variant>
        <vt:lpwstr>fullpageWidgetId=W258ce2c3ab8b_4f00_8db6_ce318814087e&amp;file=a02d27fe-8827-4fa8-bb46-a3e8fb102394</vt:lpwstr>
      </vt:variant>
      <vt:variant>
        <vt:i4>6881335</vt:i4>
      </vt:variant>
      <vt:variant>
        <vt:i4>441</vt:i4>
      </vt:variant>
      <vt:variant>
        <vt:i4>0</vt:i4>
      </vt:variant>
      <vt:variant>
        <vt:i4>5</vt:i4>
      </vt:variant>
      <vt:variant>
        <vt:lpwstr>consultantplus://offline/ref=A040EB39CD11F250D04774D023161F91ACC4C254F1EDBFE6557057AB0C7F19015D14DE1A43E1D706jBq7H</vt:lpwstr>
      </vt:variant>
      <vt:variant>
        <vt:lpwstr/>
      </vt:variant>
      <vt:variant>
        <vt:i4>6881337</vt:i4>
      </vt:variant>
      <vt:variant>
        <vt:i4>438</vt:i4>
      </vt:variant>
      <vt:variant>
        <vt:i4>0</vt:i4>
      </vt:variant>
      <vt:variant>
        <vt:i4>5</vt:i4>
      </vt:variant>
      <vt:variant>
        <vt:lpwstr>consultantplus://offline/ref=A040EB39CD11F250D04774D023161F91ACC4C254F1EDBFE6557057AB0C7F19015D14DE1A43E1D706jBq9H</vt:lpwstr>
      </vt:variant>
      <vt:variant>
        <vt:lpwstr/>
      </vt:variant>
      <vt:variant>
        <vt:i4>6881330</vt:i4>
      </vt:variant>
      <vt:variant>
        <vt:i4>435</vt:i4>
      </vt:variant>
      <vt:variant>
        <vt:i4>0</vt:i4>
      </vt:variant>
      <vt:variant>
        <vt:i4>5</vt:i4>
      </vt:variant>
      <vt:variant>
        <vt:lpwstr>consultantplus://offline/ref=A040EB39CD11F250D04774D023161F91AFCDC35DF7E1BFE6557057AB0C7F19015D14DE1A43E1D601jBqCH</vt:lpwstr>
      </vt:variant>
      <vt:variant>
        <vt:lpwstr/>
      </vt:variant>
      <vt:variant>
        <vt:i4>6881332</vt:i4>
      </vt:variant>
      <vt:variant>
        <vt:i4>432</vt:i4>
      </vt:variant>
      <vt:variant>
        <vt:i4>0</vt:i4>
      </vt:variant>
      <vt:variant>
        <vt:i4>5</vt:i4>
      </vt:variant>
      <vt:variant>
        <vt:lpwstr>consultantplus://offline/ref=A040EB39CD11F250D04774D023161F91AFCDC35DF7E1BFE6557057AB0C7F19015D14DE1A43E1D605jBqAH</vt:lpwstr>
      </vt:variant>
      <vt:variant>
        <vt:lpwstr/>
      </vt:variant>
      <vt:variant>
        <vt:i4>6881333</vt:i4>
      </vt:variant>
      <vt:variant>
        <vt:i4>429</vt:i4>
      </vt:variant>
      <vt:variant>
        <vt:i4>0</vt:i4>
      </vt:variant>
      <vt:variant>
        <vt:i4>5</vt:i4>
      </vt:variant>
      <vt:variant>
        <vt:lpwstr>consultantplus://offline/ref=A040EB39CD11F250D04774D023161F91AFCDC35DF7E1BFE6557057AB0C7F19015D14DE1A43E1D600jBqEH</vt:lpwstr>
      </vt:variant>
      <vt:variant>
        <vt:lpwstr/>
      </vt:variant>
      <vt:variant>
        <vt:i4>6881334</vt:i4>
      </vt:variant>
      <vt:variant>
        <vt:i4>426</vt:i4>
      </vt:variant>
      <vt:variant>
        <vt:i4>0</vt:i4>
      </vt:variant>
      <vt:variant>
        <vt:i4>5</vt:i4>
      </vt:variant>
      <vt:variant>
        <vt:lpwstr>consultantplus://offline/ref=A040EB39CD11F250D04774D023161F91AFCDC35DF7E1BFE6557057AB0C7F19015D14DE1A43E1D607jBqAH</vt:lpwstr>
      </vt:variant>
      <vt:variant>
        <vt:lpwstr/>
      </vt:variant>
      <vt:variant>
        <vt:i4>73335902</vt:i4>
      </vt:variant>
      <vt:variant>
        <vt:i4>417</vt:i4>
      </vt:variant>
      <vt:variant>
        <vt:i4>0</vt:i4>
      </vt:variant>
      <vt:variant>
        <vt:i4>5</vt:i4>
      </vt:variant>
      <vt:variant>
        <vt:lpwstr/>
      </vt:variant>
      <vt:variant>
        <vt:lpwstr>_РАЗДЕЛ_II._СВЕДЕНИЯ</vt:lpwstr>
      </vt:variant>
      <vt:variant>
        <vt:i4>4063328</vt:i4>
      </vt:variant>
      <vt:variant>
        <vt:i4>402</vt:i4>
      </vt:variant>
      <vt:variant>
        <vt:i4>0</vt:i4>
      </vt:variant>
      <vt:variant>
        <vt:i4>5</vt:i4>
      </vt:variant>
      <vt:variant>
        <vt:lpwstr>http://zakupki.rostelecom.ru/docs/</vt:lpwstr>
      </vt:variant>
      <vt:variant>
        <vt:lpwstr/>
      </vt:variant>
      <vt:variant>
        <vt:i4>4063328</vt:i4>
      </vt:variant>
      <vt:variant>
        <vt:i4>399</vt:i4>
      </vt:variant>
      <vt:variant>
        <vt:i4>0</vt:i4>
      </vt:variant>
      <vt:variant>
        <vt:i4>5</vt:i4>
      </vt:variant>
      <vt:variant>
        <vt:lpwstr>http://zakupki.rostelecom.ru/docs/</vt:lpwstr>
      </vt:variant>
      <vt:variant>
        <vt:lpwstr/>
      </vt:variant>
      <vt:variant>
        <vt:i4>67960847</vt:i4>
      </vt:variant>
      <vt:variant>
        <vt:i4>393</vt:i4>
      </vt:variant>
      <vt:variant>
        <vt:i4>0</vt:i4>
      </vt:variant>
      <vt:variant>
        <vt:i4>5</vt:i4>
      </vt:variant>
      <vt:variant>
        <vt:lpwstr/>
      </vt:variant>
      <vt:variant>
        <vt:lpwstr>_Форма_3_ТЕХНИКО-КОММЕРЧЕСКОЕ</vt:lpwstr>
      </vt:variant>
      <vt:variant>
        <vt:i4>4128844</vt:i4>
      </vt:variant>
      <vt:variant>
        <vt:i4>390</vt:i4>
      </vt:variant>
      <vt:variant>
        <vt:i4>0</vt:i4>
      </vt:variant>
      <vt:variant>
        <vt:i4>5</vt:i4>
      </vt:variant>
      <vt:variant>
        <vt:lpwstr>http://zakupki.rostelecom.ru/info_docs/docs/index.php</vt:lpwstr>
      </vt:variant>
      <vt:variant>
        <vt:lpwstr/>
      </vt:variant>
      <vt:variant>
        <vt:i4>525372</vt:i4>
      </vt:variant>
      <vt:variant>
        <vt:i4>387</vt:i4>
      </vt:variant>
      <vt:variant>
        <vt:i4>0</vt:i4>
      </vt:variant>
      <vt:variant>
        <vt:i4>5</vt:i4>
      </vt:variant>
      <vt:variant>
        <vt:lpwstr/>
      </vt:variant>
      <vt:variant>
        <vt:lpwstr>_РАЗДЕЛ_V._Проект</vt:lpwstr>
      </vt:variant>
      <vt:variant>
        <vt:i4>4128844</vt:i4>
      </vt:variant>
      <vt:variant>
        <vt:i4>384</vt:i4>
      </vt:variant>
      <vt:variant>
        <vt:i4>0</vt:i4>
      </vt:variant>
      <vt:variant>
        <vt:i4>5</vt:i4>
      </vt:variant>
      <vt:variant>
        <vt:lpwstr>http://zakupki.rostelecom.ru/info_docs/docs/index.php</vt:lpwstr>
      </vt:variant>
      <vt:variant>
        <vt:lpwstr/>
      </vt:variant>
      <vt:variant>
        <vt:i4>73335902</vt:i4>
      </vt:variant>
      <vt:variant>
        <vt:i4>378</vt:i4>
      </vt:variant>
      <vt:variant>
        <vt:i4>0</vt:i4>
      </vt:variant>
      <vt:variant>
        <vt:i4>5</vt:i4>
      </vt:variant>
      <vt:variant>
        <vt:lpwstr/>
      </vt:variant>
      <vt:variant>
        <vt:lpwstr>_РАЗДЕЛ_II._СВЕДЕНИЯ</vt:lpwstr>
      </vt:variant>
      <vt:variant>
        <vt:i4>8258660</vt:i4>
      </vt:variant>
      <vt:variant>
        <vt:i4>369</vt:i4>
      </vt:variant>
      <vt:variant>
        <vt:i4>0</vt:i4>
      </vt:variant>
      <vt:variant>
        <vt:i4>5</vt:i4>
      </vt:variant>
      <vt:variant>
        <vt:lpwstr/>
      </vt:variant>
      <vt:variant>
        <vt:lpwstr>_2.1._Общие_сведения</vt:lpwstr>
      </vt:variant>
      <vt:variant>
        <vt:i4>73335902</vt:i4>
      </vt:variant>
      <vt:variant>
        <vt:i4>360</vt:i4>
      </vt:variant>
      <vt:variant>
        <vt:i4>0</vt:i4>
      </vt:variant>
      <vt:variant>
        <vt:i4>5</vt:i4>
      </vt:variant>
      <vt:variant>
        <vt:lpwstr/>
      </vt:variant>
      <vt:variant>
        <vt:lpwstr>_РАЗДЕЛ_II._СВЕДЕНИЯ</vt:lpwstr>
      </vt:variant>
      <vt:variant>
        <vt:i4>8258660</vt:i4>
      </vt:variant>
      <vt:variant>
        <vt:i4>354</vt:i4>
      </vt:variant>
      <vt:variant>
        <vt:i4>0</vt:i4>
      </vt:variant>
      <vt:variant>
        <vt:i4>5</vt:i4>
      </vt:variant>
      <vt:variant>
        <vt:lpwstr/>
      </vt:variant>
      <vt:variant>
        <vt:lpwstr>_2.1._Общие_сведения</vt:lpwstr>
      </vt:variant>
      <vt:variant>
        <vt:i4>8258660</vt:i4>
      </vt:variant>
      <vt:variant>
        <vt:i4>348</vt:i4>
      </vt:variant>
      <vt:variant>
        <vt:i4>0</vt:i4>
      </vt:variant>
      <vt:variant>
        <vt:i4>5</vt:i4>
      </vt:variant>
      <vt:variant>
        <vt:lpwstr/>
      </vt:variant>
      <vt:variant>
        <vt:lpwstr>_2.1._Общие_сведения</vt:lpwstr>
      </vt:variant>
      <vt:variant>
        <vt:i4>8258660</vt:i4>
      </vt:variant>
      <vt:variant>
        <vt:i4>342</vt:i4>
      </vt:variant>
      <vt:variant>
        <vt:i4>0</vt:i4>
      </vt:variant>
      <vt:variant>
        <vt:i4>5</vt:i4>
      </vt:variant>
      <vt:variant>
        <vt:lpwstr/>
      </vt:variant>
      <vt:variant>
        <vt:lpwstr>_2.1._Общие_сведения</vt:lpwstr>
      </vt:variant>
      <vt:variant>
        <vt:i4>262167</vt:i4>
      </vt:variant>
      <vt:variant>
        <vt:i4>336</vt:i4>
      </vt:variant>
      <vt:variant>
        <vt:i4>0</vt:i4>
      </vt:variant>
      <vt:variant>
        <vt:i4>5</vt:i4>
      </vt:variant>
      <vt:variant>
        <vt:lpwstr/>
      </vt:variant>
      <vt:variant>
        <vt:lpwstr>_РАЗДЕЛ_IV._Техническое</vt:lpwstr>
      </vt:variant>
      <vt:variant>
        <vt:i4>73335902</vt:i4>
      </vt:variant>
      <vt:variant>
        <vt:i4>333</vt:i4>
      </vt:variant>
      <vt:variant>
        <vt:i4>0</vt:i4>
      </vt:variant>
      <vt:variant>
        <vt:i4>5</vt:i4>
      </vt:variant>
      <vt:variant>
        <vt:lpwstr/>
      </vt:variant>
      <vt:variant>
        <vt:lpwstr>_РАЗДЕЛ_II._СВЕДЕНИЯ</vt:lpwstr>
      </vt:variant>
      <vt:variant>
        <vt:i4>73335902</vt:i4>
      </vt:variant>
      <vt:variant>
        <vt:i4>327</vt:i4>
      </vt:variant>
      <vt:variant>
        <vt:i4>0</vt:i4>
      </vt:variant>
      <vt:variant>
        <vt:i4>5</vt:i4>
      </vt:variant>
      <vt:variant>
        <vt:lpwstr/>
      </vt:variant>
      <vt:variant>
        <vt:lpwstr>_РАЗДЕЛ_II._СВЕДЕНИЯ</vt:lpwstr>
      </vt:variant>
      <vt:variant>
        <vt:i4>4128844</vt:i4>
      </vt:variant>
      <vt:variant>
        <vt:i4>321</vt:i4>
      </vt:variant>
      <vt:variant>
        <vt:i4>0</vt:i4>
      </vt:variant>
      <vt:variant>
        <vt:i4>5</vt:i4>
      </vt:variant>
      <vt:variant>
        <vt:lpwstr>http://zakupki.rostelecom.ru/info_docs/docs/index.php</vt:lpwstr>
      </vt:variant>
      <vt:variant>
        <vt:lpwstr/>
      </vt:variant>
      <vt:variant>
        <vt:i4>8258660</vt:i4>
      </vt:variant>
      <vt:variant>
        <vt:i4>318</vt:i4>
      </vt:variant>
      <vt:variant>
        <vt:i4>0</vt:i4>
      </vt:variant>
      <vt:variant>
        <vt:i4>5</vt:i4>
      </vt:variant>
      <vt:variant>
        <vt:lpwstr/>
      </vt:variant>
      <vt:variant>
        <vt:lpwstr>_2.1._Общие_сведения</vt:lpwstr>
      </vt:variant>
      <vt:variant>
        <vt:i4>73335902</vt:i4>
      </vt:variant>
      <vt:variant>
        <vt:i4>312</vt:i4>
      </vt:variant>
      <vt:variant>
        <vt:i4>0</vt:i4>
      </vt:variant>
      <vt:variant>
        <vt:i4>5</vt:i4>
      </vt:variant>
      <vt:variant>
        <vt:lpwstr/>
      </vt:variant>
      <vt:variant>
        <vt:lpwstr>_РАЗДЕЛ_II._СВЕДЕНИЯ</vt:lpwstr>
      </vt:variant>
      <vt:variant>
        <vt:i4>8258660</vt:i4>
      </vt:variant>
      <vt:variant>
        <vt:i4>306</vt:i4>
      </vt:variant>
      <vt:variant>
        <vt:i4>0</vt:i4>
      </vt:variant>
      <vt:variant>
        <vt:i4>5</vt:i4>
      </vt:variant>
      <vt:variant>
        <vt:lpwstr/>
      </vt:variant>
      <vt:variant>
        <vt:lpwstr>_2.1._Общие_сведения</vt:lpwstr>
      </vt:variant>
      <vt:variant>
        <vt:i4>67960847</vt:i4>
      </vt:variant>
      <vt:variant>
        <vt:i4>300</vt:i4>
      </vt:variant>
      <vt:variant>
        <vt:i4>0</vt:i4>
      </vt:variant>
      <vt:variant>
        <vt:i4>5</vt:i4>
      </vt:variant>
      <vt:variant>
        <vt:lpwstr/>
      </vt:variant>
      <vt:variant>
        <vt:lpwstr>_Форма_3_ТЕХНИКО-КОММЕРЧЕСКОЕ</vt:lpwstr>
      </vt:variant>
      <vt:variant>
        <vt:i4>1377341</vt:i4>
      </vt:variant>
      <vt:variant>
        <vt:i4>297</vt:i4>
      </vt:variant>
      <vt:variant>
        <vt:i4>0</vt:i4>
      </vt:variant>
      <vt:variant>
        <vt:i4>5</vt:i4>
      </vt:variant>
      <vt:variant>
        <vt:lpwstr/>
      </vt:variant>
      <vt:variant>
        <vt:lpwstr>_РАЗДЕЛ_III._ФОРМЫ</vt:lpwstr>
      </vt:variant>
      <vt:variant>
        <vt:i4>67960847</vt:i4>
      </vt:variant>
      <vt:variant>
        <vt:i4>294</vt:i4>
      </vt:variant>
      <vt:variant>
        <vt:i4>0</vt:i4>
      </vt:variant>
      <vt:variant>
        <vt:i4>5</vt:i4>
      </vt:variant>
      <vt:variant>
        <vt:lpwstr/>
      </vt:variant>
      <vt:variant>
        <vt:lpwstr>_Форма_3_ТЕХНИКО-КОММЕРЧЕСКОЕ</vt:lpwstr>
      </vt:variant>
      <vt:variant>
        <vt:i4>1966110</vt:i4>
      </vt:variant>
      <vt:variant>
        <vt:i4>291</vt:i4>
      </vt:variant>
      <vt:variant>
        <vt:i4>0</vt:i4>
      </vt:variant>
      <vt:variant>
        <vt:i4>5</vt:i4>
      </vt:variant>
      <vt:variant>
        <vt:lpwstr/>
      </vt:variant>
      <vt:variant>
        <vt:lpwstr>_РАЗДЕЛ_II._ИНФОРМАЦИОННАЯ</vt:lpwstr>
      </vt:variant>
      <vt:variant>
        <vt:i4>1377341</vt:i4>
      </vt:variant>
      <vt:variant>
        <vt:i4>285</vt:i4>
      </vt:variant>
      <vt:variant>
        <vt:i4>0</vt:i4>
      </vt:variant>
      <vt:variant>
        <vt:i4>5</vt:i4>
      </vt:variant>
      <vt:variant>
        <vt:lpwstr/>
      </vt:variant>
      <vt:variant>
        <vt:lpwstr>_РАЗДЕЛ_III._ФОРМЫ</vt:lpwstr>
      </vt:variant>
      <vt:variant>
        <vt:i4>1966110</vt:i4>
      </vt:variant>
      <vt:variant>
        <vt:i4>282</vt:i4>
      </vt:variant>
      <vt:variant>
        <vt:i4>0</vt:i4>
      </vt:variant>
      <vt:variant>
        <vt:i4>5</vt:i4>
      </vt:variant>
      <vt:variant>
        <vt:lpwstr/>
      </vt:variant>
      <vt:variant>
        <vt:lpwstr>_РАЗДЕЛ_II._ИНФОРМАЦИОННАЯ</vt:lpwstr>
      </vt:variant>
      <vt:variant>
        <vt:i4>5111893</vt:i4>
      </vt:variant>
      <vt:variant>
        <vt:i4>276</vt:i4>
      </vt:variant>
      <vt:variant>
        <vt:i4>0</vt:i4>
      </vt:variant>
      <vt:variant>
        <vt:i4>5</vt:i4>
      </vt:variant>
      <vt:variant>
        <vt:lpwstr/>
      </vt:variant>
      <vt:variant>
        <vt:lpwstr>_Форма_2_АНКЕТА</vt:lpwstr>
      </vt:variant>
      <vt:variant>
        <vt:i4>4653151</vt:i4>
      </vt:variant>
      <vt:variant>
        <vt:i4>273</vt:i4>
      </vt:variant>
      <vt:variant>
        <vt:i4>0</vt:i4>
      </vt:variant>
      <vt:variant>
        <vt:i4>5</vt:i4>
      </vt:variant>
      <vt:variant>
        <vt:lpwstr/>
      </vt:variant>
      <vt:variant>
        <vt:lpwstr>_Форма_1_ЗАЯВКА</vt:lpwstr>
      </vt:variant>
      <vt:variant>
        <vt:i4>1377341</vt:i4>
      </vt:variant>
      <vt:variant>
        <vt:i4>270</vt:i4>
      </vt:variant>
      <vt:variant>
        <vt:i4>0</vt:i4>
      </vt:variant>
      <vt:variant>
        <vt:i4>5</vt:i4>
      </vt:variant>
      <vt:variant>
        <vt:lpwstr/>
      </vt:variant>
      <vt:variant>
        <vt:lpwstr>_РАЗДЕЛ_III._ФОРМЫ</vt:lpwstr>
      </vt:variant>
      <vt:variant>
        <vt:i4>262167</vt:i4>
      </vt:variant>
      <vt:variant>
        <vt:i4>264</vt:i4>
      </vt:variant>
      <vt:variant>
        <vt:i4>0</vt:i4>
      </vt:variant>
      <vt:variant>
        <vt:i4>5</vt:i4>
      </vt:variant>
      <vt:variant>
        <vt:lpwstr/>
      </vt:variant>
      <vt:variant>
        <vt:lpwstr>_РАЗДЕЛ_IV._Техническое</vt:lpwstr>
      </vt:variant>
      <vt:variant>
        <vt:i4>70526220</vt:i4>
      </vt:variant>
      <vt:variant>
        <vt:i4>261</vt:i4>
      </vt:variant>
      <vt:variant>
        <vt:i4>0</vt:i4>
      </vt:variant>
      <vt:variant>
        <vt:i4>5</vt:i4>
      </vt:variant>
      <vt:variant>
        <vt:lpwstr/>
      </vt:variant>
      <vt:variant>
        <vt:lpwstr>_Приложение_№_2</vt:lpwstr>
      </vt:variant>
      <vt:variant>
        <vt:i4>4587522</vt:i4>
      </vt:variant>
      <vt:variant>
        <vt:i4>255</vt:i4>
      </vt:variant>
      <vt:variant>
        <vt:i4>0</vt:i4>
      </vt:variant>
      <vt:variant>
        <vt:i4>5</vt:i4>
      </vt:variant>
      <vt:variant>
        <vt:lpwstr>http://zakupki.rostelecom.ru/docs/manual/</vt:lpwstr>
      </vt:variant>
      <vt:variant>
        <vt:lpwstr/>
      </vt:variant>
      <vt:variant>
        <vt:i4>7865364</vt:i4>
      </vt:variant>
      <vt:variant>
        <vt:i4>252</vt:i4>
      </vt:variant>
      <vt:variant>
        <vt:i4>0</vt:i4>
      </vt:variant>
      <vt:variant>
        <vt:i4>5</vt:i4>
      </vt:variant>
      <vt:variant>
        <vt:lpwstr/>
      </vt:variant>
      <vt:variant>
        <vt:lpwstr>_2.3._Условия_заключения</vt:lpwstr>
      </vt:variant>
      <vt:variant>
        <vt:i4>74130749</vt:i4>
      </vt:variant>
      <vt:variant>
        <vt:i4>249</vt:i4>
      </vt:variant>
      <vt:variant>
        <vt:i4>0</vt:i4>
      </vt:variant>
      <vt:variant>
        <vt:i4>5</vt:i4>
      </vt:variant>
      <vt:variant>
        <vt:lpwstr/>
      </vt:variant>
      <vt:variant>
        <vt:lpwstr>_Приложение_№_1_1</vt:lpwstr>
      </vt:variant>
      <vt:variant>
        <vt:i4>73335902</vt:i4>
      </vt:variant>
      <vt:variant>
        <vt:i4>246</vt:i4>
      </vt:variant>
      <vt:variant>
        <vt:i4>0</vt:i4>
      </vt:variant>
      <vt:variant>
        <vt:i4>5</vt:i4>
      </vt:variant>
      <vt:variant>
        <vt:lpwstr/>
      </vt:variant>
      <vt:variant>
        <vt:lpwstr>_РАЗДЕЛ_II._СВЕДЕНИЯ</vt:lpwstr>
      </vt:variant>
      <vt:variant>
        <vt:i4>4587522</vt:i4>
      </vt:variant>
      <vt:variant>
        <vt:i4>240</vt:i4>
      </vt:variant>
      <vt:variant>
        <vt:i4>0</vt:i4>
      </vt:variant>
      <vt:variant>
        <vt:i4>5</vt:i4>
      </vt:variant>
      <vt:variant>
        <vt:lpwstr>http://zakupki.rostelecom.ru/docs/manual/</vt:lpwstr>
      </vt:variant>
      <vt:variant>
        <vt:lpwstr/>
      </vt:variant>
      <vt:variant>
        <vt:i4>262167</vt:i4>
      </vt:variant>
      <vt:variant>
        <vt:i4>237</vt:i4>
      </vt:variant>
      <vt:variant>
        <vt:i4>0</vt:i4>
      </vt:variant>
      <vt:variant>
        <vt:i4>5</vt:i4>
      </vt:variant>
      <vt:variant>
        <vt:lpwstr/>
      </vt:variant>
      <vt:variant>
        <vt:lpwstr>_РАЗДЕЛ_IV._Техническое</vt:lpwstr>
      </vt:variant>
      <vt:variant>
        <vt:i4>525372</vt:i4>
      </vt:variant>
      <vt:variant>
        <vt:i4>234</vt:i4>
      </vt:variant>
      <vt:variant>
        <vt:i4>0</vt:i4>
      </vt:variant>
      <vt:variant>
        <vt:i4>5</vt:i4>
      </vt:variant>
      <vt:variant>
        <vt:lpwstr/>
      </vt:variant>
      <vt:variant>
        <vt:lpwstr>_РАЗДЕЛ_V._Проект</vt:lpwstr>
      </vt:variant>
      <vt:variant>
        <vt:i4>262167</vt:i4>
      </vt:variant>
      <vt:variant>
        <vt:i4>228</vt:i4>
      </vt:variant>
      <vt:variant>
        <vt:i4>0</vt:i4>
      </vt:variant>
      <vt:variant>
        <vt:i4>5</vt:i4>
      </vt:variant>
      <vt:variant>
        <vt:lpwstr/>
      </vt:variant>
      <vt:variant>
        <vt:lpwstr>_РАЗДЕЛ_IV._Техническое</vt:lpwstr>
      </vt:variant>
      <vt:variant>
        <vt:i4>1638429</vt:i4>
      </vt:variant>
      <vt:variant>
        <vt:i4>222</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1638429</vt:i4>
      </vt:variant>
      <vt:variant>
        <vt:i4>219</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3408948</vt:i4>
      </vt:variant>
      <vt:variant>
        <vt:i4>216</vt:i4>
      </vt:variant>
      <vt:variant>
        <vt:i4>0</vt:i4>
      </vt:variant>
      <vt:variant>
        <vt:i4>5</vt:i4>
      </vt:variant>
      <vt:variant>
        <vt:lpwstr/>
      </vt:variant>
      <vt:variant>
        <vt:lpwstr>форма6</vt:lpwstr>
      </vt:variant>
      <vt:variant>
        <vt:i4>7929912</vt:i4>
      </vt:variant>
      <vt:variant>
        <vt:i4>213</vt:i4>
      </vt:variant>
      <vt:variant>
        <vt:i4>0</vt:i4>
      </vt:variant>
      <vt:variant>
        <vt:i4>5</vt:i4>
      </vt:variant>
      <vt:variant>
        <vt:lpwstr>consultantplus://offline/ref=386CF33AC32C1165A137D67C514A2BD79CE8E7C4500C1DCBEE61DB9359C469E4A43327DAp9U2J</vt:lpwstr>
      </vt:variant>
      <vt:variant>
        <vt:lpwstr/>
      </vt:variant>
      <vt:variant>
        <vt:i4>525372</vt:i4>
      </vt:variant>
      <vt:variant>
        <vt:i4>210</vt:i4>
      </vt:variant>
      <vt:variant>
        <vt:i4>0</vt:i4>
      </vt:variant>
      <vt:variant>
        <vt:i4>5</vt:i4>
      </vt:variant>
      <vt:variant>
        <vt:lpwstr/>
      </vt:variant>
      <vt:variant>
        <vt:lpwstr>_РАЗДЕЛ_V._Проект</vt:lpwstr>
      </vt:variant>
      <vt:variant>
        <vt:i4>262167</vt:i4>
      </vt:variant>
      <vt:variant>
        <vt:i4>207</vt:i4>
      </vt:variant>
      <vt:variant>
        <vt:i4>0</vt:i4>
      </vt:variant>
      <vt:variant>
        <vt:i4>5</vt:i4>
      </vt:variant>
      <vt:variant>
        <vt:lpwstr/>
      </vt:variant>
      <vt:variant>
        <vt:lpwstr>_РАЗДЕЛ_IV._Техническое</vt:lpwstr>
      </vt:variant>
      <vt:variant>
        <vt:i4>525372</vt:i4>
      </vt:variant>
      <vt:variant>
        <vt:i4>204</vt:i4>
      </vt:variant>
      <vt:variant>
        <vt:i4>0</vt:i4>
      </vt:variant>
      <vt:variant>
        <vt:i4>5</vt:i4>
      </vt:variant>
      <vt:variant>
        <vt:lpwstr/>
      </vt:variant>
      <vt:variant>
        <vt:lpwstr>_РАЗДЕЛ_V._Проект</vt:lpwstr>
      </vt:variant>
      <vt:variant>
        <vt:i4>262167</vt:i4>
      </vt:variant>
      <vt:variant>
        <vt:i4>201</vt:i4>
      </vt:variant>
      <vt:variant>
        <vt:i4>0</vt:i4>
      </vt:variant>
      <vt:variant>
        <vt:i4>5</vt:i4>
      </vt:variant>
      <vt:variant>
        <vt:lpwstr/>
      </vt:variant>
      <vt:variant>
        <vt:lpwstr>_РАЗДЕЛ_IV._Техническое</vt:lpwstr>
      </vt:variant>
      <vt:variant>
        <vt:i4>1377341</vt:i4>
      </vt:variant>
      <vt:variant>
        <vt:i4>198</vt:i4>
      </vt:variant>
      <vt:variant>
        <vt:i4>0</vt:i4>
      </vt:variant>
      <vt:variant>
        <vt:i4>5</vt:i4>
      </vt:variant>
      <vt:variant>
        <vt:lpwstr/>
      </vt:variant>
      <vt:variant>
        <vt:lpwstr>_РАЗДЕЛ_III._ФОРМЫ</vt:lpwstr>
      </vt:variant>
      <vt:variant>
        <vt:i4>4915282</vt:i4>
      </vt:variant>
      <vt:variant>
        <vt:i4>195</vt:i4>
      </vt:variant>
      <vt:variant>
        <vt:i4>0</vt:i4>
      </vt:variant>
      <vt:variant>
        <vt:i4>5</vt:i4>
      </vt:variant>
      <vt:variant>
        <vt:lpwstr/>
      </vt:variant>
      <vt:variant>
        <vt:lpwstr>_Форма_4_РЕКОМЕНДУЕМАЯ</vt:lpwstr>
      </vt:variant>
      <vt:variant>
        <vt:i4>1377341</vt:i4>
      </vt:variant>
      <vt:variant>
        <vt:i4>192</vt:i4>
      </vt:variant>
      <vt:variant>
        <vt:i4>0</vt:i4>
      </vt:variant>
      <vt:variant>
        <vt:i4>5</vt:i4>
      </vt:variant>
      <vt:variant>
        <vt:lpwstr/>
      </vt:variant>
      <vt:variant>
        <vt:lpwstr>_РАЗДЕЛ_III._ФОРМЫ</vt:lpwstr>
      </vt:variant>
      <vt:variant>
        <vt:i4>5111893</vt:i4>
      </vt:variant>
      <vt:variant>
        <vt:i4>189</vt:i4>
      </vt:variant>
      <vt:variant>
        <vt:i4>0</vt:i4>
      </vt:variant>
      <vt:variant>
        <vt:i4>5</vt:i4>
      </vt:variant>
      <vt:variant>
        <vt:lpwstr/>
      </vt:variant>
      <vt:variant>
        <vt:lpwstr>_Форма_2_АНКЕТА</vt:lpwstr>
      </vt:variant>
      <vt:variant>
        <vt:i4>262167</vt:i4>
      </vt:variant>
      <vt:variant>
        <vt:i4>186</vt:i4>
      </vt:variant>
      <vt:variant>
        <vt:i4>0</vt:i4>
      </vt:variant>
      <vt:variant>
        <vt:i4>5</vt:i4>
      </vt:variant>
      <vt:variant>
        <vt:lpwstr/>
      </vt:variant>
      <vt:variant>
        <vt:lpwstr>_РАЗДЕЛ_IV._Техническое</vt:lpwstr>
      </vt:variant>
      <vt:variant>
        <vt:i4>1377341</vt:i4>
      </vt:variant>
      <vt:variant>
        <vt:i4>183</vt:i4>
      </vt:variant>
      <vt:variant>
        <vt:i4>0</vt:i4>
      </vt:variant>
      <vt:variant>
        <vt:i4>5</vt:i4>
      </vt:variant>
      <vt:variant>
        <vt:lpwstr/>
      </vt:variant>
      <vt:variant>
        <vt:lpwstr>_РАЗДЕЛ_III._ФОРМЫ</vt:lpwstr>
      </vt:variant>
      <vt:variant>
        <vt:i4>67960847</vt:i4>
      </vt:variant>
      <vt:variant>
        <vt:i4>180</vt:i4>
      </vt:variant>
      <vt:variant>
        <vt:i4>0</vt:i4>
      </vt:variant>
      <vt:variant>
        <vt:i4>5</vt:i4>
      </vt:variant>
      <vt:variant>
        <vt:lpwstr/>
      </vt:variant>
      <vt:variant>
        <vt:lpwstr>_Форма_3_ТЕХНИКО-КОММЕРЧЕСКОЕ</vt:lpwstr>
      </vt:variant>
      <vt:variant>
        <vt:i4>4063359</vt:i4>
      </vt:variant>
      <vt:variant>
        <vt:i4>177</vt:i4>
      </vt:variant>
      <vt:variant>
        <vt:i4>0</vt:i4>
      </vt:variant>
      <vt:variant>
        <vt:i4>5</vt:i4>
      </vt:variant>
      <vt:variant>
        <vt:lpwstr>https://www.company.rt.ru/</vt:lpwstr>
      </vt:variant>
      <vt:variant>
        <vt:lpwstr/>
      </vt:variant>
      <vt:variant>
        <vt:i4>4128844</vt:i4>
      </vt:variant>
      <vt:variant>
        <vt:i4>174</vt:i4>
      </vt:variant>
      <vt:variant>
        <vt:i4>0</vt:i4>
      </vt:variant>
      <vt:variant>
        <vt:i4>5</vt:i4>
      </vt:variant>
      <vt:variant>
        <vt:lpwstr>http://zakupki.rostelecom.ru/info_docs/docs/index.php</vt:lpwstr>
      </vt:variant>
      <vt:variant>
        <vt:lpwstr/>
      </vt:variant>
      <vt:variant>
        <vt:i4>73335902</vt:i4>
      </vt:variant>
      <vt:variant>
        <vt:i4>171</vt:i4>
      </vt:variant>
      <vt:variant>
        <vt:i4>0</vt:i4>
      </vt:variant>
      <vt:variant>
        <vt:i4>5</vt:i4>
      </vt:variant>
      <vt:variant>
        <vt:lpwstr/>
      </vt:variant>
      <vt:variant>
        <vt:lpwstr>_РАЗДЕЛ_II._СВЕДЕНИЯ</vt:lpwstr>
      </vt:variant>
      <vt:variant>
        <vt:i4>4128844</vt:i4>
      </vt:variant>
      <vt:variant>
        <vt:i4>165</vt:i4>
      </vt:variant>
      <vt:variant>
        <vt:i4>0</vt:i4>
      </vt:variant>
      <vt:variant>
        <vt:i4>5</vt:i4>
      </vt:variant>
      <vt:variant>
        <vt:lpwstr>http://zakupki.rostelecom.ru/info_docs/docs/index.php</vt:lpwstr>
      </vt:variant>
      <vt:variant>
        <vt:lpwstr/>
      </vt:variant>
      <vt:variant>
        <vt:i4>4128844</vt:i4>
      </vt:variant>
      <vt:variant>
        <vt:i4>162</vt:i4>
      </vt:variant>
      <vt:variant>
        <vt:i4>0</vt:i4>
      </vt:variant>
      <vt:variant>
        <vt:i4>5</vt:i4>
      </vt:variant>
      <vt:variant>
        <vt:lpwstr>http://zakupki.rostelecom.ru/info_docs/docs/index.php</vt:lpwstr>
      </vt:variant>
      <vt:variant>
        <vt:lpwstr/>
      </vt:variant>
      <vt:variant>
        <vt:i4>4128844</vt:i4>
      </vt:variant>
      <vt:variant>
        <vt:i4>159</vt:i4>
      </vt:variant>
      <vt:variant>
        <vt:i4>0</vt:i4>
      </vt:variant>
      <vt:variant>
        <vt:i4>5</vt:i4>
      </vt:variant>
      <vt:variant>
        <vt:lpwstr>http://zakupki.rostelecom.ru/info_docs/docs/index.php</vt:lpwstr>
      </vt:variant>
      <vt:variant>
        <vt:lpwstr/>
      </vt:variant>
      <vt:variant>
        <vt:i4>4128844</vt:i4>
      </vt:variant>
      <vt:variant>
        <vt:i4>156</vt:i4>
      </vt:variant>
      <vt:variant>
        <vt:i4>0</vt:i4>
      </vt:variant>
      <vt:variant>
        <vt:i4>5</vt:i4>
      </vt:variant>
      <vt:variant>
        <vt:lpwstr>http://zakupki.rostelecom.ru/info_docs/docs/index.php</vt:lpwstr>
      </vt:variant>
      <vt:variant>
        <vt:lpwstr/>
      </vt:variant>
      <vt:variant>
        <vt:i4>7274549</vt:i4>
      </vt:variant>
      <vt:variant>
        <vt:i4>153</vt:i4>
      </vt:variant>
      <vt:variant>
        <vt:i4>0</vt:i4>
      </vt:variant>
      <vt:variant>
        <vt:i4>5</vt:i4>
      </vt:variant>
      <vt:variant>
        <vt:lpwstr>http://www.zakupki.gov.ru/</vt:lpwstr>
      </vt:variant>
      <vt:variant>
        <vt:lpwstr/>
      </vt:variant>
      <vt:variant>
        <vt:i4>73335902</vt:i4>
      </vt:variant>
      <vt:variant>
        <vt:i4>150</vt:i4>
      </vt:variant>
      <vt:variant>
        <vt:i4>0</vt:i4>
      </vt:variant>
      <vt:variant>
        <vt:i4>5</vt:i4>
      </vt:variant>
      <vt:variant>
        <vt:lpwstr/>
      </vt:variant>
      <vt:variant>
        <vt:lpwstr>_РАЗДЕЛ_II._СВЕДЕНИЯ</vt:lpwstr>
      </vt:variant>
      <vt:variant>
        <vt:i4>73335902</vt:i4>
      </vt:variant>
      <vt:variant>
        <vt:i4>144</vt:i4>
      </vt:variant>
      <vt:variant>
        <vt:i4>0</vt:i4>
      </vt:variant>
      <vt:variant>
        <vt:i4>5</vt:i4>
      </vt:variant>
      <vt:variant>
        <vt:lpwstr/>
      </vt:variant>
      <vt:variant>
        <vt:lpwstr>_РАЗДЕЛ_II._СВЕДЕНИЯ</vt:lpwstr>
      </vt:variant>
      <vt:variant>
        <vt:i4>3997823</vt:i4>
      </vt:variant>
      <vt:variant>
        <vt:i4>138</vt:i4>
      </vt:variant>
      <vt:variant>
        <vt:i4>0</vt:i4>
      </vt:variant>
      <vt:variant>
        <vt:i4>5</vt:i4>
      </vt:variant>
      <vt:variant>
        <vt:lpwstr>http://zakupki.rostelecom.ru/info/feedback/</vt:lpwstr>
      </vt:variant>
      <vt:variant>
        <vt:lpwstr/>
      </vt:variant>
      <vt:variant>
        <vt:i4>4653156</vt:i4>
      </vt:variant>
      <vt:variant>
        <vt:i4>135</vt:i4>
      </vt:variant>
      <vt:variant>
        <vt:i4>0</vt:i4>
      </vt:variant>
      <vt:variant>
        <vt:i4>5</vt:i4>
      </vt:variant>
      <vt:variant>
        <vt:lpwstr>mailto:ethics@rostelecom.ru</vt:lpwstr>
      </vt:variant>
      <vt:variant>
        <vt:lpwstr/>
      </vt:variant>
      <vt:variant>
        <vt:i4>4063359</vt:i4>
      </vt:variant>
      <vt:variant>
        <vt:i4>129</vt:i4>
      </vt:variant>
      <vt:variant>
        <vt:i4>0</vt:i4>
      </vt:variant>
      <vt:variant>
        <vt:i4>5</vt:i4>
      </vt:variant>
      <vt:variant>
        <vt:lpwstr>https://www.company.rt.ru/</vt:lpwstr>
      </vt:variant>
      <vt:variant>
        <vt:lpwstr/>
      </vt:variant>
      <vt:variant>
        <vt:i4>7274549</vt:i4>
      </vt:variant>
      <vt:variant>
        <vt:i4>126</vt:i4>
      </vt:variant>
      <vt:variant>
        <vt:i4>0</vt:i4>
      </vt:variant>
      <vt:variant>
        <vt:i4>5</vt:i4>
      </vt:variant>
      <vt:variant>
        <vt:lpwstr>http://www.zakupki.gov.ru/</vt:lpwstr>
      </vt:variant>
      <vt:variant>
        <vt:lpwstr/>
      </vt:variant>
      <vt:variant>
        <vt:i4>262167</vt:i4>
      </vt:variant>
      <vt:variant>
        <vt:i4>123</vt:i4>
      </vt:variant>
      <vt:variant>
        <vt:i4>0</vt:i4>
      </vt:variant>
      <vt:variant>
        <vt:i4>5</vt:i4>
      </vt:variant>
      <vt:variant>
        <vt:lpwstr/>
      </vt:variant>
      <vt:variant>
        <vt:lpwstr>_РАЗДЕЛ_IV._Техническое</vt:lpwstr>
      </vt:variant>
      <vt:variant>
        <vt:i4>525372</vt:i4>
      </vt:variant>
      <vt:variant>
        <vt:i4>120</vt:i4>
      </vt:variant>
      <vt:variant>
        <vt:i4>0</vt:i4>
      </vt:variant>
      <vt:variant>
        <vt:i4>5</vt:i4>
      </vt:variant>
      <vt:variant>
        <vt:lpwstr/>
      </vt:variant>
      <vt:variant>
        <vt:lpwstr>_РАЗДЕЛ_V._Проект</vt:lpwstr>
      </vt:variant>
      <vt:variant>
        <vt:i4>525372</vt:i4>
      </vt:variant>
      <vt:variant>
        <vt:i4>117</vt:i4>
      </vt:variant>
      <vt:variant>
        <vt:i4>0</vt:i4>
      </vt:variant>
      <vt:variant>
        <vt:i4>5</vt:i4>
      </vt:variant>
      <vt:variant>
        <vt:lpwstr/>
      </vt:variant>
      <vt:variant>
        <vt:lpwstr>_РАЗДЕЛ_V._Проект</vt:lpwstr>
      </vt:variant>
      <vt:variant>
        <vt:i4>262167</vt:i4>
      </vt:variant>
      <vt:variant>
        <vt:i4>114</vt:i4>
      </vt:variant>
      <vt:variant>
        <vt:i4>0</vt:i4>
      </vt:variant>
      <vt:variant>
        <vt:i4>5</vt:i4>
      </vt:variant>
      <vt:variant>
        <vt:lpwstr/>
      </vt:variant>
      <vt:variant>
        <vt:lpwstr>_РАЗДЕЛ_IV._Техническое</vt:lpwstr>
      </vt:variant>
      <vt:variant>
        <vt:i4>1048634</vt:i4>
      </vt:variant>
      <vt:variant>
        <vt:i4>107</vt:i4>
      </vt:variant>
      <vt:variant>
        <vt:i4>0</vt:i4>
      </vt:variant>
      <vt:variant>
        <vt:i4>5</vt:i4>
      </vt:variant>
      <vt:variant>
        <vt:lpwstr/>
      </vt:variant>
      <vt:variant>
        <vt:lpwstr>_Toc438562034</vt:lpwstr>
      </vt:variant>
      <vt:variant>
        <vt:i4>1048634</vt:i4>
      </vt:variant>
      <vt:variant>
        <vt:i4>101</vt:i4>
      </vt:variant>
      <vt:variant>
        <vt:i4>0</vt:i4>
      </vt:variant>
      <vt:variant>
        <vt:i4>5</vt:i4>
      </vt:variant>
      <vt:variant>
        <vt:lpwstr/>
      </vt:variant>
      <vt:variant>
        <vt:lpwstr>_Toc438562033</vt:lpwstr>
      </vt:variant>
      <vt:variant>
        <vt:i4>1048634</vt:i4>
      </vt:variant>
      <vt:variant>
        <vt:i4>95</vt:i4>
      </vt:variant>
      <vt:variant>
        <vt:i4>0</vt:i4>
      </vt:variant>
      <vt:variant>
        <vt:i4>5</vt:i4>
      </vt:variant>
      <vt:variant>
        <vt:lpwstr/>
      </vt:variant>
      <vt:variant>
        <vt:lpwstr>_Toc438562032</vt:lpwstr>
      </vt:variant>
      <vt:variant>
        <vt:i4>1048634</vt:i4>
      </vt:variant>
      <vt:variant>
        <vt:i4>89</vt:i4>
      </vt:variant>
      <vt:variant>
        <vt:i4>0</vt:i4>
      </vt:variant>
      <vt:variant>
        <vt:i4>5</vt:i4>
      </vt:variant>
      <vt:variant>
        <vt:lpwstr/>
      </vt:variant>
      <vt:variant>
        <vt:lpwstr>_Toc438562031</vt:lpwstr>
      </vt:variant>
      <vt:variant>
        <vt:i4>1114170</vt:i4>
      </vt:variant>
      <vt:variant>
        <vt:i4>83</vt:i4>
      </vt:variant>
      <vt:variant>
        <vt:i4>0</vt:i4>
      </vt:variant>
      <vt:variant>
        <vt:i4>5</vt:i4>
      </vt:variant>
      <vt:variant>
        <vt:lpwstr/>
      </vt:variant>
      <vt:variant>
        <vt:lpwstr>_Toc438562029</vt:lpwstr>
      </vt:variant>
      <vt:variant>
        <vt:i4>1114170</vt:i4>
      </vt:variant>
      <vt:variant>
        <vt:i4>77</vt:i4>
      </vt:variant>
      <vt:variant>
        <vt:i4>0</vt:i4>
      </vt:variant>
      <vt:variant>
        <vt:i4>5</vt:i4>
      </vt:variant>
      <vt:variant>
        <vt:lpwstr/>
      </vt:variant>
      <vt:variant>
        <vt:lpwstr>_Toc438562027</vt:lpwstr>
      </vt:variant>
      <vt:variant>
        <vt:i4>1114170</vt:i4>
      </vt:variant>
      <vt:variant>
        <vt:i4>71</vt:i4>
      </vt:variant>
      <vt:variant>
        <vt:i4>0</vt:i4>
      </vt:variant>
      <vt:variant>
        <vt:i4>5</vt:i4>
      </vt:variant>
      <vt:variant>
        <vt:lpwstr/>
      </vt:variant>
      <vt:variant>
        <vt:lpwstr>_Toc438562026</vt:lpwstr>
      </vt:variant>
      <vt:variant>
        <vt:i4>1114170</vt:i4>
      </vt:variant>
      <vt:variant>
        <vt:i4>65</vt:i4>
      </vt:variant>
      <vt:variant>
        <vt:i4>0</vt:i4>
      </vt:variant>
      <vt:variant>
        <vt:i4>5</vt:i4>
      </vt:variant>
      <vt:variant>
        <vt:lpwstr/>
      </vt:variant>
      <vt:variant>
        <vt:lpwstr>_Toc438562025</vt:lpwstr>
      </vt:variant>
      <vt:variant>
        <vt:i4>1114170</vt:i4>
      </vt:variant>
      <vt:variant>
        <vt:i4>59</vt:i4>
      </vt:variant>
      <vt:variant>
        <vt:i4>0</vt:i4>
      </vt:variant>
      <vt:variant>
        <vt:i4>5</vt:i4>
      </vt:variant>
      <vt:variant>
        <vt:lpwstr/>
      </vt:variant>
      <vt:variant>
        <vt:lpwstr>_Toc438562024</vt:lpwstr>
      </vt:variant>
      <vt:variant>
        <vt:i4>1114170</vt:i4>
      </vt:variant>
      <vt:variant>
        <vt:i4>53</vt:i4>
      </vt:variant>
      <vt:variant>
        <vt:i4>0</vt:i4>
      </vt:variant>
      <vt:variant>
        <vt:i4>5</vt:i4>
      </vt:variant>
      <vt:variant>
        <vt:lpwstr/>
      </vt:variant>
      <vt:variant>
        <vt:lpwstr>_Toc438562023</vt:lpwstr>
      </vt:variant>
      <vt:variant>
        <vt:i4>1114170</vt:i4>
      </vt:variant>
      <vt:variant>
        <vt:i4>47</vt:i4>
      </vt:variant>
      <vt:variant>
        <vt:i4>0</vt:i4>
      </vt:variant>
      <vt:variant>
        <vt:i4>5</vt:i4>
      </vt:variant>
      <vt:variant>
        <vt:lpwstr/>
      </vt:variant>
      <vt:variant>
        <vt:lpwstr>_Toc438562022</vt:lpwstr>
      </vt:variant>
      <vt:variant>
        <vt:i4>1114170</vt:i4>
      </vt:variant>
      <vt:variant>
        <vt:i4>41</vt:i4>
      </vt:variant>
      <vt:variant>
        <vt:i4>0</vt:i4>
      </vt:variant>
      <vt:variant>
        <vt:i4>5</vt:i4>
      </vt:variant>
      <vt:variant>
        <vt:lpwstr/>
      </vt:variant>
      <vt:variant>
        <vt:lpwstr>_Toc438562021</vt:lpwstr>
      </vt:variant>
      <vt:variant>
        <vt:i4>1114170</vt:i4>
      </vt:variant>
      <vt:variant>
        <vt:i4>35</vt:i4>
      </vt:variant>
      <vt:variant>
        <vt:i4>0</vt:i4>
      </vt:variant>
      <vt:variant>
        <vt:i4>5</vt:i4>
      </vt:variant>
      <vt:variant>
        <vt:lpwstr/>
      </vt:variant>
      <vt:variant>
        <vt:lpwstr>_Toc438562020</vt:lpwstr>
      </vt:variant>
      <vt:variant>
        <vt:i4>1179706</vt:i4>
      </vt:variant>
      <vt:variant>
        <vt:i4>29</vt:i4>
      </vt:variant>
      <vt:variant>
        <vt:i4>0</vt:i4>
      </vt:variant>
      <vt:variant>
        <vt:i4>5</vt:i4>
      </vt:variant>
      <vt:variant>
        <vt:lpwstr/>
      </vt:variant>
      <vt:variant>
        <vt:lpwstr>_Toc438562019</vt:lpwstr>
      </vt:variant>
      <vt:variant>
        <vt:i4>1179706</vt:i4>
      </vt:variant>
      <vt:variant>
        <vt:i4>23</vt:i4>
      </vt:variant>
      <vt:variant>
        <vt:i4>0</vt:i4>
      </vt:variant>
      <vt:variant>
        <vt:i4>5</vt:i4>
      </vt:variant>
      <vt:variant>
        <vt:lpwstr/>
      </vt:variant>
      <vt:variant>
        <vt:lpwstr>_Toc438562018</vt:lpwstr>
      </vt:variant>
      <vt:variant>
        <vt:i4>1179706</vt:i4>
      </vt:variant>
      <vt:variant>
        <vt:i4>17</vt:i4>
      </vt:variant>
      <vt:variant>
        <vt:i4>0</vt:i4>
      </vt:variant>
      <vt:variant>
        <vt:i4>5</vt:i4>
      </vt:variant>
      <vt:variant>
        <vt:lpwstr/>
      </vt:variant>
      <vt:variant>
        <vt:lpwstr>_Toc438562017</vt:lpwstr>
      </vt:variant>
      <vt:variant>
        <vt:i4>1179706</vt:i4>
      </vt:variant>
      <vt:variant>
        <vt:i4>11</vt:i4>
      </vt:variant>
      <vt:variant>
        <vt:i4>0</vt:i4>
      </vt:variant>
      <vt:variant>
        <vt:i4>5</vt:i4>
      </vt:variant>
      <vt:variant>
        <vt:lpwstr/>
      </vt:variant>
      <vt:variant>
        <vt:lpwstr>_Toc438562016</vt:lpwstr>
      </vt:variant>
      <vt:variant>
        <vt:i4>4063359</vt:i4>
      </vt:variant>
      <vt:variant>
        <vt:i4>6</vt:i4>
      </vt:variant>
      <vt:variant>
        <vt:i4>0</vt:i4>
      </vt:variant>
      <vt:variant>
        <vt:i4>5</vt:i4>
      </vt:variant>
      <vt:variant>
        <vt:lpwstr>https://www.company.rt.ru/</vt:lpwstr>
      </vt:variant>
      <vt:variant>
        <vt:lpwstr/>
      </vt:variant>
      <vt:variant>
        <vt:i4>7274549</vt:i4>
      </vt:variant>
      <vt:variant>
        <vt:i4>3</vt:i4>
      </vt:variant>
      <vt:variant>
        <vt:i4>0</vt:i4>
      </vt:variant>
      <vt:variant>
        <vt:i4>5</vt:i4>
      </vt:variant>
      <vt:variant>
        <vt:lpwstr>http://www.zakupki.gov.ru/</vt:lpwstr>
      </vt:variant>
      <vt:variant>
        <vt:lpwstr/>
      </vt:variant>
      <vt:variant>
        <vt:i4>8192074</vt:i4>
      </vt:variant>
      <vt:variant>
        <vt:i4>2198</vt:i4>
      </vt:variant>
      <vt:variant>
        <vt:i4>1025</vt:i4>
      </vt:variant>
      <vt:variant>
        <vt:i4>1</vt:i4>
      </vt:variant>
      <vt:variant>
        <vt:lpwstr>cid:image004.jpg@01D43E09.B4E34CD0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Lyudmila.Smorodina@RT.RU</dc:creator>
  <cp:lastModifiedBy>Горина Марина Алексеевна</cp:lastModifiedBy>
  <cp:revision>2</cp:revision>
  <cp:lastPrinted>2019-03-14T13:57:00Z</cp:lastPrinted>
  <dcterms:created xsi:type="dcterms:W3CDTF">2019-03-14T14:08:00Z</dcterms:created>
  <dcterms:modified xsi:type="dcterms:W3CDTF">2019-03-14T14:08:00Z</dcterms:modified>
</cp:coreProperties>
</file>