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58" w:rsidRPr="00D37A58" w:rsidRDefault="00D37A58" w:rsidP="00D37A58">
      <w:pPr>
        <w:spacing w:after="0" w:line="240" w:lineRule="auto"/>
        <w:jc w:val="center"/>
        <w:rPr>
          <w:rFonts w:ascii="Times New Roman" w:eastAsia="Calibri" w:hAnsi="Times New Roman" w:cs="Times New Roman"/>
          <w:b/>
          <w:bCs/>
        </w:rPr>
      </w:pPr>
      <w:r w:rsidRPr="00D37A58">
        <w:rPr>
          <w:rFonts w:ascii="Times New Roman" w:eastAsia="Calibri" w:hAnsi="Times New Roman" w:cs="Times New Roman"/>
          <w:b/>
          <w:bCs/>
        </w:rPr>
        <w:t>ДОГОВОР ПОДРЯДА № ________</w:t>
      </w:r>
    </w:p>
    <w:p w:rsidR="00D37A58" w:rsidRPr="00D37A58" w:rsidRDefault="00D37A58" w:rsidP="00D37A58">
      <w:pPr>
        <w:spacing w:after="0" w:line="240" w:lineRule="auto"/>
        <w:jc w:val="center"/>
        <w:outlineLvl w:val="0"/>
        <w:rPr>
          <w:rFonts w:ascii="Times New Roman" w:eastAsia="Calibri" w:hAnsi="Times New Roman" w:cs="Times New Roman"/>
          <w:b/>
          <w:bCs/>
        </w:rPr>
      </w:pPr>
      <w:r w:rsidRPr="00D37A58">
        <w:rPr>
          <w:rFonts w:ascii="Times New Roman" w:eastAsia="Calibri" w:hAnsi="Times New Roman" w:cs="Times New Roman"/>
          <w:b/>
          <w:bCs/>
        </w:rPr>
        <w:t>НА ВЫПОЛНЕНИЕ РАБОТ ПО СОЗДАНИЮ АВТОМАТИЗИРОВАННОЙ СИСТЕМЫ</w:t>
      </w:r>
    </w:p>
    <w:p w:rsidR="00D37A58" w:rsidRPr="00D37A58" w:rsidRDefault="00D37A58" w:rsidP="00D37A58">
      <w:pPr>
        <w:spacing w:after="0" w:line="240" w:lineRule="auto"/>
        <w:jc w:val="center"/>
        <w:outlineLvl w:val="0"/>
        <w:rPr>
          <w:rFonts w:ascii="Times New Roman" w:eastAsia="Calibri" w:hAnsi="Times New Roman" w:cs="Times New Roman"/>
          <w:b/>
          <w:bCs/>
        </w:rPr>
      </w:pPr>
      <w:r w:rsidRPr="00D37A58">
        <w:rPr>
          <w:rFonts w:ascii="Times New Roman" w:eastAsia="Calibri" w:hAnsi="Times New Roman" w:cs="Times New Roman"/>
          <w:b/>
          <w:bCs/>
        </w:rPr>
        <w:t>КОММЕРЧЕСКОГО УЧЕТА ЭЛЕКТРИЧЕСКОЙ ЭНЕРГИИ (АСКУЭ)</w:t>
      </w:r>
    </w:p>
    <w:p w:rsidR="00D37A58" w:rsidRPr="00D37A58" w:rsidRDefault="00D37A58" w:rsidP="00D37A58">
      <w:pPr>
        <w:spacing w:after="0" w:line="240" w:lineRule="auto"/>
        <w:jc w:val="center"/>
        <w:outlineLvl w:val="0"/>
        <w:rPr>
          <w:rFonts w:ascii="Times New Roman" w:eastAsia="Calibri" w:hAnsi="Times New Roman" w:cs="Times New Roman"/>
          <w:b/>
          <w:bCs/>
        </w:rPr>
      </w:pPr>
      <w:r w:rsidRPr="00D37A58">
        <w:rPr>
          <w:rFonts w:ascii="Times New Roman" w:eastAsia="Calibri" w:hAnsi="Times New Roman" w:cs="Times New Roman"/>
          <w:b/>
          <w:bCs/>
        </w:rPr>
        <w:t xml:space="preserve"> В Г. ЙОШКАР-ОЛЕ (13 этап)</w:t>
      </w:r>
    </w:p>
    <w:p w:rsidR="00D37A58" w:rsidRPr="00D37A58" w:rsidRDefault="00D37A58" w:rsidP="00D37A58">
      <w:pPr>
        <w:spacing w:after="0" w:line="240" w:lineRule="auto"/>
        <w:jc w:val="right"/>
        <w:rPr>
          <w:rFonts w:ascii="Times New Roman" w:eastAsia="Calibri" w:hAnsi="Times New Roman" w:cs="Times New Roman"/>
        </w:rPr>
      </w:pPr>
    </w:p>
    <w:p w:rsidR="00D37A58" w:rsidRPr="00D37A58" w:rsidRDefault="00D37A58" w:rsidP="00D37A58">
      <w:pPr>
        <w:spacing w:after="0" w:line="240" w:lineRule="auto"/>
        <w:jc w:val="both"/>
        <w:rPr>
          <w:rFonts w:ascii="Times New Roman" w:eastAsia="Calibri" w:hAnsi="Times New Roman" w:cs="Times New Roman"/>
          <w:b/>
        </w:rPr>
      </w:pPr>
      <w:r w:rsidRPr="00D37A58">
        <w:rPr>
          <w:rFonts w:ascii="Times New Roman" w:eastAsia="Calibri" w:hAnsi="Times New Roman" w:cs="Times New Roman"/>
        </w:rPr>
        <w:t>г. Йошкар-Ола</w:t>
      </w:r>
      <w:r w:rsidRPr="00D37A58">
        <w:rPr>
          <w:rFonts w:ascii="Times New Roman" w:eastAsia="Calibri" w:hAnsi="Times New Roman" w:cs="Times New Roman"/>
        </w:rPr>
        <w:tab/>
        <w:t xml:space="preserve">                                                                                 </w:t>
      </w:r>
      <w:r w:rsidRPr="00D37A58">
        <w:rPr>
          <w:rFonts w:ascii="Times New Roman" w:eastAsia="Calibri" w:hAnsi="Times New Roman" w:cs="Times New Roman"/>
        </w:rPr>
        <w:tab/>
      </w:r>
      <w:r w:rsidRPr="00D37A58">
        <w:rPr>
          <w:rFonts w:ascii="Times New Roman" w:eastAsia="Calibri" w:hAnsi="Times New Roman" w:cs="Times New Roman"/>
        </w:rPr>
        <w:tab/>
      </w:r>
      <w:r w:rsidRPr="00D37A58">
        <w:rPr>
          <w:rFonts w:ascii="Times New Roman" w:eastAsia="Calibri" w:hAnsi="Times New Roman" w:cs="Times New Roman"/>
          <w:b/>
        </w:rPr>
        <w:t>«_____» _________ 2018 г.</w:t>
      </w:r>
    </w:p>
    <w:p w:rsidR="00D37A58" w:rsidRPr="00D37A58" w:rsidRDefault="00D37A58" w:rsidP="00D37A58">
      <w:pPr>
        <w:spacing w:after="0" w:line="240" w:lineRule="auto"/>
        <w:jc w:val="both"/>
        <w:rPr>
          <w:rFonts w:ascii="Times New Roman" w:eastAsia="Calibri" w:hAnsi="Times New Roman" w:cs="Times New Roman"/>
          <w:b/>
        </w:rPr>
      </w:pPr>
    </w:p>
    <w:p w:rsidR="00D37A58" w:rsidRPr="00D37A58" w:rsidRDefault="00D37A58" w:rsidP="00D37A58">
      <w:pPr>
        <w:spacing w:after="0" w:line="240" w:lineRule="auto"/>
        <w:ind w:firstLine="709"/>
        <w:jc w:val="both"/>
        <w:rPr>
          <w:rFonts w:ascii="Times New Roman" w:eastAsia="Calibri" w:hAnsi="Times New Roman" w:cs="Times New Roman"/>
        </w:rPr>
      </w:pPr>
      <w:proofErr w:type="gramStart"/>
      <w:r w:rsidRPr="00D37A58">
        <w:rPr>
          <w:rFonts w:ascii="Times New Roman" w:eastAsia="Calibri" w:hAnsi="Times New Roman" w:cs="Times New Roman"/>
        </w:rPr>
        <w:t xml:space="preserve">ПАО «ТНС энерго Марий Эл», именуемое в дальнейшем «Заказчик», в лице Заместителя генерального директора по экономике и финансам ПАО «ТНС энерго Марий Эл» </w:t>
      </w:r>
      <w:proofErr w:type="spellStart"/>
      <w:r w:rsidRPr="00D37A58">
        <w:rPr>
          <w:rFonts w:ascii="Times New Roman" w:eastAsia="Calibri" w:hAnsi="Times New Roman" w:cs="Times New Roman"/>
        </w:rPr>
        <w:t>Шалиткина</w:t>
      </w:r>
      <w:proofErr w:type="spellEnd"/>
      <w:r w:rsidRPr="00D37A58">
        <w:rPr>
          <w:rFonts w:ascii="Times New Roman" w:eastAsia="Calibri" w:hAnsi="Times New Roman" w:cs="Times New Roman"/>
        </w:rPr>
        <w:t xml:space="preserve"> Андрея Валериевича, действующего на основании Доверенности №1-1315 от 18.05.2017г., и </w:t>
      </w:r>
      <w:r w:rsidRPr="00D37A58">
        <w:rPr>
          <w:rFonts w:ascii="Times New Roman" w:eastAsia="Calibri" w:hAnsi="Times New Roman" w:cs="Times New Roman"/>
          <w:bCs/>
        </w:rPr>
        <w:t>______________________________________________________________________________________</w:t>
      </w:r>
      <w:r w:rsidRPr="00D37A58">
        <w:rPr>
          <w:rFonts w:ascii="Times New Roman" w:eastAsia="Calibri" w:hAnsi="Times New Roman" w:cs="Times New Roman"/>
        </w:rPr>
        <w:t>, именуемое в дальнейшем «Подрядчик», в лице _____________________________________________, действующего на основании Устава, вместе именуемые «Стороны», заключили настоящий Договор о нижеследующем:</w:t>
      </w:r>
      <w:r w:rsidRPr="00D37A58">
        <w:rPr>
          <w:rFonts w:ascii="Times New Roman" w:eastAsia="Calibri" w:hAnsi="Times New Roman" w:cs="Times New Roman"/>
        </w:rPr>
        <w:br/>
      </w:r>
      <w:proofErr w:type="gramEnd"/>
    </w:p>
    <w:p w:rsidR="00D37A58" w:rsidRPr="00D37A58" w:rsidRDefault="00D37A58" w:rsidP="00D37A58">
      <w:pPr>
        <w:numPr>
          <w:ilvl w:val="0"/>
          <w:numId w:val="7"/>
        </w:numPr>
        <w:spacing w:after="120" w:line="240" w:lineRule="auto"/>
        <w:ind w:left="714" w:hanging="357"/>
        <w:jc w:val="center"/>
        <w:rPr>
          <w:rFonts w:ascii="Times New Roman" w:eastAsia="Calibri" w:hAnsi="Times New Roman" w:cs="Times New Roman"/>
          <w:b/>
        </w:rPr>
      </w:pPr>
      <w:r w:rsidRPr="00D37A58">
        <w:rPr>
          <w:rFonts w:ascii="Times New Roman" w:eastAsia="Calibri" w:hAnsi="Times New Roman" w:cs="Times New Roman"/>
          <w:b/>
        </w:rPr>
        <w:t>ПРЕДМЕТ ДОГОВОРА</w:t>
      </w:r>
    </w:p>
    <w:p w:rsidR="00D37A58" w:rsidRPr="00D37A58" w:rsidRDefault="00D37A58" w:rsidP="00D37A58">
      <w:pPr>
        <w:spacing w:after="0" w:line="240" w:lineRule="auto"/>
        <w:ind w:firstLine="709"/>
        <w:jc w:val="both"/>
        <w:rPr>
          <w:rFonts w:ascii="Times New Roman" w:eastAsia="Calibri" w:hAnsi="Times New Roman" w:cs="Times New Roman"/>
          <w:color w:val="000000"/>
        </w:rPr>
      </w:pPr>
      <w:r w:rsidRPr="00D37A58">
        <w:rPr>
          <w:rFonts w:ascii="Times New Roman" w:eastAsia="Calibri" w:hAnsi="Times New Roman" w:cs="Times New Roman"/>
        </w:rPr>
        <w:t xml:space="preserve">1.1. </w:t>
      </w:r>
      <w:proofErr w:type="gramStart"/>
      <w:r w:rsidRPr="00D37A58">
        <w:rPr>
          <w:rFonts w:ascii="Times New Roman" w:eastAsia="Calibri" w:hAnsi="Times New Roman" w:cs="Times New Roman"/>
        </w:rPr>
        <w:t>Заказчик поручает, а Подрядчик выполняет комплекс работ по созданию автоматизированной системы коммерческого учета электрической энергии (АСКУЭ) в многоквартирном жилом фонде г. Йошкар-Олы (далее – работы) в рамках реализации Инвестиционной программы ПАО «ТНС энерго Марий Эл» на 2017-2019 год «Создание автоматизированной системы коммерческого учёта электрической энергии  (АСКУЭ) в г. Йошкар-Оле»,</w:t>
      </w:r>
      <w:r w:rsidRPr="00D37A58">
        <w:rPr>
          <w:rFonts w:ascii="Times New Roman" w:eastAsia="Calibri" w:hAnsi="Times New Roman" w:cs="Times New Roman"/>
          <w:bCs/>
          <w:color w:val="000000"/>
        </w:rPr>
        <w:t xml:space="preserve"> а </w:t>
      </w:r>
      <w:r w:rsidRPr="00D37A58">
        <w:rPr>
          <w:rFonts w:ascii="Times New Roman" w:eastAsia="Calibri" w:hAnsi="Times New Roman" w:cs="Times New Roman"/>
          <w:b/>
          <w:color w:val="000000"/>
        </w:rPr>
        <w:t>Заказчик</w:t>
      </w:r>
      <w:r w:rsidRPr="00D37A58">
        <w:rPr>
          <w:rFonts w:ascii="Times New Roman" w:eastAsia="Calibri" w:hAnsi="Times New Roman" w:cs="Times New Roman"/>
          <w:color w:val="000000"/>
        </w:rPr>
        <w:t xml:space="preserve"> обязуется принять выполненные работы и оплатить их в размере, порядке</w:t>
      </w:r>
      <w:proofErr w:type="gramEnd"/>
      <w:r w:rsidRPr="00D37A58">
        <w:rPr>
          <w:rFonts w:ascii="Times New Roman" w:eastAsia="Calibri" w:hAnsi="Times New Roman" w:cs="Times New Roman"/>
          <w:color w:val="000000"/>
        </w:rPr>
        <w:t xml:space="preserve"> и в сроки, установленные настоящим Договором.</w:t>
      </w:r>
    </w:p>
    <w:p w:rsidR="00D37A58" w:rsidRPr="00D37A58" w:rsidRDefault="00D37A58" w:rsidP="00D37A58">
      <w:pPr>
        <w:tabs>
          <w:tab w:val="left" w:pos="1134"/>
        </w:tabs>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1.2. Перечень работ по Договору определен Приложением № 1 к настоящему Договору</w:t>
      </w:r>
      <w:r w:rsidRPr="00D37A58">
        <w:rPr>
          <w:rFonts w:ascii="Times New Roman" w:eastAsia="Calibri" w:hAnsi="Times New Roman" w:cs="Times New Roman"/>
          <w:bCs/>
        </w:rPr>
        <w:t>.</w:t>
      </w:r>
    </w:p>
    <w:p w:rsidR="00D37A58" w:rsidRPr="00D37A58" w:rsidRDefault="00D37A58" w:rsidP="00D37A58">
      <w:pPr>
        <w:tabs>
          <w:tab w:val="left" w:pos="1134"/>
        </w:tabs>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1.3. Работы выполняются Подрядчиком</w:t>
      </w:r>
      <w:r w:rsidRPr="00D37A58">
        <w:rPr>
          <w:rFonts w:ascii="Times New Roman" w:eastAsia="Calibri" w:hAnsi="Times New Roman" w:cs="Times New Roman"/>
          <w:b/>
        </w:rPr>
        <w:t xml:space="preserve"> </w:t>
      </w:r>
      <w:r w:rsidRPr="00D37A58">
        <w:rPr>
          <w:rFonts w:ascii="Times New Roman" w:eastAsia="Calibri" w:hAnsi="Times New Roman" w:cs="Times New Roman"/>
        </w:rPr>
        <w:t xml:space="preserve">в многоквартирных домах (далее – МКД), указанных в </w:t>
      </w:r>
      <w:r w:rsidRPr="00D37A58">
        <w:rPr>
          <w:rFonts w:ascii="Times New Roman" w:eastAsia="Calibri" w:hAnsi="Times New Roman" w:cs="Times New Roman"/>
          <w:bCs/>
        </w:rPr>
        <w:t>Приложении № 3</w:t>
      </w:r>
      <w:r w:rsidRPr="00D37A58">
        <w:rPr>
          <w:rFonts w:ascii="Times New Roman" w:eastAsia="Calibri" w:hAnsi="Times New Roman" w:cs="Times New Roman"/>
        </w:rPr>
        <w:t xml:space="preserve"> к настоящему Договору и в соответствии с Техническим заданием, определенным </w:t>
      </w:r>
      <w:r w:rsidRPr="00D37A58">
        <w:rPr>
          <w:rFonts w:ascii="Times New Roman" w:eastAsia="Calibri" w:hAnsi="Times New Roman" w:cs="Times New Roman"/>
          <w:bCs/>
        </w:rPr>
        <w:t>Приложением № 2</w:t>
      </w:r>
      <w:r w:rsidRPr="00D37A58">
        <w:rPr>
          <w:rFonts w:ascii="Times New Roman" w:eastAsia="Calibri" w:hAnsi="Times New Roman" w:cs="Times New Roman"/>
        </w:rPr>
        <w:t xml:space="preserve"> к настоящему Договору.</w:t>
      </w:r>
    </w:p>
    <w:p w:rsidR="00D37A58" w:rsidRPr="00D37A58" w:rsidRDefault="00D37A58" w:rsidP="00D37A58">
      <w:pPr>
        <w:tabs>
          <w:tab w:val="left" w:pos="1134"/>
        </w:tabs>
        <w:spacing w:after="0" w:line="240" w:lineRule="auto"/>
        <w:ind w:firstLine="709"/>
        <w:jc w:val="both"/>
        <w:rPr>
          <w:rFonts w:ascii="Times New Roman" w:eastAsia="Calibri" w:hAnsi="Times New Roman" w:cs="Times New Roman"/>
          <w:i/>
        </w:rPr>
      </w:pPr>
      <w:r w:rsidRPr="00D37A58">
        <w:rPr>
          <w:rFonts w:ascii="Times New Roman" w:eastAsia="Calibri" w:hAnsi="Times New Roman" w:cs="Times New Roman"/>
        </w:rPr>
        <w:t xml:space="preserve">1.4. Сроки выполнения работ: </w:t>
      </w:r>
      <w:r w:rsidRPr="00D37A58">
        <w:rPr>
          <w:rFonts w:ascii="Times New Roman" w:eastAsia="Calibri" w:hAnsi="Times New Roman" w:cs="Times New Roman"/>
          <w:i/>
        </w:rPr>
        <w:t>(указывается из заявки участника закупки, с которым заключается договор)</w:t>
      </w:r>
    </w:p>
    <w:p w:rsidR="00D37A58" w:rsidRPr="00D37A58" w:rsidRDefault="00D37A58" w:rsidP="00D37A58">
      <w:pPr>
        <w:tabs>
          <w:tab w:val="left" w:pos="1134"/>
        </w:tabs>
        <w:spacing w:after="0" w:line="240" w:lineRule="auto"/>
        <w:ind w:firstLine="709"/>
        <w:jc w:val="both"/>
        <w:rPr>
          <w:rFonts w:ascii="Times New Roman" w:eastAsia="Calibri" w:hAnsi="Times New Roman" w:cs="Times New Roman"/>
        </w:rPr>
      </w:pPr>
    </w:p>
    <w:p w:rsidR="00D37A58" w:rsidRPr="00D37A58" w:rsidRDefault="00D37A58" w:rsidP="00D37A58">
      <w:pPr>
        <w:numPr>
          <w:ilvl w:val="0"/>
          <w:numId w:val="7"/>
        </w:numPr>
        <w:spacing w:after="120" w:line="240" w:lineRule="auto"/>
        <w:ind w:left="714" w:hanging="357"/>
        <w:jc w:val="center"/>
        <w:rPr>
          <w:rFonts w:ascii="Times New Roman" w:eastAsia="Calibri" w:hAnsi="Times New Roman" w:cs="Times New Roman"/>
          <w:b/>
        </w:rPr>
      </w:pPr>
      <w:r w:rsidRPr="00D37A58">
        <w:rPr>
          <w:rFonts w:ascii="Times New Roman" w:eastAsia="Calibri" w:hAnsi="Times New Roman" w:cs="Times New Roman"/>
          <w:b/>
        </w:rPr>
        <w:t>ПРАВА И ОБЯЗАННОСТИ СТОРОН</w:t>
      </w:r>
    </w:p>
    <w:p w:rsidR="00D37A58" w:rsidRPr="00D37A58" w:rsidRDefault="00D37A58" w:rsidP="00D37A58">
      <w:pPr>
        <w:spacing w:line="240" w:lineRule="auto"/>
        <w:ind w:firstLine="709"/>
        <w:jc w:val="both"/>
        <w:rPr>
          <w:rFonts w:ascii="Times New Roman" w:eastAsia="Calibri" w:hAnsi="Times New Roman" w:cs="Times New Roman"/>
        </w:rPr>
      </w:pPr>
      <w:r w:rsidRPr="00D37A58">
        <w:rPr>
          <w:rFonts w:ascii="Times New Roman" w:eastAsia="Calibri" w:hAnsi="Times New Roman" w:cs="Times New Roman"/>
        </w:rPr>
        <w:t>2.1. Подрядчик обязуется:</w:t>
      </w:r>
    </w:p>
    <w:p w:rsidR="00D37A58" w:rsidRPr="00D37A58" w:rsidRDefault="00D37A58" w:rsidP="00D37A58">
      <w:pPr>
        <w:spacing w:after="0" w:line="240" w:lineRule="auto"/>
        <w:ind w:firstLine="709"/>
        <w:jc w:val="both"/>
        <w:rPr>
          <w:rFonts w:ascii="Times New Roman" w:eastAsia="Calibri" w:hAnsi="Times New Roman" w:cs="Times New Roman"/>
          <w:bCs/>
          <w:color w:val="000000"/>
        </w:rPr>
      </w:pPr>
      <w:r w:rsidRPr="00D37A58">
        <w:rPr>
          <w:rFonts w:ascii="Times New Roman" w:eastAsia="Calibri" w:hAnsi="Times New Roman" w:cs="Times New Roman"/>
          <w:bCs/>
          <w:color w:val="000000"/>
        </w:rPr>
        <w:t xml:space="preserve">2.1.1. Выполнить работы по </w:t>
      </w:r>
      <w:proofErr w:type="spellStart"/>
      <w:r w:rsidRPr="00D37A58">
        <w:rPr>
          <w:rFonts w:ascii="Times New Roman" w:eastAsia="Calibri" w:hAnsi="Times New Roman" w:cs="Times New Roman"/>
          <w:bCs/>
          <w:color w:val="000000"/>
        </w:rPr>
        <w:t>предпроектному</w:t>
      </w:r>
      <w:proofErr w:type="spellEnd"/>
      <w:r w:rsidRPr="00D37A58">
        <w:rPr>
          <w:rFonts w:ascii="Times New Roman" w:eastAsia="Calibri" w:hAnsi="Times New Roman" w:cs="Times New Roman"/>
          <w:bCs/>
          <w:color w:val="000000"/>
        </w:rPr>
        <w:t xml:space="preserve"> обследованию;</w:t>
      </w:r>
    </w:p>
    <w:p w:rsidR="00D37A58" w:rsidRPr="00D37A58" w:rsidRDefault="00D37A58" w:rsidP="00D37A58">
      <w:pPr>
        <w:spacing w:after="0" w:line="240" w:lineRule="auto"/>
        <w:ind w:firstLine="709"/>
        <w:jc w:val="both"/>
        <w:rPr>
          <w:rFonts w:ascii="Times New Roman" w:eastAsia="Calibri" w:hAnsi="Times New Roman" w:cs="Times New Roman"/>
          <w:bCs/>
          <w:color w:val="000000"/>
        </w:rPr>
      </w:pPr>
      <w:r w:rsidRPr="00D37A58">
        <w:rPr>
          <w:rFonts w:ascii="Times New Roman" w:eastAsia="Calibri" w:hAnsi="Times New Roman" w:cs="Times New Roman"/>
          <w:bCs/>
          <w:color w:val="000000"/>
        </w:rPr>
        <w:t>2.1.2. Разработать техническую документацию, необходимую для выполнения работ, указанных в Приложении № 1 к настоящему Договору и незамедлительно передать ее на согласование уполномоченному представителю Заказчика.</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bCs/>
          <w:color w:val="000000"/>
        </w:rPr>
        <w:t>2.1.3. Спроектировать (разработать) автоматизированную систему коммерческого учета электроэнергии  (АСКУЭ) в соответствии с Техническим заданием, определенным Приложением № 2 к настоящему Договору</w:t>
      </w:r>
      <w:r w:rsidRPr="00D37A58">
        <w:rPr>
          <w:rFonts w:ascii="Times New Roman" w:eastAsia="Calibri" w:hAnsi="Times New Roman" w:cs="Times New Roman"/>
        </w:rPr>
        <w:t xml:space="preserve"> с надлежащим качеством, соответствующим действующим стандартам на данные виды работ, на своем оборудовании, своими инструментами и материалами и в соответствии с разделом 3 настоящего Договора. </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2.1.4. Обеспечить получение своими силами и средствами всех необходимых допусков, разрешений на право выполнения работ по договору в соответствии с требованиями действующего законодательства.</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2.1.5. Выполнить работы с соблюдением норм и правил, регламентирующих виды работ по Договору, с соблюдением требований охраны труда. Обеспечить соблюдение требований законодательства об охране окружающей среды, противопожарных требований, не создавая опасные условия, как для себя, так и для третьих лиц.</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Подрядчик несёт материальную и иную ответственность за ущерб, нанесенный Заказчику и третьим лицам, вызванный действиями персонала Подрядчика, в т.ч. соисполнителями, при выполнении работ по Договору;</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2.1.6. Обеспечить наличие необходимых для выполнения работ по Договору оборудования и материально-технических средств, их соответствие стандартам, техническим условиям, техническому проекту, гарантировать качество  выполняемых работ, а также и наличие соответствующих сертификатов, технических паспортов и других документов, необходимых для выполнения работ по Договору;</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2.1.7. Своевременно и за свой счет устранить все дефекты/недостатки, выявленные в процессе выполнения работ, их приемки, а также обнаруженные в период гарантийной эксплуатации;</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lastRenderedPageBreak/>
        <w:t>2.1.8. Назначить своего уполномоченного представителя для контроля выполнения работ и решения организационных и технических вопросов;</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2.1.9. Осуществить монтаж АСКУЭ и провести пусконаладочные работы.</w:t>
      </w:r>
    </w:p>
    <w:p w:rsidR="00D37A58" w:rsidRPr="00D37A58" w:rsidRDefault="00D37A58" w:rsidP="00D37A58">
      <w:pPr>
        <w:spacing w:after="0" w:line="240" w:lineRule="auto"/>
        <w:ind w:firstLine="709"/>
        <w:jc w:val="both"/>
        <w:rPr>
          <w:rFonts w:ascii="Times New Roman" w:eastAsia="Calibri" w:hAnsi="Times New Roman" w:cs="Times New Roman"/>
          <w:b/>
          <w:bCs/>
        </w:rPr>
      </w:pPr>
      <w:r w:rsidRPr="00D37A58">
        <w:rPr>
          <w:rFonts w:ascii="Times New Roman" w:eastAsia="Calibri" w:hAnsi="Times New Roman" w:cs="Times New Roman"/>
        </w:rPr>
        <w:t>2.1.10. После завершения монтажных работ на объекте – многоквартирном доме (МКД АСКУЭ) Подрядчик обязан в течени</w:t>
      </w:r>
      <w:proofErr w:type="gramStart"/>
      <w:r w:rsidRPr="00D37A58">
        <w:rPr>
          <w:rFonts w:ascii="Times New Roman" w:eastAsia="Calibri" w:hAnsi="Times New Roman" w:cs="Times New Roman"/>
        </w:rPr>
        <w:t>и</w:t>
      </w:r>
      <w:proofErr w:type="gramEnd"/>
      <w:r w:rsidRPr="00D37A58">
        <w:rPr>
          <w:rFonts w:ascii="Times New Roman" w:eastAsia="Calibri" w:hAnsi="Times New Roman" w:cs="Times New Roman"/>
        </w:rPr>
        <w:t xml:space="preserve"> 3 (Трех) календарных дней направить в адрес Заказчика Акт установки (замены) и ввода в эксплуатацию средств учета электроэнергии</w:t>
      </w:r>
      <w:r w:rsidRPr="00D37A58">
        <w:rPr>
          <w:rFonts w:ascii="Times New Roman" w:eastAsia="Calibri" w:hAnsi="Times New Roman" w:cs="Times New Roman"/>
          <w:bCs/>
        </w:rPr>
        <w:t xml:space="preserve"> (приложение № 6 и 7) по каждому прибору учета. </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 xml:space="preserve">2.1.11. После выполнения работ, указанных в п.2.1.9, Подрядчик обязуется направить Акт о приемке в опытную эксплуатацию Заказчику с указанием адреса объекта – МКД АСКУЭ. </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 xml:space="preserve">2.1.12. По истечении срока проведения опытной эксплуатации Подрядчик направляет в адрес Заказчика Акт о завершении опытной эксплуатации, а в случае обнаружения недостатков, выявленных в процессе проведения опытной эксплуатации, не позднее 2 (двух) рабочих дней со дня полного устранения выявленных недостатков.  </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2.1.13. Подрядчик обязуется осуществлять настройку программного обеспечения, используемого Заказчиком в рамках создания системы, в части интеграции создаваемых в рамках настоящего договора объектов – МКД АСКУЭ. Представитель подрядчика, осуществляющий техническую поддержку Заказчика по вопросам, связанным с программным обеспечением АСКУЭ, должен находиться на территории г. Йошкар-Ола с начала опытной эксплуатации АСКУЭ до подписания акта о приемке выполненных работ.</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2.1.14. Подрядчик обязуется информировать Заказчика о ходе выполнения работ.</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2.1.15. Подрядчик обязуется немедленно предупредить Заказчика и до получения от Заказчика указаний приостановить работы при обнаружении любых обстоятельств, которые влияют на качество выполняемых работ либо создают невозможность завершения работ в срок.</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2.1.16. Подрядчик обязуется по окончании работ передать их результат Заказчику, а также передать информацию, необходимую последнему для эксплуатации и иного использования результата работ. При сдаче результата выполненных работ Подрядчик обязан сообщить Заказчику о дополнительных и особых требованиях, необходимых для эффективной и безопасной эксплуатации, а также о возможных для Заказчика, последствиях нарушения соответствующих требований.</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2.1.18. Подрядчик обязан устранить замечания, указанные Заказчиком в акте о приемке выполненных работ или ином  документе.</w:t>
      </w:r>
    </w:p>
    <w:p w:rsidR="00D37A58" w:rsidRPr="00D37A58" w:rsidRDefault="00D37A58" w:rsidP="00D37A58">
      <w:pPr>
        <w:numPr>
          <w:ilvl w:val="1"/>
          <w:numId w:val="0"/>
        </w:numPr>
        <w:tabs>
          <w:tab w:val="num" w:pos="0"/>
          <w:tab w:val="num" w:pos="720"/>
        </w:tabs>
        <w:spacing w:line="240" w:lineRule="auto"/>
        <w:ind w:left="708" w:firstLine="1"/>
        <w:jc w:val="both"/>
        <w:outlineLvl w:val="1"/>
        <w:rPr>
          <w:rFonts w:ascii="Times New Roman" w:eastAsia="Calibri" w:hAnsi="Times New Roman" w:cs="Times New Roman"/>
        </w:rPr>
      </w:pPr>
      <w:r w:rsidRPr="00D37A58">
        <w:rPr>
          <w:rFonts w:ascii="Times New Roman" w:eastAsia="Calibri" w:hAnsi="Times New Roman" w:cs="Times New Roman"/>
        </w:rPr>
        <w:br/>
        <w:t>2.2. Подрядчик</w:t>
      </w:r>
      <w:r w:rsidRPr="00D37A58">
        <w:rPr>
          <w:rFonts w:ascii="Times New Roman" w:eastAsia="Calibri" w:hAnsi="Times New Roman" w:cs="Times New Roman"/>
          <w:b/>
        </w:rPr>
        <w:t xml:space="preserve"> </w:t>
      </w:r>
      <w:r w:rsidRPr="00D37A58">
        <w:rPr>
          <w:rFonts w:ascii="Times New Roman" w:eastAsia="Calibri" w:hAnsi="Times New Roman" w:cs="Times New Roman"/>
        </w:rPr>
        <w:t>имеет право:</w:t>
      </w:r>
    </w:p>
    <w:p w:rsidR="00D37A58" w:rsidRPr="00D37A58" w:rsidRDefault="00D37A58" w:rsidP="00D37A58">
      <w:pPr>
        <w:numPr>
          <w:ilvl w:val="1"/>
          <w:numId w:val="0"/>
        </w:numPr>
        <w:tabs>
          <w:tab w:val="num" w:pos="-15593"/>
        </w:tabs>
        <w:spacing w:after="0" w:line="40" w:lineRule="atLeast"/>
        <w:jc w:val="both"/>
        <w:outlineLvl w:val="1"/>
        <w:rPr>
          <w:rFonts w:ascii="Times New Roman" w:eastAsia="Calibri" w:hAnsi="Times New Roman" w:cs="Times New Roman"/>
        </w:rPr>
      </w:pPr>
      <w:r w:rsidRPr="00D37A58">
        <w:rPr>
          <w:rFonts w:ascii="Times New Roman" w:eastAsia="Calibri" w:hAnsi="Times New Roman" w:cs="Times New Roman"/>
        </w:rPr>
        <w:tab/>
        <w:t>2.2.1. Получать от Заказчика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Заказчиком информации, что не даст Подрядчику</w:t>
      </w:r>
      <w:r w:rsidRPr="00D37A58">
        <w:rPr>
          <w:rFonts w:ascii="Times New Roman" w:eastAsia="Calibri" w:hAnsi="Times New Roman" w:cs="Times New Roman"/>
          <w:b/>
        </w:rPr>
        <w:t xml:space="preserve"> </w:t>
      </w:r>
      <w:r w:rsidRPr="00D37A58">
        <w:rPr>
          <w:rFonts w:ascii="Times New Roman" w:eastAsia="Calibri" w:hAnsi="Times New Roman" w:cs="Times New Roman"/>
        </w:rPr>
        <w:t>возможности продолжать исполнение обязательств, Подрядчик</w:t>
      </w:r>
      <w:r w:rsidRPr="00D37A58">
        <w:rPr>
          <w:rFonts w:ascii="Times New Roman" w:eastAsia="Calibri" w:hAnsi="Times New Roman" w:cs="Times New Roman"/>
          <w:b/>
        </w:rPr>
        <w:t xml:space="preserve"> </w:t>
      </w:r>
      <w:r w:rsidRPr="00D37A58">
        <w:rPr>
          <w:rFonts w:ascii="Times New Roman" w:eastAsia="Calibri" w:hAnsi="Times New Roman" w:cs="Times New Roman"/>
        </w:rPr>
        <w:t>имеет право приостановить исполнение своих обязательств по настоящему Договору до</w:t>
      </w:r>
      <w:r w:rsidRPr="00D37A58">
        <w:rPr>
          <w:rFonts w:ascii="Times New Roman" w:eastAsia="Calibri" w:hAnsi="Times New Roman" w:cs="Times New Roman"/>
        </w:rPr>
        <w:br/>
        <w:t>представления необходимой информации.</w:t>
      </w:r>
    </w:p>
    <w:p w:rsidR="00D37A58" w:rsidRPr="00D37A58" w:rsidRDefault="00D37A58" w:rsidP="00D37A58">
      <w:pPr>
        <w:numPr>
          <w:ilvl w:val="1"/>
          <w:numId w:val="0"/>
        </w:numPr>
        <w:tabs>
          <w:tab w:val="num" w:pos="-15593"/>
        </w:tabs>
        <w:spacing w:line="40" w:lineRule="atLeast"/>
        <w:jc w:val="both"/>
        <w:outlineLvl w:val="1"/>
        <w:rPr>
          <w:rFonts w:ascii="Times New Roman" w:eastAsia="Calibri" w:hAnsi="Times New Roman" w:cs="Times New Roman"/>
        </w:rPr>
      </w:pPr>
      <w:r w:rsidRPr="00D37A58">
        <w:rPr>
          <w:rFonts w:ascii="Times New Roman" w:eastAsia="Calibri" w:hAnsi="Times New Roman" w:cs="Times New Roman"/>
        </w:rPr>
        <w:tab/>
        <w:t xml:space="preserve">2.2.2. </w:t>
      </w:r>
      <w:r w:rsidRPr="00D37A58">
        <w:rPr>
          <w:rFonts w:ascii="Times New Roman" w:eastAsia="Calibri" w:hAnsi="Times New Roman" w:cs="Times New Roman"/>
          <w:bCs/>
        </w:rPr>
        <w:t>Подрядчик</w:t>
      </w:r>
      <w:r w:rsidRPr="00D37A58">
        <w:rPr>
          <w:rFonts w:ascii="Times New Roman" w:eastAsia="Calibri" w:hAnsi="Times New Roman" w:cs="Times New Roman"/>
          <w:b/>
          <w:bCs/>
        </w:rPr>
        <w:t xml:space="preserve"> </w:t>
      </w:r>
      <w:r w:rsidRPr="00D37A58">
        <w:rPr>
          <w:rFonts w:ascii="Times New Roman" w:eastAsia="Calibri" w:hAnsi="Times New Roman" w:cs="Times New Roman"/>
        </w:rPr>
        <w:t xml:space="preserve">вправе привлечь для выполнения работ третьих лиц (субподрядчиков, </w:t>
      </w:r>
      <w:proofErr w:type="spellStart"/>
      <w:r w:rsidRPr="00D37A58">
        <w:rPr>
          <w:rFonts w:ascii="Times New Roman" w:eastAsia="Calibri" w:hAnsi="Times New Roman" w:cs="Times New Roman"/>
        </w:rPr>
        <w:t>субисполнителей</w:t>
      </w:r>
      <w:proofErr w:type="spellEnd"/>
      <w:r w:rsidRPr="00D37A58">
        <w:rPr>
          <w:rFonts w:ascii="Times New Roman" w:eastAsia="Calibri" w:hAnsi="Times New Roman" w:cs="Times New Roman"/>
        </w:rPr>
        <w:t xml:space="preserve">), оставаясь при этом ответственным перед </w:t>
      </w:r>
      <w:r w:rsidRPr="00D37A58">
        <w:rPr>
          <w:rFonts w:ascii="Times New Roman" w:eastAsia="Calibri" w:hAnsi="Times New Roman" w:cs="Times New Roman"/>
          <w:bCs/>
        </w:rPr>
        <w:t>Заказчиком</w:t>
      </w:r>
      <w:r w:rsidRPr="00D37A58">
        <w:rPr>
          <w:rFonts w:ascii="Times New Roman" w:eastAsia="Calibri" w:hAnsi="Times New Roman" w:cs="Times New Roman"/>
        </w:rPr>
        <w:t xml:space="preserve"> за исполнение обязательств по Договору и действия третьих лиц. При этом третьи лица должны соответствовать требованиям, установленным  действующим законодательством и настоящим Договором  для  Подрядчика.</w:t>
      </w:r>
    </w:p>
    <w:p w:rsidR="00D37A58" w:rsidRPr="00D37A58" w:rsidRDefault="00D37A58" w:rsidP="00D37A58">
      <w:pPr>
        <w:numPr>
          <w:ilvl w:val="1"/>
          <w:numId w:val="0"/>
        </w:numPr>
        <w:tabs>
          <w:tab w:val="num" w:pos="0"/>
          <w:tab w:val="num" w:pos="720"/>
        </w:tabs>
        <w:spacing w:line="240" w:lineRule="auto"/>
        <w:ind w:left="1"/>
        <w:jc w:val="both"/>
        <w:outlineLvl w:val="1"/>
        <w:rPr>
          <w:rFonts w:ascii="Times New Roman" w:eastAsia="Calibri" w:hAnsi="Times New Roman" w:cs="Times New Roman"/>
        </w:rPr>
      </w:pPr>
      <w:r w:rsidRPr="00D37A58">
        <w:rPr>
          <w:rFonts w:ascii="Times New Roman" w:eastAsia="Calibri" w:hAnsi="Times New Roman" w:cs="Times New Roman"/>
        </w:rPr>
        <w:tab/>
        <w:t>2.3. Заказчик обязуется:</w:t>
      </w:r>
    </w:p>
    <w:p w:rsidR="00D37A58" w:rsidRPr="00D37A58" w:rsidRDefault="00D37A58" w:rsidP="00D37A58">
      <w:pPr>
        <w:numPr>
          <w:ilvl w:val="0"/>
          <w:numId w:val="16"/>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D37A58">
        <w:rPr>
          <w:rFonts w:ascii="Times New Roman" w:eastAsia="Calibri" w:hAnsi="Times New Roman" w:cs="Times New Roman"/>
        </w:rPr>
        <w:t>Согласовать полученный от Подрядчика технический проект, в случае его соответствия  действующим нормам и стандартам, условиям настоящего договора, в течение пяти рабочих дней со дня его получения</w:t>
      </w:r>
    </w:p>
    <w:p w:rsidR="00D37A58" w:rsidRPr="00D37A58" w:rsidRDefault="00D37A58" w:rsidP="00D37A58">
      <w:pPr>
        <w:numPr>
          <w:ilvl w:val="0"/>
          <w:numId w:val="16"/>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D37A58">
        <w:rPr>
          <w:rFonts w:ascii="Times New Roman" w:eastAsia="Calibri" w:hAnsi="Times New Roman" w:cs="Times New Roman"/>
          <w:lang w:val="x-none"/>
        </w:rPr>
        <w:t>Оплачивать работы Подрядчика</w:t>
      </w:r>
      <w:r w:rsidRPr="00D37A58">
        <w:rPr>
          <w:rFonts w:ascii="Times New Roman" w:eastAsia="Calibri" w:hAnsi="Times New Roman" w:cs="Times New Roman"/>
          <w:b/>
          <w:lang w:val="x-none"/>
        </w:rPr>
        <w:t xml:space="preserve"> </w:t>
      </w:r>
      <w:r w:rsidRPr="00D37A58">
        <w:rPr>
          <w:rFonts w:ascii="Times New Roman" w:eastAsia="Calibri" w:hAnsi="Times New Roman" w:cs="Times New Roman"/>
          <w:lang w:val="x-none"/>
        </w:rPr>
        <w:t>в порядке, сроки и на условиях настоящего Договора.</w:t>
      </w:r>
    </w:p>
    <w:p w:rsidR="00D37A58" w:rsidRPr="00D37A58" w:rsidRDefault="00D37A58" w:rsidP="00D37A58">
      <w:pPr>
        <w:numPr>
          <w:ilvl w:val="0"/>
          <w:numId w:val="16"/>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D37A58">
        <w:rPr>
          <w:rFonts w:ascii="Times New Roman" w:eastAsia="Calibri" w:hAnsi="Times New Roman" w:cs="Times New Roman"/>
          <w:lang w:val="x-none"/>
        </w:rPr>
        <w:t>Передавать Подрядчику</w:t>
      </w:r>
      <w:r w:rsidRPr="00D37A58">
        <w:rPr>
          <w:rFonts w:ascii="Times New Roman" w:eastAsia="Calibri" w:hAnsi="Times New Roman" w:cs="Times New Roman"/>
          <w:b/>
          <w:lang w:val="x-none"/>
        </w:rPr>
        <w:t xml:space="preserve"> </w:t>
      </w:r>
      <w:r w:rsidRPr="00D37A58">
        <w:rPr>
          <w:rFonts w:ascii="Times New Roman" w:eastAsia="Calibri" w:hAnsi="Times New Roman" w:cs="Times New Roman"/>
          <w:lang w:val="x-none"/>
        </w:rPr>
        <w:t>информацию, необходимую для выполнения Подрядчиком</w:t>
      </w:r>
      <w:r w:rsidRPr="00D37A58">
        <w:rPr>
          <w:rFonts w:ascii="Times New Roman" w:eastAsia="Calibri" w:hAnsi="Times New Roman" w:cs="Times New Roman"/>
          <w:b/>
          <w:lang w:val="x-none"/>
        </w:rPr>
        <w:t xml:space="preserve"> </w:t>
      </w:r>
      <w:r w:rsidRPr="00D37A58">
        <w:rPr>
          <w:rFonts w:ascii="Times New Roman" w:eastAsia="Calibri" w:hAnsi="Times New Roman" w:cs="Times New Roman"/>
          <w:lang w:val="x-none"/>
        </w:rPr>
        <w:t>своих обязательств по настоящему Договору.</w:t>
      </w:r>
    </w:p>
    <w:p w:rsidR="00D37A58" w:rsidRPr="00D37A58" w:rsidRDefault="00D37A58" w:rsidP="00D37A58">
      <w:pPr>
        <w:numPr>
          <w:ilvl w:val="0"/>
          <w:numId w:val="16"/>
        </w:numPr>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После получения от Подрядчика акта о завершении опытной эксплуатации по объекту – МКД АСКУЭ, Заказчик в течение 5 (Пяти) календарных дней обязан принять результаты работ и подписать акт о приёмке выполненных работ по форме Приложения № 4 к настоящему Договору в порядке, предусмотренном разделом 4 «Порядок сдачи результатов работ» настоящего Договора. При обнаружении отступления от условий Договора, ухудшающего результат Работ, или иных выявленных недостатков Работ немедленно заявить об этом Подрядчику.</w:t>
      </w:r>
    </w:p>
    <w:p w:rsidR="00D37A58" w:rsidRPr="00D37A58" w:rsidRDefault="00D37A58" w:rsidP="00D37A58">
      <w:pPr>
        <w:numPr>
          <w:ilvl w:val="0"/>
          <w:numId w:val="16"/>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D37A58">
        <w:rPr>
          <w:rFonts w:ascii="Times New Roman" w:eastAsia="Calibri" w:hAnsi="Times New Roman" w:cs="Times New Roman"/>
          <w:lang w:val="x-none"/>
        </w:rPr>
        <w:t>Рассматривать и подписывать акт о приемке выполненных работ по настоящему Договору. При наличии замечаний Заказчик указывает их в акте о приемке выполненных работ или ином  документе, который подлежит направлению Подрядчику.</w:t>
      </w:r>
    </w:p>
    <w:p w:rsidR="00D37A58" w:rsidRPr="00D37A58" w:rsidRDefault="00D37A58" w:rsidP="00D37A58">
      <w:pPr>
        <w:numPr>
          <w:ilvl w:val="0"/>
          <w:numId w:val="16"/>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D37A58">
        <w:rPr>
          <w:rFonts w:ascii="Times New Roman" w:eastAsia="Calibri" w:hAnsi="Times New Roman" w:cs="Times New Roman"/>
        </w:rPr>
        <w:lastRenderedPageBreak/>
        <w:t xml:space="preserve">Выдать Подрядчику </w:t>
      </w:r>
      <w:proofErr w:type="gramStart"/>
      <w:r w:rsidRPr="00D37A58">
        <w:rPr>
          <w:rFonts w:ascii="Times New Roman" w:eastAsia="Calibri" w:hAnsi="Times New Roman" w:cs="Times New Roman"/>
        </w:rPr>
        <w:t xml:space="preserve">по Расходной накладной пломбы для осуществления </w:t>
      </w:r>
      <w:r w:rsidRPr="00D37A58">
        <w:rPr>
          <w:rFonts w:ascii="Times New Roman" w:eastAsia="Calibri" w:hAnsi="Times New Roman" w:cs="Times New Roman"/>
          <w:lang w:val="x-none"/>
        </w:rPr>
        <w:t>работ</w:t>
      </w:r>
      <w:r w:rsidRPr="00D37A58">
        <w:rPr>
          <w:rFonts w:ascii="Times New Roman" w:eastAsia="Calibri" w:hAnsi="Times New Roman" w:cs="Times New Roman"/>
        </w:rPr>
        <w:t xml:space="preserve"> </w:t>
      </w:r>
      <w:r w:rsidRPr="00D37A58">
        <w:rPr>
          <w:rFonts w:ascii="Times New Roman" w:eastAsia="Calibri" w:hAnsi="Times New Roman" w:cs="Times New Roman"/>
          <w:lang w:val="x-none"/>
        </w:rPr>
        <w:t>по вводу в эксплуатацию приборов учета от имени</w:t>
      </w:r>
      <w:proofErr w:type="gramEnd"/>
      <w:r w:rsidRPr="00D37A58">
        <w:rPr>
          <w:rFonts w:ascii="Times New Roman" w:eastAsia="Calibri" w:hAnsi="Times New Roman" w:cs="Times New Roman"/>
          <w:lang w:val="x-none"/>
        </w:rPr>
        <w:t xml:space="preserve"> Заказчика</w:t>
      </w:r>
      <w:r w:rsidRPr="00D37A58">
        <w:rPr>
          <w:rFonts w:ascii="Times New Roman" w:eastAsia="Calibri" w:hAnsi="Times New Roman" w:cs="Times New Roman"/>
        </w:rPr>
        <w:t xml:space="preserve"> в количестве, достаточном для выполнения объема работ по договору.</w:t>
      </w:r>
    </w:p>
    <w:p w:rsidR="00D37A58" w:rsidRPr="00D37A58" w:rsidRDefault="00D37A58" w:rsidP="00D37A58">
      <w:pPr>
        <w:numPr>
          <w:ilvl w:val="0"/>
          <w:numId w:val="16"/>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D37A58">
        <w:rPr>
          <w:rFonts w:ascii="Times New Roman" w:eastAsia="Calibri" w:hAnsi="Times New Roman" w:cs="Times New Roman"/>
        </w:rPr>
        <w:t>Предоставить Подрядчику доступ к серверному оборудованию для проведения конфигурирования и настройка системного и специализированного программного обеспечения.</w:t>
      </w:r>
    </w:p>
    <w:p w:rsidR="00D37A58" w:rsidRPr="00D37A58" w:rsidRDefault="00D37A58" w:rsidP="00D37A58">
      <w:pPr>
        <w:numPr>
          <w:ilvl w:val="1"/>
          <w:numId w:val="0"/>
        </w:numPr>
        <w:tabs>
          <w:tab w:val="num" w:pos="-142"/>
          <w:tab w:val="num" w:pos="0"/>
        </w:tabs>
        <w:spacing w:after="0" w:line="240" w:lineRule="auto"/>
        <w:ind w:firstLine="709"/>
        <w:contextualSpacing/>
        <w:jc w:val="both"/>
        <w:outlineLvl w:val="1"/>
        <w:rPr>
          <w:rFonts w:ascii="Times New Roman" w:eastAsia="Calibri" w:hAnsi="Times New Roman" w:cs="Times New Roman"/>
        </w:rPr>
      </w:pPr>
      <w:r w:rsidRPr="00D37A58">
        <w:rPr>
          <w:rFonts w:ascii="Times New Roman" w:eastAsia="Calibri" w:hAnsi="Times New Roman" w:cs="Times New Roman"/>
        </w:rPr>
        <w:t>2.3.8</w:t>
      </w:r>
      <w:proofErr w:type="gramStart"/>
      <w:r w:rsidRPr="00D37A58">
        <w:rPr>
          <w:rFonts w:ascii="Times New Roman" w:eastAsia="Calibri" w:hAnsi="Times New Roman" w:cs="Times New Roman"/>
        </w:rPr>
        <w:t xml:space="preserve">     </w:t>
      </w:r>
      <w:r w:rsidRPr="00D37A58">
        <w:rPr>
          <w:rFonts w:ascii="Times New Roman" w:eastAsia="Calibri" w:hAnsi="Times New Roman" w:cs="Times New Roman"/>
          <w:lang w:val="x-none"/>
        </w:rPr>
        <w:t>В</w:t>
      </w:r>
      <w:proofErr w:type="gramEnd"/>
      <w:r w:rsidRPr="00D37A58">
        <w:rPr>
          <w:rFonts w:ascii="Times New Roman" w:eastAsia="Calibri" w:hAnsi="Times New Roman" w:cs="Times New Roman"/>
          <w:lang w:val="x-none"/>
        </w:rPr>
        <w:t>ыдать Подрядчику доверенность на право осуществлять работы по установке и вводу в эксплуатацию приборов учета от имени Заказчика. Доверенность на сотрудников Подрядчика, либо третьих лиц, действующих в рамках Договора, заключенного Подрядчиком с третьими лицами, осуществляющими работы по Договору, оформляется и передается Заказчиком на основании письменного обращения Подрядчика.</w:t>
      </w:r>
    </w:p>
    <w:p w:rsidR="00D37A58" w:rsidRPr="00D37A58" w:rsidRDefault="00D37A58" w:rsidP="00D37A58">
      <w:pPr>
        <w:numPr>
          <w:ilvl w:val="1"/>
          <w:numId w:val="0"/>
        </w:numPr>
        <w:tabs>
          <w:tab w:val="num" w:pos="-142"/>
          <w:tab w:val="num" w:pos="0"/>
        </w:tabs>
        <w:spacing w:after="0" w:line="240" w:lineRule="auto"/>
        <w:ind w:firstLine="709"/>
        <w:contextualSpacing/>
        <w:jc w:val="both"/>
        <w:outlineLvl w:val="1"/>
        <w:rPr>
          <w:rFonts w:ascii="Times New Roman" w:eastAsia="Calibri" w:hAnsi="Times New Roman" w:cs="Times New Roman"/>
        </w:rPr>
      </w:pPr>
    </w:p>
    <w:p w:rsidR="00D37A58" w:rsidRPr="00D37A58" w:rsidRDefault="00D37A58" w:rsidP="00D37A58">
      <w:pPr>
        <w:numPr>
          <w:ilvl w:val="1"/>
          <w:numId w:val="0"/>
        </w:numPr>
        <w:tabs>
          <w:tab w:val="num" w:pos="0"/>
          <w:tab w:val="num" w:pos="720"/>
        </w:tabs>
        <w:spacing w:line="240" w:lineRule="auto"/>
        <w:ind w:firstLine="709"/>
        <w:jc w:val="both"/>
        <w:outlineLvl w:val="1"/>
        <w:rPr>
          <w:rFonts w:ascii="Times New Roman" w:eastAsia="Calibri" w:hAnsi="Times New Roman" w:cs="Times New Roman"/>
        </w:rPr>
      </w:pPr>
      <w:r w:rsidRPr="00D37A58">
        <w:rPr>
          <w:rFonts w:ascii="Times New Roman" w:eastAsia="Calibri" w:hAnsi="Times New Roman" w:cs="Times New Roman"/>
        </w:rPr>
        <w:t>2.4. Заказчик имеет право:</w:t>
      </w:r>
    </w:p>
    <w:p w:rsidR="00D37A58" w:rsidRPr="00D37A58" w:rsidRDefault="00D37A58" w:rsidP="00D37A58">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D37A58">
        <w:rPr>
          <w:rFonts w:ascii="Times New Roman" w:eastAsia="Calibri" w:hAnsi="Times New Roman" w:cs="Times New Roman"/>
        </w:rPr>
        <w:t>2.4.1. На получение от Подрядчика</w:t>
      </w:r>
      <w:r w:rsidRPr="00D37A58">
        <w:rPr>
          <w:rFonts w:ascii="Times New Roman" w:eastAsia="Calibri" w:hAnsi="Times New Roman" w:cs="Times New Roman"/>
          <w:b/>
        </w:rPr>
        <w:t xml:space="preserve"> </w:t>
      </w:r>
      <w:r w:rsidRPr="00D37A58">
        <w:rPr>
          <w:rFonts w:ascii="Times New Roman" w:eastAsia="Calibri" w:hAnsi="Times New Roman" w:cs="Times New Roman"/>
        </w:rPr>
        <w:t>отчетов и документов по запросу Заказчика в соответствии с настоящим Договором.</w:t>
      </w:r>
    </w:p>
    <w:p w:rsidR="00D37A58" w:rsidRPr="00D37A58" w:rsidRDefault="00D37A58" w:rsidP="00D37A58">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D37A58">
        <w:rPr>
          <w:rFonts w:ascii="Times New Roman" w:eastAsia="Calibri" w:hAnsi="Times New Roman" w:cs="Times New Roman"/>
        </w:rPr>
        <w:t>2.4.2. Требовать устранения недостатков, выявленных в процессе монтажа, опытной эксплуатации АСКУЭ и в течение гарантийного срока эксплуатации.</w:t>
      </w:r>
    </w:p>
    <w:p w:rsidR="00D37A58" w:rsidRPr="00D37A58" w:rsidRDefault="00D37A58" w:rsidP="00D37A58">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p>
    <w:p w:rsidR="00D37A58" w:rsidRPr="00D37A58" w:rsidRDefault="00D37A58" w:rsidP="00D37A58">
      <w:pPr>
        <w:numPr>
          <w:ilvl w:val="0"/>
          <w:numId w:val="7"/>
        </w:numPr>
        <w:spacing w:after="120" w:line="240" w:lineRule="auto"/>
        <w:ind w:left="714" w:hanging="357"/>
        <w:jc w:val="center"/>
        <w:rPr>
          <w:rFonts w:ascii="Times New Roman" w:eastAsia="Calibri" w:hAnsi="Times New Roman" w:cs="Times New Roman"/>
          <w:b/>
        </w:rPr>
      </w:pPr>
      <w:r w:rsidRPr="00D37A58">
        <w:rPr>
          <w:rFonts w:ascii="Times New Roman" w:eastAsia="Calibri" w:hAnsi="Times New Roman" w:cs="Times New Roman"/>
          <w:b/>
        </w:rPr>
        <w:t>ПОРЯДОК ВЫПОЛНЕНИЯ РАБОТ. ТРЕБОВАНИЯ К КАЧЕСТВУ</w:t>
      </w:r>
    </w:p>
    <w:p w:rsidR="00D37A58" w:rsidRPr="00D37A58" w:rsidRDefault="00D37A58" w:rsidP="00D37A58">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Подрядчик</w:t>
      </w:r>
      <w:r w:rsidRPr="00D37A58">
        <w:rPr>
          <w:rFonts w:ascii="Times New Roman" w:eastAsia="Calibri" w:hAnsi="Times New Roman" w:cs="Times New Roman"/>
          <w:b/>
          <w:lang w:val="x-none"/>
        </w:rPr>
        <w:t xml:space="preserve"> </w:t>
      </w:r>
      <w:r w:rsidRPr="00D37A58">
        <w:rPr>
          <w:rFonts w:ascii="Times New Roman" w:eastAsia="Calibri" w:hAnsi="Times New Roman" w:cs="Times New Roman"/>
          <w:lang w:val="x-none"/>
        </w:rPr>
        <w:t>обязан выполнять предусмотренные пунктом 1.1 работы в соответствии с настоящим Договором, определяющим объем, содержание работ и другими предъявляемыми к ним требованиями.  Перечень работ согласован Сторонами в Приложении № 1 к настоящему Договору.</w:t>
      </w:r>
    </w:p>
    <w:p w:rsidR="00D37A58" w:rsidRPr="00D37A58" w:rsidRDefault="00D37A58" w:rsidP="00D37A58">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Подрядчик</w:t>
      </w:r>
      <w:r w:rsidRPr="00D37A58">
        <w:rPr>
          <w:rFonts w:ascii="Times New Roman" w:eastAsia="Calibri" w:hAnsi="Times New Roman" w:cs="Times New Roman"/>
          <w:b/>
          <w:lang w:val="x-none"/>
        </w:rPr>
        <w:t xml:space="preserve"> </w:t>
      </w:r>
      <w:r w:rsidRPr="00D37A58">
        <w:rPr>
          <w:rFonts w:ascii="Times New Roman" w:eastAsia="Calibri" w:hAnsi="Times New Roman" w:cs="Times New Roman"/>
          <w:lang w:val="x-none"/>
        </w:rPr>
        <w:t>обязан учитывать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хозяйственную деятельность Подрядчика.</w:t>
      </w:r>
    </w:p>
    <w:p w:rsidR="00D37A58" w:rsidRPr="00D37A58" w:rsidRDefault="00D37A58" w:rsidP="00D37A58">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Сдача результатов выполненных работ Подрядчиком и их приемка Заказчиком оформляется актом о приемке </w:t>
      </w:r>
      <w:r w:rsidRPr="00D37A58">
        <w:rPr>
          <w:rFonts w:ascii="Times New Roman" w:eastAsia="Calibri" w:hAnsi="Times New Roman" w:cs="Times New Roman"/>
          <w:bCs/>
          <w:color w:val="000000"/>
          <w:lang w:val="x-none"/>
        </w:rPr>
        <w:t xml:space="preserve">выполненных </w:t>
      </w:r>
      <w:r w:rsidRPr="00D37A58">
        <w:rPr>
          <w:rFonts w:ascii="Times New Roman" w:eastAsia="Calibri" w:hAnsi="Times New Roman" w:cs="Times New Roman"/>
          <w:lang w:val="x-none"/>
        </w:rPr>
        <w:t xml:space="preserve">работ. Результатом работ, передаваемым Заказчику, является готовый к эксплуатации объект - МКД АСКУЭ с </w:t>
      </w:r>
      <w:r w:rsidRPr="00D37A58">
        <w:rPr>
          <w:rFonts w:ascii="Times New Roman" w:eastAsia="Calibri" w:hAnsi="Times New Roman" w:cs="Times New Roman"/>
        </w:rPr>
        <w:t>дистанционным</w:t>
      </w:r>
      <w:r w:rsidRPr="00D37A58">
        <w:rPr>
          <w:rFonts w:ascii="Times New Roman" w:eastAsia="Calibri" w:hAnsi="Times New Roman" w:cs="Times New Roman"/>
          <w:lang w:val="x-none"/>
        </w:rPr>
        <w:t xml:space="preserve"> сбором данных, в установленном порядке прошедший </w:t>
      </w:r>
      <w:r w:rsidRPr="00D37A58">
        <w:rPr>
          <w:rFonts w:ascii="Times New Roman" w:eastAsia="Calibri" w:hAnsi="Times New Roman" w:cs="Times New Roman"/>
        </w:rPr>
        <w:t>опытные</w:t>
      </w:r>
      <w:r w:rsidRPr="00D37A58">
        <w:rPr>
          <w:rFonts w:ascii="Times New Roman" w:eastAsia="Calibri" w:hAnsi="Times New Roman" w:cs="Times New Roman"/>
          <w:lang w:val="x-none"/>
        </w:rPr>
        <w:t xml:space="preserve"> испытания </w:t>
      </w:r>
      <w:r w:rsidRPr="00D37A58">
        <w:rPr>
          <w:rFonts w:ascii="Times New Roman" w:eastAsia="Calibri" w:hAnsi="Times New Roman" w:cs="Times New Roman"/>
        </w:rPr>
        <w:t xml:space="preserve">(указаны в Приложении № 2) </w:t>
      </w:r>
      <w:r w:rsidRPr="00D37A58">
        <w:rPr>
          <w:rFonts w:ascii="Times New Roman" w:eastAsia="Calibri" w:hAnsi="Times New Roman" w:cs="Times New Roman"/>
          <w:lang w:val="x-none"/>
        </w:rPr>
        <w:t>и переданный Заказчику в эксплуатацию.</w:t>
      </w:r>
    </w:p>
    <w:p w:rsidR="00D37A58" w:rsidRPr="00D37A58" w:rsidRDefault="00D37A58" w:rsidP="00D37A58">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При успешном завершении опытной эксплуатации формируется Комиссия, состоящая из представителей Заказчика и Подрядчика, которая проводит анализ результатов опытной эксплуатации и при отсутствии замечаний  принимает решение о вводе АСКУЭ в эксплуатацию с оформлением акта о приемке выполненных работ согласно Приложению № 4. АСКУЭ считается введенной в эксплуатацию с даты подписания обеими сторонами акта о приемке выполненных работ.</w:t>
      </w:r>
    </w:p>
    <w:p w:rsidR="00D37A58" w:rsidRPr="00D37A58" w:rsidRDefault="00D37A58" w:rsidP="00D37A58">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Подрядчик гарантирует своевременное и за свой счет устранение недостатков работ, выявленных в процессе </w:t>
      </w:r>
      <w:r w:rsidRPr="00D37A58">
        <w:rPr>
          <w:rFonts w:ascii="Times New Roman" w:eastAsia="Calibri" w:hAnsi="Times New Roman" w:cs="Times New Roman"/>
          <w:bCs/>
          <w:color w:val="000000"/>
          <w:lang w:val="x-none"/>
        </w:rPr>
        <w:t>исполнения обязательств по Договору</w:t>
      </w:r>
      <w:r w:rsidRPr="00D37A58">
        <w:rPr>
          <w:rFonts w:ascii="Times New Roman" w:eastAsia="Calibri" w:hAnsi="Times New Roman" w:cs="Times New Roman"/>
          <w:lang w:val="x-none"/>
        </w:rPr>
        <w:t>.</w:t>
      </w:r>
    </w:p>
    <w:p w:rsidR="00D37A58" w:rsidRPr="00D37A58" w:rsidRDefault="00D37A58" w:rsidP="00D37A58">
      <w:pPr>
        <w:tabs>
          <w:tab w:val="left" w:pos="284"/>
        </w:tabs>
        <w:spacing w:after="0" w:line="240" w:lineRule="auto"/>
        <w:ind w:left="709"/>
        <w:contextualSpacing/>
        <w:jc w:val="both"/>
        <w:rPr>
          <w:rFonts w:ascii="Times New Roman" w:eastAsia="Calibri" w:hAnsi="Times New Roman" w:cs="Times New Roman"/>
          <w:lang w:val="x-none"/>
        </w:rPr>
      </w:pPr>
    </w:p>
    <w:p w:rsidR="00D37A58" w:rsidRPr="00D37A58" w:rsidRDefault="00D37A58" w:rsidP="00D37A58">
      <w:pPr>
        <w:numPr>
          <w:ilvl w:val="0"/>
          <w:numId w:val="7"/>
        </w:numPr>
        <w:spacing w:after="0" w:line="360" w:lineRule="auto"/>
        <w:ind w:left="426"/>
        <w:contextualSpacing/>
        <w:jc w:val="center"/>
        <w:rPr>
          <w:rFonts w:ascii="Times New Roman" w:eastAsia="Calibri" w:hAnsi="Times New Roman" w:cs="Times New Roman"/>
          <w:b/>
          <w:lang w:val="x-none"/>
        </w:rPr>
      </w:pPr>
      <w:r w:rsidRPr="00D37A58">
        <w:rPr>
          <w:rFonts w:ascii="Times New Roman" w:eastAsia="Calibri" w:hAnsi="Times New Roman" w:cs="Times New Roman"/>
          <w:b/>
          <w:lang w:val="x-none"/>
        </w:rPr>
        <w:t>ПОРЯДОК СДАЧИ РЕЗУЛЬТАТОВ РАБОТ</w:t>
      </w:r>
      <w:r w:rsidRPr="00D37A58">
        <w:rPr>
          <w:rFonts w:ascii="Times New Roman" w:eastAsia="Calibri" w:hAnsi="Times New Roman" w:cs="Times New Roman"/>
          <w:b/>
        </w:rPr>
        <w:t xml:space="preserve"> И ГАРАНТИЙНЫЕ ОБЯЗАТЕЛЬСТВА</w:t>
      </w:r>
    </w:p>
    <w:p w:rsidR="00D37A58" w:rsidRPr="00D37A58" w:rsidRDefault="00D37A58" w:rsidP="00D37A58">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Сдача-приемка выполненных работ производится по каждому объекту - МКД АСКУЭ. Заказчик обязан в течение 5 (Пяти) календарных дней после завершени</w:t>
      </w:r>
      <w:r w:rsidRPr="00D37A58">
        <w:rPr>
          <w:rFonts w:ascii="Times New Roman" w:eastAsia="Calibri" w:hAnsi="Times New Roman" w:cs="Times New Roman"/>
        </w:rPr>
        <w:t>я</w:t>
      </w:r>
      <w:r w:rsidRPr="00D37A58">
        <w:rPr>
          <w:rFonts w:ascii="Times New Roman" w:eastAsia="Calibri" w:hAnsi="Times New Roman" w:cs="Times New Roman"/>
          <w:lang w:val="x-none"/>
        </w:rPr>
        <w:t xml:space="preserve"> опытной эксплуатации, осмотреть и принять выполненные Подрядчиком работы, о чем Сторонами составляется и подписывается акт о приёмке выполненных работ согласно форме Приложения № 4 к настоящему Договору. Заказчик производит приемку выполненных работ на месте (объекте) выполнения этих работ.</w:t>
      </w:r>
    </w:p>
    <w:p w:rsidR="00D37A58" w:rsidRPr="00D37A58" w:rsidRDefault="00D37A58" w:rsidP="00D37A58">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При обнаружении отступления от Договора, ухудшающего результат работ, или иных недостатков в работе Заказчик обязан незамедлительно уведомить о выявленных недостатках Подрядчика. Если в течение 5 (Пяти) календарных дней с момента завершении опытной эксплуатации Заказчик не </w:t>
      </w:r>
      <w:r w:rsidRPr="00D37A58">
        <w:rPr>
          <w:rFonts w:ascii="Times New Roman" w:eastAsia="Calibri" w:hAnsi="Times New Roman" w:cs="Times New Roman"/>
        </w:rPr>
        <w:t>направит Подрядчику</w:t>
      </w:r>
      <w:r w:rsidRPr="00D37A58">
        <w:rPr>
          <w:rFonts w:ascii="Times New Roman" w:eastAsia="Calibri" w:hAnsi="Times New Roman" w:cs="Times New Roman"/>
          <w:lang w:val="x-none"/>
        </w:rPr>
        <w:t xml:space="preserve"> свои </w:t>
      </w:r>
      <w:r w:rsidRPr="00D37A58">
        <w:rPr>
          <w:rFonts w:ascii="Times New Roman" w:eastAsia="Calibri" w:hAnsi="Times New Roman" w:cs="Times New Roman"/>
        </w:rPr>
        <w:t xml:space="preserve">мотивированные </w:t>
      </w:r>
      <w:r w:rsidRPr="00D37A58">
        <w:rPr>
          <w:rFonts w:ascii="Times New Roman" w:eastAsia="Calibri" w:hAnsi="Times New Roman" w:cs="Times New Roman"/>
          <w:lang w:val="x-none"/>
        </w:rPr>
        <w:t xml:space="preserve">возражения, работы считаются принятыми. </w:t>
      </w:r>
      <w:r w:rsidRPr="00D37A58">
        <w:rPr>
          <w:rFonts w:ascii="Times New Roman" w:eastAsia="Calibri" w:hAnsi="Times New Roman" w:cs="Times New Roman"/>
        </w:rPr>
        <w:t xml:space="preserve">Датой получения Подрядчиком мотивированных возражений заказчика является дата их получения уполномоченным лицом Подрядчика. </w:t>
      </w:r>
      <w:r w:rsidRPr="00D37A58">
        <w:rPr>
          <w:rFonts w:ascii="Times New Roman" w:eastAsia="Calibri" w:hAnsi="Times New Roman" w:cs="Times New Roman"/>
          <w:lang w:val="x-none"/>
        </w:rPr>
        <w:t xml:space="preserve">Если Заказчиком будут выявлены недостатки выполненных работ, Подрядчик обязуется устранить выявленные недостатки своими силами и за свой счет в течение срока, согласованного Сторонами, после чего повторно сдать результат работ Заказчику.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составляет акт, отражающий недостатки выполненных работ, причину их возникновения, сроки и условия их устранения.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D37A58">
        <w:rPr>
          <w:rFonts w:ascii="Times New Roman" w:eastAsia="Calibri" w:hAnsi="Times New Roman" w:cs="Times New Roman"/>
        </w:rPr>
        <w:t xml:space="preserve">при условии, что </w:t>
      </w:r>
      <w:r w:rsidRPr="00D37A58">
        <w:rPr>
          <w:rFonts w:ascii="Times New Roman" w:eastAsia="Calibri" w:hAnsi="Times New Roman" w:cs="Times New Roman"/>
        </w:rPr>
        <w:lastRenderedPageBreak/>
        <w:t>инициатором  проведения экспертизы являлся Заказчик, Подрядчик</w:t>
      </w:r>
      <w:r w:rsidRPr="00D37A58">
        <w:rPr>
          <w:rFonts w:ascii="Times New Roman" w:eastAsia="Calibri" w:hAnsi="Times New Roman" w:cs="Times New Roman"/>
          <w:lang w:val="x-none"/>
        </w:rPr>
        <w:t xml:space="preserve"> компенсирует расходы </w:t>
      </w:r>
      <w:r w:rsidRPr="00D37A58">
        <w:rPr>
          <w:rFonts w:ascii="Times New Roman" w:eastAsia="Calibri" w:hAnsi="Times New Roman" w:cs="Times New Roman"/>
        </w:rPr>
        <w:t xml:space="preserve">Заказчику, понесенные </w:t>
      </w:r>
      <w:r w:rsidRPr="00D37A58">
        <w:rPr>
          <w:rFonts w:ascii="Times New Roman" w:eastAsia="Calibri" w:hAnsi="Times New Roman" w:cs="Times New Roman"/>
          <w:lang w:val="x-none"/>
        </w:rPr>
        <w:t xml:space="preserve">на проведение экспертизы. </w:t>
      </w:r>
    </w:p>
    <w:p w:rsidR="00D37A58" w:rsidRPr="00D37A58" w:rsidRDefault="00D37A58" w:rsidP="00D37A58">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color w:val="000000"/>
          <w:lang w:val="x-none"/>
        </w:rPr>
        <w:t xml:space="preserve">На результат работ устанавливается гарантийный срок 24 (Двадцать четыре) месяца. Гарантийный срок исчисляется с момента подписания акта о приемке выполненных работ. </w:t>
      </w:r>
      <w:r w:rsidRPr="00D37A58">
        <w:rPr>
          <w:rFonts w:ascii="Times New Roman" w:eastAsia="Calibri" w:hAnsi="Times New Roman" w:cs="Times New Roman"/>
          <w:lang w:val="x-none"/>
        </w:rPr>
        <w:t xml:space="preserve">При выявлении Заказчиком недостатков выполненных работ по вине Подрядчика в течение гарантийного срока, Заказчик обязан незамедлительно уведомить о выявленных недостатках Подрядчика. Последний обязуется </w:t>
      </w:r>
      <w:r w:rsidRPr="00D37A58">
        <w:rPr>
          <w:rFonts w:ascii="Times New Roman" w:eastAsia="Calibri" w:hAnsi="Times New Roman" w:cs="Times New Roman"/>
        </w:rPr>
        <w:t>своими силами и за свой счет</w:t>
      </w:r>
      <w:r w:rsidRPr="00D37A58">
        <w:rPr>
          <w:rFonts w:ascii="Times New Roman" w:eastAsia="Calibri" w:hAnsi="Times New Roman" w:cs="Times New Roman"/>
          <w:lang w:val="x-none"/>
        </w:rPr>
        <w:t xml:space="preserve"> устранить обнаруженные Заказчиком недостатки в срок, дополнительно согласованный Сторонами.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устанавливает недостатки выполненных работ и причину их возникновения.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D37A58">
        <w:rPr>
          <w:rFonts w:ascii="Times New Roman" w:eastAsia="Calibri" w:hAnsi="Times New Roman" w:cs="Times New Roman"/>
        </w:rPr>
        <w:t>при условии, что инициатором  проведения экспертизы являлся Заказчик, Подрядчик</w:t>
      </w:r>
      <w:r w:rsidRPr="00D37A58">
        <w:rPr>
          <w:rFonts w:ascii="Times New Roman" w:eastAsia="Calibri" w:hAnsi="Times New Roman" w:cs="Times New Roman"/>
          <w:lang w:val="x-none"/>
        </w:rPr>
        <w:t xml:space="preserve"> компенсирует расходы </w:t>
      </w:r>
      <w:r w:rsidRPr="00D37A58">
        <w:rPr>
          <w:rFonts w:ascii="Times New Roman" w:eastAsia="Calibri" w:hAnsi="Times New Roman" w:cs="Times New Roman"/>
        </w:rPr>
        <w:t xml:space="preserve">Заказчику, понесенные </w:t>
      </w:r>
      <w:r w:rsidRPr="00D37A58">
        <w:rPr>
          <w:rFonts w:ascii="Times New Roman" w:eastAsia="Calibri" w:hAnsi="Times New Roman" w:cs="Times New Roman"/>
          <w:lang w:val="x-none"/>
        </w:rPr>
        <w:t>на проведение экспертизы.</w:t>
      </w:r>
    </w:p>
    <w:p w:rsidR="00D37A58" w:rsidRPr="00D37A58" w:rsidRDefault="00D37A58" w:rsidP="00D37A58">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rPr>
        <w:t xml:space="preserve">На устанавливаемые приборы учета, являющиеся компонентами системы, заводом-изготовителем устанавливается гарантийный срок, который составляет </w:t>
      </w:r>
      <w:r w:rsidRPr="00D37A58">
        <w:rPr>
          <w:rFonts w:ascii="Times New Roman" w:eastAsia="Calibri" w:hAnsi="Times New Roman" w:cs="Times New Roman"/>
          <w:i/>
        </w:rPr>
        <w:t>(указывается из заявки участника закупки, с которым заключается договор).</w:t>
      </w:r>
    </w:p>
    <w:p w:rsidR="00D37A58" w:rsidRPr="00D37A58" w:rsidRDefault="00D37A58" w:rsidP="00D37A58">
      <w:pPr>
        <w:numPr>
          <w:ilvl w:val="0"/>
          <w:numId w:val="13"/>
        </w:numPr>
        <w:tabs>
          <w:tab w:val="left" w:pos="284"/>
        </w:tabs>
        <w:spacing w:after="0" w:line="240" w:lineRule="auto"/>
        <w:ind w:left="0" w:firstLine="709"/>
        <w:contextualSpacing/>
        <w:jc w:val="both"/>
        <w:rPr>
          <w:rFonts w:ascii="Times New Roman" w:eastAsia="Calibri" w:hAnsi="Times New Roman" w:cs="Times New Roman"/>
          <w:b/>
          <w:lang w:val="x-none"/>
        </w:rPr>
      </w:pPr>
      <w:r w:rsidRPr="00D37A58">
        <w:rPr>
          <w:rFonts w:ascii="Times New Roman" w:eastAsia="Calibri" w:hAnsi="Times New Roman" w:cs="Times New Roman"/>
          <w:lang w:val="x-none"/>
        </w:rPr>
        <w:t>По предварительному согласованию с Заказчиком Подрядчик имеет право выполнить работы досрочно.</w:t>
      </w:r>
    </w:p>
    <w:p w:rsidR="00D37A58" w:rsidRPr="00D37A58" w:rsidRDefault="00D37A58" w:rsidP="00D37A58">
      <w:pPr>
        <w:numPr>
          <w:ilvl w:val="0"/>
          <w:numId w:val="7"/>
        </w:numPr>
        <w:tabs>
          <w:tab w:val="left" w:pos="284"/>
        </w:tabs>
        <w:spacing w:after="120" w:line="240" w:lineRule="auto"/>
        <w:ind w:hanging="357"/>
        <w:jc w:val="center"/>
        <w:rPr>
          <w:rFonts w:ascii="Times New Roman" w:eastAsia="Calibri" w:hAnsi="Times New Roman" w:cs="Times New Roman"/>
          <w:b/>
        </w:rPr>
      </w:pPr>
      <w:r w:rsidRPr="00D37A58">
        <w:rPr>
          <w:rFonts w:ascii="Times New Roman" w:eastAsia="Calibri" w:hAnsi="Times New Roman" w:cs="Times New Roman"/>
          <w:b/>
        </w:rPr>
        <w:t>ЦЕНА ДОГОВОРА И ПОРЯДОК РАСЧЕТОВ</w:t>
      </w:r>
    </w:p>
    <w:p w:rsidR="00D37A58" w:rsidRPr="00D37A58" w:rsidRDefault="00D37A58" w:rsidP="00D37A58">
      <w:pPr>
        <w:numPr>
          <w:ilvl w:val="0"/>
          <w:numId w:val="10"/>
        </w:numPr>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Стоимость работ по настоящему Договору составляет </w:t>
      </w:r>
      <w:r w:rsidRPr="00D37A58">
        <w:rPr>
          <w:rFonts w:ascii="Times New Roman" w:eastAsia="Calibri" w:hAnsi="Times New Roman" w:cs="Times New Roman"/>
        </w:rPr>
        <w:t>___________________</w:t>
      </w:r>
      <w:r w:rsidRPr="00D37A58">
        <w:rPr>
          <w:rFonts w:ascii="Times New Roman" w:eastAsia="Calibri" w:hAnsi="Times New Roman" w:cs="Times New Roman"/>
          <w:lang w:val="x-none"/>
        </w:rPr>
        <w:t xml:space="preserve"> руб. </w:t>
      </w:r>
      <w:r w:rsidRPr="00D37A58">
        <w:rPr>
          <w:rFonts w:ascii="Times New Roman" w:eastAsia="Calibri" w:hAnsi="Times New Roman" w:cs="Times New Roman"/>
        </w:rPr>
        <w:t>_____</w:t>
      </w:r>
      <w:r w:rsidRPr="00D37A58">
        <w:rPr>
          <w:rFonts w:ascii="Times New Roman" w:eastAsia="Calibri" w:hAnsi="Times New Roman" w:cs="Times New Roman"/>
          <w:lang w:val="x-none"/>
        </w:rPr>
        <w:t xml:space="preserve"> коп</w:t>
      </w:r>
      <w:proofErr w:type="gramStart"/>
      <w:r w:rsidRPr="00D37A58">
        <w:rPr>
          <w:rFonts w:ascii="Times New Roman" w:eastAsia="Calibri" w:hAnsi="Times New Roman" w:cs="Times New Roman"/>
          <w:lang w:val="x-none"/>
        </w:rPr>
        <w:t>.(</w:t>
      </w:r>
      <w:proofErr w:type="gramEnd"/>
      <w:r w:rsidRPr="00D37A58">
        <w:rPr>
          <w:rFonts w:ascii="Times New Roman" w:eastAsia="Calibri" w:hAnsi="Times New Roman" w:cs="Times New Roman"/>
        </w:rPr>
        <w:t>__________________________________________________</w:t>
      </w:r>
      <w:r w:rsidRPr="00D37A58">
        <w:rPr>
          <w:rFonts w:ascii="Times New Roman" w:eastAsia="Calibri" w:hAnsi="Times New Roman" w:cs="Times New Roman"/>
          <w:lang w:val="x-none"/>
        </w:rPr>
        <w:t xml:space="preserve">) рубля </w:t>
      </w:r>
      <w:r w:rsidRPr="00D37A58">
        <w:rPr>
          <w:rFonts w:ascii="Times New Roman" w:eastAsia="Calibri" w:hAnsi="Times New Roman" w:cs="Times New Roman"/>
        </w:rPr>
        <w:t>_________</w:t>
      </w:r>
      <w:r w:rsidRPr="00D37A58">
        <w:rPr>
          <w:rFonts w:ascii="Times New Roman" w:eastAsia="Calibri" w:hAnsi="Times New Roman" w:cs="Times New Roman"/>
          <w:lang w:val="x-none"/>
        </w:rPr>
        <w:t xml:space="preserve"> копейки, в том числе НДС</w:t>
      </w:r>
      <w:r w:rsidRPr="00D37A58">
        <w:rPr>
          <w:rFonts w:ascii="Times New Roman" w:eastAsia="Calibri" w:hAnsi="Times New Roman" w:cs="Times New Roman"/>
        </w:rPr>
        <w:t xml:space="preserve"> / без НДС</w:t>
      </w:r>
      <w:r w:rsidRPr="00D37A58">
        <w:rPr>
          <w:rFonts w:ascii="Times New Roman" w:eastAsia="Calibri" w:hAnsi="Times New Roman" w:cs="Times New Roman"/>
          <w:lang w:val="x-none"/>
        </w:rPr>
        <w:t xml:space="preserve">. </w:t>
      </w:r>
    </w:p>
    <w:p w:rsidR="00D37A58" w:rsidRPr="00D37A58" w:rsidRDefault="00D37A58" w:rsidP="00D37A58">
      <w:pPr>
        <w:numPr>
          <w:ilvl w:val="0"/>
          <w:numId w:val="10"/>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В стоимость работ включены все накладные расходы Подрядчика, связанные с выполнением работ по Договору.</w:t>
      </w:r>
    </w:p>
    <w:p w:rsidR="00D37A58" w:rsidRPr="00D37A58" w:rsidRDefault="00D37A58" w:rsidP="00D37A58">
      <w:pPr>
        <w:numPr>
          <w:ilvl w:val="0"/>
          <w:numId w:val="10"/>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Оплата по настоящему Договору осуществляется Заказчиком в течение 3-х рабочих дней после подписания уполномоченными представителями сторон акта о приемке выполненных работ.</w:t>
      </w:r>
    </w:p>
    <w:p w:rsidR="00D37A58" w:rsidRPr="00D37A58" w:rsidRDefault="00D37A58" w:rsidP="00D37A58">
      <w:pPr>
        <w:tabs>
          <w:tab w:val="left" w:pos="284"/>
        </w:tabs>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 xml:space="preserve"> Оплата осуществляется в рублях РФ путем перечисления Заказчиком денежных средств на расчетный счет Подрядчика, указанный в разделе 12 настоящего Договора.</w:t>
      </w:r>
    </w:p>
    <w:p w:rsidR="00D37A58" w:rsidRPr="00D37A58" w:rsidRDefault="00D37A58" w:rsidP="00D37A58">
      <w:pPr>
        <w:numPr>
          <w:ilvl w:val="0"/>
          <w:numId w:val="10"/>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Обязательства Заказчика по оплате считаются исполненными в день списания денежных средств с расчетного счета Заказчика.</w:t>
      </w:r>
    </w:p>
    <w:p w:rsidR="00D37A58" w:rsidRPr="00D37A58" w:rsidRDefault="00D37A58" w:rsidP="00D37A58">
      <w:pPr>
        <w:tabs>
          <w:tab w:val="left" w:pos="284"/>
        </w:tabs>
        <w:spacing w:after="0" w:line="240" w:lineRule="auto"/>
        <w:contextualSpacing/>
        <w:jc w:val="both"/>
        <w:rPr>
          <w:rFonts w:ascii="Times New Roman" w:eastAsia="Calibri" w:hAnsi="Times New Roman" w:cs="Times New Roman"/>
        </w:rPr>
      </w:pPr>
    </w:p>
    <w:p w:rsidR="00D37A58" w:rsidRPr="00D37A58" w:rsidRDefault="00D37A58" w:rsidP="00D37A58">
      <w:pPr>
        <w:numPr>
          <w:ilvl w:val="0"/>
          <w:numId w:val="7"/>
        </w:numPr>
        <w:tabs>
          <w:tab w:val="left" w:pos="284"/>
        </w:tabs>
        <w:autoSpaceDE w:val="0"/>
        <w:autoSpaceDN w:val="0"/>
        <w:adjustRightInd w:val="0"/>
        <w:spacing w:after="0" w:line="240" w:lineRule="auto"/>
        <w:ind w:hanging="357"/>
        <w:jc w:val="center"/>
        <w:rPr>
          <w:rFonts w:ascii="Times New Roman" w:eastAsia="Calibri" w:hAnsi="Times New Roman" w:cs="Times New Roman"/>
          <w:b/>
        </w:rPr>
      </w:pPr>
      <w:r w:rsidRPr="00D37A58">
        <w:rPr>
          <w:rFonts w:ascii="Times New Roman" w:eastAsia="Calibri" w:hAnsi="Times New Roman" w:cs="Times New Roman"/>
          <w:b/>
        </w:rPr>
        <w:t>ЗАЩИТА ПЕРСОНАЛЬНЫХ ДАННЫХ</w:t>
      </w:r>
    </w:p>
    <w:p w:rsidR="00D37A58" w:rsidRPr="00D37A58" w:rsidRDefault="00D37A58" w:rsidP="00D37A58">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Стороны</w:t>
      </w:r>
      <w:r w:rsidRPr="00D37A58">
        <w:rPr>
          <w:rFonts w:ascii="Times New Roman" w:eastAsia="Calibri" w:hAnsi="Times New Roman" w:cs="Times New Roman"/>
          <w:bCs/>
          <w:spacing w:val="-1"/>
          <w:lang w:val="x-none"/>
        </w:rPr>
        <w:t xml:space="preserve"> констатируют, что в рамках настоящего договора возникают отношения, </w:t>
      </w:r>
      <w:r w:rsidRPr="00D37A58">
        <w:rPr>
          <w:rFonts w:ascii="Times New Roman" w:eastAsia="Calibri" w:hAnsi="Times New Roman" w:cs="Times New Roman"/>
          <w:lang w:val="x-none"/>
        </w:rPr>
        <w:t>связанные с обработкой персональных данных (имя, фамилия, отчество физических лиц, адрес и пр.) с использованием средств автоматизации или без использования таких средств.</w:t>
      </w:r>
    </w:p>
    <w:p w:rsidR="00D37A58" w:rsidRPr="00D37A58" w:rsidRDefault="00D37A58" w:rsidP="00D37A58">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Подрядчик обязуется соблюдать конфиденциальность персональных данных и обеспечивать безопасность персональных данных при их обработке, в соответствии с Соглашением об обеспечении безопасности персональных данных (Приложение № 5).</w:t>
      </w:r>
    </w:p>
    <w:p w:rsidR="00D37A58" w:rsidRPr="00D37A58" w:rsidRDefault="00D37A58" w:rsidP="00D37A58">
      <w:pPr>
        <w:tabs>
          <w:tab w:val="left" w:pos="284"/>
        </w:tabs>
        <w:spacing w:after="0" w:line="240" w:lineRule="auto"/>
        <w:contextualSpacing/>
        <w:jc w:val="both"/>
        <w:rPr>
          <w:rFonts w:ascii="Times New Roman" w:eastAsia="Calibri" w:hAnsi="Times New Roman" w:cs="Times New Roman"/>
          <w:lang w:val="x-none"/>
        </w:rPr>
      </w:pPr>
    </w:p>
    <w:p w:rsidR="00D37A58" w:rsidRPr="00D37A58" w:rsidRDefault="00D37A58" w:rsidP="00D37A58">
      <w:pPr>
        <w:numPr>
          <w:ilvl w:val="0"/>
          <w:numId w:val="7"/>
        </w:numPr>
        <w:tabs>
          <w:tab w:val="left" w:pos="284"/>
        </w:tabs>
        <w:spacing w:after="0" w:line="240" w:lineRule="auto"/>
        <w:ind w:hanging="357"/>
        <w:jc w:val="center"/>
        <w:rPr>
          <w:rFonts w:ascii="Times New Roman" w:eastAsia="Calibri" w:hAnsi="Times New Roman" w:cs="Times New Roman"/>
          <w:b/>
        </w:rPr>
      </w:pPr>
      <w:r w:rsidRPr="00D37A58">
        <w:rPr>
          <w:rFonts w:ascii="Times New Roman" w:eastAsia="Calibri" w:hAnsi="Times New Roman" w:cs="Times New Roman"/>
          <w:b/>
        </w:rPr>
        <w:t>ОТВЕТСТВЕННОСТЬ СТОРОН</w:t>
      </w:r>
    </w:p>
    <w:p w:rsidR="00D37A58" w:rsidRPr="00D37A58" w:rsidRDefault="00D37A58" w:rsidP="00D37A58">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За невыполнение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D37A58" w:rsidRPr="00D37A58" w:rsidRDefault="00D37A58" w:rsidP="00D37A58">
      <w:pPr>
        <w:tabs>
          <w:tab w:val="left" w:pos="284"/>
        </w:tabs>
        <w:spacing w:after="0" w:line="240" w:lineRule="auto"/>
        <w:contextualSpacing/>
        <w:jc w:val="both"/>
        <w:rPr>
          <w:rFonts w:ascii="Times New Roman" w:eastAsia="Calibri" w:hAnsi="Times New Roman" w:cs="Times New Roman"/>
        </w:rPr>
      </w:pPr>
    </w:p>
    <w:p w:rsidR="00D37A58" w:rsidRPr="00D37A58" w:rsidRDefault="00D37A58" w:rsidP="00D37A58">
      <w:pPr>
        <w:tabs>
          <w:tab w:val="left" w:pos="284"/>
        </w:tabs>
        <w:spacing w:after="0" w:line="240" w:lineRule="auto"/>
        <w:contextualSpacing/>
        <w:jc w:val="both"/>
        <w:rPr>
          <w:rFonts w:ascii="Times New Roman" w:eastAsia="Calibri" w:hAnsi="Times New Roman" w:cs="Times New Roman"/>
          <w:lang w:val="x-none"/>
        </w:rPr>
      </w:pPr>
    </w:p>
    <w:p w:rsidR="00D37A58" w:rsidRPr="00D37A58" w:rsidRDefault="00D37A58" w:rsidP="00D37A58">
      <w:pPr>
        <w:tabs>
          <w:tab w:val="left" w:pos="284"/>
        </w:tabs>
        <w:spacing w:after="0" w:line="240" w:lineRule="auto"/>
        <w:contextualSpacing/>
        <w:jc w:val="both"/>
        <w:rPr>
          <w:rFonts w:ascii="Times New Roman" w:eastAsia="Calibri" w:hAnsi="Times New Roman" w:cs="Times New Roman"/>
          <w:lang w:val="x-none"/>
        </w:rPr>
      </w:pPr>
    </w:p>
    <w:p w:rsidR="00D37A58" w:rsidRPr="00D37A58" w:rsidRDefault="00D37A58" w:rsidP="00D37A58">
      <w:pPr>
        <w:numPr>
          <w:ilvl w:val="0"/>
          <w:numId w:val="7"/>
        </w:numPr>
        <w:tabs>
          <w:tab w:val="left" w:pos="284"/>
        </w:tabs>
        <w:spacing w:after="0" w:line="240" w:lineRule="auto"/>
        <w:ind w:hanging="357"/>
        <w:jc w:val="center"/>
        <w:rPr>
          <w:rFonts w:ascii="Times New Roman" w:eastAsia="Calibri" w:hAnsi="Times New Roman" w:cs="Times New Roman"/>
          <w:b/>
          <w:bCs/>
        </w:rPr>
      </w:pPr>
      <w:r w:rsidRPr="00D37A58">
        <w:rPr>
          <w:rFonts w:ascii="Times New Roman" w:eastAsia="Calibri" w:hAnsi="Times New Roman" w:cs="Times New Roman"/>
          <w:b/>
          <w:bCs/>
        </w:rPr>
        <w:t>ПОРЯДОК РАЗРЕШЕНИЯ СПОРОВ</w:t>
      </w:r>
      <w:r w:rsidRPr="00D37A58">
        <w:rPr>
          <w:rFonts w:ascii="Times New Roman" w:eastAsia="Calibri" w:hAnsi="Times New Roman" w:cs="Times New Roman"/>
          <w:b/>
          <w:bCs/>
        </w:rPr>
        <w:br/>
      </w:r>
    </w:p>
    <w:p w:rsidR="00D37A58" w:rsidRPr="00D37A58" w:rsidRDefault="00D37A58" w:rsidP="00D37A58">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 При возникновении между </w:t>
      </w:r>
      <w:r w:rsidRPr="00D37A58">
        <w:rPr>
          <w:rFonts w:ascii="Times New Roman" w:eastAsia="Calibri" w:hAnsi="Times New Roman" w:cs="Times New Roman"/>
          <w:bCs/>
          <w:lang w:val="x-none"/>
        </w:rPr>
        <w:t>Подрядчиком</w:t>
      </w:r>
      <w:r w:rsidRPr="00D37A58">
        <w:rPr>
          <w:rFonts w:ascii="Times New Roman" w:eastAsia="Calibri" w:hAnsi="Times New Roman" w:cs="Times New Roman"/>
          <w:lang w:val="x-none"/>
        </w:rPr>
        <w:t xml:space="preserve"> и </w:t>
      </w:r>
      <w:r w:rsidRPr="00D37A58">
        <w:rPr>
          <w:rFonts w:ascii="Times New Roman" w:eastAsia="Calibri" w:hAnsi="Times New Roman" w:cs="Times New Roman"/>
          <w:bCs/>
          <w:lang w:val="x-none"/>
        </w:rPr>
        <w:t>Заказчиком</w:t>
      </w:r>
      <w:r w:rsidRPr="00D37A58">
        <w:rPr>
          <w:rFonts w:ascii="Times New Roman" w:eastAsia="Calibri" w:hAnsi="Times New Roman" w:cs="Times New Roman"/>
          <w:lang w:val="x-none"/>
        </w:rPr>
        <w:t xml:space="preserve"> споров или разногласий, вытекающих из настоящего договора или связанных с ним, Стороны примут все меры к их разрешению путем переговоров между собой.</w:t>
      </w:r>
    </w:p>
    <w:p w:rsidR="00D37A58" w:rsidRPr="00D37A58" w:rsidRDefault="00D37A58" w:rsidP="00D37A58">
      <w:pPr>
        <w:numPr>
          <w:ilvl w:val="0"/>
          <w:numId w:val="8"/>
        </w:numPr>
        <w:tabs>
          <w:tab w:val="left" w:pos="284"/>
        </w:tabs>
        <w:spacing w:after="0" w:line="240" w:lineRule="auto"/>
        <w:ind w:left="0" w:firstLine="709"/>
        <w:contextualSpacing/>
        <w:jc w:val="both"/>
        <w:rPr>
          <w:rFonts w:ascii="Times New Roman" w:eastAsia="Calibri" w:hAnsi="Times New Roman" w:cs="Times New Roman"/>
          <w:bCs/>
          <w:spacing w:val="-1"/>
          <w:lang w:val="x-none"/>
        </w:rPr>
      </w:pPr>
      <w:r w:rsidRPr="00D37A58">
        <w:rPr>
          <w:rFonts w:ascii="Times New Roman" w:eastAsia="Calibri" w:hAnsi="Times New Roman" w:cs="Times New Roman"/>
          <w:lang w:val="x-none"/>
        </w:rPr>
        <w:t xml:space="preserve"> Если Сторонам не удастся разрешить споры и/или разногласия путем переговоров, такие споры и/или разногласия будут решаться Арбитражным судом </w:t>
      </w:r>
      <w:r w:rsidRPr="00D37A58">
        <w:rPr>
          <w:rFonts w:ascii="Times New Roman" w:eastAsia="Calibri" w:hAnsi="Times New Roman" w:cs="Times New Roman"/>
        </w:rPr>
        <w:t>по месту нахождения Заказчика</w:t>
      </w:r>
      <w:r w:rsidRPr="00D37A58">
        <w:rPr>
          <w:rFonts w:ascii="Times New Roman" w:eastAsia="Calibri" w:hAnsi="Times New Roman" w:cs="Times New Roman"/>
          <w:lang w:val="x-none"/>
        </w:rPr>
        <w:t>.</w:t>
      </w:r>
    </w:p>
    <w:p w:rsidR="00D37A58" w:rsidRPr="00D37A58" w:rsidRDefault="00D37A58" w:rsidP="00D37A58">
      <w:pPr>
        <w:tabs>
          <w:tab w:val="left" w:pos="284"/>
        </w:tabs>
        <w:spacing w:after="0" w:line="240" w:lineRule="auto"/>
        <w:ind w:left="709"/>
        <w:contextualSpacing/>
        <w:jc w:val="both"/>
        <w:rPr>
          <w:rFonts w:ascii="Times New Roman" w:eastAsia="Calibri" w:hAnsi="Times New Roman" w:cs="Times New Roman"/>
          <w:bCs/>
          <w:spacing w:val="-1"/>
          <w:lang w:val="x-none"/>
        </w:rPr>
      </w:pPr>
    </w:p>
    <w:p w:rsidR="00D37A58" w:rsidRPr="00D37A58" w:rsidRDefault="00D37A58" w:rsidP="00D37A58">
      <w:pPr>
        <w:tabs>
          <w:tab w:val="left" w:pos="284"/>
        </w:tabs>
        <w:spacing w:after="0" w:line="240" w:lineRule="auto"/>
        <w:ind w:firstLine="709"/>
        <w:jc w:val="both"/>
        <w:rPr>
          <w:rFonts w:ascii="Times New Roman" w:eastAsia="Calibri" w:hAnsi="Times New Roman" w:cs="Times New Roman"/>
          <w:bCs/>
          <w:spacing w:val="-1"/>
        </w:rPr>
      </w:pPr>
    </w:p>
    <w:p w:rsidR="00D37A58" w:rsidRPr="00D37A58" w:rsidRDefault="00D37A58" w:rsidP="00D37A58">
      <w:pPr>
        <w:numPr>
          <w:ilvl w:val="0"/>
          <w:numId w:val="7"/>
        </w:numPr>
        <w:tabs>
          <w:tab w:val="left" w:pos="284"/>
        </w:tabs>
        <w:spacing w:after="0" w:line="240" w:lineRule="auto"/>
        <w:ind w:hanging="357"/>
        <w:jc w:val="center"/>
        <w:rPr>
          <w:rFonts w:ascii="Times New Roman" w:eastAsia="Calibri" w:hAnsi="Times New Roman" w:cs="Times New Roman"/>
          <w:b/>
          <w:bCs/>
        </w:rPr>
      </w:pPr>
      <w:r w:rsidRPr="00D37A58">
        <w:rPr>
          <w:rFonts w:ascii="Times New Roman" w:eastAsia="Calibri" w:hAnsi="Times New Roman" w:cs="Times New Roman"/>
          <w:b/>
          <w:bCs/>
        </w:rPr>
        <w:lastRenderedPageBreak/>
        <w:t>СРОК ДЕЙСТВИЯ ДОГОВОРА</w:t>
      </w:r>
      <w:r w:rsidRPr="00D37A58">
        <w:rPr>
          <w:rFonts w:ascii="Times New Roman" w:eastAsia="Calibri" w:hAnsi="Times New Roman" w:cs="Times New Roman"/>
          <w:b/>
          <w:bCs/>
        </w:rPr>
        <w:br/>
      </w:r>
    </w:p>
    <w:p w:rsidR="00D37A58" w:rsidRPr="00D37A58" w:rsidRDefault="00D37A58" w:rsidP="00D37A58">
      <w:pPr>
        <w:numPr>
          <w:ilvl w:val="0"/>
          <w:numId w:val="15"/>
        </w:numPr>
        <w:tabs>
          <w:tab w:val="num" w:pos="0"/>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 Настоящий договор вступает в силу, а Подрядчик и Заказчик считаются принявшими на себя обязательства по настоящему договору с даты подписания настоящего договора уполномоченными представителями Сторон. </w:t>
      </w:r>
    </w:p>
    <w:p w:rsidR="00D37A58" w:rsidRPr="00D37A58" w:rsidRDefault="00D37A58" w:rsidP="00D37A58">
      <w:pPr>
        <w:numPr>
          <w:ilvl w:val="0"/>
          <w:numId w:val="15"/>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 Заказчик вправе отказаться от исполнения настоящего Договора в одностороннем порядке, предварительно уведомив Подрядчика не менее чем за 30 (Тридцать) рабочих дней до даты расторжения Договора</w:t>
      </w:r>
      <w:r w:rsidRPr="00D37A58">
        <w:rPr>
          <w:rFonts w:ascii="Times New Roman" w:eastAsia="Calibri" w:hAnsi="Times New Roman" w:cs="Times New Roman"/>
        </w:rPr>
        <w:t>. При этом Заказчик оплачивает Подрядчику стоимость фактически выполненного объема работ на дату расторжения договора.</w:t>
      </w:r>
    </w:p>
    <w:p w:rsidR="00D37A58" w:rsidRPr="00D37A58" w:rsidRDefault="00D37A58" w:rsidP="00D37A58">
      <w:pPr>
        <w:tabs>
          <w:tab w:val="left" w:pos="284"/>
        </w:tabs>
        <w:spacing w:after="0" w:line="240" w:lineRule="auto"/>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 </w:t>
      </w:r>
    </w:p>
    <w:p w:rsidR="00D37A58" w:rsidRPr="00D37A58" w:rsidRDefault="00D37A58" w:rsidP="00D37A58">
      <w:pPr>
        <w:numPr>
          <w:ilvl w:val="0"/>
          <w:numId w:val="7"/>
        </w:numPr>
        <w:tabs>
          <w:tab w:val="left" w:pos="284"/>
        </w:tabs>
        <w:spacing w:after="0" w:line="240" w:lineRule="auto"/>
        <w:ind w:hanging="357"/>
        <w:jc w:val="center"/>
        <w:rPr>
          <w:rFonts w:ascii="Times New Roman" w:eastAsia="Calibri" w:hAnsi="Times New Roman" w:cs="Times New Roman"/>
          <w:b/>
        </w:rPr>
      </w:pPr>
      <w:r w:rsidRPr="00D37A58">
        <w:rPr>
          <w:rFonts w:ascii="Times New Roman" w:eastAsia="Calibri" w:hAnsi="Times New Roman" w:cs="Times New Roman"/>
          <w:b/>
        </w:rPr>
        <w:t>ПРОЧИЕ УСЛОВИЯ</w:t>
      </w:r>
      <w:r w:rsidRPr="00D37A58">
        <w:rPr>
          <w:rFonts w:ascii="Times New Roman" w:eastAsia="Calibri" w:hAnsi="Times New Roman" w:cs="Times New Roman"/>
          <w:b/>
        </w:rPr>
        <w:br/>
      </w:r>
    </w:p>
    <w:p w:rsidR="00D37A58" w:rsidRPr="00D37A58" w:rsidRDefault="00D37A58" w:rsidP="00D37A58">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Лица, подписавшие настоящий договор, надлежащим образом на то уполномочены и имеют все необходимые для этого права.</w:t>
      </w:r>
    </w:p>
    <w:p w:rsidR="00D37A58" w:rsidRPr="00D37A58" w:rsidRDefault="00D37A58" w:rsidP="00D37A58">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Все изменения к настоящему договору оформляются путем подписания д</w:t>
      </w:r>
      <w:r w:rsidRPr="00D37A58">
        <w:rPr>
          <w:rFonts w:ascii="Times New Roman" w:eastAsia="Calibri" w:hAnsi="Times New Roman" w:cs="Times New Roman"/>
          <w:bCs/>
          <w:lang w:val="x-none"/>
        </w:rPr>
        <w:t>ополнительных соглашений</w:t>
      </w:r>
      <w:r w:rsidRPr="00D37A58">
        <w:rPr>
          <w:rFonts w:ascii="Times New Roman" w:eastAsia="Calibri" w:hAnsi="Times New Roman" w:cs="Times New Roman"/>
          <w:lang w:val="x-none"/>
        </w:rPr>
        <w:t>, которые с момента подписания становятся неотъемлемой его частью.</w:t>
      </w:r>
    </w:p>
    <w:p w:rsidR="00D37A58" w:rsidRPr="00D37A58" w:rsidRDefault="00D37A58" w:rsidP="00D37A58">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Заказчик оставляет за собой право внести изменения в список многоквартирных домов, установленный Приложением № 3 к настоящему  Договору.</w:t>
      </w:r>
    </w:p>
    <w:p w:rsidR="00D37A58" w:rsidRPr="00D37A58" w:rsidRDefault="00D37A58" w:rsidP="00D37A58">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прекращения его действия. В противном случае виновная Сторона обязана возместить пострадавшей Стороне все причиненные этим убытки.</w:t>
      </w:r>
    </w:p>
    <w:p w:rsidR="00D37A58" w:rsidRPr="00D37A58" w:rsidRDefault="00D37A58" w:rsidP="00D37A58">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Настоящий договор составлен в 2 (Двух) экземплярах, имеющих одинаковую юридическую силу, по одному экземпляру для каждой Стороны.</w:t>
      </w:r>
    </w:p>
    <w:p w:rsidR="00D37A58" w:rsidRPr="00D37A58" w:rsidRDefault="00D37A58" w:rsidP="00D37A58">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 Во всем остальном, что не предусмотрено настоящим договором, Стороны руководствуются действующим законодательством РФ.</w:t>
      </w:r>
    </w:p>
    <w:p w:rsidR="00D37A58" w:rsidRPr="00D37A58" w:rsidRDefault="00D37A58" w:rsidP="00D37A58">
      <w:pPr>
        <w:tabs>
          <w:tab w:val="left" w:pos="284"/>
        </w:tabs>
        <w:spacing w:after="0" w:line="240" w:lineRule="auto"/>
        <w:contextualSpacing/>
        <w:jc w:val="both"/>
        <w:rPr>
          <w:rFonts w:ascii="Times New Roman" w:eastAsia="Calibri" w:hAnsi="Times New Roman" w:cs="Times New Roman"/>
        </w:rPr>
      </w:pPr>
    </w:p>
    <w:p w:rsidR="00D37A58" w:rsidRPr="00D37A58" w:rsidRDefault="00D37A58" w:rsidP="00D37A58">
      <w:pPr>
        <w:numPr>
          <w:ilvl w:val="0"/>
          <w:numId w:val="7"/>
        </w:numPr>
        <w:tabs>
          <w:tab w:val="left" w:pos="284"/>
        </w:tabs>
        <w:spacing w:after="0" w:line="240" w:lineRule="auto"/>
        <w:contextualSpacing/>
        <w:jc w:val="center"/>
        <w:rPr>
          <w:rFonts w:ascii="Times New Roman" w:eastAsia="Calibri" w:hAnsi="Times New Roman" w:cs="Times New Roman"/>
          <w:b/>
          <w:lang w:val="x-none"/>
        </w:rPr>
      </w:pPr>
      <w:r w:rsidRPr="00D37A58">
        <w:rPr>
          <w:rFonts w:ascii="Times New Roman" w:eastAsia="Calibri" w:hAnsi="Times New Roman" w:cs="Times New Roman"/>
          <w:b/>
        </w:rPr>
        <w:t>АНТИКОРРУПЦИОННАЯ ОГОВОРКА</w:t>
      </w:r>
    </w:p>
    <w:p w:rsidR="00D37A58" w:rsidRPr="00D37A58" w:rsidRDefault="00D37A58" w:rsidP="00D37A58">
      <w:pPr>
        <w:tabs>
          <w:tab w:val="left" w:pos="284"/>
        </w:tabs>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rPr>
        <w:t>11.1</w:t>
      </w:r>
      <w:proofErr w:type="gramStart"/>
      <w:r w:rsidRPr="00D37A58">
        <w:rPr>
          <w:rFonts w:ascii="Times New Roman" w:eastAsia="Calibri" w:hAnsi="Times New Roman" w:cs="Times New Roman"/>
        </w:rPr>
        <w:t xml:space="preserve"> </w:t>
      </w:r>
      <w:r w:rsidRPr="00D37A58">
        <w:rPr>
          <w:rFonts w:ascii="Times New Roman" w:eastAsia="Calibri" w:hAnsi="Times New Roman" w:cs="Times New Roman"/>
          <w:lang w:val="x-none"/>
        </w:rPr>
        <w:t>П</w:t>
      </w:r>
      <w:proofErr w:type="gramEnd"/>
      <w:r w:rsidRPr="00D37A58">
        <w:rPr>
          <w:rFonts w:ascii="Times New Roman" w:eastAsia="Calibri" w:hAnsi="Times New Roman" w:cs="Times New Roman"/>
          <w:lang w:val="x-none"/>
        </w:rPr>
        <w:t xml:space="preserve">ри исполнении своих обязательств, </w:t>
      </w:r>
      <w:r w:rsidRPr="00D37A58">
        <w:rPr>
          <w:rFonts w:ascii="Times New Roman" w:eastAsia="Calibri" w:hAnsi="Times New Roman" w:cs="Times New Roman"/>
        </w:rPr>
        <w:t>Стороны</w:t>
      </w:r>
      <w:r w:rsidRPr="00D37A58">
        <w:rPr>
          <w:rFonts w:ascii="Times New Roman" w:eastAsia="Calibri" w:hAnsi="Times New Roman" w:cs="Times New Roman"/>
          <w:lang w:val="x-none"/>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D37A58" w:rsidRPr="00D37A58" w:rsidRDefault="00D37A58" w:rsidP="00D37A58">
      <w:pPr>
        <w:numPr>
          <w:ilvl w:val="1"/>
          <w:numId w:val="45"/>
        </w:numPr>
        <w:tabs>
          <w:tab w:val="left" w:pos="0"/>
          <w:tab w:val="left" w:pos="28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rPr>
        <w:t>Стороны</w:t>
      </w:r>
      <w:r w:rsidRPr="00D37A58">
        <w:rPr>
          <w:rFonts w:ascii="Times New Roman" w:eastAsia="Calibri" w:hAnsi="Times New Roman" w:cs="Times New Roman"/>
          <w:sz w:val="28"/>
          <w:szCs w:val="28"/>
          <w:lang w:val="x-none"/>
        </w:rPr>
        <w:t xml:space="preserve"> </w:t>
      </w:r>
      <w:r w:rsidRPr="00D37A58">
        <w:rPr>
          <w:rFonts w:ascii="Times New Roman" w:eastAsia="Calibri" w:hAnsi="Times New Roman" w:cs="Times New Roman"/>
          <w:lang w:val="x-none"/>
        </w:rPr>
        <w:t>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D37A58" w:rsidRPr="00D37A58" w:rsidRDefault="00D37A58" w:rsidP="00D37A58">
      <w:pPr>
        <w:numPr>
          <w:ilvl w:val="1"/>
          <w:numId w:val="45"/>
        </w:numPr>
        <w:tabs>
          <w:tab w:val="left" w:pos="0"/>
          <w:tab w:val="left" w:pos="284"/>
          <w:tab w:val="left" w:pos="113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rPr>
        <w:t xml:space="preserve">   </w:t>
      </w:r>
      <w:r w:rsidRPr="00D37A58">
        <w:rPr>
          <w:rFonts w:ascii="Times New Roman" w:eastAsia="Calibri" w:hAnsi="Times New Roman" w:cs="Times New Roman"/>
          <w:lang w:val="x-none"/>
        </w:rPr>
        <w:t>Под действиями работника, осуществляемыми в пользу стимулирующей его стороны (</w:t>
      </w:r>
      <w:r w:rsidRPr="00D37A58">
        <w:rPr>
          <w:rFonts w:ascii="Times New Roman" w:eastAsia="Calibri" w:hAnsi="Times New Roman" w:cs="Times New Roman"/>
        </w:rPr>
        <w:t>Заказчик, Подрядчик</w:t>
      </w:r>
      <w:r w:rsidRPr="00D37A58">
        <w:rPr>
          <w:rFonts w:ascii="Times New Roman" w:eastAsia="Calibri" w:hAnsi="Times New Roman" w:cs="Times New Roman"/>
          <w:lang w:val="x-none"/>
        </w:rPr>
        <w:t>) понимаются:</w:t>
      </w:r>
    </w:p>
    <w:p w:rsidR="00D37A58" w:rsidRPr="00D37A58" w:rsidRDefault="00D37A58" w:rsidP="00D37A58">
      <w:pPr>
        <w:tabs>
          <w:tab w:val="left" w:pos="0"/>
          <w:tab w:val="left" w:pos="284"/>
        </w:tabs>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 предоставление неоправданных преимуществ по сравнению с другими контрагентами, потребителями электрической энергии;</w:t>
      </w:r>
    </w:p>
    <w:p w:rsidR="00D37A58" w:rsidRPr="00D37A58" w:rsidRDefault="00D37A58" w:rsidP="00D37A58">
      <w:pPr>
        <w:tabs>
          <w:tab w:val="left" w:pos="0"/>
          <w:tab w:val="left" w:pos="284"/>
        </w:tabs>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 предоставление каких-либо гарантий;</w:t>
      </w:r>
    </w:p>
    <w:p w:rsidR="00D37A58" w:rsidRPr="00D37A58" w:rsidRDefault="00D37A58" w:rsidP="00D37A58">
      <w:pPr>
        <w:tabs>
          <w:tab w:val="left" w:pos="0"/>
          <w:tab w:val="left" w:pos="284"/>
        </w:tabs>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 ускорение существующих процедур;</w:t>
      </w:r>
    </w:p>
    <w:p w:rsidR="00D37A58" w:rsidRPr="00D37A58" w:rsidRDefault="00D37A58" w:rsidP="00D37A58">
      <w:pPr>
        <w:tabs>
          <w:tab w:val="left" w:pos="0"/>
          <w:tab w:val="left" w:pos="284"/>
        </w:tabs>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D37A58" w:rsidRPr="00D37A58" w:rsidRDefault="00D37A58" w:rsidP="00D37A58">
      <w:pPr>
        <w:numPr>
          <w:ilvl w:val="1"/>
          <w:numId w:val="45"/>
        </w:numPr>
        <w:tabs>
          <w:tab w:val="left" w:pos="0"/>
          <w:tab w:val="left" w:pos="284"/>
          <w:tab w:val="left" w:pos="113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rPr>
        <w:t xml:space="preserve"> </w:t>
      </w:r>
      <w:r w:rsidRPr="00D37A58">
        <w:rPr>
          <w:rFonts w:ascii="Times New Roman" w:eastAsia="Calibri" w:hAnsi="Times New Roman" w:cs="Times New Roman"/>
          <w:lang w:val="x-none"/>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D37A58">
        <w:rPr>
          <w:rFonts w:ascii="Times New Roman" w:eastAsia="Calibri" w:hAnsi="Times New Roman" w:cs="Times New Roman"/>
        </w:rPr>
        <w:t>11.5</w:t>
      </w:r>
      <w:r w:rsidRPr="00D37A58">
        <w:rPr>
          <w:rFonts w:ascii="Times New Roman" w:eastAsia="Calibri" w:hAnsi="Times New Roman" w:cs="Times New Roman"/>
          <w:lang w:val="x-none"/>
        </w:rPr>
        <w:t xml:space="preserve"> настоящего договора.</w:t>
      </w:r>
    </w:p>
    <w:p w:rsidR="00D37A58" w:rsidRPr="00D37A58" w:rsidRDefault="00D37A58" w:rsidP="00D37A58">
      <w:pPr>
        <w:numPr>
          <w:ilvl w:val="1"/>
          <w:numId w:val="45"/>
        </w:numPr>
        <w:tabs>
          <w:tab w:val="left" w:pos="284"/>
          <w:tab w:val="left" w:pos="113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rPr>
        <w:lastRenderedPageBreak/>
        <w:t xml:space="preserve"> </w:t>
      </w:r>
      <w:r w:rsidRPr="00D37A58">
        <w:rPr>
          <w:rFonts w:ascii="Times New Roman" w:eastAsia="Calibri" w:hAnsi="Times New Roman" w:cs="Times New Roman"/>
          <w:lang w:val="x-none"/>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D37A58" w:rsidRPr="00D37A58" w:rsidRDefault="00D37A58" w:rsidP="00D37A58">
      <w:pPr>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ab/>
      </w:r>
    </w:p>
    <w:p w:rsidR="00D37A58" w:rsidRPr="00D37A58" w:rsidRDefault="00D37A58" w:rsidP="00D37A58">
      <w:pPr>
        <w:numPr>
          <w:ilvl w:val="0"/>
          <w:numId w:val="7"/>
        </w:numPr>
        <w:spacing w:after="0" w:line="240" w:lineRule="auto"/>
        <w:ind w:left="714" w:hanging="357"/>
        <w:jc w:val="center"/>
        <w:rPr>
          <w:rFonts w:ascii="Times New Roman" w:eastAsia="Calibri" w:hAnsi="Times New Roman" w:cs="Times New Roman"/>
          <w:b/>
        </w:rPr>
      </w:pPr>
      <w:r w:rsidRPr="00D37A58">
        <w:rPr>
          <w:rFonts w:ascii="Times New Roman" w:eastAsia="Calibri" w:hAnsi="Times New Roman" w:cs="Times New Roman"/>
          <w:b/>
        </w:rPr>
        <w:t>ПРИЛОЖЕНИЯ</w:t>
      </w:r>
      <w:r w:rsidRPr="00D37A58">
        <w:rPr>
          <w:rFonts w:ascii="Times New Roman" w:eastAsia="Calibri" w:hAnsi="Times New Roman" w:cs="Times New Roman"/>
          <w:b/>
        </w:rPr>
        <w:br/>
      </w:r>
    </w:p>
    <w:p w:rsidR="00D37A58" w:rsidRPr="00D37A58" w:rsidRDefault="00D37A58" w:rsidP="00D37A58">
      <w:pPr>
        <w:numPr>
          <w:ilvl w:val="1"/>
          <w:numId w:val="46"/>
        </w:numPr>
        <w:tabs>
          <w:tab w:val="left" w:pos="993"/>
        </w:tabs>
        <w:spacing w:after="0" w:line="240" w:lineRule="auto"/>
        <w:ind w:left="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Приложение № 1. Перечень работ.</w:t>
      </w:r>
    </w:p>
    <w:p w:rsidR="00D37A58" w:rsidRPr="00D37A58" w:rsidRDefault="00D37A58" w:rsidP="00D37A58">
      <w:pPr>
        <w:numPr>
          <w:ilvl w:val="1"/>
          <w:numId w:val="47"/>
        </w:numPr>
        <w:tabs>
          <w:tab w:val="left" w:pos="1134"/>
        </w:tabs>
        <w:spacing w:after="0" w:line="240" w:lineRule="auto"/>
        <w:ind w:left="0"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rPr>
        <w:t xml:space="preserve">     </w:t>
      </w:r>
      <w:r w:rsidRPr="00D37A58">
        <w:rPr>
          <w:rFonts w:ascii="Times New Roman" w:eastAsia="Calibri" w:hAnsi="Times New Roman" w:cs="Times New Roman"/>
          <w:lang w:val="x-none"/>
        </w:rPr>
        <w:t>Приложение № 2. Техническое задание.</w:t>
      </w:r>
    </w:p>
    <w:p w:rsidR="00D37A58" w:rsidRPr="00D37A58" w:rsidRDefault="00D37A58" w:rsidP="00D37A58">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Приложение № 3. Перечень объектов АСКУЭ.</w:t>
      </w:r>
    </w:p>
    <w:p w:rsidR="00D37A58" w:rsidRPr="00D37A58" w:rsidRDefault="00D37A58" w:rsidP="00D37A58">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Приложение № 4. Акт о приёмке выполненных работ</w:t>
      </w:r>
      <w:r w:rsidRPr="00D37A58">
        <w:rPr>
          <w:rFonts w:ascii="Times New Roman" w:eastAsia="Calibri" w:hAnsi="Times New Roman" w:cs="Times New Roman"/>
        </w:rPr>
        <w:t xml:space="preserve"> на объекте МКД</w:t>
      </w:r>
      <w:r w:rsidRPr="00D37A58">
        <w:rPr>
          <w:rFonts w:ascii="Times New Roman" w:eastAsia="Calibri" w:hAnsi="Times New Roman" w:cs="Times New Roman"/>
          <w:lang w:val="x-none"/>
        </w:rPr>
        <w:t>.</w:t>
      </w:r>
    </w:p>
    <w:p w:rsidR="00D37A58" w:rsidRPr="00D37A58" w:rsidRDefault="00D37A58" w:rsidP="00D37A58">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Приложение № 4.1. Акт передачи оборудования.</w:t>
      </w:r>
    </w:p>
    <w:p w:rsidR="00D37A58" w:rsidRPr="00D37A58" w:rsidRDefault="00D37A58" w:rsidP="00D37A58">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Приложение № 5. Соглашение об обеспечении безопасности персональных данных</w:t>
      </w:r>
    </w:p>
    <w:p w:rsidR="00D37A58" w:rsidRPr="00D37A58" w:rsidRDefault="00D37A58" w:rsidP="00D37A58">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Приложение № 6 Акт установки (замены) и ввода в эксплуатацию средств учета электроэнергии</w:t>
      </w:r>
    </w:p>
    <w:p w:rsidR="00D37A58" w:rsidRPr="00D37A58" w:rsidRDefault="00D37A58" w:rsidP="00D37A58">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Приложение № 7 Акт установки (замены) и ввода в эксплуатацию средств учета электроэнергии (по 0,4кВ)</w:t>
      </w:r>
    </w:p>
    <w:p w:rsidR="00D37A58" w:rsidRPr="00D37A58" w:rsidRDefault="00D37A58" w:rsidP="00D37A58">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Приложение № 8. Акт о приёмке выполненных работ.</w:t>
      </w:r>
    </w:p>
    <w:p w:rsidR="00D37A58" w:rsidRPr="00D37A58" w:rsidRDefault="00D37A58" w:rsidP="00D37A58">
      <w:pPr>
        <w:tabs>
          <w:tab w:val="left" w:pos="993"/>
        </w:tabs>
        <w:spacing w:after="0" w:line="240" w:lineRule="auto"/>
        <w:ind w:left="709"/>
        <w:jc w:val="both"/>
        <w:rPr>
          <w:rFonts w:ascii="Times New Roman" w:eastAsia="Calibri" w:hAnsi="Times New Roman" w:cs="Times New Roman"/>
          <w:lang w:val="x-none"/>
        </w:rPr>
      </w:pPr>
    </w:p>
    <w:p w:rsidR="00D37A58" w:rsidRPr="00D37A58" w:rsidRDefault="00D37A58" w:rsidP="00D37A58">
      <w:pPr>
        <w:keepNext/>
        <w:spacing w:after="0" w:line="240" w:lineRule="auto"/>
        <w:ind w:left="357"/>
        <w:jc w:val="center"/>
        <w:rPr>
          <w:rFonts w:ascii="Times New Roman" w:eastAsia="Calibri" w:hAnsi="Times New Roman" w:cs="Times New Roman"/>
          <w:b/>
        </w:rPr>
      </w:pPr>
      <w:r w:rsidRPr="00D37A58">
        <w:rPr>
          <w:rFonts w:ascii="Times New Roman" w:eastAsia="Calibri" w:hAnsi="Times New Roman" w:cs="Times New Roman"/>
          <w:b/>
        </w:rPr>
        <w:t>13.  МЕСТОНАХОЖДЕНИЕ И БАНКОВСКИЕ РЕКВИЗИТЫ СТОРОН</w:t>
      </w:r>
    </w:p>
    <w:tbl>
      <w:tblPr>
        <w:tblW w:w="0" w:type="auto"/>
        <w:tblLook w:val="04A0" w:firstRow="1" w:lastRow="0" w:firstColumn="1" w:lastColumn="0" w:noHBand="0" w:noVBand="1"/>
      </w:tblPr>
      <w:tblGrid>
        <w:gridCol w:w="5353"/>
        <w:gridCol w:w="4784"/>
      </w:tblGrid>
      <w:tr w:rsidR="00D37A58" w:rsidRPr="00D37A58" w:rsidTr="00DA39A7">
        <w:trPr>
          <w:cantSplit/>
        </w:trPr>
        <w:tc>
          <w:tcPr>
            <w:tcW w:w="5489" w:type="dxa"/>
          </w:tcPr>
          <w:p w:rsidR="00D37A58" w:rsidRPr="00D37A58" w:rsidRDefault="00D37A58" w:rsidP="00D37A58">
            <w:pPr>
              <w:spacing w:after="0" w:line="240" w:lineRule="auto"/>
              <w:contextualSpacing/>
              <w:rPr>
                <w:rFonts w:ascii="Times New Roman" w:eastAsia="Calibri" w:hAnsi="Times New Roman" w:cs="Times New Roman"/>
                <w:b/>
              </w:rPr>
            </w:pPr>
          </w:p>
          <w:p w:rsidR="00D37A58" w:rsidRPr="00D37A58" w:rsidRDefault="00D37A58" w:rsidP="00D37A58">
            <w:pPr>
              <w:spacing w:after="0" w:line="240" w:lineRule="auto"/>
              <w:contextualSpacing/>
              <w:rPr>
                <w:rFonts w:ascii="Times New Roman" w:eastAsia="Calibri" w:hAnsi="Times New Roman" w:cs="Times New Roman"/>
                <w:b/>
              </w:rPr>
            </w:pPr>
            <w:r w:rsidRPr="00D37A58">
              <w:rPr>
                <w:rFonts w:ascii="Times New Roman" w:eastAsia="Calibri" w:hAnsi="Times New Roman" w:cs="Times New Roman"/>
                <w:b/>
              </w:rPr>
              <w:t>Заказчик:</w:t>
            </w:r>
          </w:p>
          <w:p w:rsidR="00D37A58" w:rsidRPr="00D37A58" w:rsidRDefault="00D37A58" w:rsidP="00D37A58">
            <w:pPr>
              <w:spacing w:after="0" w:line="240" w:lineRule="auto"/>
              <w:contextualSpacing/>
              <w:rPr>
                <w:rFonts w:ascii="Times New Roman" w:eastAsia="Calibri" w:hAnsi="Times New Roman" w:cs="Times New Roman"/>
                <w:b/>
              </w:rPr>
            </w:pPr>
            <w:r w:rsidRPr="00D37A58">
              <w:rPr>
                <w:rFonts w:ascii="Times New Roman" w:eastAsia="Calibri" w:hAnsi="Times New Roman" w:cs="Times New Roman"/>
                <w:b/>
              </w:rPr>
              <w:t>ПАО «ТНС энерго Марий Эл»</w:t>
            </w:r>
          </w:p>
          <w:p w:rsidR="00D37A58" w:rsidRPr="00D37A58" w:rsidRDefault="00D37A58" w:rsidP="00D37A58">
            <w:pPr>
              <w:spacing w:after="0" w:line="240" w:lineRule="auto"/>
              <w:contextualSpacing/>
              <w:rPr>
                <w:rFonts w:ascii="Times New Roman" w:eastAsia="Calibri" w:hAnsi="Times New Roman" w:cs="Times New Roman"/>
              </w:rPr>
            </w:pPr>
            <w:r w:rsidRPr="00D37A58">
              <w:rPr>
                <w:rFonts w:ascii="Times New Roman" w:eastAsia="Calibri" w:hAnsi="Times New Roman" w:cs="Times New Roman"/>
              </w:rPr>
              <w:t xml:space="preserve">Адрес: 424019, г. Йошкар-Ола, </w:t>
            </w:r>
          </w:p>
          <w:p w:rsidR="00D37A58" w:rsidRPr="00D37A58" w:rsidRDefault="00D37A58" w:rsidP="00D37A58">
            <w:pPr>
              <w:spacing w:after="0" w:line="240" w:lineRule="auto"/>
              <w:contextualSpacing/>
              <w:rPr>
                <w:rFonts w:ascii="Times New Roman" w:eastAsia="Calibri" w:hAnsi="Times New Roman" w:cs="Times New Roman"/>
              </w:rPr>
            </w:pPr>
            <w:r w:rsidRPr="00D37A58">
              <w:rPr>
                <w:rFonts w:ascii="Times New Roman" w:eastAsia="Calibri" w:hAnsi="Times New Roman" w:cs="Times New Roman"/>
              </w:rPr>
              <w:t xml:space="preserve">ул. </w:t>
            </w:r>
            <w:proofErr w:type="spellStart"/>
            <w:r w:rsidRPr="00D37A58">
              <w:rPr>
                <w:rFonts w:ascii="Times New Roman" w:eastAsia="Calibri" w:hAnsi="Times New Roman" w:cs="Times New Roman"/>
              </w:rPr>
              <w:t>Йывана</w:t>
            </w:r>
            <w:proofErr w:type="spellEnd"/>
            <w:r w:rsidRPr="00D37A58">
              <w:rPr>
                <w:rFonts w:ascii="Times New Roman" w:eastAsia="Calibri" w:hAnsi="Times New Roman" w:cs="Times New Roman"/>
              </w:rPr>
              <w:t xml:space="preserve"> </w:t>
            </w:r>
            <w:proofErr w:type="spellStart"/>
            <w:r w:rsidRPr="00D37A58">
              <w:rPr>
                <w:rFonts w:ascii="Times New Roman" w:eastAsia="Calibri" w:hAnsi="Times New Roman" w:cs="Times New Roman"/>
              </w:rPr>
              <w:t>Кырли</w:t>
            </w:r>
            <w:proofErr w:type="spellEnd"/>
            <w:r w:rsidRPr="00D37A58">
              <w:rPr>
                <w:rFonts w:ascii="Times New Roman" w:eastAsia="Calibri" w:hAnsi="Times New Roman" w:cs="Times New Roman"/>
              </w:rPr>
              <w:t>, д. 21В</w:t>
            </w:r>
          </w:p>
          <w:p w:rsidR="00D37A58" w:rsidRPr="00D37A58" w:rsidRDefault="00D37A58" w:rsidP="00D37A58">
            <w:pPr>
              <w:spacing w:after="0" w:line="240" w:lineRule="auto"/>
              <w:contextualSpacing/>
              <w:rPr>
                <w:rFonts w:ascii="Times New Roman" w:eastAsia="Calibri" w:hAnsi="Times New Roman" w:cs="Times New Roman"/>
              </w:rPr>
            </w:pPr>
            <w:r w:rsidRPr="00D37A58">
              <w:rPr>
                <w:rFonts w:ascii="Times New Roman" w:eastAsia="Calibri" w:hAnsi="Times New Roman" w:cs="Times New Roman"/>
              </w:rPr>
              <w:t>ИНН/КПП 1215099739/121501001</w:t>
            </w:r>
          </w:p>
          <w:p w:rsidR="00D37A58" w:rsidRPr="00D37A58" w:rsidRDefault="00D37A58" w:rsidP="00D37A58">
            <w:pPr>
              <w:spacing w:after="0" w:line="240" w:lineRule="auto"/>
              <w:contextualSpacing/>
              <w:rPr>
                <w:rFonts w:ascii="Times New Roman" w:eastAsia="Calibri" w:hAnsi="Times New Roman" w:cs="Times New Roman"/>
              </w:rPr>
            </w:pPr>
            <w:r w:rsidRPr="00D37A58">
              <w:rPr>
                <w:rFonts w:ascii="Times New Roman" w:eastAsia="Calibri" w:hAnsi="Times New Roman" w:cs="Times New Roman"/>
              </w:rPr>
              <w:t>ОГРН 1051200000015</w:t>
            </w:r>
          </w:p>
          <w:p w:rsidR="00D37A58" w:rsidRPr="00D37A58" w:rsidRDefault="00D37A58" w:rsidP="00D37A58">
            <w:pPr>
              <w:spacing w:after="0" w:line="240" w:lineRule="auto"/>
              <w:contextualSpacing/>
              <w:rPr>
                <w:rFonts w:ascii="Times New Roman" w:eastAsia="Calibri" w:hAnsi="Times New Roman" w:cs="Times New Roman"/>
              </w:rPr>
            </w:pPr>
            <w:proofErr w:type="gramStart"/>
            <w:r w:rsidRPr="00D37A58">
              <w:rPr>
                <w:rFonts w:ascii="Times New Roman" w:eastAsia="Calibri" w:hAnsi="Times New Roman" w:cs="Times New Roman"/>
              </w:rPr>
              <w:t>р</w:t>
            </w:r>
            <w:proofErr w:type="gramEnd"/>
            <w:r w:rsidRPr="00D37A58">
              <w:rPr>
                <w:rFonts w:ascii="Times New Roman" w:eastAsia="Calibri" w:hAnsi="Times New Roman" w:cs="Times New Roman"/>
              </w:rPr>
              <w:t>/c №: 40702810207240004780</w:t>
            </w:r>
          </w:p>
          <w:p w:rsidR="00D37A58" w:rsidRPr="00D37A58" w:rsidRDefault="00D37A58" w:rsidP="00D37A58">
            <w:pPr>
              <w:spacing w:after="0" w:line="240" w:lineRule="auto"/>
              <w:contextualSpacing/>
              <w:rPr>
                <w:rFonts w:ascii="Times New Roman" w:eastAsia="Calibri" w:hAnsi="Times New Roman" w:cs="Times New Roman"/>
              </w:rPr>
            </w:pPr>
            <w:r w:rsidRPr="00D37A58">
              <w:rPr>
                <w:rFonts w:ascii="Times New Roman" w:eastAsia="Calibri" w:hAnsi="Times New Roman" w:cs="Times New Roman"/>
              </w:rPr>
              <w:t xml:space="preserve">в ФИЛИАЛЕ БАНКА ВТБ (ПАО) </w:t>
            </w:r>
          </w:p>
          <w:p w:rsidR="00D37A58" w:rsidRPr="00D37A58" w:rsidRDefault="00D37A58" w:rsidP="00D37A58">
            <w:pPr>
              <w:spacing w:after="0" w:line="240" w:lineRule="auto"/>
              <w:contextualSpacing/>
              <w:rPr>
                <w:rFonts w:ascii="Times New Roman" w:eastAsia="Calibri" w:hAnsi="Times New Roman" w:cs="Times New Roman"/>
              </w:rPr>
            </w:pPr>
            <w:r w:rsidRPr="00D37A58">
              <w:rPr>
                <w:rFonts w:ascii="Times New Roman" w:eastAsia="Calibri" w:hAnsi="Times New Roman" w:cs="Times New Roman"/>
              </w:rPr>
              <w:t>В Г. НИЖНЕМ      НОВГОРОДЕ</w:t>
            </w:r>
          </w:p>
          <w:p w:rsidR="00D37A58" w:rsidRPr="00D37A58" w:rsidRDefault="00D37A58" w:rsidP="00D37A58">
            <w:pPr>
              <w:spacing w:after="0" w:line="240" w:lineRule="auto"/>
              <w:contextualSpacing/>
              <w:rPr>
                <w:rFonts w:ascii="Times New Roman" w:eastAsia="Calibri" w:hAnsi="Times New Roman" w:cs="Times New Roman"/>
              </w:rPr>
            </w:pPr>
            <w:r w:rsidRPr="00D37A58">
              <w:rPr>
                <w:rFonts w:ascii="Times New Roman" w:eastAsia="Calibri" w:hAnsi="Times New Roman" w:cs="Times New Roman"/>
              </w:rPr>
              <w:t>к/с 30101810200000000837</w:t>
            </w:r>
          </w:p>
          <w:p w:rsidR="00D37A58" w:rsidRPr="00D37A58" w:rsidRDefault="00D37A58" w:rsidP="00D37A58">
            <w:pPr>
              <w:tabs>
                <w:tab w:val="left" w:pos="3402"/>
              </w:tabs>
              <w:spacing w:after="0" w:line="240" w:lineRule="auto"/>
              <w:ind w:right="-958"/>
              <w:rPr>
                <w:rFonts w:ascii="Times New Roman" w:eastAsia="Calibri" w:hAnsi="Times New Roman" w:cs="Times New Roman"/>
                <w:b/>
              </w:rPr>
            </w:pPr>
            <w:r w:rsidRPr="00D37A58">
              <w:rPr>
                <w:rFonts w:ascii="Times New Roman" w:eastAsia="Calibri" w:hAnsi="Times New Roman" w:cs="Times New Roman"/>
              </w:rPr>
              <w:t>БИК 042202837</w:t>
            </w:r>
          </w:p>
        </w:tc>
        <w:tc>
          <w:tcPr>
            <w:tcW w:w="4933" w:type="dxa"/>
          </w:tcPr>
          <w:p w:rsidR="00D37A58" w:rsidRPr="00D37A58" w:rsidRDefault="00D37A58" w:rsidP="00D37A58">
            <w:pPr>
              <w:spacing w:after="0" w:line="240" w:lineRule="auto"/>
              <w:ind w:left="35" w:right="140"/>
              <w:contextualSpacing/>
              <w:rPr>
                <w:rFonts w:ascii="Times New Roman" w:eastAsia="Calibri" w:hAnsi="Times New Roman" w:cs="Times New Roman"/>
                <w:b/>
              </w:rPr>
            </w:pPr>
          </w:p>
          <w:p w:rsidR="00D37A58" w:rsidRPr="00D37A58" w:rsidRDefault="00D37A58" w:rsidP="00D37A58">
            <w:pPr>
              <w:spacing w:after="0" w:line="240" w:lineRule="auto"/>
              <w:ind w:left="35" w:right="140"/>
              <w:contextualSpacing/>
              <w:rPr>
                <w:rFonts w:ascii="Times New Roman" w:eastAsia="Calibri" w:hAnsi="Times New Roman" w:cs="Times New Roman"/>
                <w:b/>
              </w:rPr>
            </w:pPr>
            <w:r w:rsidRPr="00D37A58">
              <w:rPr>
                <w:rFonts w:ascii="Times New Roman" w:eastAsia="Calibri" w:hAnsi="Times New Roman" w:cs="Times New Roman"/>
                <w:b/>
              </w:rPr>
              <w:t>Подрядчик:</w:t>
            </w:r>
          </w:p>
          <w:p w:rsidR="00D37A58" w:rsidRPr="00D37A58" w:rsidRDefault="00D37A58" w:rsidP="00D37A58">
            <w:pPr>
              <w:spacing w:after="0" w:line="240" w:lineRule="auto"/>
              <w:ind w:left="35" w:right="140"/>
              <w:contextualSpacing/>
              <w:rPr>
                <w:rFonts w:ascii="Times New Roman" w:eastAsia="Calibri" w:hAnsi="Times New Roman" w:cs="Times New Roman"/>
              </w:rPr>
            </w:pPr>
          </w:p>
          <w:p w:rsidR="00D37A58" w:rsidRPr="00D37A58" w:rsidRDefault="00D37A58" w:rsidP="00D37A58">
            <w:pPr>
              <w:keepNext/>
              <w:widowControl w:val="0"/>
              <w:autoSpaceDE w:val="0"/>
              <w:autoSpaceDN w:val="0"/>
              <w:adjustRightInd w:val="0"/>
              <w:spacing w:after="0" w:line="240" w:lineRule="auto"/>
              <w:ind w:hanging="102"/>
              <w:rPr>
                <w:rFonts w:ascii="Times New Roman" w:eastAsia="Calibri" w:hAnsi="Times New Roman" w:cs="Times New Roman"/>
              </w:rPr>
            </w:pPr>
          </w:p>
        </w:tc>
      </w:tr>
    </w:tbl>
    <w:p w:rsidR="00D37A58" w:rsidRPr="00D37A58" w:rsidRDefault="00D37A58" w:rsidP="00D37A58">
      <w:pPr>
        <w:jc w:val="center"/>
        <w:rPr>
          <w:rFonts w:ascii="Times New Roman" w:eastAsia="Calibri" w:hAnsi="Times New Roman" w:cs="Times New Roman"/>
          <w:b/>
        </w:rPr>
      </w:pPr>
      <w:r w:rsidRPr="00D37A58">
        <w:rPr>
          <w:rFonts w:ascii="Times New Roman" w:eastAsia="Calibri" w:hAnsi="Times New Roman" w:cs="Times New Roman"/>
          <w:b/>
        </w:rPr>
        <w:t>14. ПОДПИСИ СТОРОН</w:t>
      </w:r>
    </w:p>
    <w:p w:rsidR="00D37A58" w:rsidRPr="00D37A58" w:rsidRDefault="00D37A58" w:rsidP="00D37A58">
      <w:pPr>
        <w:spacing w:after="0" w:line="240" w:lineRule="auto"/>
        <w:jc w:val="center"/>
        <w:rPr>
          <w:rFonts w:ascii="Times New Roman" w:eastAsia="Calibri" w:hAnsi="Times New Roman" w:cs="Times New Roman"/>
        </w:rPr>
      </w:pPr>
    </w:p>
    <w:tbl>
      <w:tblPr>
        <w:tblW w:w="10597" w:type="dxa"/>
        <w:tblInd w:w="108" w:type="dxa"/>
        <w:tblLook w:val="04A0" w:firstRow="1" w:lastRow="0" w:firstColumn="1" w:lastColumn="0" w:noHBand="0" w:noVBand="1"/>
      </w:tblPr>
      <w:tblGrid>
        <w:gridCol w:w="4962"/>
        <w:gridCol w:w="567"/>
        <w:gridCol w:w="5068"/>
      </w:tblGrid>
      <w:tr w:rsidR="00D37A58" w:rsidRPr="00D37A58" w:rsidTr="00DA39A7">
        <w:trPr>
          <w:trHeight w:val="220"/>
        </w:trPr>
        <w:tc>
          <w:tcPr>
            <w:tcW w:w="4962" w:type="dxa"/>
            <w:shd w:val="clear" w:color="auto" w:fill="auto"/>
          </w:tcPr>
          <w:p w:rsidR="00D37A58" w:rsidRPr="00D37A58" w:rsidRDefault="00D37A58" w:rsidP="00D37A58">
            <w:pPr>
              <w:spacing w:after="0" w:line="240" w:lineRule="auto"/>
              <w:rPr>
                <w:rFonts w:ascii="Times New Roman" w:eastAsia="Calibri" w:hAnsi="Times New Roman" w:cs="Times New Roman"/>
                <w:b/>
              </w:rPr>
            </w:pPr>
            <w:r w:rsidRPr="00D37A58">
              <w:rPr>
                <w:rFonts w:ascii="Times New Roman" w:eastAsia="Calibri" w:hAnsi="Times New Roman" w:cs="Times New Roman"/>
                <w:b/>
              </w:rPr>
              <w:t>От Заказчика:</w:t>
            </w:r>
          </w:p>
        </w:tc>
        <w:tc>
          <w:tcPr>
            <w:tcW w:w="567" w:type="dxa"/>
          </w:tcPr>
          <w:p w:rsidR="00D37A58" w:rsidRPr="00D37A58" w:rsidRDefault="00D37A58" w:rsidP="00D37A58">
            <w:pPr>
              <w:spacing w:after="0" w:line="240" w:lineRule="auto"/>
              <w:rPr>
                <w:rFonts w:ascii="Times New Roman" w:eastAsia="Calibri" w:hAnsi="Times New Roman" w:cs="Times New Roman"/>
                <w:b/>
              </w:rPr>
            </w:pPr>
          </w:p>
        </w:tc>
        <w:tc>
          <w:tcPr>
            <w:tcW w:w="5068" w:type="dxa"/>
            <w:shd w:val="clear" w:color="auto" w:fill="auto"/>
          </w:tcPr>
          <w:p w:rsidR="00D37A58" w:rsidRPr="00D37A58" w:rsidRDefault="00D37A58" w:rsidP="00D37A58">
            <w:pPr>
              <w:spacing w:after="0" w:line="240" w:lineRule="auto"/>
              <w:rPr>
                <w:rFonts w:ascii="Times New Roman" w:eastAsia="Calibri" w:hAnsi="Times New Roman" w:cs="Times New Roman"/>
                <w:b/>
              </w:rPr>
            </w:pPr>
            <w:r w:rsidRPr="00D37A58">
              <w:rPr>
                <w:rFonts w:ascii="Times New Roman" w:eastAsia="Calibri" w:hAnsi="Times New Roman" w:cs="Times New Roman"/>
                <w:b/>
              </w:rPr>
              <w:t>От Подрядчика:</w:t>
            </w:r>
          </w:p>
        </w:tc>
      </w:tr>
      <w:tr w:rsidR="00D37A58" w:rsidRPr="00D37A58" w:rsidTr="00DA39A7">
        <w:trPr>
          <w:trHeight w:val="159"/>
        </w:trPr>
        <w:tc>
          <w:tcPr>
            <w:tcW w:w="4962" w:type="dxa"/>
            <w:shd w:val="clear" w:color="auto" w:fill="auto"/>
          </w:tcPr>
          <w:p w:rsidR="00D37A58" w:rsidRPr="00D37A58" w:rsidRDefault="00D37A58" w:rsidP="00D37A58">
            <w:pPr>
              <w:spacing w:after="0" w:line="240" w:lineRule="auto"/>
              <w:rPr>
                <w:rFonts w:ascii="Times New Roman" w:eastAsia="Calibri" w:hAnsi="Times New Roman" w:cs="Times New Roman"/>
                <w:b/>
              </w:rPr>
            </w:pPr>
            <w:r w:rsidRPr="00D37A58">
              <w:rPr>
                <w:rFonts w:ascii="Times New Roman" w:eastAsia="Calibri" w:hAnsi="Times New Roman" w:cs="Times New Roman"/>
                <w:b/>
              </w:rPr>
              <w:t>ПАО «ТНС энерго Марий Эл»</w:t>
            </w:r>
          </w:p>
        </w:tc>
        <w:tc>
          <w:tcPr>
            <w:tcW w:w="567" w:type="dxa"/>
          </w:tcPr>
          <w:p w:rsidR="00D37A58" w:rsidRPr="00D37A58" w:rsidRDefault="00D37A58" w:rsidP="00D37A58">
            <w:pPr>
              <w:spacing w:after="0" w:line="240" w:lineRule="auto"/>
              <w:rPr>
                <w:rFonts w:ascii="Times New Roman" w:eastAsia="Calibri" w:hAnsi="Times New Roman" w:cs="Times New Roman"/>
                <w:b/>
              </w:rPr>
            </w:pPr>
          </w:p>
        </w:tc>
        <w:tc>
          <w:tcPr>
            <w:tcW w:w="5068" w:type="dxa"/>
            <w:shd w:val="clear" w:color="auto" w:fill="auto"/>
          </w:tcPr>
          <w:p w:rsidR="00D37A58" w:rsidRPr="00D37A58" w:rsidRDefault="00D37A58" w:rsidP="00D37A58">
            <w:pPr>
              <w:spacing w:after="0" w:line="240" w:lineRule="auto"/>
              <w:rPr>
                <w:rFonts w:ascii="Times New Roman" w:eastAsia="Calibri" w:hAnsi="Times New Roman" w:cs="Times New Roman"/>
                <w:b/>
              </w:rPr>
            </w:pPr>
          </w:p>
        </w:tc>
      </w:tr>
      <w:tr w:rsidR="00D37A58" w:rsidRPr="00D37A58" w:rsidTr="00DA39A7">
        <w:trPr>
          <w:trHeight w:val="860"/>
        </w:trPr>
        <w:tc>
          <w:tcPr>
            <w:tcW w:w="4962" w:type="dxa"/>
            <w:shd w:val="clear" w:color="auto" w:fill="auto"/>
          </w:tcPr>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 xml:space="preserve">Заместитель генерального директора </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по экономике и финансам</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ПАО «ТНС энерго Марий Эл»</w:t>
            </w:r>
          </w:p>
        </w:tc>
        <w:tc>
          <w:tcPr>
            <w:tcW w:w="567" w:type="dxa"/>
          </w:tcPr>
          <w:p w:rsidR="00D37A58" w:rsidRPr="00D37A58" w:rsidRDefault="00D37A58" w:rsidP="00D37A58">
            <w:pPr>
              <w:spacing w:after="0" w:line="240" w:lineRule="auto"/>
              <w:rPr>
                <w:rFonts w:ascii="Times New Roman" w:eastAsia="Calibri" w:hAnsi="Times New Roman" w:cs="Times New Roman"/>
                <w:u w:val="single"/>
              </w:rPr>
            </w:pPr>
          </w:p>
        </w:tc>
        <w:tc>
          <w:tcPr>
            <w:tcW w:w="5068" w:type="dxa"/>
            <w:shd w:val="clear" w:color="auto" w:fill="auto"/>
          </w:tcPr>
          <w:p w:rsidR="00D37A58" w:rsidRPr="00D37A58" w:rsidRDefault="00D37A58" w:rsidP="00D37A58">
            <w:pPr>
              <w:spacing w:after="0"/>
              <w:ind w:firstLine="33"/>
              <w:rPr>
                <w:rFonts w:ascii="Times New Roman" w:eastAsia="Calibri" w:hAnsi="Times New Roman" w:cs="Times New Roman"/>
              </w:rPr>
            </w:pPr>
          </w:p>
        </w:tc>
      </w:tr>
      <w:tr w:rsidR="00D37A58" w:rsidRPr="00D37A58" w:rsidTr="00DA39A7">
        <w:trPr>
          <w:trHeight w:val="592"/>
        </w:trPr>
        <w:tc>
          <w:tcPr>
            <w:tcW w:w="4962" w:type="dxa"/>
            <w:shd w:val="clear" w:color="auto" w:fill="auto"/>
          </w:tcPr>
          <w:p w:rsidR="00D37A58" w:rsidRPr="00D37A58" w:rsidRDefault="00D37A58" w:rsidP="00D37A58">
            <w:pPr>
              <w:spacing w:after="0"/>
              <w:rPr>
                <w:rFonts w:ascii="Times New Roman" w:eastAsia="Calibri" w:hAnsi="Times New Roman" w:cs="Times New Roman"/>
              </w:rPr>
            </w:pP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____________________ А.В. Шалиткин</w:t>
            </w:r>
          </w:p>
        </w:tc>
        <w:tc>
          <w:tcPr>
            <w:tcW w:w="567" w:type="dxa"/>
          </w:tcPr>
          <w:p w:rsidR="00D37A58" w:rsidRPr="00D37A58" w:rsidRDefault="00D37A58" w:rsidP="00D37A58">
            <w:pPr>
              <w:spacing w:after="0"/>
              <w:rPr>
                <w:rFonts w:ascii="Times New Roman" w:eastAsia="Calibri" w:hAnsi="Times New Roman" w:cs="Times New Roman"/>
                <w:u w:val="single"/>
              </w:rPr>
            </w:pPr>
          </w:p>
        </w:tc>
        <w:tc>
          <w:tcPr>
            <w:tcW w:w="5068" w:type="dxa"/>
            <w:shd w:val="clear" w:color="auto" w:fill="auto"/>
          </w:tcPr>
          <w:p w:rsidR="00D37A58" w:rsidRPr="00D37A58" w:rsidRDefault="00D37A58" w:rsidP="00D37A58">
            <w:pPr>
              <w:spacing w:after="0"/>
              <w:ind w:firstLine="459"/>
              <w:rPr>
                <w:rFonts w:ascii="Times New Roman" w:eastAsia="Calibri" w:hAnsi="Times New Roman" w:cs="Times New Roman"/>
              </w:rPr>
            </w:pPr>
          </w:p>
        </w:tc>
      </w:tr>
    </w:tbl>
    <w:p w:rsidR="00D37A58" w:rsidRPr="00D37A58" w:rsidRDefault="00D37A58" w:rsidP="00D37A58">
      <w:pPr>
        <w:shd w:val="clear" w:color="auto" w:fill="FFFFFF"/>
        <w:spacing w:line="240" w:lineRule="auto"/>
        <w:jc w:val="right"/>
        <w:rPr>
          <w:rFonts w:ascii="Times New Roman" w:eastAsia="Calibri" w:hAnsi="Times New Roman" w:cs="Times New Roman"/>
          <w:b/>
          <w:bCs/>
        </w:rPr>
      </w:pPr>
      <w:bookmarkStart w:id="0" w:name="RANGE!A1:I64"/>
      <w:bookmarkEnd w:id="0"/>
    </w:p>
    <w:p w:rsidR="00D37A58" w:rsidRP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r w:rsidRPr="00D37A58">
        <w:rPr>
          <w:rFonts w:ascii="Times New Roman" w:eastAsia="Calibri" w:hAnsi="Times New Roman" w:cs="Times New Roman"/>
          <w:b/>
          <w:bCs/>
        </w:rPr>
        <w:lastRenderedPageBreak/>
        <w:t>Приложение № 1</w:t>
      </w:r>
    </w:p>
    <w:p w:rsidR="00D37A58" w:rsidRPr="00D37A58" w:rsidRDefault="00D37A58" w:rsidP="00D37A58">
      <w:pPr>
        <w:shd w:val="clear" w:color="auto" w:fill="FFFFFF"/>
        <w:spacing w:line="240" w:lineRule="auto"/>
        <w:jc w:val="right"/>
        <w:rPr>
          <w:rFonts w:ascii="Times New Roman" w:eastAsia="Calibri" w:hAnsi="Times New Roman" w:cs="Times New Roman"/>
          <w:b/>
          <w:bCs/>
        </w:rPr>
      </w:pPr>
      <w:r w:rsidRPr="00D37A58">
        <w:rPr>
          <w:rFonts w:ascii="Times New Roman" w:eastAsia="Calibri" w:hAnsi="Times New Roman" w:cs="Times New Roman"/>
          <w:b/>
          <w:bCs/>
        </w:rPr>
        <w:t>к Договору подряда № ____________от « ___» ________ 2018 г.</w:t>
      </w:r>
    </w:p>
    <w:p w:rsidR="00D37A58" w:rsidRPr="00D37A58" w:rsidRDefault="00D37A58" w:rsidP="00D37A58">
      <w:pPr>
        <w:spacing w:line="240" w:lineRule="auto"/>
        <w:jc w:val="center"/>
        <w:rPr>
          <w:rFonts w:ascii="Calibri" w:eastAsia="Calibri" w:hAnsi="Calibri" w:cs="Times New Roman"/>
          <w:b/>
          <w:sz w:val="24"/>
          <w:szCs w:val="24"/>
        </w:rPr>
      </w:pPr>
      <w:r w:rsidRPr="00D37A58">
        <w:rPr>
          <w:rFonts w:ascii="Times New Roman" w:eastAsia="Calibri" w:hAnsi="Times New Roman" w:cs="Times New Roman"/>
          <w:b/>
        </w:rPr>
        <w:t>Перечень работ</w:t>
      </w:r>
    </w:p>
    <w:tbl>
      <w:tblPr>
        <w:tblpPr w:leftFromText="180" w:rightFromText="180" w:vertAnchor="text" w:horzAnchor="margin" w:tblpY="26"/>
        <w:tblW w:w="11004" w:type="dxa"/>
        <w:tblLook w:val="04A0" w:firstRow="1" w:lastRow="0" w:firstColumn="1" w:lastColumn="0" w:noHBand="0" w:noVBand="1"/>
      </w:tblPr>
      <w:tblGrid>
        <w:gridCol w:w="1384"/>
        <w:gridCol w:w="8222"/>
        <w:gridCol w:w="1398"/>
      </w:tblGrid>
      <w:tr w:rsidR="00D37A58" w:rsidRPr="00D37A58" w:rsidTr="00DA39A7">
        <w:trPr>
          <w:gridAfter w:val="1"/>
          <w:wAfter w:w="1398" w:type="dxa"/>
          <w:trHeight w:val="520"/>
          <w:tblHead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b/>
                <w:bCs/>
                <w:sz w:val="20"/>
                <w:szCs w:val="20"/>
              </w:rPr>
            </w:pPr>
            <w:r w:rsidRPr="00D37A58">
              <w:rPr>
                <w:rFonts w:ascii="Times New Roman" w:eastAsia="Calibri" w:hAnsi="Times New Roman" w:cs="Times New Roman"/>
                <w:b/>
                <w:bCs/>
                <w:sz w:val="20"/>
                <w:szCs w:val="20"/>
              </w:rPr>
              <w:t xml:space="preserve">N </w:t>
            </w:r>
            <w:proofErr w:type="gramStart"/>
            <w:r w:rsidRPr="00D37A58">
              <w:rPr>
                <w:rFonts w:ascii="Times New Roman" w:eastAsia="Calibri" w:hAnsi="Times New Roman" w:cs="Times New Roman"/>
                <w:b/>
                <w:bCs/>
                <w:sz w:val="20"/>
                <w:szCs w:val="20"/>
              </w:rPr>
              <w:t>п</w:t>
            </w:r>
            <w:proofErr w:type="gramEnd"/>
            <w:r w:rsidRPr="00D37A58">
              <w:rPr>
                <w:rFonts w:ascii="Times New Roman" w:eastAsia="Calibri" w:hAnsi="Times New Roman" w:cs="Times New Roman"/>
                <w:b/>
                <w:bCs/>
                <w:sz w:val="20"/>
                <w:szCs w:val="20"/>
              </w:rPr>
              <w:t>/п</w:t>
            </w:r>
          </w:p>
        </w:tc>
        <w:tc>
          <w:tcPr>
            <w:tcW w:w="8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047"/>
              <w:jc w:val="center"/>
              <w:rPr>
                <w:rFonts w:ascii="Times New Roman" w:eastAsia="Calibri" w:hAnsi="Times New Roman" w:cs="Times New Roman"/>
                <w:b/>
                <w:bCs/>
                <w:sz w:val="20"/>
                <w:szCs w:val="20"/>
              </w:rPr>
            </w:pPr>
            <w:r w:rsidRPr="00D37A58">
              <w:rPr>
                <w:rFonts w:ascii="Times New Roman" w:eastAsia="Calibri" w:hAnsi="Times New Roman" w:cs="Times New Roman"/>
                <w:b/>
                <w:bCs/>
                <w:sz w:val="20"/>
                <w:szCs w:val="20"/>
              </w:rPr>
              <w:t>Наименование этапа работ со стороны Исполнителя</w:t>
            </w:r>
          </w:p>
        </w:tc>
      </w:tr>
      <w:tr w:rsidR="00D37A58" w:rsidRPr="00D37A58" w:rsidTr="00DA39A7">
        <w:trPr>
          <w:gridAfter w:val="1"/>
          <w:wAfter w:w="1398" w:type="dxa"/>
          <w:trHeight w:val="230"/>
          <w:tblHeader/>
        </w:trPr>
        <w:tc>
          <w:tcPr>
            <w:tcW w:w="1384" w:type="dxa"/>
            <w:vMerge/>
            <w:tcBorders>
              <w:top w:val="single" w:sz="4" w:space="0" w:color="000000"/>
              <w:left w:val="single" w:sz="4" w:space="0" w:color="000000"/>
              <w:bottom w:val="single" w:sz="4" w:space="0" w:color="000000"/>
              <w:right w:val="single" w:sz="4" w:space="0" w:color="000000"/>
            </w:tcBorders>
            <w:vAlign w:val="center"/>
          </w:tcPr>
          <w:p w:rsidR="00D37A58" w:rsidRPr="00D37A58" w:rsidRDefault="00D37A58" w:rsidP="00D37A58">
            <w:pPr>
              <w:spacing w:after="0" w:line="240" w:lineRule="auto"/>
              <w:rPr>
                <w:rFonts w:ascii="Times New Roman" w:eastAsia="Calibri" w:hAnsi="Times New Roman" w:cs="Times New Roman"/>
                <w:bCs/>
                <w:sz w:val="20"/>
                <w:szCs w:val="20"/>
              </w:rPr>
            </w:pPr>
          </w:p>
        </w:tc>
        <w:tc>
          <w:tcPr>
            <w:tcW w:w="8222" w:type="dxa"/>
            <w:vMerge/>
            <w:tcBorders>
              <w:top w:val="single" w:sz="4" w:space="0" w:color="000000"/>
              <w:left w:val="single" w:sz="4" w:space="0" w:color="000000"/>
              <w:bottom w:val="single" w:sz="4" w:space="0" w:color="000000"/>
              <w:right w:val="single" w:sz="4" w:space="0" w:color="000000"/>
            </w:tcBorders>
            <w:vAlign w:val="center"/>
          </w:tcPr>
          <w:p w:rsidR="00D37A58" w:rsidRPr="00D37A58" w:rsidRDefault="00D37A58" w:rsidP="00D37A58">
            <w:pPr>
              <w:spacing w:after="0" w:line="240" w:lineRule="auto"/>
              <w:ind w:left="-1047"/>
              <w:rPr>
                <w:rFonts w:ascii="Times New Roman" w:eastAsia="Calibri" w:hAnsi="Times New Roman" w:cs="Times New Roman"/>
                <w:bCs/>
                <w:sz w:val="20"/>
                <w:szCs w:val="20"/>
              </w:rPr>
            </w:pPr>
          </w:p>
        </w:tc>
      </w:tr>
      <w:tr w:rsidR="00D37A58" w:rsidRPr="00D37A58" w:rsidTr="00DA39A7">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DBE5F1"/>
            <w:vAlign w:val="center"/>
          </w:tcPr>
          <w:p w:rsidR="00D37A58" w:rsidRPr="00D37A58" w:rsidRDefault="00D37A58" w:rsidP="00D37A58">
            <w:pPr>
              <w:spacing w:after="0" w:line="240" w:lineRule="auto"/>
              <w:jc w:val="center"/>
              <w:rPr>
                <w:rFonts w:ascii="Times New Roman" w:eastAsia="Calibri" w:hAnsi="Times New Roman" w:cs="Times New Roman"/>
                <w:bCs/>
                <w:sz w:val="20"/>
                <w:szCs w:val="20"/>
              </w:rPr>
            </w:pPr>
            <w:r w:rsidRPr="00D37A58">
              <w:rPr>
                <w:rFonts w:ascii="Times New Roman" w:eastAsia="Calibri" w:hAnsi="Times New Roman" w:cs="Times New Roman"/>
                <w:bCs/>
                <w:sz w:val="20"/>
                <w:szCs w:val="20"/>
              </w:rPr>
              <w:t>1.</w:t>
            </w:r>
          </w:p>
        </w:tc>
        <w:tc>
          <w:tcPr>
            <w:tcW w:w="8222" w:type="dxa"/>
            <w:tcBorders>
              <w:top w:val="nil"/>
              <w:left w:val="nil"/>
              <w:bottom w:val="single" w:sz="4" w:space="0" w:color="000000"/>
              <w:right w:val="single" w:sz="4" w:space="0" w:color="000000"/>
            </w:tcBorders>
            <w:shd w:val="clear" w:color="auto" w:fill="DBE5F1"/>
            <w:vAlign w:val="center"/>
          </w:tcPr>
          <w:p w:rsidR="00D37A58" w:rsidRPr="00D37A58" w:rsidRDefault="00D37A58" w:rsidP="00D37A58">
            <w:pPr>
              <w:spacing w:after="0" w:line="240" w:lineRule="auto"/>
              <w:ind w:left="130"/>
              <w:rPr>
                <w:rFonts w:ascii="Times New Roman" w:eastAsia="Calibri" w:hAnsi="Times New Roman" w:cs="Times New Roman"/>
                <w:bCs/>
                <w:sz w:val="20"/>
                <w:szCs w:val="20"/>
              </w:rPr>
            </w:pPr>
            <w:r w:rsidRPr="00D37A58">
              <w:rPr>
                <w:rFonts w:ascii="Times New Roman" w:eastAsia="Calibri" w:hAnsi="Times New Roman" w:cs="Times New Roman"/>
                <w:bCs/>
                <w:sz w:val="20"/>
                <w:szCs w:val="20"/>
              </w:rPr>
              <w:t xml:space="preserve">Проведение </w:t>
            </w:r>
            <w:proofErr w:type="spellStart"/>
            <w:r w:rsidRPr="00D37A58">
              <w:rPr>
                <w:rFonts w:ascii="Times New Roman" w:eastAsia="Calibri" w:hAnsi="Times New Roman" w:cs="Times New Roman"/>
                <w:bCs/>
                <w:sz w:val="20"/>
                <w:szCs w:val="20"/>
              </w:rPr>
              <w:t>предпроектного</w:t>
            </w:r>
            <w:proofErr w:type="spellEnd"/>
            <w:r w:rsidRPr="00D37A58">
              <w:rPr>
                <w:rFonts w:ascii="Times New Roman" w:eastAsia="Calibri" w:hAnsi="Times New Roman" w:cs="Times New Roman"/>
                <w:bCs/>
                <w:sz w:val="20"/>
                <w:szCs w:val="20"/>
              </w:rPr>
              <w:t xml:space="preserve"> обследования объектов автоматизации</w:t>
            </w:r>
          </w:p>
        </w:tc>
      </w:tr>
      <w:tr w:rsidR="00D37A58" w:rsidRPr="00D37A58" w:rsidTr="00DA39A7">
        <w:trPr>
          <w:gridAfter w:val="1"/>
          <w:wAfter w:w="1398" w:type="dxa"/>
          <w:trHeight w:val="536"/>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1.1.</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p>
        </w:tc>
      </w:tr>
      <w:tr w:rsidR="00D37A58" w:rsidRPr="00D37A58" w:rsidTr="00DA39A7">
        <w:trPr>
          <w:gridAfter w:val="1"/>
          <w:wAfter w:w="1398" w:type="dxa"/>
          <w:trHeight w:val="416"/>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1.2.</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 xml:space="preserve">Обследование ВРУ, щитовых и т.д. для определения технического решения по установке ОДПУ (номиналы </w:t>
            </w:r>
            <w:proofErr w:type="gramStart"/>
            <w:r w:rsidRPr="00D37A58">
              <w:rPr>
                <w:rFonts w:ascii="Times New Roman" w:eastAsia="Calibri" w:hAnsi="Times New Roman" w:cs="Times New Roman"/>
                <w:sz w:val="20"/>
                <w:szCs w:val="20"/>
              </w:rPr>
              <w:t>ТТ</w:t>
            </w:r>
            <w:proofErr w:type="gramEnd"/>
            <w:r w:rsidRPr="00D37A58">
              <w:rPr>
                <w:rFonts w:ascii="Times New Roman" w:eastAsia="Calibri" w:hAnsi="Times New Roman" w:cs="Times New Roman"/>
                <w:sz w:val="20"/>
                <w:szCs w:val="20"/>
              </w:rPr>
              <w:t>, автоматических выключателей)</w:t>
            </w:r>
          </w:p>
        </w:tc>
      </w:tr>
      <w:tr w:rsidR="00D37A58" w:rsidRPr="00D37A58" w:rsidTr="00DA39A7">
        <w:trPr>
          <w:gridAfter w:val="1"/>
          <w:wAfter w:w="1398" w:type="dxa"/>
          <w:trHeight w:val="266"/>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1.3.</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Определение Качества GSM-сигнала и выбора оператора сотовой связи для гарантированной передачи данных в ИВК</w:t>
            </w:r>
          </w:p>
        </w:tc>
      </w:tr>
      <w:tr w:rsidR="00D37A58" w:rsidRPr="00D37A58" w:rsidTr="00DA39A7">
        <w:trPr>
          <w:gridAfter w:val="1"/>
          <w:wAfter w:w="1398" w:type="dxa"/>
          <w:trHeight w:val="266"/>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1.4.</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bCs/>
                <w:sz w:val="20"/>
                <w:szCs w:val="20"/>
              </w:rPr>
              <w:t xml:space="preserve">Предоставление отчета о </w:t>
            </w:r>
            <w:proofErr w:type="spellStart"/>
            <w:r w:rsidRPr="00D37A58">
              <w:rPr>
                <w:rFonts w:ascii="Times New Roman" w:eastAsia="Calibri" w:hAnsi="Times New Roman" w:cs="Times New Roman"/>
                <w:bCs/>
                <w:sz w:val="20"/>
                <w:szCs w:val="20"/>
              </w:rPr>
              <w:t>предпроектном</w:t>
            </w:r>
            <w:proofErr w:type="spellEnd"/>
            <w:r w:rsidRPr="00D37A58">
              <w:rPr>
                <w:rFonts w:ascii="Times New Roman" w:eastAsia="Calibri" w:hAnsi="Times New Roman" w:cs="Times New Roman"/>
                <w:bCs/>
                <w:sz w:val="20"/>
                <w:szCs w:val="20"/>
              </w:rPr>
              <w:t xml:space="preserve"> обследовании</w:t>
            </w:r>
          </w:p>
        </w:tc>
      </w:tr>
      <w:tr w:rsidR="00D37A58" w:rsidRPr="00D37A58" w:rsidTr="00DA39A7">
        <w:trPr>
          <w:gridAfter w:val="1"/>
          <w:wAfter w:w="1398" w:type="dxa"/>
          <w:trHeight w:val="316"/>
        </w:trPr>
        <w:tc>
          <w:tcPr>
            <w:tcW w:w="1384" w:type="dxa"/>
            <w:tcBorders>
              <w:top w:val="nil"/>
              <w:left w:val="single" w:sz="4" w:space="0" w:color="000000"/>
              <w:bottom w:val="single" w:sz="4" w:space="0" w:color="000000"/>
              <w:right w:val="single" w:sz="4" w:space="0" w:color="000000"/>
            </w:tcBorders>
            <w:shd w:val="clear" w:color="auto" w:fill="DBE5F1"/>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w:t>
            </w:r>
          </w:p>
        </w:tc>
        <w:tc>
          <w:tcPr>
            <w:tcW w:w="8222" w:type="dxa"/>
            <w:tcBorders>
              <w:top w:val="nil"/>
              <w:left w:val="nil"/>
              <w:bottom w:val="single" w:sz="4" w:space="0" w:color="000000"/>
              <w:right w:val="single" w:sz="4" w:space="0" w:color="000000"/>
            </w:tcBorders>
            <w:shd w:val="clear" w:color="auto" w:fill="DBE5F1"/>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Разработка технического проекта. В нем должно быть отражено:</w:t>
            </w:r>
          </w:p>
        </w:tc>
      </w:tr>
      <w:tr w:rsidR="00D37A58" w:rsidRPr="00D37A58" w:rsidTr="00DA39A7">
        <w:trPr>
          <w:gridAfter w:val="1"/>
          <w:wAfter w:w="1398" w:type="dxa"/>
          <w:trHeight w:val="265"/>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2.1.</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Цели создания системы и решаемые задачи</w:t>
            </w:r>
          </w:p>
        </w:tc>
      </w:tr>
      <w:tr w:rsidR="00D37A58" w:rsidRPr="00D37A58" w:rsidTr="00DA39A7">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2.2.</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Краткое описание объекта автоматизации</w:t>
            </w:r>
          </w:p>
        </w:tc>
      </w:tr>
      <w:tr w:rsidR="00D37A58" w:rsidRPr="00D37A58" w:rsidTr="00DA39A7">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2.3.</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lang w:val="x-none"/>
              </w:rPr>
            </w:pPr>
            <w:r w:rsidRPr="00D37A58">
              <w:rPr>
                <w:rFonts w:ascii="Times New Roman" w:eastAsia="Calibri" w:hAnsi="Times New Roman" w:cs="Times New Roman"/>
                <w:sz w:val="20"/>
                <w:szCs w:val="20"/>
              </w:rPr>
              <w:t>Перечень нормативно-правовой базы для выполнения проектных работ</w:t>
            </w:r>
          </w:p>
        </w:tc>
      </w:tr>
      <w:tr w:rsidR="00D37A58" w:rsidRPr="00D37A58" w:rsidTr="00DA39A7">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2.4.</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Описание архитектуры системы</w:t>
            </w:r>
          </w:p>
        </w:tc>
      </w:tr>
      <w:tr w:rsidR="00D37A58" w:rsidRPr="00D37A58" w:rsidTr="00DA39A7">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2.5.</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Перечень абонентов объекта</w:t>
            </w:r>
          </w:p>
        </w:tc>
      </w:tr>
      <w:tr w:rsidR="00D37A58" w:rsidRPr="00D37A58" w:rsidTr="00DA39A7">
        <w:trPr>
          <w:gridAfter w:val="1"/>
          <w:wAfter w:w="1398" w:type="dxa"/>
          <w:trHeight w:val="542"/>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2.6.</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Технические решения, применяемые для построения ИТ-архитектуры системы учета электроэнергии, в том числе организации каналов связи</w:t>
            </w:r>
          </w:p>
        </w:tc>
      </w:tr>
      <w:tr w:rsidR="00D37A58" w:rsidRPr="00D37A58" w:rsidTr="00DA39A7">
        <w:trPr>
          <w:gridAfter w:val="1"/>
          <w:wAfter w:w="1398" w:type="dxa"/>
          <w:trHeight w:val="269"/>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2.7.</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Характеристики системы</w:t>
            </w:r>
          </w:p>
        </w:tc>
      </w:tr>
      <w:tr w:rsidR="00D37A58" w:rsidRPr="00D37A58" w:rsidTr="00DA39A7">
        <w:trPr>
          <w:gridAfter w:val="1"/>
          <w:wAfter w:w="1398" w:type="dxa"/>
          <w:trHeight w:val="280"/>
        </w:trPr>
        <w:tc>
          <w:tcPr>
            <w:tcW w:w="1384" w:type="dxa"/>
            <w:tcBorders>
              <w:top w:val="nil"/>
              <w:left w:val="single" w:sz="4" w:space="0" w:color="000000"/>
              <w:bottom w:val="single" w:sz="4" w:space="0" w:color="auto"/>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2.8.</w:t>
            </w:r>
          </w:p>
        </w:tc>
        <w:tc>
          <w:tcPr>
            <w:tcW w:w="8222" w:type="dxa"/>
            <w:tcBorders>
              <w:top w:val="nil"/>
              <w:left w:val="nil"/>
              <w:bottom w:val="single" w:sz="4" w:space="0" w:color="auto"/>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Характеристики отображаемой информации</w:t>
            </w:r>
          </w:p>
        </w:tc>
      </w:tr>
      <w:tr w:rsidR="00D37A58" w:rsidRPr="00D37A58" w:rsidTr="00DA39A7">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2.9.</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Описание решений по производству монтажных и пусконаладочных работ, процедур контроля качества, включающих планы трасс и оборудования.</w:t>
            </w:r>
          </w:p>
        </w:tc>
      </w:tr>
      <w:tr w:rsidR="00D37A58" w:rsidRPr="00D37A58" w:rsidTr="00DA39A7">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2.10.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Однолинейные схемы подключения объектов автоматизации</w:t>
            </w:r>
          </w:p>
        </w:tc>
      </w:tr>
      <w:tr w:rsidR="00D37A58" w:rsidRPr="00D37A58" w:rsidTr="00DA39A7">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2.11.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Структурную схему комплекса технических средств</w:t>
            </w:r>
          </w:p>
        </w:tc>
      </w:tr>
      <w:tr w:rsidR="00D37A58" w:rsidRPr="00D37A58" w:rsidTr="00DA39A7">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2.12.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Информацию об узле учета электроэнергии (информацию по жилым помещениям и дому в целом, питающей ТП, информацию о нежилых помещениях)</w:t>
            </w:r>
          </w:p>
        </w:tc>
      </w:tr>
      <w:tr w:rsidR="00D37A58" w:rsidRPr="00D37A58" w:rsidTr="00DA39A7">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2.13.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rPr>
              <w:t>Г</w:t>
            </w:r>
            <w:proofErr w:type="spellStart"/>
            <w:r w:rsidRPr="00D37A58">
              <w:rPr>
                <w:rFonts w:ascii="Times New Roman" w:eastAsia="Calibri" w:hAnsi="Times New Roman" w:cs="Times New Roman"/>
                <w:lang w:val="x-none"/>
              </w:rPr>
              <w:t>абаритные</w:t>
            </w:r>
            <w:proofErr w:type="spellEnd"/>
            <w:r w:rsidRPr="00D37A58">
              <w:rPr>
                <w:rFonts w:ascii="Times New Roman" w:eastAsia="Calibri" w:hAnsi="Times New Roman" w:cs="Times New Roman"/>
                <w:lang w:val="x-none"/>
              </w:rPr>
              <w:t xml:space="preserve"> и установочные размеры оборудования АСКУЭ</w:t>
            </w:r>
          </w:p>
        </w:tc>
      </w:tr>
      <w:tr w:rsidR="00D37A58" w:rsidRPr="00D37A58" w:rsidTr="00DA39A7">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2.14.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Спецификацию используемого оборудования</w:t>
            </w:r>
          </w:p>
        </w:tc>
      </w:tr>
      <w:tr w:rsidR="00D37A58" w:rsidRPr="00D37A58" w:rsidTr="00DA39A7">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2.15.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Метрологическую документацию на используемое оборудование</w:t>
            </w:r>
          </w:p>
        </w:tc>
      </w:tr>
      <w:tr w:rsidR="00D37A58" w:rsidRPr="00D37A58" w:rsidTr="00DA39A7">
        <w:trPr>
          <w:gridAfter w:val="1"/>
          <w:wAfter w:w="1398" w:type="dxa"/>
          <w:trHeight w:val="343"/>
        </w:trPr>
        <w:tc>
          <w:tcPr>
            <w:tcW w:w="1384" w:type="dxa"/>
            <w:tcBorders>
              <w:top w:val="single" w:sz="4" w:space="0" w:color="auto"/>
              <w:left w:val="single" w:sz="4" w:space="0" w:color="auto"/>
              <w:bottom w:val="single" w:sz="4" w:space="0" w:color="auto"/>
              <w:right w:val="single" w:sz="4" w:space="0" w:color="auto"/>
            </w:tcBorders>
            <w:shd w:val="clear" w:color="CCCCCC" w:fill="CFD6E5"/>
            <w:vAlign w:val="center"/>
          </w:tcPr>
          <w:p w:rsidR="00D37A58" w:rsidRPr="00D37A58" w:rsidRDefault="00D37A58" w:rsidP="00D37A58">
            <w:pPr>
              <w:spacing w:after="0" w:line="240" w:lineRule="auto"/>
              <w:jc w:val="center"/>
              <w:rPr>
                <w:rFonts w:ascii="Times New Roman" w:eastAsia="Calibri" w:hAnsi="Times New Roman" w:cs="Times New Roman"/>
                <w:bCs/>
                <w:sz w:val="20"/>
                <w:szCs w:val="20"/>
              </w:rPr>
            </w:pPr>
            <w:r w:rsidRPr="00D37A58">
              <w:rPr>
                <w:rFonts w:ascii="Times New Roman" w:eastAsia="Calibri" w:hAnsi="Times New Roman" w:cs="Times New Roman"/>
                <w:bCs/>
                <w:sz w:val="20"/>
                <w:szCs w:val="20"/>
              </w:rPr>
              <w:t>3.</w:t>
            </w:r>
          </w:p>
        </w:tc>
        <w:tc>
          <w:tcPr>
            <w:tcW w:w="8222" w:type="dxa"/>
            <w:tcBorders>
              <w:top w:val="single" w:sz="4" w:space="0" w:color="auto"/>
              <w:left w:val="single" w:sz="4" w:space="0" w:color="auto"/>
              <w:bottom w:val="single" w:sz="4" w:space="0" w:color="auto"/>
              <w:right w:val="single" w:sz="4" w:space="0" w:color="auto"/>
            </w:tcBorders>
            <w:shd w:val="clear" w:color="CCCCCC" w:fill="CFD6E5"/>
            <w:vAlign w:val="center"/>
          </w:tcPr>
          <w:p w:rsidR="00D37A58" w:rsidRPr="00D37A58" w:rsidRDefault="00D37A58" w:rsidP="00D37A58">
            <w:pPr>
              <w:spacing w:after="0" w:line="240" w:lineRule="auto"/>
              <w:ind w:left="130"/>
              <w:rPr>
                <w:rFonts w:ascii="Times New Roman" w:eastAsia="Calibri" w:hAnsi="Times New Roman" w:cs="Times New Roman"/>
                <w:bCs/>
                <w:sz w:val="20"/>
                <w:szCs w:val="20"/>
              </w:rPr>
            </w:pPr>
            <w:r w:rsidRPr="00D37A58">
              <w:rPr>
                <w:rFonts w:ascii="Times New Roman" w:eastAsia="Calibri" w:hAnsi="Times New Roman" w:cs="Times New Roman"/>
                <w:bCs/>
                <w:sz w:val="20"/>
                <w:szCs w:val="20"/>
              </w:rPr>
              <w:t>Поставка оборудования и материалов</w:t>
            </w:r>
          </w:p>
        </w:tc>
      </w:tr>
      <w:tr w:rsidR="00D37A58" w:rsidRPr="00D37A58" w:rsidTr="00DA39A7">
        <w:trPr>
          <w:gridAfter w:val="1"/>
          <w:wAfter w:w="1398" w:type="dxa"/>
          <w:trHeight w:val="432"/>
        </w:trPr>
        <w:tc>
          <w:tcPr>
            <w:tcW w:w="1384" w:type="dxa"/>
            <w:tcBorders>
              <w:top w:val="single" w:sz="4" w:space="0" w:color="auto"/>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3.1.</w:t>
            </w:r>
          </w:p>
        </w:tc>
        <w:tc>
          <w:tcPr>
            <w:tcW w:w="8222" w:type="dxa"/>
            <w:tcBorders>
              <w:top w:val="single" w:sz="4" w:space="0" w:color="auto"/>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Формирование спецификация оборудования</w:t>
            </w:r>
          </w:p>
        </w:tc>
      </w:tr>
      <w:tr w:rsidR="00D37A58" w:rsidRPr="00D37A58" w:rsidTr="00DA39A7">
        <w:trPr>
          <w:gridAfter w:val="1"/>
          <w:wAfter w:w="1398" w:type="dxa"/>
          <w:trHeight w:val="405"/>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3.2.</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Комплектация оборудования и материалов</w:t>
            </w:r>
          </w:p>
        </w:tc>
      </w:tr>
      <w:tr w:rsidR="00D37A58" w:rsidRPr="00D37A58" w:rsidTr="00DA39A7">
        <w:trPr>
          <w:gridAfter w:val="1"/>
          <w:wAfter w:w="1398" w:type="dxa"/>
          <w:trHeight w:val="425"/>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3.3.</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Формирование необходимого оборудования на складах подрядчика</w:t>
            </w:r>
          </w:p>
        </w:tc>
      </w:tr>
      <w:tr w:rsidR="00D37A58" w:rsidRPr="00D37A58" w:rsidTr="00DA39A7">
        <w:trPr>
          <w:gridAfter w:val="1"/>
          <w:wAfter w:w="1398" w:type="dxa"/>
          <w:trHeight w:val="395"/>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3.4.</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Контроль работоспособности поставляемого оборудования</w:t>
            </w:r>
          </w:p>
        </w:tc>
      </w:tr>
      <w:tr w:rsidR="00D37A58" w:rsidRPr="00D37A58" w:rsidTr="00DA39A7">
        <w:trPr>
          <w:gridAfter w:val="1"/>
          <w:wAfter w:w="1398" w:type="dxa"/>
          <w:trHeight w:val="506"/>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3.5.</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Поставка оборудования и материалов производится в полном объеме согласно утвержденному Заказчиком техническому проекту</w:t>
            </w:r>
          </w:p>
        </w:tc>
      </w:tr>
      <w:tr w:rsidR="00D37A58" w:rsidRPr="00D37A58" w:rsidTr="00DA39A7">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D37A58" w:rsidRPr="00D37A58" w:rsidRDefault="00D37A58" w:rsidP="00D37A58">
            <w:pPr>
              <w:spacing w:after="0" w:line="240" w:lineRule="auto"/>
              <w:jc w:val="center"/>
              <w:rPr>
                <w:rFonts w:ascii="Times New Roman" w:eastAsia="Calibri" w:hAnsi="Times New Roman" w:cs="Times New Roman"/>
                <w:bCs/>
                <w:sz w:val="20"/>
                <w:szCs w:val="20"/>
              </w:rPr>
            </w:pPr>
            <w:r w:rsidRPr="00D37A58">
              <w:rPr>
                <w:rFonts w:ascii="Times New Roman" w:eastAsia="Calibri" w:hAnsi="Times New Roman" w:cs="Times New Roman"/>
                <w:bCs/>
                <w:sz w:val="20"/>
                <w:szCs w:val="20"/>
              </w:rPr>
              <w:t>4.</w:t>
            </w:r>
          </w:p>
        </w:tc>
        <w:tc>
          <w:tcPr>
            <w:tcW w:w="8222" w:type="dxa"/>
            <w:tcBorders>
              <w:top w:val="nil"/>
              <w:left w:val="nil"/>
              <w:bottom w:val="single" w:sz="4" w:space="0" w:color="000000"/>
              <w:right w:val="single" w:sz="4" w:space="0" w:color="000000"/>
            </w:tcBorders>
            <w:shd w:val="clear" w:color="CCCCCC" w:fill="CFD6E5"/>
            <w:vAlign w:val="center"/>
          </w:tcPr>
          <w:p w:rsidR="00D37A58" w:rsidRPr="00D37A58" w:rsidRDefault="00D37A58" w:rsidP="00D37A58">
            <w:pPr>
              <w:spacing w:after="0" w:line="240" w:lineRule="auto"/>
              <w:ind w:left="130"/>
              <w:rPr>
                <w:rFonts w:ascii="Times New Roman" w:eastAsia="Calibri" w:hAnsi="Times New Roman" w:cs="Times New Roman"/>
                <w:bCs/>
                <w:sz w:val="20"/>
                <w:szCs w:val="20"/>
              </w:rPr>
            </w:pPr>
            <w:r w:rsidRPr="00D37A58">
              <w:rPr>
                <w:rFonts w:ascii="Times New Roman" w:eastAsia="Calibri" w:hAnsi="Times New Roman" w:cs="Times New Roman"/>
                <w:bCs/>
                <w:sz w:val="20"/>
                <w:szCs w:val="20"/>
              </w:rPr>
              <w:t>Строительно-монтажные работы</w:t>
            </w:r>
          </w:p>
        </w:tc>
      </w:tr>
      <w:tr w:rsidR="00D37A58" w:rsidRPr="00D37A58" w:rsidTr="00DA39A7">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4.1.</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Монтаж ПУ, оборудования сбора и передачи данных, присоединение кабелей питания и кабелей антенн</w:t>
            </w:r>
          </w:p>
        </w:tc>
      </w:tr>
      <w:tr w:rsidR="00D37A58" w:rsidRPr="00D37A58" w:rsidTr="00DA39A7">
        <w:trPr>
          <w:gridAfter w:val="1"/>
          <w:wAfter w:w="1398" w:type="dxa"/>
          <w:trHeight w:val="376"/>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4.2.</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Прокладка необходимых вторичных цепей и замена коммутационного оборудования</w:t>
            </w:r>
          </w:p>
        </w:tc>
      </w:tr>
      <w:tr w:rsidR="00D37A58" w:rsidRPr="00D37A58" w:rsidTr="00DA39A7">
        <w:trPr>
          <w:gridAfter w:val="1"/>
          <w:wAfter w:w="1398" w:type="dxa"/>
          <w:trHeight w:val="414"/>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4.3.</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Ввод  приборов учета в эксплуатацию с составлением соответствующего акта</w:t>
            </w:r>
          </w:p>
        </w:tc>
      </w:tr>
      <w:tr w:rsidR="00D37A58" w:rsidRPr="00D37A58" w:rsidTr="00DA39A7">
        <w:trPr>
          <w:gridAfter w:val="1"/>
          <w:wAfter w:w="1398" w:type="dxa"/>
          <w:trHeight w:val="414"/>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4.4.</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bCs/>
                <w:sz w:val="20"/>
                <w:szCs w:val="20"/>
              </w:rPr>
              <w:t>Предоставление акта о приемке выполненных работах на объекте МКД</w:t>
            </w:r>
          </w:p>
        </w:tc>
      </w:tr>
      <w:tr w:rsidR="00D37A58" w:rsidRPr="00D37A58" w:rsidTr="00DA39A7">
        <w:trPr>
          <w:gridAfter w:val="1"/>
          <w:wAfter w:w="1398" w:type="dxa"/>
          <w:trHeight w:val="319"/>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D37A58" w:rsidRPr="00D37A58" w:rsidRDefault="00D37A58" w:rsidP="00D37A58">
            <w:pPr>
              <w:spacing w:after="0" w:line="240" w:lineRule="auto"/>
              <w:jc w:val="center"/>
              <w:rPr>
                <w:rFonts w:ascii="Times New Roman" w:eastAsia="Calibri" w:hAnsi="Times New Roman" w:cs="Times New Roman"/>
                <w:bCs/>
                <w:sz w:val="20"/>
                <w:szCs w:val="20"/>
              </w:rPr>
            </w:pPr>
            <w:r w:rsidRPr="00D37A58">
              <w:rPr>
                <w:rFonts w:ascii="Times New Roman" w:eastAsia="Calibri" w:hAnsi="Times New Roman" w:cs="Times New Roman"/>
                <w:bCs/>
                <w:sz w:val="20"/>
                <w:szCs w:val="20"/>
              </w:rPr>
              <w:t>5.</w:t>
            </w:r>
          </w:p>
        </w:tc>
        <w:tc>
          <w:tcPr>
            <w:tcW w:w="8222" w:type="dxa"/>
            <w:tcBorders>
              <w:top w:val="nil"/>
              <w:left w:val="nil"/>
              <w:bottom w:val="single" w:sz="4" w:space="0" w:color="000000"/>
              <w:right w:val="single" w:sz="4" w:space="0" w:color="000000"/>
            </w:tcBorders>
            <w:shd w:val="clear" w:color="CCCCCC" w:fill="CFD6E5"/>
            <w:vAlign w:val="center"/>
          </w:tcPr>
          <w:p w:rsidR="00D37A58" w:rsidRPr="00D37A58" w:rsidRDefault="00D37A58" w:rsidP="00D37A58">
            <w:pPr>
              <w:spacing w:after="0" w:line="240" w:lineRule="auto"/>
              <w:ind w:left="130"/>
              <w:rPr>
                <w:rFonts w:ascii="Times New Roman" w:eastAsia="Calibri" w:hAnsi="Times New Roman" w:cs="Times New Roman"/>
                <w:bCs/>
                <w:sz w:val="20"/>
                <w:szCs w:val="20"/>
              </w:rPr>
            </w:pPr>
            <w:r w:rsidRPr="00D37A58">
              <w:rPr>
                <w:rFonts w:ascii="Times New Roman" w:eastAsia="Calibri" w:hAnsi="Times New Roman" w:cs="Times New Roman"/>
                <w:bCs/>
                <w:sz w:val="20"/>
                <w:szCs w:val="20"/>
              </w:rPr>
              <w:t>Выполнение пусконаладочных работ</w:t>
            </w:r>
          </w:p>
        </w:tc>
      </w:tr>
      <w:tr w:rsidR="00D37A58" w:rsidRPr="00D37A58" w:rsidTr="00DA39A7">
        <w:trPr>
          <w:gridAfter w:val="1"/>
          <w:wAfter w:w="1398" w:type="dxa"/>
          <w:trHeight w:val="444"/>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lastRenderedPageBreak/>
              <w:t>5.1.</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Проверка и испытания смонтированного основного и вспомогательного оборудования</w:t>
            </w:r>
          </w:p>
        </w:tc>
      </w:tr>
      <w:tr w:rsidR="00D37A58" w:rsidRPr="00D37A58" w:rsidTr="00DA39A7">
        <w:trPr>
          <w:gridAfter w:val="1"/>
          <w:wAfter w:w="1398" w:type="dxa"/>
          <w:trHeight w:val="387"/>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5.2.</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Конфигурирование счетчиков электроэнергии</w:t>
            </w:r>
          </w:p>
        </w:tc>
      </w:tr>
      <w:tr w:rsidR="00D37A58" w:rsidRPr="00D37A58" w:rsidTr="00DA39A7">
        <w:trPr>
          <w:gridAfter w:val="1"/>
          <w:wAfter w:w="1398" w:type="dxa"/>
          <w:trHeight w:val="423"/>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5.3.</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Настройка и конфигурирование ИВКЭ</w:t>
            </w:r>
          </w:p>
        </w:tc>
      </w:tr>
      <w:tr w:rsidR="00D37A58" w:rsidRPr="00D37A58" w:rsidTr="00DA39A7">
        <w:trPr>
          <w:gridAfter w:val="1"/>
          <w:wAfter w:w="1398" w:type="dxa"/>
          <w:trHeight w:val="423"/>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5.4.</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Конфигурирование ИВК</w:t>
            </w:r>
          </w:p>
        </w:tc>
      </w:tr>
      <w:tr w:rsidR="00D37A58" w:rsidRPr="00D37A58" w:rsidTr="00DA39A7">
        <w:trPr>
          <w:gridAfter w:val="1"/>
          <w:wAfter w:w="1398" w:type="dxa"/>
          <w:trHeight w:val="303"/>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5.5.</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Настройка и конфигурирование каналообразующей аппаратуры</w:t>
            </w:r>
          </w:p>
        </w:tc>
      </w:tr>
      <w:tr w:rsidR="00D37A58" w:rsidRPr="00D37A58" w:rsidTr="00DA39A7">
        <w:trPr>
          <w:gridAfter w:val="1"/>
          <w:wAfter w:w="1398" w:type="dxa"/>
          <w:trHeight w:val="339"/>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5.6.</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Проверка функционирования каналов связи</w:t>
            </w:r>
          </w:p>
        </w:tc>
      </w:tr>
      <w:tr w:rsidR="00D37A58" w:rsidRPr="00D37A58" w:rsidTr="00DA39A7">
        <w:trPr>
          <w:gridAfter w:val="1"/>
          <w:wAfter w:w="1398" w:type="dxa"/>
          <w:trHeight w:val="365"/>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5.7.</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Организация передачи полного объема данных со смонтированного оборудования в ИВК</w:t>
            </w:r>
          </w:p>
        </w:tc>
      </w:tr>
      <w:tr w:rsidR="00D37A58" w:rsidRPr="00D37A58" w:rsidTr="00DA39A7">
        <w:trPr>
          <w:gridAfter w:val="1"/>
          <w:wAfter w:w="1398" w:type="dxa"/>
          <w:trHeight w:val="297"/>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5.8.</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Согласование с Заказчиком программы испытаний</w:t>
            </w:r>
          </w:p>
        </w:tc>
      </w:tr>
      <w:tr w:rsidR="00D37A58" w:rsidRPr="00D37A58" w:rsidTr="00DA39A7">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D37A58" w:rsidRPr="00D37A58" w:rsidRDefault="00D37A58" w:rsidP="00D37A58">
            <w:pPr>
              <w:spacing w:after="0" w:line="240" w:lineRule="auto"/>
              <w:jc w:val="center"/>
              <w:rPr>
                <w:rFonts w:ascii="Times New Roman" w:eastAsia="Calibri" w:hAnsi="Times New Roman" w:cs="Times New Roman"/>
                <w:bCs/>
                <w:sz w:val="20"/>
                <w:szCs w:val="20"/>
              </w:rPr>
            </w:pPr>
            <w:r w:rsidRPr="00D37A58">
              <w:rPr>
                <w:rFonts w:ascii="Times New Roman" w:eastAsia="Calibri" w:hAnsi="Times New Roman" w:cs="Times New Roman"/>
                <w:bCs/>
                <w:sz w:val="20"/>
                <w:szCs w:val="20"/>
              </w:rPr>
              <w:t>6.</w:t>
            </w:r>
          </w:p>
        </w:tc>
        <w:tc>
          <w:tcPr>
            <w:tcW w:w="8222" w:type="dxa"/>
            <w:tcBorders>
              <w:top w:val="nil"/>
              <w:left w:val="nil"/>
              <w:bottom w:val="single" w:sz="4" w:space="0" w:color="000000"/>
              <w:right w:val="single" w:sz="4" w:space="0" w:color="000000"/>
            </w:tcBorders>
            <w:shd w:val="clear" w:color="CCCCCC" w:fill="CFD6E5"/>
            <w:vAlign w:val="center"/>
          </w:tcPr>
          <w:p w:rsidR="00D37A58" w:rsidRPr="00D37A58" w:rsidRDefault="00D37A58" w:rsidP="00D37A58">
            <w:pPr>
              <w:spacing w:after="0" w:line="240" w:lineRule="auto"/>
              <w:ind w:left="130"/>
              <w:rPr>
                <w:rFonts w:ascii="Times New Roman" w:eastAsia="Calibri" w:hAnsi="Times New Roman" w:cs="Times New Roman"/>
                <w:bCs/>
                <w:sz w:val="20"/>
                <w:szCs w:val="20"/>
              </w:rPr>
            </w:pPr>
            <w:r w:rsidRPr="00D37A58">
              <w:rPr>
                <w:rFonts w:ascii="Times New Roman" w:eastAsia="Calibri" w:hAnsi="Times New Roman" w:cs="Times New Roman"/>
                <w:bCs/>
                <w:sz w:val="20"/>
                <w:szCs w:val="20"/>
              </w:rPr>
              <w:t>Проведение предварительных испытаний по разработанной программе</w:t>
            </w:r>
          </w:p>
        </w:tc>
      </w:tr>
      <w:tr w:rsidR="00D37A58" w:rsidRPr="00D37A58" w:rsidTr="00DA39A7">
        <w:trPr>
          <w:gridAfter w:val="1"/>
          <w:wAfter w:w="1398" w:type="dxa"/>
          <w:trHeight w:val="547"/>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6.2.</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Согласование с  Заказчиком программы опытной эксплуатации и передачи системы в опытную эксплуатацию</w:t>
            </w:r>
          </w:p>
        </w:tc>
      </w:tr>
      <w:tr w:rsidR="00D37A58" w:rsidRPr="00D37A58" w:rsidTr="00DA39A7">
        <w:trPr>
          <w:gridAfter w:val="1"/>
          <w:wAfter w:w="1398" w:type="dxa"/>
          <w:trHeight w:val="696"/>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6.3.</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Загрузка информации в базу данных ИВК, проверка процедур ее заполнения, обмена и передачи данных по каналу связи обеспечение доступа программно-технического комплекса для автоматизированного сбора данных с системы учета электроэнергии</w:t>
            </w:r>
          </w:p>
        </w:tc>
      </w:tr>
      <w:tr w:rsidR="00D37A58" w:rsidRPr="00D37A58" w:rsidTr="00DA39A7">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6.4.</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Комплексная наладка элементов всей системы, отладка их взаимодействия с программным обеспечением</w:t>
            </w:r>
          </w:p>
        </w:tc>
      </w:tr>
      <w:tr w:rsidR="00D37A58" w:rsidRPr="00D37A58" w:rsidTr="00DA39A7">
        <w:trPr>
          <w:gridAfter w:val="1"/>
          <w:wAfter w:w="1398" w:type="dxa"/>
          <w:trHeight w:val="579"/>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6.5.</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 xml:space="preserve">Проведение предварительных испытаний </w:t>
            </w:r>
            <w:proofErr w:type="gramStart"/>
            <w:r w:rsidRPr="00D37A58">
              <w:rPr>
                <w:rFonts w:ascii="Times New Roman" w:eastAsia="Calibri" w:hAnsi="Times New Roman" w:cs="Times New Roman"/>
                <w:sz w:val="20"/>
                <w:szCs w:val="20"/>
              </w:rPr>
              <w:t>по</w:t>
            </w:r>
            <w:proofErr w:type="gramEnd"/>
            <w:r w:rsidRPr="00D37A58">
              <w:rPr>
                <w:rFonts w:ascii="Times New Roman" w:eastAsia="Calibri" w:hAnsi="Times New Roman" w:cs="Times New Roman"/>
                <w:sz w:val="20"/>
                <w:szCs w:val="20"/>
              </w:rPr>
              <w:t xml:space="preserve"> </w:t>
            </w:r>
            <w:proofErr w:type="gramStart"/>
            <w:r w:rsidRPr="00D37A58">
              <w:rPr>
                <w:rFonts w:ascii="Times New Roman" w:eastAsia="Calibri" w:hAnsi="Times New Roman" w:cs="Times New Roman"/>
                <w:sz w:val="20"/>
                <w:szCs w:val="20"/>
              </w:rPr>
              <w:t>разработанным</w:t>
            </w:r>
            <w:proofErr w:type="gramEnd"/>
            <w:r w:rsidRPr="00D37A58">
              <w:rPr>
                <w:rFonts w:ascii="Times New Roman" w:eastAsia="Calibri" w:hAnsi="Times New Roman" w:cs="Times New Roman"/>
                <w:sz w:val="20"/>
                <w:szCs w:val="20"/>
              </w:rPr>
              <w:t xml:space="preserve"> подрядчиком и согласованным Заказчиком программе и методике испытаний</w:t>
            </w:r>
          </w:p>
        </w:tc>
      </w:tr>
      <w:tr w:rsidR="00D37A58" w:rsidRPr="00D37A58" w:rsidTr="00DA39A7">
        <w:trPr>
          <w:gridAfter w:val="1"/>
          <w:wAfter w:w="1398" w:type="dxa"/>
          <w:trHeight w:val="408"/>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6.6.</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Оформление акта о приемке в опытную эксплуатацию</w:t>
            </w:r>
          </w:p>
        </w:tc>
      </w:tr>
      <w:tr w:rsidR="00D37A58" w:rsidRPr="00D37A58" w:rsidTr="00DA39A7">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D37A58" w:rsidRPr="00D37A58" w:rsidRDefault="00D37A58" w:rsidP="00D37A58">
            <w:pPr>
              <w:spacing w:after="0" w:line="240" w:lineRule="auto"/>
              <w:jc w:val="center"/>
              <w:rPr>
                <w:rFonts w:ascii="Times New Roman" w:eastAsia="Calibri" w:hAnsi="Times New Roman" w:cs="Times New Roman"/>
                <w:bCs/>
                <w:sz w:val="20"/>
                <w:szCs w:val="20"/>
              </w:rPr>
            </w:pPr>
            <w:r w:rsidRPr="00D37A58">
              <w:rPr>
                <w:rFonts w:ascii="Times New Roman" w:eastAsia="Calibri" w:hAnsi="Times New Roman" w:cs="Times New Roman"/>
                <w:bCs/>
                <w:sz w:val="20"/>
                <w:szCs w:val="20"/>
              </w:rPr>
              <w:t>7.</w:t>
            </w:r>
          </w:p>
        </w:tc>
        <w:tc>
          <w:tcPr>
            <w:tcW w:w="8222" w:type="dxa"/>
            <w:tcBorders>
              <w:top w:val="nil"/>
              <w:left w:val="nil"/>
              <w:bottom w:val="single" w:sz="4" w:space="0" w:color="000000"/>
              <w:right w:val="single" w:sz="4" w:space="0" w:color="000000"/>
            </w:tcBorders>
            <w:shd w:val="clear" w:color="CCCCCC" w:fill="CFD6E5"/>
            <w:vAlign w:val="center"/>
          </w:tcPr>
          <w:p w:rsidR="00D37A58" w:rsidRPr="00D37A58" w:rsidRDefault="00D37A58" w:rsidP="00D37A58">
            <w:pPr>
              <w:spacing w:after="0" w:line="240" w:lineRule="auto"/>
              <w:ind w:left="130"/>
              <w:rPr>
                <w:rFonts w:ascii="Times New Roman" w:eastAsia="Calibri" w:hAnsi="Times New Roman" w:cs="Times New Roman"/>
                <w:bCs/>
                <w:sz w:val="20"/>
                <w:szCs w:val="20"/>
              </w:rPr>
            </w:pPr>
            <w:r w:rsidRPr="00D37A58">
              <w:rPr>
                <w:rFonts w:ascii="Times New Roman" w:eastAsia="Calibri" w:hAnsi="Times New Roman" w:cs="Times New Roman"/>
                <w:bCs/>
                <w:sz w:val="20"/>
                <w:szCs w:val="20"/>
              </w:rPr>
              <w:t>Опытная эксплуатация</w:t>
            </w:r>
          </w:p>
        </w:tc>
      </w:tr>
      <w:tr w:rsidR="00D37A58" w:rsidRPr="00D37A58" w:rsidTr="00DA39A7">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7.1.</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Комплекс работ в рамках проведения опытной эксплуатации (фиксируемых в журнале опытной эксплуатации) на срок 30 календарных дней</w:t>
            </w:r>
          </w:p>
        </w:tc>
      </w:tr>
      <w:tr w:rsidR="00D37A58" w:rsidRPr="00D37A58" w:rsidTr="00DA39A7">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7.2.</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Дополнительная наладка (при необходимости) технических средств и программного обеспечения</w:t>
            </w:r>
          </w:p>
        </w:tc>
      </w:tr>
      <w:tr w:rsidR="00D37A58" w:rsidRPr="00D37A58" w:rsidTr="00DA39A7">
        <w:trPr>
          <w:gridAfter w:val="1"/>
          <w:wAfter w:w="1398" w:type="dxa"/>
          <w:trHeight w:val="857"/>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7.3.</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По истечении срока, указанного в договоре, проводится анализ результатов опытной эксплуатации. В случае несоответствия системы заявленным требованиям опытная эксплуатация приостанавливается, принимается решение о целесообразности продолжения работ по осуществлению создания системы</w:t>
            </w:r>
          </w:p>
        </w:tc>
      </w:tr>
      <w:tr w:rsidR="00D37A58" w:rsidRPr="00D37A58" w:rsidTr="00DA39A7">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7.4.</w:t>
            </w:r>
          </w:p>
        </w:tc>
        <w:tc>
          <w:tcPr>
            <w:tcW w:w="8222" w:type="dxa"/>
            <w:tcBorders>
              <w:top w:val="nil"/>
              <w:left w:val="nil"/>
              <w:bottom w:val="single" w:sz="4" w:space="0" w:color="000000"/>
              <w:right w:val="single" w:sz="4" w:space="0" w:color="000000"/>
            </w:tcBorders>
            <w:shd w:val="clear" w:color="auto" w:fill="auto"/>
            <w:vAlign w:val="center"/>
          </w:tcPr>
          <w:p w:rsidR="00D37A58" w:rsidRPr="00D37A58" w:rsidRDefault="00D37A58" w:rsidP="00D37A58">
            <w:pPr>
              <w:spacing w:after="0" w:line="240" w:lineRule="auto"/>
              <w:ind w:left="130"/>
              <w:rPr>
                <w:rFonts w:ascii="Times New Roman" w:eastAsia="Calibri" w:hAnsi="Times New Roman" w:cs="Times New Roman"/>
                <w:sz w:val="20"/>
                <w:szCs w:val="20"/>
              </w:rPr>
            </w:pPr>
            <w:r w:rsidRPr="00D37A58">
              <w:rPr>
                <w:rFonts w:ascii="Times New Roman" w:eastAsia="Calibri" w:hAnsi="Times New Roman" w:cs="Times New Roman"/>
                <w:sz w:val="20"/>
                <w:szCs w:val="20"/>
              </w:rPr>
              <w:t>Оформление актов о завершении опытной эксплуатации системы</w:t>
            </w:r>
          </w:p>
        </w:tc>
      </w:tr>
      <w:tr w:rsidR="00D37A58" w:rsidRPr="00D37A58" w:rsidTr="00DA39A7">
        <w:trPr>
          <w:trHeight w:val="295"/>
        </w:trPr>
        <w:tc>
          <w:tcPr>
            <w:tcW w:w="11004" w:type="dxa"/>
            <w:gridSpan w:val="3"/>
            <w:shd w:val="clear" w:color="auto" w:fill="auto"/>
            <w:noWrap/>
          </w:tcPr>
          <w:p w:rsidR="00D37A58" w:rsidRPr="00D37A58" w:rsidRDefault="00D37A58" w:rsidP="00D37A58">
            <w:pPr>
              <w:rPr>
                <w:rFonts w:ascii="Calibri" w:eastAsia="Calibri" w:hAnsi="Calibri" w:cs="Times New Roman"/>
              </w:rPr>
            </w:pPr>
          </w:p>
          <w:tbl>
            <w:tblPr>
              <w:tblpPr w:leftFromText="180" w:rightFromText="180" w:horzAnchor="margin" w:tblpY="480"/>
              <w:tblOverlap w:val="never"/>
              <w:tblW w:w="9493" w:type="dxa"/>
              <w:tblLook w:val="04A0" w:firstRow="1" w:lastRow="0" w:firstColumn="1" w:lastColumn="0" w:noHBand="0" w:noVBand="1"/>
            </w:tblPr>
            <w:tblGrid>
              <w:gridCol w:w="4531"/>
              <w:gridCol w:w="567"/>
              <w:gridCol w:w="4395"/>
            </w:tblGrid>
            <w:tr w:rsidR="00D37A58" w:rsidRPr="00D37A58" w:rsidTr="00DA39A7">
              <w:trPr>
                <w:trHeight w:val="220"/>
              </w:trPr>
              <w:tc>
                <w:tcPr>
                  <w:tcW w:w="4531" w:type="dxa"/>
                  <w:shd w:val="clear" w:color="auto" w:fill="auto"/>
                </w:tcPr>
                <w:p w:rsidR="00D37A58" w:rsidRPr="00D37A58" w:rsidRDefault="00D37A58" w:rsidP="00D37A58">
                  <w:pPr>
                    <w:spacing w:line="240" w:lineRule="auto"/>
                    <w:ind w:left="29"/>
                    <w:rPr>
                      <w:rFonts w:ascii="Times New Roman" w:eastAsia="Calibri" w:hAnsi="Times New Roman" w:cs="Times New Roman"/>
                      <w:b/>
                    </w:rPr>
                  </w:pPr>
                  <w:r w:rsidRPr="00D37A58">
                    <w:rPr>
                      <w:rFonts w:ascii="Times New Roman" w:eastAsia="Calibri" w:hAnsi="Times New Roman" w:cs="Times New Roman"/>
                      <w:b/>
                    </w:rPr>
                    <w:t>Заказчик:</w:t>
                  </w:r>
                </w:p>
              </w:tc>
              <w:tc>
                <w:tcPr>
                  <w:tcW w:w="567" w:type="dxa"/>
                </w:tcPr>
                <w:p w:rsidR="00D37A58" w:rsidRPr="00D37A58" w:rsidRDefault="00D37A58" w:rsidP="00D37A58">
                  <w:pPr>
                    <w:spacing w:line="240" w:lineRule="auto"/>
                    <w:ind w:left="-1047"/>
                    <w:rPr>
                      <w:rFonts w:ascii="Times New Roman" w:eastAsia="Calibri" w:hAnsi="Times New Roman" w:cs="Times New Roman"/>
                    </w:rPr>
                  </w:pPr>
                </w:p>
              </w:tc>
              <w:tc>
                <w:tcPr>
                  <w:tcW w:w="4395" w:type="dxa"/>
                  <w:shd w:val="clear" w:color="auto" w:fill="auto"/>
                </w:tcPr>
                <w:p w:rsidR="00D37A58" w:rsidRPr="00D37A58" w:rsidRDefault="00D37A58" w:rsidP="00D37A58">
                  <w:pPr>
                    <w:spacing w:line="240" w:lineRule="auto"/>
                    <w:ind w:left="29"/>
                    <w:rPr>
                      <w:rFonts w:ascii="Times New Roman" w:eastAsia="Calibri" w:hAnsi="Times New Roman" w:cs="Times New Roman"/>
                    </w:rPr>
                  </w:pPr>
                  <w:r w:rsidRPr="00D37A58">
                    <w:rPr>
                      <w:rFonts w:ascii="Times New Roman" w:eastAsia="Calibri" w:hAnsi="Times New Roman" w:cs="Times New Roman"/>
                      <w:b/>
                    </w:rPr>
                    <w:t>Подрядчик:</w:t>
                  </w:r>
                </w:p>
              </w:tc>
            </w:tr>
            <w:tr w:rsidR="00D37A58" w:rsidRPr="00D37A58" w:rsidTr="00DA39A7">
              <w:trPr>
                <w:trHeight w:val="220"/>
              </w:trPr>
              <w:tc>
                <w:tcPr>
                  <w:tcW w:w="4531" w:type="dxa"/>
                  <w:shd w:val="clear" w:color="auto" w:fill="auto"/>
                </w:tcPr>
                <w:p w:rsidR="00D37A58" w:rsidRPr="00D37A58" w:rsidRDefault="00D37A58" w:rsidP="00D37A58">
                  <w:pPr>
                    <w:spacing w:line="240" w:lineRule="auto"/>
                    <w:ind w:left="29"/>
                    <w:rPr>
                      <w:rFonts w:ascii="Times New Roman" w:eastAsia="Calibri" w:hAnsi="Times New Roman" w:cs="Times New Roman"/>
                      <w:b/>
                    </w:rPr>
                  </w:pPr>
                  <w:r w:rsidRPr="00D37A58">
                    <w:rPr>
                      <w:rFonts w:ascii="Times New Roman" w:eastAsia="Calibri" w:hAnsi="Times New Roman" w:cs="Times New Roman"/>
                      <w:b/>
                    </w:rPr>
                    <w:t>ПАО «ТНС энерго Марий Эл»</w:t>
                  </w:r>
                </w:p>
              </w:tc>
              <w:tc>
                <w:tcPr>
                  <w:tcW w:w="567" w:type="dxa"/>
                </w:tcPr>
                <w:p w:rsidR="00D37A58" w:rsidRPr="00D37A58" w:rsidRDefault="00D37A58" w:rsidP="00D37A58">
                  <w:pPr>
                    <w:spacing w:line="240" w:lineRule="auto"/>
                    <w:ind w:left="-1047"/>
                    <w:rPr>
                      <w:rFonts w:ascii="Times New Roman" w:eastAsia="Calibri" w:hAnsi="Times New Roman" w:cs="Times New Roman"/>
                      <w:b/>
                    </w:rPr>
                  </w:pPr>
                </w:p>
              </w:tc>
              <w:tc>
                <w:tcPr>
                  <w:tcW w:w="4395" w:type="dxa"/>
                  <w:shd w:val="clear" w:color="auto" w:fill="auto"/>
                </w:tcPr>
                <w:p w:rsidR="00D37A58" w:rsidRPr="00D37A58" w:rsidRDefault="00D37A58" w:rsidP="00D37A58">
                  <w:pPr>
                    <w:spacing w:after="0" w:line="240" w:lineRule="auto"/>
                    <w:rPr>
                      <w:rFonts w:ascii="Times New Roman" w:eastAsia="Calibri" w:hAnsi="Times New Roman" w:cs="Times New Roman"/>
                      <w:b/>
                    </w:rPr>
                  </w:pPr>
                </w:p>
              </w:tc>
            </w:tr>
            <w:tr w:rsidR="00D37A58" w:rsidRPr="00D37A58" w:rsidTr="00DA39A7">
              <w:trPr>
                <w:trHeight w:val="860"/>
              </w:trPr>
              <w:tc>
                <w:tcPr>
                  <w:tcW w:w="4531" w:type="dxa"/>
                  <w:shd w:val="clear" w:color="auto" w:fill="auto"/>
                </w:tcPr>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 xml:space="preserve">Заместитель генерального директора </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по экономике и финансам</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ПАО «ТНС энерго Марий Эл»</w:t>
                  </w:r>
                </w:p>
              </w:tc>
              <w:tc>
                <w:tcPr>
                  <w:tcW w:w="567" w:type="dxa"/>
                </w:tcPr>
                <w:p w:rsidR="00D37A58" w:rsidRPr="00D37A58" w:rsidRDefault="00D37A58" w:rsidP="00D37A58">
                  <w:pPr>
                    <w:ind w:left="-1047"/>
                    <w:rPr>
                      <w:rFonts w:ascii="Times New Roman" w:eastAsia="Calibri" w:hAnsi="Times New Roman" w:cs="Times New Roman"/>
                      <w:b/>
                    </w:rPr>
                  </w:pPr>
                </w:p>
              </w:tc>
              <w:tc>
                <w:tcPr>
                  <w:tcW w:w="4395" w:type="dxa"/>
                  <w:shd w:val="clear" w:color="auto" w:fill="auto"/>
                </w:tcPr>
                <w:p w:rsidR="00D37A58" w:rsidRPr="00D37A58" w:rsidRDefault="00D37A58" w:rsidP="00D37A58">
                  <w:pPr>
                    <w:spacing w:after="0"/>
                    <w:ind w:firstLine="33"/>
                    <w:rPr>
                      <w:rFonts w:ascii="Times New Roman" w:eastAsia="Calibri" w:hAnsi="Times New Roman" w:cs="Times New Roman"/>
                    </w:rPr>
                  </w:pPr>
                </w:p>
              </w:tc>
            </w:tr>
            <w:tr w:rsidR="00D37A58" w:rsidRPr="00D37A58" w:rsidTr="00DA39A7">
              <w:trPr>
                <w:trHeight w:val="592"/>
              </w:trPr>
              <w:tc>
                <w:tcPr>
                  <w:tcW w:w="4531" w:type="dxa"/>
                  <w:shd w:val="clear" w:color="auto" w:fill="auto"/>
                </w:tcPr>
                <w:p w:rsidR="00D37A58" w:rsidRPr="00D37A58" w:rsidRDefault="00D37A58" w:rsidP="00D37A58">
                  <w:pPr>
                    <w:spacing w:after="0"/>
                    <w:rPr>
                      <w:rFonts w:ascii="Times New Roman" w:eastAsia="Calibri" w:hAnsi="Times New Roman" w:cs="Times New Roman"/>
                    </w:rPr>
                  </w:pP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____________________ А.В. Шалиткин</w:t>
                  </w:r>
                </w:p>
              </w:tc>
              <w:tc>
                <w:tcPr>
                  <w:tcW w:w="567" w:type="dxa"/>
                </w:tcPr>
                <w:p w:rsidR="00D37A58" w:rsidRPr="00D37A58" w:rsidRDefault="00D37A58" w:rsidP="00D37A58">
                  <w:pPr>
                    <w:spacing w:line="240" w:lineRule="auto"/>
                    <w:ind w:left="-1047"/>
                    <w:rPr>
                      <w:rFonts w:ascii="Times New Roman" w:eastAsia="Calibri" w:hAnsi="Times New Roman" w:cs="Times New Roman"/>
                      <w:b/>
                      <w:u w:val="single"/>
                    </w:rPr>
                  </w:pPr>
                </w:p>
              </w:tc>
              <w:tc>
                <w:tcPr>
                  <w:tcW w:w="4395" w:type="dxa"/>
                  <w:shd w:val="clear" w:color="auto" w:fill="auto"/>
                </w:tcPr>
                <w:p w:rsidR="00D37A58" w:rsidRPr="00D37A58" w:rsidRDefault="00D37A58" w:rsidP="00D37A58">
                  <w:pPr>
                    <w:spacing w:after="0"/>
                    <w:ind w:firstLine="459"/>
                    <w:rPr>
                      <w:rFonts w:ascii="Times New Roman" w:eastAsia="Calibri" w:hAnsi="Times New Roman" w:cs="Times New Roman"/>
                    </w:rPr>
                  </w:pPr>
                </w:p>
              </w:tc>
            </w:tr>
          </w:tbl>
          <w:p w:rsidR="00D37A58" w:rsidRPr="00D37A58" w:rsidRDefault="00D37A58" w:rsidP="00D37A58">
            <w:pPr>
              <w:spacing w:line="240" w:lineRule="auto"/>
              <w:ind w:left="-1047"/>
              <w:rPr>
                <w:rFonts w:ascii="Times New Roman" w:eastAsia="Calibri" w:hAnsi="Times New Roman" w:cs="Times New Roman"/>
                <w:bCs/>
                <w:sz w:val="18"/>
                <w:szCs w:val="18"/>
              </w:rPr>
            </w:pPr>
          </w:p>
        </w:tc>
      </w:tr>
      <w:tr w:rsidR="00D37A58" w:rsidRPr="00D37A58" w:rsidTr="00DA39A7">
        <w:trPr>
          <w:trHeight w:val="191"/>
        </w:trPr>
        <w:tc>
          <w:tcPr>
            <w:tcW w:w="11004" w:type="dxa"/>
            <w:gridSpan w:val="3"/>
            <w:shd w:val="clear" w:color="auto" w:fill="auto"/>
            <w:noWrap/>
          </w:tcPr>
          <w:p w:rsidR="00D37A58" w:rsidRPr="00D37A58" w:rsidRDefault="00D37A58" w:rsidP="00D37A58">
            <w:pPr>
              <w:spacing w:line="240" w:lineRule="auto"/>
              <w:ind w:left="-1047"/>
              <w:rPr>
                <w:rFonts w:ascii="Times New Roman" w:eastAsia="Calibri" w:hAnsi="Times New Roman" w:cs="Times New Roman"/>
                <w:bCs/>
                <w:sz w:val="18"/>
                <w:szCs w:val="18"/>
              </w:rPr>
            </w:pPr>
          </w:p>
        </w:tc>
      </w:tr>
    </w:tbl>
    <w:p w:rsidR="00D37A58" w:rsidRPr="00D37A58" w:rsidRDefault="00D37A58" w:rsidP="00D37A58">
      <w:pPr>
        <w:shd w:val="clear" w:color="auto" w:fill="FFFFFF"/>
        <w:spacing w:after="0" w:line="240" w:lineRule="auto"/>
        <w:jc w:val="right"/>
        <w:rPr>
          <w:rFonts w:ascii="Times New Roman" w:eastAsia="Calibri" w:hAnsi="Times New Roman" w:cs="Times New Roman"/>
          <w:b/>
          <w:bCs/>
        </w:rPr>
      </w:pPr>
      <w:bookmarkStart w:id="1" w:name="_Toc193710316"/>
      <w:bookmarkStart w:id="2" w:name="_Toc193788523"/>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Pr="00D37A58" w:rsidRDefault="00D37A58" w:rsidP="00D37A58">
      <w:pPr>
        <w:shd w:val="clear" w:color="auto" w:fill="FFFFFF"/>
        <w:spacing w:after="0" w:line="240" w:lineRule="auto"/>
        <w:jc w:val="right"/>
        <w:rPr>
          <w:rFonts w:ascii="Times New Roman" w:eastAsia="Calibri" w:hAnsi="Times New Roman" w:cs="Times New Roman"/>
          <w:b/>
          <w:bCs/>
        </w:rPr>
      </w:pPr>
      <w:r w:rsidRPr="00D37A58">
        <w:rPr>
          <w:rFonts w:ascii="Times New Roman" w:eastAsia="Calibri" w:hAnsi="Times New Roman" w:cs="Times New Roman"/>
          <w:b/>
          <w:bCs/>
        </w:rPr>
        <w:lastRenderedPageBreak/>
        <w:t>Приложение № 2</w:t>
      </w:r>
    </w:p>
    <w:p w:rsidR="00D37A58" w:rsidRPr="00D37A58" w:rsidRDefault="00D37A58" w:rsidP="00D37A58">
      <w:pPr>
        <w:shd w:val="clear" w:color="auto" w:fill="FFFFFF"/>
        <w:spacing w:after="0" w:line="240" w:lineRule="auto"/>
        <w:jc w:val="right"/>
        <w:rPr>
          <w:rFonts w:ascii="Times New Roman" w:eastAsia="Calibri" w:hAnsi="Times New Roman" w:cs="Times New Roman"/>
          <w:b/>
          <w:bCs/>
        </w:rPr>
      </w:pPr>
      <w:r w:rsidRPr="00D37A58">
        <w:rPr>
          <w:rFonts w:ascii="Times New Roman" w:eastAsia="Calibri" w:hAnsi="Times New Roman" w:cs="Times New Roman"/>
          <w:b/>
          <w:bCs/>
        </w:rPr>
        <w:t>к Договору подряда № ____________от « ___» _______ 2018 г.</w:t>
      </w:r>
    </w:p>
    <w:p w:rsidR="00D37A58" w:rsidRPr="00D37A58" w:rsidRDefault="00D37A58" w:rsidP="00D37A58">
      <w:pPr>
        <w:widowControl w:val="0"/>
        <w:spacing w:after="0" w:line="240" w:lineRule="auto"/>
        <w:ind w:left="5760" w:right="-766"/>
        <w:outlineLvl w:val="0"/>
        <w:rPr>
          <w:rFonts w:ascii="Calibri" w:eastAsia="Calibri" w:hAnsi="Calibri" w:cs="Times New Roman"/>
          <w:szCs w:val="28"/>
        </w:rPr>
      </w:pPr>
    </w:p>
    <w:bookmarkEnd w:id="1"/>
    <w:bookmarkEnd w:id="2"/>
    <w:p w:rsidR="00D37A58" w:rsidRPr="00D37A58" w:rsidRDefault="00D37A58" w:rsidP="00D37A5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37A58">
        <w:rPr>
          <w:rFonts w:ascii="Times New Roman" w:eastAsia="Calibri" w:hAnsi="Times New Roman" w:cs="Times New Roman"/>
          <w:sz w:val="24"/>
          <w:szCs w:val="24"/>
        </w:rPr>
        <w:t>УТВЕРЖДАЮ</w:t>
      </w:r>
      <w:r w:rsidRPr="00D37A58">
        <w:rPr>
          <w:rFonts w:ascii="Times New Roman" w:eastAsia="Calibri" w:hAnsi="Times New Roman" w:cs="Times New Roman"/>
          <w:sz w:val="24"/>
          <w:szCs w:val="24"/>
        </w:rPr>
        <w:br/>
        <w:t xml:space="preserve">Заместитель генерального директора </w:t>
      </w:r>
      <w:r w:rsidRPr="00D37A58">
        <w:rPr>
          <w:rFonts w:ascii="Times New Roman" w:eastAsia="Calibri" w:hAnsi="Times New Roman" w:cs="Times New Roman"/>
          <w:sz w:val="24"/>
          <w:szCs w:val="24"/>
        </w:rPr>
        <w:br/>
        <w:t>по экономике и финансам</w:t>
      </w:r>
      <w:r w:rsidRPr="00D37A58">
        <w:rPr>
          <w:rFonts w:ascii="Times New Roman" w:eastAsia="Calibri" w:hAnsi="Times New Roman" w:cs="Times New Roman"/>
          <w:sz w:val="24"/>
          <w:szCs w:val="24"/>
        </w:rPr>
        <w:br/>
        <w:t>ПАО «ТНС энерго Марий Эл»</w:t>
      </w:r>
      <w:r w:rsidRPr="00D37A58">
        <w:rPr>
          <w:rFonts w:ascii="Times New Roman" w:eastAsia="Calibri" w:hAnsi="Times New Roman" w:cs="Times New Roman"/>
          <w:sz w:val="24"/>
          <w:szCs w:val="24"/>
        </w:rPr>
        <w:br/>
      </w:r>
      <w:r w:rsidRPr="00D37A58">
        <w:rPr>
          <w:rFonts w:ascii="Times New Roman" w:eastAsia="Calibri" w:hAnsi="Times New Roman" w:cs="Times New Roman"/>
          <w:sz w:val="24"/>
          <w:szCs w:val="24"/>
        </w:rPr>
        <w:br/>
        <w:t>_____________ А.В. Шалиткин</w:t>
      </w:r>
    </w:p>
    <w:p w:rsidR="00D37A58" w:rsidRPr="00D37A58" w:rsidRDefault="00D37A58" w:rsidP="00D37A5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37A58">
        <w:rPr>
          <w:rFonts w:ascii="Times New Roman" w:eastAsia="Calibri" w:hAnsi="Times New Roman" w:cs="Times New Roman"/>
          <w:sz w:val="24"/>
          <w:szCs w:val="24"/>
        </w:rPr>
        <w:t>«__» _____________ 2018 г.</w:t>
      </w:r>
    </w:p>
    <w:p w:rsidR="00D37A58" w:rsidRPr="00D37A58" w:rsidRDefault="00D37A58" w:rsidP="00D37A58">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r w:rsidRPr="00D37A58">
        <w:rPr>
          <w:rFonts w:ascii="Times New Roman" w:eastAsia="Calibri" w:hAnsi="Times New Roman" w:cs="Times New Roman"/>
          <w:bCs/>
          <w:sz w:val="24"/>
          <w:szCs w:val="24"/>
        </w:rPr>
        <w:tab/>
      </w:r>
      <w:r w:rsidRPr="00D37A58">
        <w:rPr>
          <w:rFonts w:ascii="Times New Roman" w:eastAsia="Calibri" w:hAnsi="Times New Roman" w:cs="Times New Roman"/>
          <w:bCs/>
          <w:sz w:val="24"/>
          <w:szCs w:val="24"/>
        </w:rPr>
        <w:tab/>
      </w:r>
    </w:p>
    <w:p w:rsidR="00D37A58" w:rsidRPr="00D37A58" w:rsidRDefault="00D37A58" w:rsidP="00D37A58">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D37A58" w:rsidRPr="00D37A58" w:rsidRDefault="00D37A58" w:rsidP="00D37A58">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D37A58" w:rsidRPr="00D37A58" w:rsidRDefault="00D37A58" w:rsidP="00D37A58">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D37A58" w:rsidRPr="00D37A58" w:rsidRDefault="00D37A58" w:rsidP="00D37A58">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D37A58" w:rsidRPr="00D37A58" w:rsidRDefault="00D37A58" w:rsidP="00D37A58">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4"/>
          <w:szCs w:val="24"/>
        </w:rPr>
      </w:pPr>
      <w:r w:rsidRPr="00D37A58">
        <w:rPr>
          <w:rFonts w:ascii="Times New Roman" w:eastAsia="Calibri" w:hAnsi="Times New Roman" w:cs="Times New Roman"/>
          <w:b/>
          <w:sz w:val="24"/>
          <w:szCs w:val="24"/>
        </w:rPr>
        <w:t>ТЕХНИЧЕСКОЕ ЗАДАНИЕ НА ВЫПОЛНЕНИЕ РАБОТ</w:t>
      </w:r>
      <w:r w:rsidRPr="00D37A58">
        <w:rPr>
          <w:rFonts w:ascii="Times New Roman" w:eastAsia="Calibri" w:hAnsi="Times New Roman" w:cs="Times New Roman"/>
          <w:b/>
          <w:sz w:val="24"/>
          <w:szCs w:val="24"/>
        </w:rPr>
        <w:br/>
        <w:t>ПО СОЗДАНИЮ АВТОМАТИЗИРОВАННОЙ СИСТЕМЫ</w:t>
      </w:r>
      <w:r w:rsidRPr="00D37A58">
        <w:rPr>
          <w:rFonts w:ascii="Times New Roman" w:eastAsia="Calibri" w:hAnsi="Times New Roman" w:cs="Times New Roman"/>
          <w:b/>
          <w:sz w:val="24"/>
          <w:szCs w:val="24"/>
        </w:rPr>
        <w:br/>
        <w:t>КОММЕРЧЕСКОГО УЧЕТА ЭЛЕКТРИЧЕСКОЙ ЭНЕРГИИ (АСКУЭ)</w:t>
      </w:r>
      <w:r w:rsidRPr="00D37A58">
        <w:rPr>
          <w:rFonts w:ascii="Times New Roman" w:eastAsia="Calibri" w:hAnsi="Times New Roman" w:cs="Times New Roman"/>
          <w:b/>
          <w:sz w:val="24"/>
          <w:szCs w:val="24"/>
        </w:rPr>
        <w:br/>
        <w:t>В Г. ЙОШКАР–ОЛЕ (13 этап)</w:t>
      </w:r>
    </w:p>
    <w:p w:rsidR="00D37A58" w:rsidRPr="00D37A58" w:rsidRDefault="00D37A58" w:rsidP="00D37A58">
      <w:pPr>
        <w:spacing w:before="100" w:beforeAutospacing="1" w:after="100" w:afterAutospacing="1" w:line="240" w:lineRule="auto"/>
        <w:rPr>
          <w:rFonts w:ascii="Times New Roman" w:eastAsia="Calibri" w:hAnsi="Times New Roman" w:cs="Times New Roman"/>
          <w:sz w:val="24"/>
          <w:szCs w:val="24"/>
        </w:rPr>
      </w:pPr>
    </w:p>
    <w:p w:rsidR="00D37A58" w:rsidRPr="00D37A58" w:rsidRDefault="00D37A58" w:rsidP="00D37A58">
      <w:pPr>
        <w:spacing w:before="100" w:beforeAutospacing="1" w:after="100" w:afterAutospacing="1" w:line="240" w:lineRule="auto"/>
        <w:rPr>
          <w:rFonts w:ascii="Times New Roman" w:eastAsia="Calibri" w:hAnsi="Times New Roman" w:cs="Times New Roman"/>
          <w:sz w:val="24"/>
          <w:szCs w:val="24"/>
        </w:rPr>
      </w:pPr>
    </w:p>
    <w:p w:rsidR="00D37A58" w:rsidRPr="00D37A58" w:rsidRDefault="00D37A58" w:rsidP="00D37A58">
      <w:pPr>
        <w:spacing w:before="100" w:beforeAutospacing="1" w:after="100" w:afterAutospacing="1" w:line="240" w:lineRule="auto"/>
        <w:rPr>
          <w:rFonts w:ascii="Times New Roman" w:eastAsia="Calibri" w:hAnsi="Times New Roman" w:cs="Times New Roman"/>
          <w:sz w:val="24"/>
          <w:szCs w:val="24"/>
        </w:rPr>
      </w:pPr>
    </w:p>
    <w:p w:rsidR="00D37A58" w:rsidRPr="00D37A58" w:rsidRDefault="00D37A58" w:rsidP="00D37A58">
      <w:pPr>
        <w:spacing w:before="100" w:beforeAutospacing="1" w:after="100" w:afterAutospacing="1" w:line="240" w:lineRule="auto"/>
        <w:rPr>
          <w:rFonts w:ascii="Times New Roman" w:eastAsia="Calibri" w:hAnsi="Times New Roman" w:cs="Times New Roman"/>
          <w:sz w:val="24"/>
          <w:szCs w:val="24"/>
        </w:rPr>
      </w:pPr>
    </w:p>
    <w:p w:rsidR="00D37A58" w:rsidRPr="00D37A58" w:rsidRDefault="00D37A58" w:rsidP="00D37A58">
      <w:pPr>
        <w:spacing w:before="100" w:beforeAutospacing="1" w:after="100" w:afterAutospacing="1" w:line="240" w:lineRule="auto"/>
        <w:rPr>
          <w:rFonts w:ascii="Times New Roman" w:eastAsia="Calibri" w:hAnsi="Times New Roman" w:cs="Times New Roman"/>
          <w:sz w:val="24"/>
          <w:szCs w:val="24"/>
        </w:rPr>
      </w:pPr>
    </w:p>
    <w:p w:rsidR="00D37A58" w:rsidRPr="00D37A58" w:rsidRDefault="00D37A58" w:rsidP="00D37A58">
      <w:pPr>
        <w:spacing w:before="100" w:beforeAutospacing="1" w:after="100" w:afterAutospacing="1" w:line="240" w:lineRule="auto"/>
        <w:rPr>
          <w:rFonts w:ascii="Times New Roman" w:eastAsia="Calibri" w:hAnsi="Times New Roman" w:cs="Times New Roman"/>
          <w:sz w:val="24"/>
          <w:szCs w:val="24"/>
        </w:rPr>
      </w:pPr>
    </w:p>
    <w:p w:rsidR="00D37A58" w:rsidRPr="00D37A58" w:rsidRDefault="00D37A58" w:rsidP="00D37A58">
      <w:pPr>
        <w:spacing w:before="100" w:beforeAutospacing="1" w:after="100" w:afterAutospacing="1" w:line="240" w:lineRule="auto"/>
        <w:rPr>
          <w:rFonts w:ascii="Times New Roman" w:eastAsia="Calibri" w:hAnsi="Times New Roman" w:cs="Times New Roman"/>
          <w:sz w:val="24"/>
          <w:szCs w:val="24"/>
        </w:rPr>
      </w:pPr>
    </w:p>
    <w:p w:rsidR="00D37A58" w:rsidRPr="00D37A58" w:rsidRDefault="00D37A58" w:rsidP="00D37A58">
      <w:pPr>
        <w:spacing w:before="100" w:beforeAutospacing="1" w:after="100" w:afterAutospacing="1" w:line="240" w:lineRule="auto"/>
        <w:rPr>
          <w:rFonts w:ascii="Times New Roman" w:eastAsia="Calibri" w:hAnsi="Times New Roman" w:cs="Times New Roman"/>
          <w:sz w:val="24"/>
          <w:szCs w:val="24"/>
        </w:rPr>
      </w:pPr>
    </w:p>
    <w:p w:rsidR="00D37A58" w:rsidRPr="00D37A58" w:rsidRDefault="00D37A58" w:rsidP="00D37A58">
      <w:pPr>
        <w:spacing w:before="100" w:beforeAutospacing="1" w:after="100" w:afterAutospacing="1" w:line="240" w:lineRule="auto"/>
        <w:rPr>
          <w:rFonts w:ascii="Times New Roman" w:eastAsia="Calibri" w:hAnsi="Times New Roman" w:cs="Times New Roman"/>
          <w:sz w:val="24"/>
          <w:szCs w:val="24"/>
        </w:rPr>
      </w:pPr>
    </w:p>
    <w:p w:rsidR="00D37A58" w:rsidRPr="00D37A58" w:rsidRDefault="00D37A58" w:rsidP="00D37A58">
      <w:pPr>
        <w:spacing w:before="100" w:beforeAutospacing="1" w:after="100" w:afterAutospacing="1" w:line="240" w:lineRule="auto"/>
        <w:rPr>
          <w:rFonts w:ascii="Times New Roman" w:eastAsia="Calibri" w:hAnsi="Times New Roman" w:cs="Times New Roman"/>
          <w:sz w:val="24"/>
          <w:szCs w:val="24"/>
        </w:rPr>
      </w:pPr>
    </w:p>
    <w:p w:rsidR="00D37A58" w:rsidRPr="00D37A58" w:rsidRDefault="00D37A58" w:rsidP="00D37A58">
      <w:pPr>
        <w:spacing w:before="100" w:beforeAutospacing="1" w:after="100" w:afterAutospacing="1" w:line="240" w:lineRule="auto"/>
        <w:rPr>
          <w:rFonts w:ascii="Times New Roman" w:eastAsia="Calibri" w:hAnsi="Times New Roman" w:cs="Times New Roman"/>
          <w:sz w:val="24"/>
          <w:szCs w:val="24"/>
        </w:rPr>
      </w:pPr>
    </w:p>
    <w:p w:rsidR="00D37A58" w:rsidRDefault="00D37A58" w:rsidP="00D37A58">
      <w:pPr>
        <w:spacing w:before="100" w:beforeAutospacing="1" w:after="100" w:afterAutospacing="1" w:line="240" w:lineRule="auto"/>
        <w:rPr>
          <w:rFonts w:ascii="Times New Roman" w:eastAsia="Calibri" w:hAnsi="Times New Roman" w:cs="Times New Roman"/>
          <w:sz w:val="24"/>
          <w:szCs w:val="24"/>
        </w:rPr>
      </w:pPr>
    </w:p>
    <w:p w:rsidR="00D37A58" w:rsidRPr="00D37A58" w:rsidRDefault="00D37A58" w:rsidP="00D37A58">
      <w:pPr>
        <w:spacing w:before="100" w:beforeAutospacing="1" w:after="100" w:afterAutospacing="1" w:line="240" w:lineRule="auto"/>
        <w:rPr>
          <w:rFonts w:ascii="Times New Roman" w:eastAsia="Calibri" w:hAnsi="Times New Roman" w:cs="Times New Roman"/>
          <w:sz w:val="24"/>
          <w:szCs w:val="24"/>
        </w:rPr>
      </w:pPr>
    </w:p>
    <w:p w:rsidR="00D37A58" w:rsidRPr="00D37A58" w:rsidRDefault="00D37A58" w:rsidP="00D37A58">
      <w:pPr>
        <w:spacing w:before="100" w:beforeAutospacing="1" w:after="100" w:afterAutospacing="1" w:line="240" w:lineRule="auto"/>
        <w:rPr>
          <w:rFonts w:ascii="Times New Roman" w:eastAsia="Calibri" w:hAnsi="Times New Roman" w:cs="Times New Roman"/>
          <w:sz w:val="24"/>
          <w:szCs w:val="24"/>
        </w:rPr>
      </w:pPr>
    </w:p>
    <w:p w:rsidR="00D37A58" w:rsidRPr="00D37A58" w:rsidRDefault="00D37A58" w:rsidP="00D37A58">
      <w:pPr>
        <w:keepNext/>
        <w:numPr>
          <w:ilvl w:val="0"/>
          <w:numId w:val="17"/>
        </w:numPr>
        <w:spacing w:after="240" w:line="240" w:lineRule="auto"/>
        <w:ind w:left="709"/>
        <w:jc w:val="center"/>
        <w:outlineLvl w:val="1"/>
        <w:rPr>
          <w:rFonts w:ascii="Times New Roman" w:eastAsia="Times New Roman" w:hAnsi="Times New Roman" w:cs="Times New Roman"/>
          <w:b/>
          <w:bCs/>
          <w:lang w:val="x-none" w:eastAsia="x-none"/>
        </w:rPr>
      </w:pPr>
      <w:bookmarkStart w:id="3" w:name="_Toc470467445"/>
      <w:bookmarkStart w:id="4" w:name="_Toc477163623"/>
      <w:r w:rsidRPr="00D37A58">
        <w:rPr>
          <w:rFonts w:ascii="Times New Roman" w:eastAsia="Times New Roman" w:hAnsi="Times New Roman" w:cs="Times New Roman"/>
          <w:b/>
          <w:bCs/>
          <w:lang w:val="x-none" w:eastAsia="x-none"/>
        </w:rPr>
        <w:lastRenderedPageBreak/>
        <w:t>УСЛОВНЫЕ ОБОЗНАЧЕНИЯ И СОКРАЩЕНИЯ</w:t>
      </w:r>
      <w:bookmarkEnd w:id="3"/>
      <w:bookmarkEnd w:id="4"/>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bCs/>
        </w:rPr>
        <w:t xml:space="preserve">АСКУЭ </w:t>
      </w:r>
      <w:r w:rsidRPr="00D37A58">
        <w:rPr>
          <w:rFonts w:ascii="Times New Roman" w:eastAsia="Calibri" w:hAnsi="Times New Roman" w:cs="Times New Roman"/>
        </w:rPr>
        <w:t>– автоматизированная система коммерческого учета электроэнергии;</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ПУЭ – правила устройства электроустановок;</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bCs/>
        </w:rPr>
        <w:t xml:space="preserve">ИВК </w:t>
      </w:r>
      <w:r w:rsidRPr="00D37A58">
        <w:rPr>
          <w:rFonts w:ascii="Times New Roman" w:eastAsia="Calibri" w:hAnsi="Times New Roman" w:cs="Times New Roman"/>
        </w:rPr>
        <w:t>– информационно–вычислительный комплекс;</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bCs/>
        </w:rPr>
        <w:t xml:space="preserve">ИВКЭ </w:t>
      </w:r>
      <w:r w:rsidRPr="00D37A58">
        <w:rPr>
          <w:rFonts w:ascii="Times New Roman" w:eastAsia="Calibri" w:hAnsi="Times New Roman" w:cs="Times New Roman"/>
        </w:rPr>
        <w:t>– информационно–вычислительный комплекс электроустановки;</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bCs/>
        </w:rPr>
        <w:t xml:space="preserve">ИИК </w:t>
      </w:r>
      <w:r w:rsidRPr="00D37A58">
        <w:rPr>
          <w:rFonts w:ascii="Times New Roman" w:eastAsia="Calibri" w:hAnsi="Times New Roman" w:cs="Times New Roman"/>
        </w:rPr>
        <w:t>– измерительно–информационный комплекс;</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bCs/>
        </w:rPr>
        <w:t xml:space="preserve">МКД </w:t>
      </w:r>
      <w:r w:rsidRPr="00D37A58">
        <w:rPr>
          <w:rFonts w:ascii="Times New Roman" w:eastAsia="Calibri" w:hAnsi="Times New Roman" w:cs="Times New Roman"/>
        </w:rPr>
        <w:t>– многоквартирный дом;</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 xml:space="preserve">ППО – </w:t>
      </w:r>
      <w:proofErr w:type="spellStart"/>
      <w:r w:rsidRPr="00D37A58">
        <w:rPr>
          <w:rFonts w:ascii="Times New Roman" w:eastAsia="Calibri" w:hAnsi="Times New Roman" w:cs="Times New Roman"/>
        </w:rPr>
        <w:t>предпроектное</w:t>
      </w:r>
      <w:proofErr w:type="spellEnd"/>
      <w:r w:rsidRPr="00D37A58">
        <w:rPr>
          <w:rFonts w:ascii="Times New Roman" w:eastAsia="Calibri" w:hAnsi="Times New Roman" w:cs="Times New Roman"/>
        </w:rPr>
        <w:t xml:space="preserve"> обследование;</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bCs/>
        </w:rPr>
        <w:t xml:space="preserve">ТЗ </w:t>
      </w:r>
      <w:r w:rsidRPr="00D37A58">
        <w:rPr>
          <w:rFonts w:ascii="Times New Roman" w:eastAsia="Calibri" w:hAnsi="Times New Roman" w:cs="Times New Roman"/>
        </w:rPr>
        <w:t>– т</w:t>
      </w:r>
      <w:r w:rsidRPr="00D37A58">
        <w:rPr>
          <w:rFonts w:ascii="Times New Roman" w:eastAsia="Calibri" w:hAnsi="Times New Roman" w:cs="Times New Roman"/>
          <w:bCs/>
        </w:rPr>
        <w:t>ехническим заданием является</w:t>
      </w:r>
      <w:r w:rsidRPr="00D37A58">
        <w:rPr>
          <w:rFonts w:ascii="Times New Roman" w:eastAsia="Calibri" w:hAnsi="Times New Roman" w:cs="Times New Roman"/>
        </w:rPr>
        <w:t xml:space="preserve"> документ, содержащий технические и функциональные требования по созданию и внедрению системы.</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bCs/>
        </w:rPr>
        <w:t xml:space="preserve">GSM </w:t>
      </w:r>
      <w:r w:rsidRPr="00D37A58">
        <w:rPr>
          <w:rFonts w:ascii="Times New Roman" w:eastAsia="Calibri" w:hAnsi="Times New Roman" w:cs="Times New Roman"/>
        </w:rPr>
        <w:t>– глобальный цифровой стандарт для мобильной сотовой связи;</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bCs/>
        </w:rPr>
        <w:t xml:space="preserve">GPRS </w:t>
      </w:r>
      <w:r w:rsidRPr="00D37A58">
        <w:rPr>
          <w:rFonts w:ascii="Times New Roman" w:eastAsia="Calibri" w:hAnsi="Times New Roman" w:cs="Times New Roman"/>
        </w:rPr>
        <w:t>– надстройка над технологией мобильной связи GSM,</w:t>
      </w:r>
      <w:r w:rsidRPr="00D37A58">
        <w:rPr>
          <w:rFonts w:ascii="Times New Roman" w:eastAsia="Calibri" w:hAnsi="Times New Roman" w:cs="Times New Roman"/>
        </w:rPr>
        <w:br/>
        <w:t>осуществляющая пакетную передачу данных;</w:t>
      </w:r>
    </w:p>
    <w:p w:rsidR="00D37A58" w:rsidRPr="00D37A58" w:rsidRDefault="00D37A58" w:rsidP="00D37A58">
      <w:pPr>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bCs/>
        </w:rPr>
        <w:t xml:space="preserve">TCP/IP </w:t>
      </w:r>
      <w:r w:rsidRPr="00D37A58">
        <w:rPr>
          <w:rFonts w:ascii="Times New Roman" w:eastAsia="Calibri" w:hAnsi="Times New Roman" w:cs="Times New Roman"/>
        </w:rPr>
        <w:t>– набор сетевых протоколов разных уровней модели сетевого</w:t>
      </w:r>
      <w:r w:rsidRPr="00D37A58">
        <w:rPr>
          <w:rFonts w:ascii="Times New Roman" w:eastAsia="Calibri" w:hAnsi="Times New Roman" w:cs="Times New Roman"/>
        </w:rPr>
        <w:br/>
        <w:t>взаимодействия, используемых в сетях.</w:t>
      </w:r>
    </w:p>
    <w:p w:rsidR="00D37A58" w:rsidRPr="00D37A58" w:rsidRDefault="00D37A58" w:rsidP="00D37A58">
      <w:pPr>
        <w:spacing w:after="0" w:line="240" w:lineRule="auto"/>
        <w:ind w:firstLine="708"/>
        <w:jc w:val="both"/>
        <w:rPr>
          <w:rFonts w:ascii="Times New Roman" w:eastAsia="Calibri" w:hAnsi="Times New Roman" w:cs="Times New Roman"/>
        </w:rPr>
      </w:pPr>
      <w:r w:rsidRPr="00D37A58">
        <w:rPr>
          <w:rFonts w:ascii="Times New Roman" w:eastAsia="Calibri" w:hAnsi="Times New Roman" w:cs="Times New Roman"/>
          <w:bCs/>
        </w:rPr>
        <w:t xml:space="preserve">PLC </w:t>
      </w:r>
      <w:r w:rsidRPr="00D37A58">
        <w:rPr>
          <w:rFonts w:ascii="Times New Roman" w:eastAsia="Calibri" w:hAnsi="Times New Roman" w:cs="Times New Roman"/>
        </w:rPr>
        <w:t>– коммуникация, построенная на линиях электропередачи;</w:t>
      </w:r>
    </w:p>
    <w:p w:rsidR="00D37A58" w:rsidRPr="00D37A58" w:rsidRDefault="00D37A58" w:rsidP="00D37A58">
      <w:pPr>
        <w:spacing w:after="0" w:line="240" w:lineRule="auto"/>
        <w:ind w:firstLine="709"/>
        <w:jc w:val="both"/>
        <w:rPr>
          <w:rFonts w:ascii="Times New Roman" w:eastAsia="Calibri" w:hAnsi="Times New Roman" w:cs="Times New Roman"/>
        </w:rPr>
      </w:pPr>
      <w:proofErr w:type="gramStart"/>
      <w:r w:rsidRPr="00D37A58">
        <w:rPr>
          <w:rFonts w:ascii="Times New Roman" w:eastAsia="Calibri" w:hAnsi="Times New Roman" w:cs="Times New Roman"/>
          <w:bCs/>
        </w:rPr>
        <w:t xml:space="preserve">Измерительная система (ИС) – </w:t>
      </w:r>
      <w:r w:rsidRPr="00D37A58">
        <w:rPr>
          <w:rFonts w:ascii="Times New Roman" w:eastAsia="Calibri" w:hAnsi="Times New Roman" w:cs="Times New Roman"/>
        </w:rPr>
        <w:t>совокупность измерительных, связующих, вычислительных компонентов, образующих измерительные каналы, и вспомогательных устройств (компонентов измерительной системы), функционирующих как единое целое, предназначенная для:</w:t>
      </w:r>
      <w:proofErr w:type="gramEnd"/>
    </w:p>
    <w:p w:rsidR="00D37A58" w:rsidRPr="00D37A58" w:rsidRDefault="00D37A58" w:rsidP="00D37A58">
      <w:pPr>
        <w:numPr>
          <w:ilvl w:val="0"/>
          <w:numId w:val="31"/>
        </w:numPr>
        <w:spacing w:after="0" w:line="240" w:lineRule="auto"/>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машинной обработки результатов измерений;</w:t>
      </w:r>
    </w:p>
    <w:p w:rsidR="00D37A58" w:rsidRPr="00D37A58" w:rsidRDefault="00D37A58" w:rsidP="00D37A58">
      <w:pPr>
        <w:numPr>
          <w:ilvl w:val="0"/>
          <w:numId w:val="31"/>
        </w:numPr>
        <w:spacing w:after="0" w:line="240" w:lineRule="auto"/>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регистрации и индикации результатов измерений и результатов их машинной обработки;</w:t>
      </w:r>
    </w:p>
    <w:p w:rsidR="00D37A58" w:rsidRPr="00D37A58" w:rsidRDefault="00D37A58" w:rsidP="00D37A58">
      <w:pPr>
        <w:numPr>
          <w:ilvl w:val="0"/>
          <w:numId w:val="31"/>
        </w:numPr>
        <w:spacing w:after="0" w:line="240" w:lineRule="auto"/>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преобразования этих данных в выходные сигналы системы в разных целях.</w:t>
      </w:r>
    </w:p>
    <w:p w:rsidR="00D37A58" w:rsidRPr="00D37A58" w:rsidRDefault="00D37A58" w:rsidP="00D37A58">
      <w:pPr>
        <w:spacing w:after="0" w:line="240" w:lineRule="auto"/>
        <w:ind w:firstLine="708"/>
        <w:jc w:val="both"/>
        <w:rPr>
          <w:rFonts w:ascii="Times New Roman" w:eastAsia="Calibri" w:hAnsi="Times New Roman" w:cs="Times New Roman"/>
        </w:rPr>
      </w:pPr>
      <w:r w:rsidRPr="00D37A58">
        <w:rPr>
          <w:rFonts w:ascii="Times New Roman" w:eastAsia="Calibri" w:hAnsi="Times New Roman" w:cs="Times New Roman"/>
          <w:bCs/>
        </w:rPr>
        <w:t xml:space="preserve">Измерительный канал – </w:t>
      </w:r>
      <w:r w:rsidRPr="00D37A58">
        <w:rPr>
          <w:rFonts w:ascii="Times New Roman" w:eastAsia="Calibri" w:hAnsi="Times New Roman" w:cs="Times New Roman"/>
        </w:rPr>
        <w:t>конструктивно или функционально выделяемая часть ИС, выполняющая законченную функцию от восприятия измеряемой величины до получения результата ее измерений, выражаемого числом или соответствующим ему кодом, или до получения аналогового сигнала, один из параметров которого — функция измеряемой величины.</w:t>
      </w:r>
    </w:p>
    <w:p w:rsidR="00D37A58" w:rsidRPr="00D37A58" w:rsidRDefault="00D37A58" w:rsidP="00D37A58">
      <w:pPr>
        <w:spacing w:after="0" w:line="240" w:lineRule="auto"/>
        <w:ind w:firstLine="708"/>
        <w:jc w:val="both"/>
        <w:rPr>
          <w:rFonts w:ascii="Times New Roman" w:eastAsia="Calibri" w:hAnsi="Times New Roman" w:cs="Times New Roman"/>
        </w:rPr>
      </w:pPr>
      <w:proofErr w:type="gramStart"/>
      <w:r w:rsidRPr="00D37A58">
        <w:rPr>
          <w:rFonts w:ascii="Times New Roman" w:eastAsia="Calibri" w:hAnsi="Times New Roman" w:cs="Times New Roman"/>
          <w:bCs/>
        </w:rPr>
        <w:t xml:space="preserve">ПУ </w:t>
      </w:r>
      <w:r w:rsidRPr="00D37A58">
        <w:rPr>
          <w:rFonts w:ascii="Times New Roman" w:eastAsia="Calibri" w:hAnsi="Times New Roman" w:cs="Times New Roman"/>
        </w:rPr>
        <w:t>–</w:t>
      </w:r>
      <w:r w:rsidRPr="00D37A58">
        <w:rPr>
          <w:rFonts w:ascii="Times New Roman" w:eastAsia="Calibri" w:hAnsi="Times New Roman" w:cs="Times New Roman"/>
          <w:bCs/>
        </w:rPr>
        <w:t xml:space="preserve"> прибор учета электрической энергии </w:t>
      </w:r>
      <w:r w:rsidRPr="00D37A58">
        <w:rPr>
          <w:rFonts w:ascii="Times New Roman" w:eastAsia="Calibri" w:hAnsi="Times New Roman" w:cs="Times New Roman"/>
        </w:rPr>
        <w:t>(</w:t>
      </w:r>
      <w:r w:rsidRPr="00D37A58">
        <w:rPr>
          <w:rFonts w:ascii="Times New Roman" w:eastAsia="Calibri" w:hAnsi="Times New Roman" w:cs="Times New Roman"/>
          <w:bCs/>
        </w:rPr>
        <w:t>электрический счётчик</w:t>
      </w:r>
      <w:r w:rsidRPr="00D37A58">
        <w:rPr>
          <w:rFonts w:ascii="Times New Roman" w:eastAsia="Calibri" w:hAnsi="Times New Roman" w:cs="Times New Roman"/>
        </w:rPr>
        <w:t>),</w:t>
      </w:r>
      <w:r w:rsidRPr="00D37A58">
        <w:rPr>
          <w:rFonts w:ascii="Times New Roman" w:eastAsia="Calibri" w:hAnsi="Times New Roman" w:cs="Times New Roman"/>
        </w:rPr>
        <w:br/>
        <w:t>средство измерения (совокупность средств измерения и дополнительного оборудования), используемое для определения объемов (количества) потребления электрической энергии).</w:t>
      </w:r>
      <w:proofErr w:type="gramEnd"/>
    </w:p>
    <w:p w:rsidR="00D37A58" w:rsidRPr="00D37A58" w:rsidRDefault="00D37A58" w:rsidP="00D37A58">
      <w:pPr>
        <w:spacing w:after="0" w:line="240" w:lineRule="auto"/>
        <w:ind w:firstLine="708"/>
        <w:jc w:val="both"/>
        <w:rPr>
          <w:rFonts w:ascii="Times New Roman" w:eastAsia="Calibri" w:hAnsi="Times New Roman" w:cs="Times New Roman"/>
        </w:rPr>
      </w:pPr>
      <w:r w:rsidRPr="00D37A58">
        <w:rPr>
          <w:rFonts w:ascii="Times New Roman" w:eastAsia="Calibri" w:hAnsi="Times New Roman" w:cs="Times New Roman"/>
          <w:bCs/>
        </w:rPr>
        <w:t xml:space="preserve">Система учета  </w:t>
      </w:r>
      <w:r w:rsidRPr="00D37A58">
        <w:rPr>
          <w:rFonts w:ascii="Times New Roman" w:eastAsia="Calibri" w:hAnsi="Times New Roman" w:cs="Times New Roman"/>
        </w:rPr>
        <w:t>–  совокупность измерительных комплексов, связующих и вычислительных  компонентов, устрой</w:t>
      </w:r>
      <w:proofErr w:type="gramStart"/>
      <w:r w:rsidRPr="00D37A58">
        <w:rPr>
          <w:rFonts w:ascii="Times New Roman" w:eastAsia="Calibri" w:hAnsi="Times New Roman" w:cs="Times New Roman"/>
        </w:rPr>
        <w:t>ств сб</w:t>
      </w:r>
      <w:proofErr w:type="gramEnd"/>
      <w:r w:rsidRPr="00D37A58">
        <w:rPr>
          <w:rFonts w:ascii="Times New Roman" w:eastAsia="Calibri" w:hAnsi="Times New Roman" w:cs="Times New Roman"/>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r w:rsidRPr="00D37A58">
        <w:rPr>
          <w:rFonts w:ascii="Times New Roman" w:eastAsia="Calibri" w:hAnsi="Times New Roman" w:cs="Times New Roman"/>
        </w:rPr>
        <w:br/>
      </w:r>
      <w:r w:rsidRPr="00D37A58">
        <w:rPr>
          <w:rFonts w:ascii="Times New Roman" w:eastAsia="Calibri" w:hAnsi="Times New Roman" w:cs="Times New Roman"/>
        </w:rPr>
        <w:br/>
      </w:r>
      <w:r w:rsidRPr="00D37A58">
        <w:rPr>
          <w:rFonts w:ascii="Times New Roman" w:eastAsia="Calibri" w:hAnsi="Times New Roman" w:cs="Times New Roman"/>
        </w:rPr>
        <w:tab/>
      </w:r>
      <w:r w:rsidRPr="00D37A58">
        <w:rPr>
          <w:rFonts w:ascii="Times New Roman" w:eastAsia="Calibri" w:hAnsi="Times New Roman" w:cs="Times New Roman"/>
          <w:bCs/>
        </w:rPr>
        <w:t xml:space="preserve">Техническая документация – </w:t>
      </w:r>
      <w:r w:rsidRPr="00D37A58">
        <w:rPr>
          <w:rFonts w:ascii="Times New Roman" w:eastAsia="Calibri" w:hAnsi="Times New Roman" w:cs="Times New Roman"/>
        </w:rPr>
        <w:t>комплект документов, включающий систему графических, расчетных и текстовых материалов, необходимых для выполнения работ и эксплуатации системы.</w:t>
      </w:r>
    </w:p>
    <w:p w:rsidR="00D37A58" w:rsidRPr="00D37A58" w:rsidRDefault="00D37A58" w:rsidP="00D37A58">
      <w:pPr>
        <w:spacing w:after="0" w:line="240" w:lineRule="auto"/>
        <w:jc w:val="both"/>
        <w:rPr>
          <w:rFonts w:ascii="Times New Roman" w:eastAsia="Calibri" w:hAnsi="Times New Roman" w:cs="Times New Roman"/>
        </w:rPr>
      </w:pPr>
    </w:p>
    <w:p w:rsidR="00D37A58" w:rsidRPr="00D37A58" w:rsidRDefault="00D37A58" w:rsidP="00D37A58">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5" w:name="_Toc470467446"/>
      <w:bookmarkStart w:id="6" w:name="_Toc477163624"/>
      <w:r w:rsidRPr="00D37A58">
        <w:rPr>
          <w:rFonts w:ascii="Times New Roman" w:eastAsia="Times New Roman" w:hAnsi="Times New Roman" w:cs="Times New Roman"/>
          <w:b/>
          <w:bCs/>
          <w:lang w:val="x-none" w:eastAsia="x-none"/>
        </w:rPr>
        <w:t>НАИМЕНОВАНИЕ СИСТЕМЫ</w:t>
      </w:r>
      <w:bookmarkEnd w:id="5"/>
      <w:bookmarkEnd w:id="6"/>
    </w:p>
    <w:p w:rsidR="00D37A58" w:rsidRPr="00D37A58" w:rsidRDefault="00D37A58" w:rsidP="00D37A58">
      <w:pPr>
        <w:spacing w:after="0" w:line="240" w:lineRule="auto"/>
        <w:ind w:firstLine="360"/>
        <w:jc w:val="both"/>
        <w:rPr>
          <w:rFonts w:ascii="Times New Roman" w:eastAsia="Calibri" w:hAnsi="Times New Roman" w:cs="Times New Roman"/>
        </w:rPr>
      </w:pPr>
      <w:bookmarkStart w:id="7" w:name="_Toc470439976"/>
      <w:bookmarkStart w:id="8" w:name="_Toc470440167"/>
      <w:r w:rsidRPr="00D37A58">
        <w:rPr>
          <w:rFonts w:ascii="Times New Roman" w:eastAsia="Calibri" w:hAnsi="Times New Roman" w:cs="Times New Roman"/>
        </w:rPr>
        <w:br/>
      </w:r>
      <w:r w:rsidRPr="00D37A58">
        <w:rPr>
          <w:rFonts w:ascii="Times New Roman" w:eastAsia="Calibri" w:hAnsi="Times New Roman" w:cs="Times New Roman"/>
        </w:rPr>
        <w:tab/>
        <w:t xml:space="preserve">Автоматизированная система коммерческого учета электрической энергии (АСКУЭ) в </w:t>
      </w:r>
      <w:r w:rsidRPr="00D37A58">
        <w:rPr>
          <w:rFonts w:ascii="Times New Roman" w:eastAsia="Calibri" w:hAnsi="Times New Roman" w:cs="Times New Roman"/>
        </w:rPr>
        <w:br/>
        <w:t>г. Йошкар–Оле, далее – АСКУЭ.</w:t>
      </w:r>
      <w:bookmarkEnd w:id="7"/>
      <w:bookmarkEnd w:id="8"/>
    </w:p>
    <w:p w:rsidR="00D37A58" w:rsidRPr="00D37A58" w:rsidRDefault="00D37A58" w:rsidP="00D37A58">
      <w:pPr>
        <w:spacing w:after="0" w:line="240" w:lineRule="auto"/>
        <w:ind w:firstLine="708"/>
        <w:jc w:val="both"/>
        <w:rPr>
          <w:rFonts w:ascii="Times New Roman" w:eastAsia="Calibri" w:hAnsi="Times New Roman" w:cs="Times New Roman"/>
        </w:rPr>
      </w:pPr>
    </w:p>
    <w:p w:rsidR="00D37A58" w:rsidRPr="00D37A58" w:rsidRDefault="00D37A58" w:rsidP="00D37A58">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9" w:name="_Toc477163625"/>
      <w:r w:rsidRPr="00D37A58">
        <w:rPr>
          <w:rFonts w:ascii="Times New Roman" w:eastAsia="Times New Roman" w:hAnsi="Times New Roman" w:cs="Times New Roman"/>
          <w:b/>
          <w:bCs/>
          <w:lang w:eastAsia="x-none"/>
        </w:rPr>
        <w:t>НАИМЕНОВАНИЕ РАБОТ</w:t>
      </w:r>
      <w:bookmarkEnd w:id="9"/>
    </w:p>
    <w:p w:rsidR="00D37A58" w:rsidRPr="00D37A58" w:rsidRDefault="00D37A58" w:rsidP="00D37A58">
      <w:pPr>
        <w:spacing w:after="0" w:line="240" w:lineRule="auto"/>
        <w:ind w:firstLine="708"/>
        <w:jc w:val="both"/>
        <w:rPr>
          <w:rFonts w:ascii="Times New Roman" w:eastAsia="Calibri" w:hAnsi="Times New Roman" w:cs="Times New Roman"/>
        </w:rPr>
      </w:pPr>
      <w:r w:rsidRPr="00D37A58">
        <w:rPr>
          <w:rFonts w:ascii="Times New Roman" w:eastAsia="Calibri" w:hAnsi="Times New Roman" w:cs="Times New Roman"/>
        </w:rPr>
        <w:br/>
      </w:r>
      <w:r w:rsidRPr="00D37A58">
        <w:rPr>
          <w:rFonts w:ascii="Times New Roman" w:eastAsia="Calibri" w:hAnsi="Times New Roman" w:cs="Times New Roman"/>
        </w:rPr>
        <w:tab/>
        <w:t>Создание автоматизированной системы коммерческого учета электрической энергии (АСКУЭ) в многоквартирном жилом фонде г. Йошкар–Ола.</w:t>
      </w:r>
    </w:p>
    <w:p w:rsidR="00D37A58" w:rsidRPr="00D37A58" w:rsidRDefault="00D37A58" w:rsidP="00D37A58">
      <w:pPr>
        <w:spacing w:after="0" w:line="240" w:lineRule="auto"/>
        <w:ind w:firstLine="708"/>
        <w:jc w:val="both"/>
        <w:rPr>
          <w:rFonts w:ascii="Times New Roman" w:eastAsia="Calibri" w:hAnsi="Times New Roman" w:cs="Times New Roman"/>
        </w:rPr>
      </w:pPr>
    </w:p>
    <w:p w:rsidR="00D37A58" w:rsidRPr="00D37A58" w:rsidRDefault="00D37A58" w:rsidP="00D37A58">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10" w:name="_Toc477163626"/>
      <w:r w:rsidRPr="00D37A58">
        <w:rPr>
          <w:rFonts w:ascii="Times New Roman" w:eastAsia="Times New Roman" w:hAnsi="Times New Roman" w:cs="Times New Roman"/>
          <w:b/>
          <w:bCs/>
          <w:lang w:eastAsia="x-none"/>
        </w:rPr>
        <w:t>МЕСТО ВЫПОЛНЕНИЯ РАБОТ</w:t>
      </w:r>
      <w:bookmarkEnd w:id="10"/>
    </w:p>
    <w:p w:rsidR="00D37A58" w:rsidRPr="00D37A58" w:rsidRDefault="00D37A58" w:rsidP="00D37A58">
      <w:pPr>
        <w:spacing w:after="0" w:line="240" w:lineRule="auto"/>
        <w:rPr>
          <w:rFonts w:ascii="Times New Roman" w:eastAsia="Tahoma" w:hAnsi="Times New Roman" w:cs="Times New Roman"/>
          <w:color w:val="000000"/>
        </w:rPr>
      </w:pPr>
    </w:p>
    <w:p w:rsidR="00D37A58" w:rsidRPr="00D37A58" w:rsidRDefault="00D37A58" w:rsidP="00D37A58">
      <w:pPr>
        <w:spacing w:after="0" w:line="240" w:lineRule="auto"/>
        <w:rPr>
          <w:rFonts w:ascii="Times New Roman" w:eastAsia="Tahoma" w:hAnsi="Times New Roman" w:cs="Times New Roman"/>
          <w:color w:val="000000"/>
        </w:rPr>
      </w:pPr>
      <w:r w:rsidRPr="00D37A58">
        <w:rPr>
          <w:rFonts w:ascii="Times New Roman" w:eastAsia="Tahoma" w:hAnsi="Times New Roman" w:cs="Times New Roman"/>
          <w:color w:val="000000"/>
        </w:rPr>
        <w:tab/>
        <w:t>Российская Федерация, Республика Марий Эл, г. Йошкар–Ола.</w:t>
      </w:r>
    </w:p>
    <w:p w:rsidR="00D37A58" w:rsidRPr="00D37A58" w:rsidRDefault="00D37A58" w:rsidP="00D37A58">
      <w:pPr>
        <w:spacing w:after="0" w:line="240" w:lineRule="auto"/>
        <w:rPr>
          <w:rFonts w:ascii="Times New Roman" w:eastAsia="Tahoma" w:hAnsi="Times New Roman" w:cs="Times New Roman"/>
          <w:color w:val="000000"/>
        </w:rPr>
      </w:pPr>
    </w:p>
    <w:p w:rsidR="00D37A58" w:rsidRPr="00D37A58" w:rsidRDefault="00D37A58" w:rsidP="00D37A58">
      <w:pPr>
        <w:spacing w:after="0" w:line="240" w:lineRule="auto"/>
        <w:ind w:firstLine="708"/>
        <w:rPr>
          <w:rFonts w:ascii="Times New Roman" w:eastAsia="Calibri" w:hAnsi="Times New Roman" w:cs="Times New Roman"/>
        </w:rPr>
      </w:pPr>
    </w:p>
    <w:p w:rsidR="00D37A58" w:rsidRPr="00D37A58" w:rsidRDefault="00D37A58" w:rsidP="00D37A58">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11" w:name="_Toc477163627"/>
      <w:r w:rsidRPr="00D37A58">
        <w:rPr>
          <w:rFonts w:ascii="Times New Roman" w:eastAsia="Times New Roman" w:hAnsi="Times New Roman" w:cs="Times New Roman"/>
          <w:b/>
          <w:bCs/>
          <w:lang w:eastAsia="x-none"/>
        </w:rPr>
        <w:t>СВЕДЕНИЕ О ЗАКАЗЧИКЕ</w:t>
      </w:r>
      <w:bookmarkEnd w:id="11"/>
    </w:p>
    <w:p w:rsidR="00D37A58" w:rsidRPr="00D37A58" w:rsidRDefault="00D37A58" w:rsidP="00D37A58">
      <w:pPr>
        <w:tabs>
          <w:tab w:val="right" w:pos="9360"/>
        </w:tabs>
        <w:spacing w:after="0" w:line="240" w:lineRule="auto"/>
        <w:rPr>
          <w:rFonts w:ascii="Times New Roman" w:eastAsia="Times New Roman" w:hAnsi="Times New Roman" w:cs="Times New Roman"/>
          <w:lang w:eastAsia="ru-RU"/>
        </w:rPr>
      </w:pPr>
    </w:p>
    <w:p w:rsidR="00D37A58" w:rsidRPr="00D37A58" w:rsidRDefault="00D37A58" w:rsidP="00D37A58">
      <w:pPr>
        <w:tabs>
          <w:tab w:val="right" w:pos="9360"/>
        </w:tabs>
        <w:spacing w:after="0" w:line="240" w:lineRule="auto"/>
        <w:ind w:left="709"/>
        <w:rPr>
          <w:rFonts w:ascii="Times New Roman" w:eastAsia="Times New Roman" w:hAnsi="Times New Roman" w:cs="Times New Roman"/>
          <w:lang w:val="x-none" w:eastAsia="ru-RU"/>
        </w:rPr>
      </w:pPr>
      <w:r w:rsidRPr="00D37A58">
        <w:rPr>
          <w:rFonts w:ascii="Times New Roman" w:eastAsia="Times New Roman" w:hAnsi="Times New Roman" w:cs="Times New Roman"/>
          <w:lang w:eastAsia="ru-RU"/>
        </w:rPr>
        <w:t>З</w:t>
      </w:r>
      <w:proofErr w:type="spellStart"/>
      <w:r w:rsidRPr="00D37A58">
        <w:rPr>
          <w:rFonts w:ascii="Times New Roman" w:eastAsia="Times New Roman" w:hAnsi="Times New Roman" w:cs="Times New Roman"/>
          <w:lang w:val="x-none" w:eastAsia="ru-RU"/>
        </w:rPr>
        <w:t>аказчик</w:t>
      </w:r>
      <w:proofErr w:type="spellEnd"/>
      <w:r w:rsidRPr="00D37A58">
        <w:rPr>
          <w:rFonts w:ascii="Times New Roman" w:eastAsia="Times New Roman" w:hAnsi="Times New Roman" w:cs="Times New Roman"/>
          <w:lang w:val="x-none" w:eastAsia="ru-RU"/>
        </w:rPr>
        <w:t xml:space="preserve">: </w:t>
      </w:r>
      <w:bookmarkStart w:id="12" w:name="OLE_LINK35"/>
      <w:bookmarkStart w:id="13" w:name="OLE_LINK36"/>
      <w:bookmarkStart w:id="14" w:name="OLE_LINK37"/>
      <w:r w:rsidRPr="00D37A58">
        <w:rPr>
          <w:rFonts w:ascii="Times New Roman" w:eastAsia="Times New Roman" w:hAnsi="Times New Roman" w:cs="Times New Roman"/>
          <w:lang w:val="x-none" w:eastAsia="ru-RU"/>
        </w:rPr>
        <w:t>ПАО «ТНС энерго Марий Эл» (далее по тексту — Заказчик).</w:t>
      </w:r>
      <w:r w:rsidRPr="00D37A58">
        <w:rPr>
          <w:rFonts w:ascii="Times New Roman" w:eastAsia="Times New Roman" w:hAnsi="Times New Roman" w:cs="Times New Roman"/>
          <w:lang w:val="x-none" w:eastAsia="ru-RU"/>
        </w:rPr>
        <w:br/>
      </w:r>
    </w:p>
    <w:p w:rsidR="00D37A58" w:rsidRPr="00D37A58" w:rsidRDefault="00D37A58" w:rsidP="00D37A58">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15" w:name="_Toc470467447"/>
      <w:bookmarkStart w:id="16" w:name="_Toc477163628"/>
      <w:bookmarkEnd w:id="12"/>
      <w:bookmarkEnd w:id="13"/>
      <w:bookmarkEnd w:id="14"/>
      <w:r w:rsidRPr="00D37A58">
        <w:rPr>
          <w:rFonts w:ascii="Times New Roman" w:eastAsia="Times New Roman" w:hAnsi="Times New Roman" w:cs="Times New Roman"/>
          <w:b/>
          <w:bCs/>
          <w:lang w:val="x-none" w:eastAsia="x-none"/>
        </w:rPr>
        <w:lastRenderedPageBreak/>
        <w:t>ОСНОВАНИЕ ДЛЯ ВЫПОЛНЕНИЯ РАБОТ</w:t>
      </w:r>
      <w:bookmarkEnd w:id="15"/>
      <w:bookmarkEnd w:id="16"/>
    </w:p>
    <w:p w:rsidR="00D37A58" w:rsidRPr="00D37A58" w:rsidRDefault="00D37A58" w:rsidP="00D37A58">
      <w:pPr>
        <w:numPr>
          <w:ilvl w:val="0"/>
          <w:numId w:val="32"/>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Инвестиционная программа ПАО «ТНС энерго Марий Эл» на 2017–2019 год «Создание автоматизированной системы коммерческого учёта электрической энергии  (АСКУЭ) в </w:t>
      </w:r>
      <w:r w:rsidRPr="00D37A58">
        <w:rPr>
          <w:rFonts w:ascii="Times New Roman" w:eastAsia="Calibri" w:hAnsi="Times New Roman" w:cs="Times New Roman"/>
        </w:rPr>
        <w:br/>
      </w:r>
      <w:r w:rsidRPr="00D37A58">
        <w:rPr>
          <w:rFonts w:ascii="Times New Roman" w:eastAsia="Calibri" w:hAnsi="Times New Roman" w:cs="Times New Roman"/>
          <w:lang w:val="x-none"/>
        </w:rPr>
        <w:t>г. Йошкар–Оле»;</w:t>
      </w:r>
    </w:p>
    <w:p w:rsidR="00D37A58" w:rsidRPr="00D37A58" w:rsidRDefault="00D37A58" w:rsidP="00D37A58">
      <w:pPr>
        <w:numPr>
          <w:ilvl w:val="0"/>
          <w:numId w:val="32"/>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Федеральный закон №261ФЗ от 23 ноября 2009 г.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37A58" w:rsidRPr="00D37A58" w:rsidRDefault="00D37A58" w:rsidP="00D37A58">
      <w:pPr>
        <w:numPr>
          <w:ilvl w:val="0"/>
          <w:numId w:val="32"/>
        </w:numPr>
        <w:tabs>
          <w:tab w:val="left" w:pos="0"/>
          <w:tab w:val="left" w:pos="426"/>
          <w:tab w:val="left" w:pos="993"/>
        </w:tabs>
        <w:spacing w:before="100" w:beforeAutospacing="1" w:after="0" w:line="240" w:lineRule="auto"/>
        <w:ind w:firstLine="709"/>
        <w:contextualSpacing/>
        <w:jc w:val="both"/>
        <w:rPr>
          <w:rFonts w:ascii="Times New Roman" w:eastAsia="Calibri" w:hAnsi="Times New Roman" w:cs="Times New Roman"/>
          <w:b/>
          <w:lang w:val="x-none"/>
        </w:rPr>
      </w:pPr>
      <w:r w:rsidRPr="00D37A58">
        <w:rPr>
          <w:rFonts w:ascii="Times New Roman" w:eastAsia="Calibri" w:hAnsi="Times New Roman" w:cs="Times New Roman"/>
          <w:lang w:val="x-none"/>
        </w:rPr>
        <w:t xml:space="preserve">«Основные положения функционирования розничных рынков электрической энергии», утвержденные постановлением Правительства Российской Федерации от 04 мая 2012 года </w:t>
      </w:r>
      <w:r w:rsidRPr="00D37A58">
        <w:rPr>
          <w:rFonts w:ascii="Times New Roman" w:eastAsia="Calibri" w:hAnsi="Times New Roman" w:cs="Times New Roman"/>
        </w:rPr>
        <w:br/>
      </w:r>
      <w:r w:rsidRPr="00D37A58">
        <w:rPr>
          <w:rFonts w:ascii="Times New Roman" w:eastAsia="Calibri" w:hAnsi="Times New Roman" w:cs="Times New Roman"/>
          <w:lang w:val="x-none"/>
        </w:rPr>
        <w:t>№ 442.</w:t>
      </w:r>
    </w:p>
    <w:p w:rsidR="00D37A58" w:rsidRPr="00D37A58" w:rsidRDefault="00D37A58" w:rsidP="00D37A58">
      <w:pPr>
        <w:numPr>
          <w:ilvl w:val="0"/>
          <w:numId w:val="32"/>
        </w:numPr>
        <w:tabs>
          <w:tab w:val="left" w:pos="0"/>
          <w:tab w:val="left" w:pos="426"/>
          <w:tab w:val="left" w:pos="993"/>
        </w:tabs>
        <w:spacing w:before="100" w:beforeAutospacing="1" w:after="0" w:line="240" w:lineRule="auto"/>
        <w:ind w:firstLine="709"/>
        <w:contextualSpacing/>
        <w:jc w:val="both"/>
        <w:rPr>
          <w:rFonts w:ascii="Times New Roman" w:eastAsia="Calibri" w:hAnsi="Times New Roman" w:cs="Times New Roman"/>
          <w:b/>
          <w:lang w:val="x-none"/>
        </w:rPr>
      </w:pPr>
      <w:r w:rsidRPr="00D37A58">
        <w:rPr>
          <w:rFonts w:ascii="Times New Roman" w:eastAsia="Calibri" w:hAnsi="Times New Roman" w:cs="Times New Roman"/>
          <w:lang w:val="x-none"/>
        </w:rPr>
        <w:t>«</w:t>
      </w:r>
      <w:r w:rsidRPr="00D37A58">
        <w:rPr>
          <w:rFonts w:ascii="Times New Roman" w:eastAsia="Calibri" w:hAnsi="Times New Roman" w:cs="Times New Roman"/>
          <w:color w:val="000000"/>
          <w:lang w:val="x-none"/>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w:t>
      </w:r>
      <w:r w:rsidRPr="00D37A58">
        <w:rPr>
          <w:rFonts w:ascii="Times New Roman" w:eastAsia="Calibri" w:hAnsi="Times New Roman" w:cs="Times New Roman"/>
          <w:lang w:val="x-none"/>
        </w:rPr>
        <w:t>».</w:t>
      </w:r>
    </w:p>
    <w:p w:rsidR="00D37A58" w:rsidRPr="00D37A58" w:rsidRDefault="00D37A58" w:rsidP="00D37A58">
      <w:pPr>
        <w:tabs>
          <w:tab w:val="left" w:pos="0"/>
          <w:tab w:val="left" w:pos="426"/>
          <w:tab w:val="left" w:pos="993"/>
        </w:tabs>
        <w:spacing w:before="100" w:beforeAutospacing="1" w:after="0" w:line="240" w:lineRule="auto"/>
        <w:ind w:firstLine="709"/>
        <w:contextualSpacing/>
        <w:jc w:val="both"/>
        <w:rPr>
          <w:rFonts w:ascii="Times New Roman" w:eastAsia="Calibri" w:hAnsi="Times New Roman" w:cs="Times New Roman"/>
          <w:b/>
          <w:lang w:val="x-none"/>
        </w:rPr>
      </w:pPr>
    </w:p>
    <w:p w:rsidR="00D37A58" w:rsidRPr="00D37A58" w:rsidRDefault="00D37A58" w:rsidP="00D37A58">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17" w:name="_Toc477163629"/>
      <w:r w:rsidRPr="00D37A58">
        <w:rPr>
          <w:rFonts w:ascii="Times New Roman" w:eastAsia="Times New Roman" w:hAnsi="Times New Roman" w:cs="Times New Roman"/>
          <w:b/>
          <w:bCs/>
          <w:lang w:val="x-none" w:eastAsia="x-none"/>
        </w:rPr>
        <w:t>ЦЕЛИ И ЗАДАЧИ СИСТЕМЫ</w:t>
      </w:r>
      <w:bookmarkEnd w:id="17"/>
    </w:p>
    <w:p w:rsidR="00D37A58" w:rsidRPr="00D37A58" w:rsidRDefault="00D37A58" w:rsidP="00D37A58">
      <w:pPr>
        <w:tabs>
          <w:tab w:val="left" w:pos="426"/>
          <w:tab w:val="left" w:pos="993"/>
        </w:tabs>
        <w:spacing w:after="0" w:line="240" w:lineRule="auto"/>
        <w:ind w:firstLine="708"/>
        <w:rPr>
          <w:rFonts w:ascii="Times New Roman" w:eastAsia="Calibri" w:hAnsi="Times New Roman" w:cs="Times New Roman"/>
        </w:rPr>
      </w:pPr>
      <w:r w:rsidRPr="00D37A58">
        <w:rPr>
          <w:rFonts w:ascii="Times New Roman" w:eastAsia="Calibri" w:hAnsi="Times New Roman" w:cs="Times New Roman"/>
        </w:rPr>
        <w:tab/>
      </w:r>
      <w:r w:rsidRPr="00D37A58">
        <w:rPr>
          <w:rFonts w:ascii="Times New Roman" w:eastAsia="Calibri" w:hAnsi="Times New Roman" w:cs="Times New Roman"/>
        </w:rPr>
        <w:tab/>
      </w:r>
      <w:r w:rsidRPr="00D37A58">
        <w:rPr>
          <w:rFonts w:ascii="Times New Roman" w:eastAsia="Calibri" w:hAnsi="Times New Roman" w:cs="Times New Roman"/>
        </w:rPr>
        <w:br/>
        <w:t xml:space="preserve">             АСКУЭ предназначена для:</w:t>
      </w:r>
    </w:p>
    <w:p w:rsidR="00D37A58" w:rsidRPr="00D37A58" w:rsidRDefault="00D37A58" w:rsidP="00D37A58">
      <w:pPr>
        <w:numPr>
          <w:ilvl w:val="0"/>
          <w:numId w:val="33"/>
        </w:numPr>
        <w:tabs>
          <w:tab w:val="left" w:pos="426"/>
          <w:tab w:val="left" w:pos="993"/>
        </w:tabs>
        <w:spacing w:after="0" w:line="240" w:lineRule="auto"/>
        <w:ind w:firstLine="708"/>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своевременного и надежного обеспечения достоверной информацией о величине фактически отпущенной/принятой электроэнергии;</w:t>
      </w:r>
    </w:p>
    <w:p w:rsidR="00D37A58" w:rsidRPr="00D37A58" w:rsidRDefault="00D37A58" w:rsidP="00D37A58">
      <w:pPr>
        <w:numPr>
          <w:ilvl w:val="0"/>
          <w:numId w:val="33"/>
        </w:numPr>
        <w:tabs>
          <w:tab w:val="left" w:pos="426"/>
          <w:tab w:val="left" w:pos="993"/>
        </w:tabs>
        <w:spacing w:before="100" w:beforeAutospacing="1" w:after="0" w:line="240" w:lineRule="auto"/>
        <w:ind w:firstLine="708"/>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автоматизации процессов управления получения, сбора, хранения, обработки данных учета электроэнергии;</w:t>
      </w:r>
    </w:p>
    <w:p w:rsidR="00D37A58" w:rsidRPr="00D37A58" w:rsidRDefault="00D37A58" w:rsidP="00D37A58">
      <w:pPr>
        <w:numPr>
          <w:ilvl w:val="0"/>
          <w:numId w:val="33"/>
        </w:numPr>
        <w:tabs>
          <w:tab w:val="left" w:pos="426"/>
          <w:tab w:val="left" w:pos="993"/>
        </w:tabs>
        <w:spacing w:before="100" w:beforeAutospacing="1" w:after="0" w:line="240" w:lineRule="auto"/>
        <w:ind w:firstLine="708"/>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автоматизация составления балансов потребления электроэнергии и локализация источников сверхнормативных потерь;</w:t>
      </w:r>
    </w:p>
    <w:p w:rsidR="00D37A58" w:rsidRPr="00D37A58" w:rsidRDefault="00D37A58" w:rsidP="00D37A58">
      <w:pPr>
        <w:numPr>
          <w:ilvl w:val="0"/>
          <w:numId w:val="33"/>
        </w:numPr>
        <w:tabs>
          <w:tab w:val="left" w:pos="426"/>
          <w:tab w:val="left" w:pos="993"/>
        </w:tabs>
        <w:spacing w:before="100" w:beforeAutospacing="1" w:after="0" w:line="240" w:lineRule="auto"/>
        <w:ind w:firstLine="708"/>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автоматизации процессов, мероприятий, процедур снижения потерь электрической энергии;</w:t>
      </w:r>
    </w:p>
    <w:p w:rsidR="00D37A58" w:rsidRPr="00D37A58" w:rsidRDefault="00D37A58" w:rsidP="00D37A58">
      <w:pPr>
        <w:numPr>
          <w:ilvl w:val="0"/>
          <w:numId w:val="33"/>
        </w:numPr>
        <w:tabs>
          <w:tab w:val="left" w:pos="426"/>
          <w:tab w:val="left" w:pos="993"/>
        </w:tabs>
        <w:spacing w:before="100" w:beforeAutospacing="1" w:after="0" w:line="240" w:lineRule="auto"/>
        <w:ind w:firstLine="708"/>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контроль параметров электроэнергии</w:t>
      </w:r>
      <w:r w:rsidRPr="00D37A58">
        <w:rPr>
          <w:rFonts w:ascii="Times New Roman" w:eastAsia="Calibri" w:hAnsi="Times New Roman" w:cs="Times New Roman"/>
          <w:lang w:val="en-US"/>
        </w:rPr>
        <w:t>;</w:t>
      </w:r>
    </w:p>
    <w:p w:rsidR="00D37A58" w:rsidRPr="00D37A58" w:rsidRDefault="00D37A58" w:rsidP="00D37A58">
      <w:pPr>
        <w:numPr>
          <w:ilvl w:val="0"/>
          <w:numId w:val="33"/>
        </w:numPr>
        <w:tabs>
          <w:tab w:val="left" w:pos="426"/>
          <w:tab w:val="left" w:pos="993"/>
        </w:tabs>
        <w:spacing w:before="100" w:beforeAutospacing="1" w:after="0" w:line="240" w:lineRule="auto"/>
        <w:ind w:firstLine="708"/>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обеспечение синхронности измерений по всем точкам учёта.</w:t>
      </w:r>
    </w:p>
    <w:p w:rsidR="00D37A58" w:rsidRPr="00D37A58" w:rsidRDefault="00D37A58" w:rsidP="00D37A58">
      <w:pPr>
        <w:tabs>
          <w:tab w:val="left" w:pos="426"/>
        </w:tabs>
        <w:spacing w:before="100" w:beforeAutospacing="1" w:after="0" w:line="240" w:lineRule="auto"/>
        <w:ind w:left="1080"/>
        <w:contextualSpacing/>
        <w:jc w:val="both"/>
        <w:rPr>
          <w:rFonts w:ascii="Times New Roman" w:eastAsia="Calibri" w:hAnsi="Times New Roman" w:cs="Times New Roman"/>
          <w:lang w:val="x-none"/>
        </w:rPr>
      </w:pPr>
    </w:p>
    <w:p w:rsidR="00D37A58" w:rsidRPr="00D37A58" w:rsidRDefault="00D37A58" w:rsidP="00D37A58">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18" w:name="_Toc477163630"/>
      <w:r w:rsidRPr="00D37A58">
        <w:rPr>
          <w:rFonts w:ascii="Times New Roman" w:eastAsia="Times New Roman" w:hAnsi="Times New Roman" w:cs="Times New Roman"/>
          <w:b/>
          <w:bCs/>
          <w:lang w:val="x-none" w:eastAsia="x-none"/>
        </w:rPr>
        <w:t>СРОКИ НАЧАЛА И ОКОНЧАНИЯ РАБОТ</w:t>
      </w:r>
      <w:bookmarkEnd w:id="18"/>
    </w:p>
    <w:p w:rsidR="00D37A58" w:rsidRPr="00D37A58" w:rsidRDefault="00D37A58" w:rsidP="00D37A58">
      <w:pPr>
        <w:spacing w:after="0" w:line="240" w:lineRule="auto"/>
        <w:ind w:firstLine="708"/>
        <w:rPr>
          <w:rFonts w:ascii="Times New Roman" w:eastAsia="Calibri" w:hAnsi="Times New Roman" w:cs="Times New Roman"/>
        </w:rPr>
      </w:pPr>
    </w:p>
    <w:p w:rsidR="00D37A58" w:rsidRPr="00D37A58" w:rsidRDefault="00D37A58" w:rsidP="00D37A58">
      <w:pPr>
        <w:spacing w:after="0" w:line="240" w:lineRule="auto"/>
        <w:ind w:firstLine="708"/>
        <w:jc w:val="both"/>
        <w:rPr>
          <w:rFonts w:ascii="Times New Roman" w:eastAsia="Calibri" w:hAnsi="Times New Roman" w:cs="Times New Roman"/>
        </w:rPr>
      </w:pPr>
      <w:r w:rsidRPr="00D37A58">
        <w:rPr>
          <w:rFonts w:ascii="Times New Roman" w:eastAsia="Calibri" w:hAnsi="Times New Roman" w:cs="Times New Roman"/>
        </w:rPr>
        <w:t>Сроки выполнения работ по созданию системы коммерческого учета электроэнергии определяются договором, заключенным между Заказчиком и Подрядчиком, определяемым в рамках проведения закупочной процедуры, согласно ФЗ №223.</w:t>
      </w:r>
    </w:p>
    <w:p w:rsidR="00D37A58" w:rsidRPr="00D37A58" w:rsidRDefault="00D37A58" w:rsidP="00D37A58">
      <w:pPr>
        <w:spacing w:after="0" w:line="240" w:lineRule="auto"/>
        <w:ind w:firstLine="708"/>
        <w:rPr>
          <w:rFonts w:ascii="Times New Roman" w:eastAsia="Calibri" w:hAnsi="Times New Roman" w:cs="Times New Roman"/>
        </w:rPr>
      </w:pPr>
    </w:p>
    <w:p w:rsidR="00D37A58" w:rsidRPr="00D37A58" w:rsidRDefault="00D37A58" w:rsidP="00D37A58">
      <w:pPr>
        <w:keepNext/>
        <w:numPr>
          <w:ilvl w:val="0"/>
          <w:numId w:val="17"/>
        </w:numPr>
        <w:spacing w:after="0" w:line="240" w:lineRule="auto"/>
        <w:ind w:left="1134"/>
        <w:jc w:val="center"/>
        <w:outlineLvl w:val="1"/>
        <w:rPr>
          <w:rFonts w:ascii="Times New Roman" w:eastAsia="Times New Roman" w:hAnsi="Times New Roman" w:cs="Times New Roman"/>
          <w:b/>
          <w:bCs/>
          <w:lang w:val="x-none" w:eastAsia="x-none"/>
        </w:rPr>
      </w:pPr>
      <w:bookmarkStart w:id="19" w:name="_Toc470439978"/>
      <w:bookmarkStart w:id="20" w:name="_Toc470440169"/>
      <w:bookmarkStart w:id="21" w:name="_Toc470451986"/>
      <w:bookmarkStart w:id="22" w:name="_Toc477163631"/>
      <w:r w:rsidRPr="00D37A58">
        <w:rPr>
          <w:rFonts w:ascii="Times New Roman" w:eastAsia="Times New Roman" w:hAnsi="Times New Roman" w:cs="Times New Roman"/>
          <w:b/>
          <w:bCs/>
          <w:lang w:val="x-none" w:eastAsia="x-none"/>
        </w:rPr>
        <w:t>ПОРЯДОК ОФОРМЛЕНИЯ И ПРЕДСТАВЛЕНИЯ РЕЗУЛЬТАТОВ РАБОТ</w:t>
      </w:r>
      <w:bookmarkEnd w:id="19"/>
      <w:bookmarkEnd w:id="20"/>
      <w:bookmarkEnd w:id="21"/>
      <w:bookmarkEnd w:id="22"/>
    </w:p>
    <w:p w:rsidR="00D37A58" w:rsidRPr="00D37A58" w:rsidRDefault="00D37A58" w:rsidP="00D37A58">
      <w:pPr>
        <w:spacing w:after="0" w:line="240" w:lineRule="auto"/>
        <w:jc w:val="both"/>
        <w:rPr>
          <w:rFonts w:ascii="Times New Roman" w:eastAsia="Calibri" w:hAnsi="Times New Roman" w:cs="Times New Roman"/>
        </w:rPr>
      </w:pPr>
      <w:bookmarkStart w:id="23" w:name="_Toc470439979"/>
      <w:bookmarkStart w:id="24" w:name="_Toc470440170"/>
      <w:bookmarkStart w:id="25" w:name="_Toc470451987"/>
      <w:r w:rsidRPr="00D37A58">
        <w:rPr>
          <w:rFonts w:ascii="Times New Roman" w:eastAsia="Calibri" w:hAnsi="Times New Roman" w:cs="Times New Roman"/>
        </w:rPr>
        <w:br/>
      </w:r>
      <w:r w:rsidRPr="00D37A58">
        <w:rPr>
          <w:rFonts w:ascii="Times New Roman" w:eastAsia="Calibri" w:hAnsi="Times New Roman" w:cs="Times New Roman"/>
        </w:rPr>
        <w:tab/>
      </w:r>
      <w:proofErr w:type="gramStart"/>
      <w:r w:rsidRPr="00D37A58">
        <w:rPr>
          <w:rFonts w:ascii="Times New Roman" w:eastAsia="Calibri" w:hAnsi="Times New Roman" w:cs="Times New Roman"/>
        </w:rPr>
        <w:t xml:space="preserve">Результатом работ, передаваемым Заказчику, является готовая к использованию АСКУЭ, установленная на объектах АСКУЭ в многоквартирных домах, перечень которых определен Приложением №3 Договора подряда, и обеспечивающая удаленный сбор данных о потребленной электроэнергии с удаленным сбором данных от потребителей, чьи </w:t>
      </w:r>
      <w:proofErr w:type="spellStart"/>
      <w:r w:rsidRPr="00D37A58">
        <w:rPr>
          <w:rFonts w:ascii="Times New Roman" w:eastAsia="Calibri" w:hAnsi="Times New Roman" w:cs="Times New Roman"/>
        </w:rPr>
        <w:t>энергопринимающие</w:t>
      </w:r>
      <w:proofErr w:type="spellEnd"/>
      <w:r w:rsidRPr="00D37A58">
        <w:rPr>
          <w:rFonts w:ascii="Times New Roman" w:eastAsia="Calibri" w:hAnsi="Times New Roman" w:cs="Times New Roman"/>
        </w:rPr>
        <w:t xml:space="preserve"> устройства подключены в цепи общедомовых приборов учета в вышеуказанных МКД, в установленном порядке прошедшая приемочные испытания и переданная Заказчику в эксплуатацию</w:t>
      </w:r>
      <w:proofErr w:type="gramEnd"/>
      <w:r w:rsidRPr="00D37A58">
        <w:rPr>
          <w:rFonts w:ascii="Times New Roman" w:eastAsia="Calibri" w:hAnsi="Times New Roman" w:cs="Times New Roman"/>
        </w:rPr>
        <w:t xml:space="preserve"> по Акту о приемке выполненных работ.</w:t>
      </w:r>
      <w:bookmarkEnd w:id="23"/>
      <w:bookmarkEnd w:id="24"/>
      <w:bookmarkEnd w:id="25"/>
    </w:p>
    <w:p w:rsidR="00D37A58" w:rsidRPr="00D37A58" w:rsidRDefault="00D37A58" w:rsidP="00D37A58">
      <w:pPr>
        <w:spacing w:after="0" w:line="240" w:lineRule="auto"/>
        <w:ind w:firstLine="708"/>
        <w:jc w:val="both"/>
        <w:rPr>
          <w:rFonts w:ascii="Times New Roman" w:eastAsia="Calibri" w:hAnsi="Times New Roman" w:cs="Times New Roman"/>
        </w:rPr>
      </w:pPr>
    </w:p>
    <w:p w:rsidR="00D37A58" w:rsidRPr="00D37A58" w:rsidRDefault="00D37A58" w:rsidP="00D37A58">
      <w:pPr>
        <w:keepNext/>
        <w:numPr>
          <w:ilvl w:val="0"/>
          <w:numId w:val="17"/>
        </w:numPr>
        <w:spacing w:after="0" w:line="240" w:lineRule="auto"/>
        <w:ind w:left="1134" w:hanging="425"/>
        <w:jc w:val="center"/>
        <w:outlineLvl w:val="1"/>
        <w:rPr>
          <w:rFonts w:ascii="Times New Roman" w:eastAsia="Times New Roman" w:hAnsi="Times New Roman" w:cs="Times New Roman"/>
          <w:b/>
          <w:bCs/>
          <w:lang w:val="en-US" w:eastAsia="x-none"/>
        </w:rPr>
      </w:pPr>
      <w:bookmarkStart w:id="26" w:name="_Toc477163633"/>
      <w:r w:rsidRPr="00D37A58">
        <w:rPr>
          <w:rFonts w:ascii="Times New Roman" w:eastAsia="Times New Roman" w:hAnsi="Times New Roman" w:cs="Times New Roman"/>
          <w:b/>
          <w:bCs/>
          <w:lang w:val="x-none" w:eastAsia="x-none"/>
        </w:rPr>
        <w:t>КОМПОНЕНТЫ СИСТЕМЫ</w:t>
      </w:r>
      <w:bookmarkEnd w:id="26"/>
    </w:p>
    <w:p w:rsidR="00D37A58" w:rsidRPr="00D37A58" w:rsidRDefault="00D37A58" w:rsidP="00D37A58">
      <w:pPr>
        <w:tabs>
          <w:tab w:val="left" w:pos="993"/>
        </w:tabs>
        <w:spacing w:after="0" w:line="240" w:lineRule="auto"/>
        <w:ind w:firstLine="709"/>
        <w:rPr>
          <w:rFonts w:ascii="Times New Roman" w:eastAsia="Calibri" w:hAnsi="Times New Roman" w:cs="Times New Roman"/>
        </w:rPr>
      </w:pPr>
      <w:r w:rsidRPr="00D37A58">
        <w:rPr>
          <w:rFonts w:ascii="Times New Roman" w:eastAsia="Calibri" w:hAnsi="Times New Roman" w:cs="Times New Roman"/>
        </w:rPr>
        <w:br/>
      </w:r>
      <w:bookmarkStart w:id="27" w:name="_Toc470439986"/>
      <w:bookmarkStart w:id="28" w:name="_Toc470440177"/>
      <w:bookmarkStart w:id="29" w:name="_Toc470451994"/>
      <w:r w:rsidRPr="00D37A58">
        <w:rPr>
          <w:rFonts w:ascii="Times New Roman" w:eastAsia="Calibri" w:hAnsi="Times New Roman" w:cs="Times New Roman"/>
        </w:rPr>
        <w:t>В настоящем техническом задании состав АСКУЭ определен следующими компонентами:</w:t>
      </w:r>
    </w:p>
    <w:p w:rsidR="00D37A58" w:rsidRPr="00D37A58" w:rsidRDefault="00D37A58" w:rsidP="00D37A58">
      <w:pPr>
        <w:numPr>
          <w:ilvl w:val="0"/>
          <w:numId w:val="31"/>
        </w:numPr>
        <w:tabs>
          <w:tab w:val="left" w:pos="993"/>
        </w:tabs>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приборы учета электроэнергии и средства, необходимые для их установки и функционирования</w:t>
      </w:r>
      <w:r w:rsidRPr="00D37A58">
        <w:rPr>
          <w:rFonts w:ascii="Times New Roman" w:eastAsia="Calibri" w:hAnsi="Times New Roman" w:cs="Times New Roman"/>
        </w:rPr>
        <w:t>;</w:t>
      </w:r>
    </w:p>
    <w:p w:rsidR="00D37A58" w:rsidRPr="00D37A58" w:rsidRDefault="00D37A58" w:rsidP="00D37A58">
      <w:pPr>
        <w:numPr>
          <w:ilvl w:val="0"/>
          <w:numId w:val="31"/>
        </w:numPr>
        <w:tabs>
          <w:tab w:val="left" w:pos="993"/>
        </w:tabs>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программное обеспечение</w:t>
      </w:r>
      <w:r w:rsidRPr="00D37A58">
        <w:rPr>
          <w:rFonts w:ascii="Times New Roman" w:eastAsia="Calibri" w:hAnsi="Times New Roman" w:cs="Times New Roman"/>
        </w:rPr>
        <w:t xml:space="preserve"> и оборудование</w:t>
      </w:r>
      <w:r w:rsidRPr="00D37A58">
        <w:rPr>
          <w:rFonts w:ascii="Times New Roman" w:eastAsia="Calibri" w:hAnsi="Times New Roman" w:cs="Times New Roman"/>
          <w:lang w:val="x-none"/>
        </w:rPr>
        <w:t xml:space="preserve"> уровня ИВКЭ</w:t>
      </w:r>
      <w:r w:rsidRPr="00D37A58">
        <w:rPr>
          <w:rFonts w:ascii="Times New Roman" w:eastAsia="Calibri" w:hAnsi="Times New Roman" w:cs="Times New Roman"/>
        </w:rPr>
        <w:t>;</w:t>
      </w:r>
    </w:p>
    <w:p w:rsidR="00D37A58" w:rsidRPr="00D37A58" w:rsidRDefault="00D37A58" w:rsidP="00D37A58">
      <w:pPr>
        <w:numPr>
          <w:ilvl w:val="0"/>
          <w:numId w:val="31"/>
        </w:numPr>
        <w:tabs>
          <w:tab w:val="left" w:pos="993"/>
        </w:tabs>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программное обеспечение </w:t>
      </w:r>
      <w:r w:rsidRPr="00D37A58">
        <w:rPr>
          <w:rFonts w:ascii="Times New Roman" w:eastAsia="Calibri" w:hAnsi="Times New Roman" w:cs="Times New Roman"/>
        </w:rPr>
        <w:t xml:space="preserve">и оборудование </w:t>
      </w:r>
      <w:r w:rsidRPr="00D37A58">
        <w:rPr>
          <w:rFonts w:ascii="Times New Roman" w:eastAsia="Calibri" w:hAnsi="Times New Roman" w:cs="Times New Roman"/>
          <w:lang w:val="x-none"/>
        </w:rPr>
        <w:t>уровня ИВК</w:t>
      </w:r>
      <w:r w:rsidRPr="00D37A58">
        <w:rPr>
          <w:rFonts w:ascii="Times New Roman" w:eastAsia="Calibri" w:hAnsi="Times New Roman" w:cs="Times New Roman"/>
        </w:rPr>
        <w:t>;</w:t>
      </w:r>
    </w:p>
    <w:p w:rsidR="00D37A58" w:rsidRPr="00D37A58" w:rsidRDefault="00D37A58" w:rsidP="00D37A58">
      <w:pPr>
        <w:numPr>
          <w:ilvl w:val="0"/>
          <w:numId w:val="31"/>
        </w:numPr>
        <w:tabs>
          <w:tab w:val="left" w:pos="993"/>
        </w:tabs>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устройства и средства связи</w:t>
      </w:r>
      <w:r w:rsidRPr="00D37A58">
        <w:rPr>
          <w:rFonts w:ascii="Times New Roman" w:eastAsia="Calibri" w:hAnsi="Times New Roman" w:cs="Times New Roman"/>
        </w:rPr>
        <w:t>.</w:t>
      </w:r>
    </w:p>
    <w:p w:rsidR="00D37A58" w:rsidRPr="00D37A58" w:rsidRDefault="00D37A58" w:rsidP="00D37A58">
      <w:pPr>
        <w:tabs>
          <w:tab w:val="left" w:pos="993"/>
        </w:tabs>
        <w:spacing w:after="0" w:line="240" w:lineRule="auto"/>
        <w:ind w:firstLine="709"/>
        <w:contextualSpacing/>
        <w:jc w:val="both"/>
        <w:rPr>
          <w:rFonts w:ascii="Times New Roman" w:eastAsia="Calibri" w:hAnsi="Times New Roman" w:cs="Times New Roman"/>
          <w:lang w:val="x-none"/>
        </w:rPr>
      </w:pPr>
    </w:p>
    <w:p w:rsidR="00D37A58" w:rsidRPr="00D37A58" w:rsidRDefault="00D37A58" w:rsidP="00D37A58">
      <w:pPr>
        <w:keepNext/>
        <w:numPr>
          <w:ilvl w:val="0"/>
          <w:numId w:val="17"/>
        </w:numPr>
        <w:tabs>
          <w:tab w:val="left" w:pos="-2835"/>
        </w:tabs>
        <w:spacing w:after="0" w:line="240" w:lineRule="auto"/>
        <w:ind w:left="1134" w:hanging="141"/>
        <w:jc w:val="center"/>
        <w:outlineLvl w:val="1"/>
        <w:rPr>
          <w:rFonts w:ascii="Times New Roman" w:eastAsia="Times New Roman" w:hAnsi="Times New Roman" w:cs="Times New Roman"/>
          <w:b/>
          <w:bCs/>
          <w:lang w:eastAsia="x-none"/>
        </w:rPr>
      </w:pPr>
      <w:bookmarkStart w:id="30" w:name="_Toc470439988"/>
      <w:bookmarkStart w:id="31" w:name="_Toc470440179"/>
      <w:bookmarkStart w:id="32" w:name="_Toc470451996"/>
      <w:bookmarkStart w:id="33" w:name="_Toc477163634"/>
      <w:bookmarkEnd w:id="27"/>
      <w:bookmarkEnd w:id="28"/>
      <w:bookmarkEnd w:id="29"/>
      <w:r w:rsidRPr="00D37A58">
        <w:rPr>
          <w:rFonts w:ascii="Times New Roman" w:eastAsia="Times New Roman" w:hAnsi="Times New Roman" w:cs="Times New Roman"/>
          <w:b/>
          <w:bCs/>
          <w:lang w:val="x-none" w:eastAsia="x-none"/>
        </w:rPr>
        <w:t>ПРОВЕДЕНИЕ ПРЕДПРОЕКТНОГО ОБСЛЕДОВАНИЯ ОБЪЕКТОВ</w:t>
      </w:r>
      <w:bookmarkStart w:id="34" w:name="_Toc470439989"/>
      <w:bookmarkStart w:id="35" w:name="_Toc470440180"/>
      <w:bookmarkStart w:id="36" w:name="_Toc470451997"/>
      <w:bookmarkEnd w:id="30"/>
      <w:bookmarkEnd w:id="31"/>
      <w:bookmarkEnd w:id="32"/>
      <w:bookmarkEnd w:id="33"/>
    </w:p>
    <w:p w:rsidR="00D37A58" w:rsidRPr="00D37A58" w:rsidRDefault="00D37A58" w:rsidP="00D37A58">
      <w:pPr>
        <w:tabs>
          <w:tab w:val="left" w:pos="993"/>
        </w:tabs>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br/>
        <w:t xml:space="preserve">При </w:t>
      </w:r>
      <w:proofErr w:type="spellStart"/>
      <w:r w:rsidRPr="00D37A58">
        <w:rPr>
          <w:rFonts w:ascii="Times New Roman" w:eastAsia="Calibri" w:hAnsi="Times New Roman" w:cs="Times New Roman"/>
        </w:rPr>
        <w:t>предпроектном</w:t>
      </w:r>
      <w:proofErr w:type="spellEnd"/>
      <w:r w:rsidRPr="00D37A58">
        <w:rPr>
          <w:rFonts w:ascii="Times New Roman" w:eastAsia="Calibri" w:hAnsi="Times New Roman" w:cs="Times New Roman"/>
        </w:rPr>
        <w:t xml:space="preserve"> обследовании выполняются следующие виды работ:</w:t>
      </w:r>
      <w:bookmarkStart w:id="37" w:name="_Toc470439990"/>
      <w:bookmarkStart w:id="38" w:name="_Toc470440181"/>
      <w:bookmarkStart w:id="39" w:name="_Toc470451998"/>
      <w:bookmarkEnd w:id="34"/>
      <w:bookmarkEnd w:id="35"/>
      <w:bookmarkEnd w:id="36"/>
    </w:p>
    <w:p w:rsidR="00D37A58" w:rsidRPr="00D37A58" w:rsidRDefault="00D37A58" w:rsidP="00D37A58">
      <w:pPr>
        <w:numPr>
          <w:ilvl w:val="0"/>
          <w:numId w:val="6"/>
        </w:numPr>
        <w:tabs>
          <w:tab w:val="left" w:pos="993"/>
        </w:tabs>
        <w:spacing w:after="0" w:line="240" w:lineRule="auto"/>
        <w:ind w:firstLine="709"/>
        <w:contextualSpacing/>
        <w:jc w:val="both"/>
        <w:rPr>
          <w:rFonts w:ascii="Times New Roman" w:eastAsia="Calibri" w:hAnsi="Times New Roman" w:cs="Times New Roman"/>
          <w:lang w:val="x-none"/>
        </w:rPr>
      </w:pPr>
      <w:bookmarkStart w:id="40" w:name="_Toc470439991"/>
      <w:bookmarkStart w:id="41" w:name="_Toc470440182"/>
      <w:bookmarkStart w:id="42" w:name="_Toc470451999"/>
      <w:bookmarkEnd w:id="37"/>
      <w:bookmarkEnd w:id="38"/>
      <w:bookmarkEnd w:id="39"/>
      <w:r w:rsidRPr="00D37A58">
        <w:rPr>
          <w:rFonts w:ascii="Times New Roman" w:eastAsia="Calibri" w:hAnsi="Times New Roman" w:cs="Times New Roman"/>
          <w:lang w:val="x-none"/>
        </w:rPr>
        <w:lastRenderedPageBreak/>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bookmarkStart w:id="43" w:name="_Toc470439992"/>
      <w:bookmarkStart w:id="44" w:name="_Toc470440183"/>
      <w:bookmarkStart w:id="45" w:name="_Toc470452000"/>
      <w:bookmarkEnd w:id="40"/>
      <w:bookmarkEnd w:id="41"/>
      <w:bookmarkEnd w:id="42"/>
      <w:r w:rsidRPr="00D37A58">
        <w:rPr>
          <w:rFonts w:ascii="Times New Roman" w:eastAsia="Calibri" w:hAnsi="Times New Roman" w:cs="Times New Roman"/>
        </w:rPr>
        <w:t>;</w:t>
      </w:r>
    </w:p>
    <w:p w:rsidR="00D37A58" w:rsidRPr="00D37A58" w:rsidRDefault="00D37A58" w:rsidP="00D37A58">
      <w:pPr>
        <w:numPr>
          <w:ilvl w:val="0"/>
          <w:numId w:val="6"/>
        </w:numPr>
        <w:tabs>
          <w:tab w:val="left" w:pos="993"/>
        </w:tabs>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Обследование ВРУ, щитовых и т.д. для определения технического решения по установке ОДПУ (номиналы ТТ, автоматических выключателей)</w:t>
      </w:r>
      <w:bookmarkStart w:id="46" w:name="_Toc470439993"/>
      <w:bookmarkStart w:id="47" w:name="_Toc470440184"/>
      <w:bookmarkStart w:id="48" w:name="_Toc470452001"/>
      <w:bookmarkEnd w:id="43"/>
      <w:bookmarkEnd w:id="44"/>
      <w:bookmarkEnd w:id="45"/>
      <w:r w:rsidRPr="00D37A58">
        <w:rPr>
          <w:rFonts w:ascii="Times New Roman" w:eastAsia="Calibri" w:hAnsi="Times New Roman" w:cs="Times New Roman"/>
        </w:rPr>
        <w:t>;</w:t>
      </w:r>
    </w:p>
    <w:p w:rsidR="00D37A58" w:rsidRPr="00D37A58" w:rsidRDefault="00D37A58" w:rsidP="00D37A58">
      <w:pPr>
        <w:numPr>
          <w:ilvl w:val="0"/>
          <w:numId w:val="6"/>
        </w:numPr>
        <w:tabs>
          <w:tab w:val="left" w:pos="993"/>
        </w:tabs>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Определение места и технического решения по установке  </w:t>
      </w:r>
      <w:r w:rsidRPr="00D37A58">
        <w:rPr>
          <w:rFonts w:ascii="Times New Roman" w:eastAsia="Calibri" w:hAnsi="Times New Roman" w:cs="Times New Roman"/>
        </w:rPr>
        <w:t>устройств сбора и передачи данных;</w:t>
      </w:r>
    </w:p>
    <w:p w:rsidR="00D37A58" w:rsidRPr="00D37A58" w:rsidRDefault="00D37A58" w:rsidP="00D37A58">
      <w:pPr>
        <w:numPr>
          <w:ilvl w:val="0"/>
          <w:numId w:val="6"/>
        </w:numPr>
        <w:tabs>
          <w:tab w:val="left" w:pos="993"/>
        </w:tabs>
        <w:spacing w:after="0" w:line="240" w:lineRule="auto"/>
        <w:ind w:firstLine="709"/>
        <w:contextualSpacing/>
        <w:jc w:val="both"/>
        <w:rPr>
          <w:rFonts w:ascii="Times New Roman" w:eastAsia="Calibri" w:hAnsi="Times New Roman" w:cs="Times New Roman"/>
          <w:lang w:val="x-none"/>
        </w:rPr>
      </w:pPr>
      <w:bookmarkStart w:id="49" w:name="_Toc470439994"/>
      <w:bookmarkStart w:id="50" w:name="_Toc470440185"/>
      <w:bookmarkStart w:id="51" w:name="_Toc470452002"/>
      <w:bookmarkEnd w:id="46"/>
      <w:bookmarkEnd w:id="47"/>
      <w:bookmarkEnd w:id="48"/>
      <w:r w:rsidRPr="00D37A58">
        <w:rPr>
          <w:rFonts w:ascii="Times New Roman" w:eastAsia="Calibri" w:hAnsi="Times New Roman" w:cs="Times New Roman"/>
          <w:lang w:val="x-none"/>
        </w:rPr>
        <w:t xml:space="preserve">Определение Качества GSM–сигнала </w:t>
      </w:r>
      <w:r w:rsidRPr="00D37A58">
        <w:rPr>
          <w:rFonts w:ascii="Times New Roman" w:eastAsia="Calibri" w:hAnsi="Times New Roman" w:cs="Times New Roman"/>
        </w:rPr>
        <w:t xml:space="preserve">и выбора оператора сотовой связи </w:t>
      </w:r>
      <w:r w:rsidRPr="00D37A58">
        <w:rPr>
          <w:rFonts w:ascii="Times New Roman" w:eastAsia="Calibri" w:hAnsi="Times New Roman" w:cs="Times New Roman"/>
          <w:lang w:val="x-none"/>
        </w:rPr>
        <w:t>для гарантированной передачи данных в ИВК</w:t>
      </w:r>
      <w:bookmarkStart w:id="52" w:name="_Toc470439995"/>
      <w:bookmarkStart w:id="53" w:name="_Toc470440186"/>
      <w:bookmarkStart w:id="54" w:name="_Toc470452003"/>
      <w:bookmarkEnd w:id="49"/>
      <w:bookmarkEnd w:id="50"/>
      <w:bookmarkEnd w:id="51"/>
      <w:r w:rsidRPr="00D37A58">
        <w:rPr>
          <w:rFonts w:ascii="Times New Roman" w:eastAsia="Calibri" w:hAnsi="Times New Roman" w:cs="Times New Roman"/>
        </w:rPr>
        <w:t>;</w:t>
      </w:r>
    </w:p>
    <w:p w:rsidR="00D37A58" w:rsidRPr="00D37A58" w:rsidRDefault="00D37A58" w:rsidP="00D37A58">
      <w:pPr>
        <w:numPr>
          <w:ilvl w:val="0"/>
          <w:numId w:val="6"/>
        </w:numPr>
        <w:tabs>
          <w:tab w:val="left" w:pos="993"/>
        </w:tabs>
        <w:spacing w:after="0" w:line="240" w:lineRule="auto"/>
        <w:ind w:firstLine="709"/>
        <w:contextualSpacing/>
        <w:jc w:val="both"/>
        <w:rPr>
          <w:rFonts w:ascii="Times New Roman" w:eastAsia="Calibri" w:hAnsi="Times New Roman" w:cs="Times New Roman"/>
          <w:lang w:val="en-US"/>
        </w:rPr>
      </w:pPr>
      <w:r w:rsidRPr="00D37A58">
        <w:rPr>
          <w:rFonts w:ascii="Times New Roman" w:eastAsia="Calibri" w:hAnsi="Times New Roman" w:cs="Times New Roman"/>
          <w:lang w:val="x-none"/>
        </w:rPr>
        <w:t>Разработка технического проекта</w:t>
      </w:r>
      <w:bookmarkStart w:id="55" w:name="_Toc470439996"/>
      <w:bookmarkStart w:id="56" w:name="_Toc470440187"/>
      <w:bookmarkStart w:id="57" w:name="_Toc470452004"/>
      <w:bookmarkEnd w:id="52"/>
      <w:bookmarkEnd w:id="53"/>
      <w:bookmarkEnd w:id="54"/>
      <w:r w:rsidRPr="00D37A58">
        <w:rPr>
          <w:rFonts w:ascii="Times New Roman" w:eastAsia="Calibri" w:hAnsi="Times New Roman" w:cs="Times New Roman"/>
        </w:rPr>
        <w:t>.</w:t>
      </w:r>
    </w:p>
    <w:p w:rsidR="00D37A58" w:rsidRPr="00D37A58" w:rsidRDefault="00D37A58" w:rsidP="00D37A58">
      <w:pPr>
        <w:tabs>
          <w:tab w:val="left" w:pos="993"/>
        </w:tabs>
        <w:spacing w:after="0" w:line="240" w:lineRule="auto"/>
        <w:ind w:firstLine="709"/>
        <w:jc w:val="both"/>
        <w:rPr>
          <w:rFonts w:ascii="Times New Roman" w:eastAsia="Calibri" w:hAnsi="Times New Roman" w:cs="Times New Roman"/>
        </w:rPr>
      </w:pPr>
    </w:p>
    <w:p w:rsidR="00D37A58" w:rsidRPr="00D37A58" w:rsidRDefault="00D37A58" w:rsidP="00D37A58">
      <w:pPr>
        <w:tabs>
          <w:tab w:val="left" w:pos="993"/>
        </w:tabs>
        <w:spacing w:after="0" w:line="240" w:lineRule="auto"/>
        <w:ind w:firstLine="709"/>
        <w:jc w:val="both"/>
        <w:rPr>
          <w:rFonts w:ascii="Times New Roman" w:eastAsia="Calibri" w:hAnsi="Times New Roman" w:cs="Times New Roman"/>
        </w:rPr>
      </w:pPr>
      <w:bookmarkStart w:id="58" w:name="_Toc470440003"/>
      <w:bookmarkStart w:id="59" w:name="_Toc470440194"/>
      <w:bookmarkStart w:id="60" w:name="_Toc470452011"/>
      <w:bookmarkEnd w:id="55"/>
      <w:bookmarkEnd w:id="56"/>
      <w:bookmarkEnd w:id="57"/>
      <w:r w:rsidRPr="00D37A58">
        <w:rPr>
          <w:rFonts w:ascii="Times New Roman" w:eastAsia="Calibri" w:hAnsi="Times New Roman" w:cs="Times New Roman"/>
        </w:rPr>
        <w:t xml:space="preserve">Технические решения подлежат разработке на этапе </w:t>
      </w:r>
      <w:proofErr w:type="spellStart"/>
      <w:r w:rsidRPr="00D37A58">
        <w:rPr>
          <w:rFonts w:ascii="Times New Roman" w:eastAsia="Calibri" w:hAnsi="Times New Roman" w:cs="Times New Roman"/>
        </w:rPr>
        <w:t>предпроектного</w:t>
      </w:r>
      <w:proofErr w:type="spellEnd"/>
      <w:r w:rsidRPr="00D37A58">
        <w:rPr>
          <w:rFonts w:ascii="Times New Roman" w:eastAsia="Calibri" w:hAnsi="Times New Roman" w:cs="Times New Roman"/>
        </w:rPr>
        <w:t xml:space="preserve">  обследования.</w:t>
      </w:r>
      <w:bookmarkEnd w:id="58"/>
      <w:bookmarkEnd w:id="59"/>
      <w:bookmarkEnd w:id="60"/>
    </w:p>
    <w:p w:rsidR="00D37A58" w:rsidRPr="00D37A58" w:rsidRDefault="00D37A58" w:rsidP="00D37A58">
      <w:pPr>
        <w:tabs>
          <w:tab w:val="left" w:pos="993"/>
        </w:tabs>
        <w:spacing w:after="0" w:line="240" w:lineRule="auto"/>
        <w:ind w:firstLine="709"/>
        <w:jc w:val="both"/>
        <w:rPr>
          <w:rFonts w:ascii="Times New Roman" w:eastAsia="Calibri" w:hAnsi="Times New Roman" w:cs="Times New Roman"/>
        </w:rPr>
      </w:pPr>
    </w:p>
    <w:p w:rsidR="00D37A58" w:rsidRPr="00D37A58" w:rsidRDefault="00D37A58" w:rsidP="00D37A58">
      <w:pPr>
        <w:keepNext/>
        <w:numPr>
          <w:ilvl w:val="0"/>
          <w:numId w:val="17"/>
        </w:numPr>
        <w:tabs>
          <w:tab w:val="left" w:pos="-2268"/>
        </w:tabs>
        <w:spacing w:after="0" w:line="240" w:lineRule="auto"/>
        <w:ind w:left="1134" w:hanging="141"/>
        <w:jc w:val="center"/>
        <w:outlineLvl w:val="1"/>
        <w:rPr>
          <w:rFonts w:ascii="Times New Roman" w:eastAsia="Times New Roman" w:hAnsi="Times New Roman" w:cs="Times New Roman"/>
          <w:b/>
          <w:bCs/>
          <w:lang w:val="x-none" w:eastAsia="x-none"/>
        </w:rPr>
      </w:pPr>
      <w:bookmarkStart w:id="61" w:name="_Toc470440004"/>
      <w:bookmarkStart w:id="62" w:name="_Toc470440195"/>
      <w:bookmarkStart w:id="63" w:name="_Toc470452012"/>
      <w:bookmarkStart w:id="64" w:name="_Toc477163635"/>
      <w:r w:rsidRPr="00D37A58">
        <w:rPr>
          <w:rFonts w:ascii="Times New Roman" w:eastAsia="Times New Roman" w:hAnsi="Times New Roman" w:cs="Times New Roman"/>
          <w:b/>
          <w:bCs/>
          <w:lang w:val="x-none" w:eastAsia="x-none"/>
        </w:rPr>
        <w:t>ПОСТАВКА ОБОРУДОВАНИЯ И МАТЕРИАЛОВ</w:t>
      </w:r>
      <w:bookmarkEnd w:id="61"/>
      <w:bookmarkEnd w:id="62"/>
      <w:bookmarkEnd w:id="63"/>
      <w:bookmarkEnd w:id="64"/>
    </w:p>
    <w:p w:rsidR="00D37A58" w:rsidRPr="00D37A58" w:rsidRDefault="00D37A58" w:rsidP="00D37A58">
      <w:pPr>
        <w:tabs>
          <w:tab w:val="left" w:pos="993"/>
        </w:tabs>
        <w:spacing w:after="0" w:line="240" w:lineRule="auto"/>
        <w:ind w:firstLine="709"/>
        <w:rPr>
          <w:rFonts w:ascii="Times New Roman" w:eastAsia="Calibri" w:hAnsi="Times New Roman" w:cs="Times New Roman"/>
        </w:rPr>
      </w:pPr>
      <w:bookmarkStart w:id="65" w:name="_Toc470440005"/>
      <w:bookmarkStart w:id="66" w:name="_Toc470440196"/>
      <w:bookmarkStart w:id="67" w:name="_Toc470452013"/>
    </w:p>
    <w:p w:rsidR="00D37A58" w:rsidRPr="00D37A58" w:rsidRDefault="00D37A58" w:rsidP="00D37A58">
      <w:pPr>
        <w:tabs>
          <w:tab w:val="left" w:pos="993"/>
        </w:tabs>
        <w:spacing w:after="0" w:line="240" w:lineRule="auto"/>
        <w:ind w:firstLine="709"/>
        <w:rPr>
          <w:rFonts w:ascii="Times New Roman" w:eastAsia="Calibri" w:hAnsi="Times New Roman" w:cs="Times New Roman"/>
        </w:rPr>
      </w:pPr>
      <w:r w:rsidRPr="00D37A58">
        <w:rPr>
          <w:rFonts w:ascii="Times New Roman" w:eastAsia="Calibri" w:hAnsi="Times New Roman" w:cs="Times New Roman"/>
        </w:rPr>
        <w:t>На основании согласованного технического проекта:</w:t>
      </w:r>
      <w:bookmarkStart w:id="68" w:name="_Toc470440006"/>
      <w:bookmarkStart w:id="69" w:name="_Toc470440197"/>
      <w:bookmarkStart w:id="70" w:name="_Toc470452014"/>
      <w:bookmarkEnd w:id="65"/>
      <w:bookmarkEnd w:id="66"/>
      <w:bookmarkEnd w:id="67"/>
    </w:p>
    <w:p w:rsidR="00D37A58" w:rsidRPr="00D37A58" w:rsidRDefault="00D37A58" w:rsidP="00D37A58">
      <w:pPr>
        <w:numPr>
          <w:ilvl w:val="0"/>
          <w:numId w:val="34"/>
        </w:numPr>
        <w:tabs>
          <w:tab w:val="left" w:pos="993"/>
        </w:tabs>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формируется спецификация оборудования;</w:t>
      </w:r>
      <w:bookmarkEnd w:id="68"/>
      <w:bookmarkEnd w:id="69"/>
      <w:bookmarkEnd w:id="70"/>
    </w:p>
    <w:p w:rsidR="00D37A58" w:rsidRPr="00D37A58" w:rsidRDefault="00D37A58" w:rsidP="00D37A58">
      <w:pPr>
        <w:numPr>
          <w:ilvl w:val="0"/>
          <w:numId w:val="34"/>
        </w:numPr>
        <w:tabs>
          <w:tab w:val="left" w:pos="993"/>
        </w:tabs>
        <w:spacing w:after="0" w:line="240" w:lineRule="auto"/>
        <w:ind w:firstLine="709"/>
        <w:contextualSpacing/>
        <w:jc w:val="both"/>
        <w:rPr>
          <w:rFonts w:ascii="Times New Roman" w:eastAsia="Calibri" w:hAnsi="Times New Roman" w:cs="Times New Roman"/>
          <w:lang w:val="x-none"/>
        </w:rPr>
      </w:pPr>
      <w:bookmarkStart w:id="71" w:name="_Toc470440007"/>
      <w:bookmarkStart w:id="72" w:name="_Toc470440198"/>
      <w:bookmarkStart w:id="73" w:name="_Toc470452015"/>
      <w:r w:rsidRPr="00D37A58">
        <w:rPr>
          <w:rFonts w:ascii="Times New Roman" w:eastAsia="Calibri" w:hAnsi="Times New Roman" w:cs="Times New Roman"/>
          <w:lang w:val="x-none"/>
        </w:rPr>
        <w:t>производится комплектация оборудования и материалов;</w:t>
      </w:r>
      <w:bookmarkEnd w:id="71"/>
      <w:bookmarkEnd w:id="72"/>
      <w:bookmarkEnd w:id="73"/>
    </w:p>
    <w:p w:rsidR="00D37A58" w:rsidRPr="00D37A58" w:rsidRDefault="00D37A58" w:rsidP="00D37A58">
      <w:pPr>
        <w:numPr>
          <w:ilvl w:val="0"/>
          <w:numId w:val="34"/>
        </w:numPr>
        <w:tabs>
          <w:tab w:val="left" w:pos="993"/>
        </w:tabs>
        <w:spacing w:after="0" w:line="240" w:lineRule="auto"/>
        <w:ind w:firstLine="709"/>
        <w:contextualSpacing/>
        <w:jc w:val="both"/>
        <w:rPr>
          <w:rFonts w:ascii="Times New Roman" w:eastAsia="Calibri" w:hAnsi="Times New Roman" w:cs="Times New Roman"/>
          <w:lang w:val="x-none"/>
        </w:rPr>
      </w:pPr>
      <w:bookmarkStart w:id="74" w:name="_Toc470440008"/>
      <w:bookmarkStart w:id="75" w:name="_Toc470440199"/>
      <w:bookmarkStart w:id="76" w:name="_Toc470452016"/>
      <w:r w:rsidRPr="00D37A58">
        <w:rPr>
          <w:rFonts w:ascii="Times New Roman" w:eastAsia="Calibri" w:hAnsi="Times New Roman" w:cs="Times New Roman"/>
          <w:lang w:val="x-none"/>
        </w:rPr>
        <w:t>осуществляется формирование необходимого оборудования на складах подрядчика;</w:t>
      </w:r>
      <w:bookmarkStart w:id="77" w:name="_Toc470440009"/>
      <w:bookmarkStart w:id="78" w:name="_Toc470440200"/>
      <w:bookmarkStart w:id="79" w:name="_Toc470452017"/>
      <w:bookmarkEnd w:id="74"/>
      <w:bookmarkEnd w:id="75"/>
      <w:bookmarkEnd w:id="76"/>
    </w:p>
    <w:p w:rsidR="00D37A58" w:rsidRPr="00D37A58" w:rsidRDefault="00D37A58" w:rsidP="00D37A58">
      <w:pPr>
        <w:numPr>
          <w:ilvl w:val="0"/>
          <w:numId w:val="34"/>
        </w:numPr>
        <w:tabs>
          <w:tab w:val="left" w:pos="993"/>
        </w:tabs>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производится контроль работоспособности поставляемого оборудования;</w:t>
      </w:r>
    </w:p>
    <w:p w:rsidR="00D37A58" w:rsidRPr="00D37A58" w:rsidRDefault="00D37A58" w:rsidP="00D37A58">
      <w:pPr>
        <w:numPr>
          <w:ilvl w:val="0"/>
          <w:numId w:val="34"/>
        </w:numPr>
        <w:tabs>
          <w:tab w:val="left" w:pos="993"/>
        </w:tabs>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поставка оборудования и материалов производится в полном объеме согласно согласованному Заказчиком техническому проекту.</w:t>
      </w:r>
      <w:bookmarkEnd w:id="77"/>
      <w:bookmarkEnd w:id="78"/>
      <w:bookmarkEnd w:id="79"/>
      <w:r w:rsidRPr="00D37A58">
        <w:rPr>
          <w:rFonts w:ascii="Times New Roman" w:eastAsia="Calibri" w:hAnsi="Times New Roman" w:cs="Times New Roman"/>
          <w:lang w:val="x-none"/>
        </w:rPr>
        <w:t xml:space="preserve"> </w:t>
      </w:r>
    </w:p>
    <w:p w:rsidR="00D37A58" w:rsidRPr="00D37A58" w:rsidRDefault="00D37A58" w:rsidP="00D37A58">
      <w:pPr>
        <w:tabs>
          <w:tab w:val="left" w:pos="993"/>
        </w:tabs>
        <w:spacing w:after="0" w:line="240" w:lineRule="auto"/>
        <w:ind w:firstLine="709"/>
        <w:contextualSpacing/>
        <w:jc w:val="both"/>
        <w:rPr>
          <w:rFonts w:ascii="Times New Roman" w:eastAsia="Calibri" w:hAnsi="Times New Roman" w:cs="Times New Roman"/>
          <w:lang w:val="x-none"/>
        </w:rPr>
      </w:pPr>
    </w:p>
    <w:p w:rsidR="00D37A58" w:rsidRPr="00D37A58" w:rsidRDefault="00D37A58" w:rsidP="00D37A58">
      <w:pPr>
        <w:keepNext/>
        <w:numPr>
          <w:ilvl w:val="0"/>
          <w:numId w:val="17"/>
        </w:numPr>
        <w:tabs>
          <w:tab w:val="left" w:pos="-3402"/>
        </w:tabs>
        <w:spacing w:after="0" w:line="240" w:lineRule="auto"/>
        <w:ind w:left="1134" w:hanging="141"/>
        <w:jc w:val="center"/>
        <w:outlineLvl w:val="1"/>
        <w:rPr>
          <w:rFonts w:ascii="Times New Roman" w:eastAsia="Times New Roman" w:hAnsi="Times New Roman" w:cs="Times New Roman"/>
          <w:b/>
          <w:bCs/>
          <w:lang w:val="x-none" w:eastAsia="x-none"/>
        </w:rPr>
      </w:pPr>
      <w:bookmarkStart w:id="80" w:name="_Toc470440010"/>
      <w:bookmarkStart w:id="81" w:name="_Toc470440201"/>
      <w:bookmarkStart w:id="82" w:name="_Toc470452018"/>
      <w:bookmarkStart w:id="83" w:name="_Toc477163636"/>
      <w:r w:rsidRPr="00D37A58">
        <w:rPr>
          <w:rFonts w:ascii="Times New Roman" w:eastAsia="Times New Roman" w:hAnsi="Times New Roman" w:cs="Times New Roman"/>
          <w:b/>
          <w:bCs/>
          <w:lang w:val="x-none" w:eastAsia="x-none"/>
        </w:rPr>
        <w:t>ВЫПОЛНЕНИЕ РАБОТ</w:t>
      </w:r>
      <w:bookmarkEnd w:id="80"/>
      <w:bookmarkEnd w:id="81"/>
      <w:bookmarkEnd w:id="82"/>
      <w:bookmarkEnd w:id="83"/>
    </w:p>
    <w:p w:rsidR="00D37A58" w:rsidRPr="00D37A58" w:rsidRDefault="00D37A58" w:rsidP="00D37A58">
      <w:pPr>
        <w:tabs>
          <w:tab w:val="left" w:pos="993"/>
        </w:tabs>
        <w:spacing w:after="0" w:line="240" w:lineRule="auto"/>
        <w:ind w:firstLine="709"/>
        <w:rPr>
          <w:rFonts w:ascii="Times New Roman" w:eastAsia="Calibri" w:hAnsi="Times New Roman" w:cs="Times New Roman"/>
        </w:rPr>
      </w:pPr>
      <w:bookmarkStart w:id="84" w:name="_Toc470440011"/>
      <w:bookmarkStart w:id="85" w:name="_Toc470440202"/>
      <w:bookmarkStart w:id="86" w:name="_Toc470452019"/>
    </w:p>
    <w:p w:rsidR="00D37A58" w:rsidRPr="00D37A58" w:rsidRDefault="00D37A58" w:rsidP="00D37A58">
      <w:pPr>
        <w:tabs>
          <w:tab w:val="left" w:pos="993"/>
        </w:tabs>
        <w:spacing w:after="0" w:line="240" w:lineRule="auto"/>
        <w:ind w:firstLine="709"/>
        <w:rPr>
          <w:rFonts w:ascii="Times New Roman" w:eastAsia="Calibri" w:hAnsi="Times New Roman" w:cs="Times New Roman"/>
        </w:rPr>
      </w:pPr>
      <w:r w:rsidRPr="00D37A58">
        <w:rPr>
          <w:rFonts w:ascii="Times New Roman" w:eastAsia="Calibri" w:hAnsi="Times New Roman" w:cs="Times New Roman"/>
        </w:rPr>
        <w:t>В соответствии с техническим проектом Подрядчиком выполняется:</w:t>
      </w:r>
      <w:bookmarkEnd w:id="84"/>
      <w:bookmarkEnd w:id="85"/>
      <w:bookmarkEnd w:id="86"/>
    </w:p>
    <w:p w:rsidR="00D37A58" w:rsidRPr="00D37A58" w:rsidRDefault="00D37A58" w:rsidP="00D37A58">
      <w:pPr>
        <w:numPr>
          <w:ilvl w:val="0"/>
          <w:numId w:val="35"/>
        </w:numPr>
        <w:tabs>
          <w:tab w:val="left" w:pos="993"/>
        </w:tabs>
        <w:spacing w:after="0" w:line="240" w:lineRule="auto"/>
        <w:ind w:firstLine="709"/>
        <w:contextualSpacing/>
        <w:jc w:val="both"/>
        <w:rPr>
          <w:rFonts w:ascii="Times New Roman" w:eastAsia="Calibri" w:hAnsi="Times New Roman" w:cs="Times New Roman"/>
          <w:lang w:val="x-none"/>
        </w:rPr>
      </w:pPr>
      <w:bookmarkStart w:id="87" w:name="_Toc470440012"/>
      <w:bookmarkStart w:id="88" w:name="_Toc470440203"/>
      <w:bookmarkStart w:id="89" w:name="_Toc470452020"/>
      <w:r w:rsidRPr="00D37A58">
        <w:rPr>
          <w:rFonts w:ascii="Times New Roman" w:eastAsia="Calibri" w:hAnsi="Times New Roman" w:cs="Times New Roman"/>
          <w:lang w:val="x-none"/>
        </w:rPr>
        <w:t>согласование с уполномоченными лицами МКД времени проведения работ на электроустановках с соблюдением времени ограничения электропотребления потребителей</w:t>
      </w:r>
    </w:p>
    <w:p w:rsidR="00D37A58" w:rsidRPr="00D37A58" w:rsidRDefault="00D37A58" w:rsidP="00D37A58">
      <w:pPr>
        <w:numPr>
          <w:ilvl w:val="0"/>
          <w:numId w:val="35"/>
        </w:numPr>
        <w:tabs>
          <w:tab w:val="left" w:pos="993"/>
        </w:tabs>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демонтаж, монтаж ПУ, оборудования передачи данных, присоединение кабелей питания и кабелей антенн;</w:t>
      </w:r>
      <w:bookmarkEnd w:id="87"/>
      <w:bookmarkEnd w:id="88"/>
      <w:bookmarkEnd w:id="89"/>
    </w:p>
    <w:p w:rsidR="00D37A58" w:rsidRPr="00D37A58" w:rsidRDefault="00D37A58" w:rsidP="00D37A58">
      <w:pPr>
        <w:numPr>
          <w:ilvl w:val="0"/>
          <w:numId w:val="35"/>
        </w:numPr>
        <w:tabs>
          <w:tab w:val="left" w:pos="993"/>
        </w:tabs>
        <w:spacing w:after="0" w:line="240" w:lineRule="auto"/>
        <w:ind w:firstLine="709"/>
        <w:contextualSpacing/>
        <w:jc w:val="both"/>
        <w:rPr>
          <w:rFonts w:ascii="Times New Roman" w:eastAsia="Calibri" w:hAnsi="Times New Roman" w:cs="Times New Roman"/>
          <w:b/>
          <w:lang w:val="x-none"/>
        </w:rPr>
      </w:pPr>
      <w:bookmarkStart w:id="90" w:name="_Toc470440013"/>
      <w:bookmarkStart w:id="91" w:name="_Toc470440204"/>
      <w:bookmarkStart w:id="92" w:name="_Toc470452021"/>
      <w:r w:rsidRPr="00D37A58">
        <w:rPr>
          <w:rFonts w:ascii="Times New Roman" w:eastAsia="Calibri" w:hAnsi="Times New Roman" w:cs="Times New Roman"/>
          <w:lang w:val="x-none"/>
        </w:rPr>
        <w:t>прокладка необходимых вторичных цепей и замена коммутационного оборудования;</w:t>
      </w:r>
      <w:bookmarkStart w:id="93" w:name="_Toc470440014"/>
      <w:bookmarkStart w:id="94" w:name="_Toc470440205"/>
      <w:bookmarkStart w:id="95" w:name="_Toc470452022"/>
      <w:bookmarkEnd w:id="90"/>
      <w:bookmarkEnd w:id="91"/>
      <w:bookmarkEnd w:id="92"/>
    </w:p>
    <w:p w:rsidR="00D37A58" w:rsidRPr="00D37A58" w:rsidRDefault="00D37A58" w:rsidP="00D37A58">
      <w:pPr>
        <w:numPr>
          <w:ilvl w:val="0"/>
          <w:numId w:val="35"/>
        </w:numPr>
        <w:tabs>
          <w:tab w:val="left" w:pos="993"/>
        </w:tabs>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ввод приборов учета в эксплуатацию с составлением Акт</w:t>
      </w:r>
      <w:r w:rsidRPr="00D37A58">
        <w:rPr>
          <w:rFonts w:ascii="Times New Roman" w:eastAsia="Calibri" w:hAnsi="Times New Roman" w:cs="Times New Roman"/>
        </w:rPr>
        <w:t>а</w:t>
      </w:r>
      <w:r w:rsidRPr="00D37A58">
        <w:rPr>
          <w:rFonts w:ascii="Times New Roman" w:eastAsia="Calibri" w:hAnsi="Times New Roman" w:cs="Times New Roman"/>
          <w:lang w:val="x-none"/>
        </w:rPr>
        <w:t xml:space="preserve"> установки (замены) и ввода в эксплуатацию средств учета электроэнергии.</w:t>
      </w:r>
      <w:bookmarkEnd w:id="93"/>
      <w:bookmarkEnd w:id="94"/>
      <w:bookmarkEnd w:id="95"/>
      <w:r w:rsidRPr="00D37A58">
        <w:rPr>
          <w:rFonts w:ascii="Times New Roman" w:eastAsia="Calibri" w:hAnsi="Times New Roman" w:cs="Times New Roman"/>
          <w:lang w:val="x-none"/>
        </w:rPr>
        <w:t xml:space="preserve"> </w:t>
      </w:r>
    </w:p>
    <w:p w:rsidR="00D37A58" w:rsidRPr="00D37A58" w:rsidRDefault="00D37A58" w:rsidP="00D37A58">
      <w:pPr>
        <w:tabs>
          <w:tab w:val="left" w:pos="993"/>
        </w:tabs>
        <w:spacing w:after="0" w:line="240" w:lineRule="auto"/>
        <w:ind w:firstLine="709"/>
        <w:contextualSpacing/>
        <w:jc w:val="both"/>
        <w:rPr>
          <w:rFonts w:ascii="Times New Roman" w:eastAsia="Calibri" w:hAnsi="Times New Roman" w:cs="Times New Roman"/>
          <w:lang w:val="x-none"/>
        </w:rPr>
      </w:pPr>
    </w:p>
    <w:p w:rsidR="00D37A58" w:rsidRPr="00D37A58" w:rsidRDefault="00D37A58" w:rsidP="00D37A58">
      <w:pPr>
        <w:keepNext/>
        <w:numPr>
          <w:ilvl w:val="0"/>
          <w:numId w:val="17"/>
        </w:numPr>
        <w:tabs>
          <w:tab w:val="left" w:pos="-2694"/>
        </w:tabs>
        <w:spacing w:after="0" w:line="240" w:lineRule="auto"/>
        <w:ind w:left="1134" w:hanging="425"/>
        <w:jc w:val="center"/>
        <w:outlineLvl w:val="1"/>
        <w:rPr>
          <w:rFonts w:ascii="Times New Roman" w:eastAsia="Times New Roman" w:hAnsi="Times New Roman" w:cs="Times New Roman"/>
          <w:b/>
          <w:bCs/>
          <w:lang w:val="x-none" w:eastAsia="x-none"/>
        </w:rPr>
      </w:pPr>
      <w:bookmarkStart w:id="96" w:name="_Toc470440015"/>
      <w:bookmarkStart w:id="97" w:name="_Toc470440206"/>
      <w:bookmarkStart w:id="98" w:name="_Toc470452023"/>
      <w:bookmarkStart w:id="99" w:name="_Toc477163637"/>
      <w:r w:rsidRPr="00D37A58">
        <w:rPr>
          <w:rFonts w:ascii="Times New Roman" w:eastAsia="Times New Roman" w:hAnsi="Times New Roman" w:cs="Times New Roman"/>
          <w:b/>
          <w:bCs/>
          <w:lang w:val="x-none" w:eastAsia="x-none"/>
        </w:rPr>
        <w:t>ВЫПОЛНЕНИЕ ПУСКОНАЛАДОЧНЫХ РАБОТ</w:t>
      </w:r>
      <w:bookmarkEnd w:id="96"/>
      <w:bookmarkEnd w:id="97"/>
      <w:bookmarkEnd w:id="98"/>
      <w:bookmarkEnd w:id="99"/>
    </w:p>
    <w:p w:rsidR="00D37A58" w:rsidRPr="00D37A58" w:rsidRDefault="00D37A58" w:rsidP="00D37A58">
      <w:pPr>
        <w:keepNext/>
        <w:tabs>
          <w:tab w:val="left" w:pos="993"/>
        </w:tabs>
        <w:spacing w:after="0" w:line="240" w:lineRule="auto"/>
        <w:ind w:firstLine="709"/>
        <w:outlineLvl w:val="1"/>
        <w:rPr>
          <w:rFonts w:ascii="Times New Roman" w:eastAsia="Times New Roman" w:hAnsi="Times New Roman" w:cs="Times New Roman"/>
          <w:b/>
          <w:bCs/>
          <w:lang w:val="x-none" w:eastAsia="x-none"/>
        </w:rPr>
      </w:pPr>
    </w:p>
    <w:p w:rsidR="00D37A58" w:rsidRPr="00D37A58" w:rsidRDefault="00D37A58" w:rsidP="00D37A58">
      <w:pPr>
        <w:tabs>
          <w:tab w:val="left" w:pos="993"/>
        </w:tabs>
        <w:spacing w:after="0" w:line="240" w:lineRule="auto"/>
        <w:ind w:firstLine="709"/>
        <w:rPr>
          <w:rFonts w:ascii="Times New Roman" w:eastAsia="Calibri" w:hAnsi="Times New Roman" w:cs="Times New Roman"/>
        </w:rPr>
      </w:pPr>
      <w:bookmarkStart w:id="100" w:name="_Toc470440016"/>
      <w:bookmarkStart w:id="101" w:name="_Toc470440207"/>
      <w:bookmarkStart w:id="102" w:name="_Toc470452024"/>
      <w:r w:rsidRPr="00D37A58">
        <w:rPr>
          <w:rFonts w:ascii="Times New Roman" w:eastAsia="Calibri" w:hAnsi="Times New Roman" w:cs="Times New Roman"/>
        </w:rPr>
        <w:t>Пусконаладочные работы включают в себя проведение следующих мероприятий:</w:t>
      </w:r>
    </w:p>
    <w:p w:rsidR="00D37A58" w:rsidRPr="00D37A58" w:rsidRDefault="00D37A58" w:rsidP="00D37A58">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D37A58">
        <w:rPr>
          <w:rFonts w:ascii="Times New Roman" w:eastAsia="Calibri" w:hAnsi="Times New Roman" w:cs="Times New Roman"/>
          <w:lang w:val="x-none"/>
        </w:rPr>
        <w:t>проверка и испытания смонтированного основного и вспомогательного оборудования;</w:t>
      </w:r>
      <w:bookmarkStart w:id="103" w:name="_Toc470440017"/>
      <w:bookmarkStart w:id="104" w:name="_Toc470440208"/>
      <w:bookmarkStart w:id="105" w:name="_Toc470452025"/>
      <w:bookmarkEnd w:id="100"/>
      <w:bookmarkEnd w:id="101"/>
      <w:bookmarkEnd w:id="102"/>
    </w:p>
    <w:p w:rsidR="00D37A58" w:rsidRPr="00D37A58" w:rsidRDefault="00D37A58" w:rsidP="00D37A58">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D37A58">
        <w:rPr>
          <w:rFonts w:ascii="Times New Roman" w:eastAsia="Calibri" w:hAnsi="Times New Roman" w:cs="Times New Roman"/>
          <w:lang w:val="x-none"/>
        </w:rPr>
        <w:t>конфигурирование счетчиков электроэнергии;</w:t>
      </w:r>
      <w:bookmarkStart w:id="106" w:name="_Toc470440019"/>
      <w:bookmarkStart w:id="107" w:name="_Toc470440210"/>
      <w:bookmarkStart w:id="108" w:name="_Toc470452027"/>
      <w:bookmarkEnd w:id="103"/>
      <w:bookmarkEnd w:id="104"/>
      <w:bookmarkEnd w:id="105"/>
    </w:p>
    <w:p w:rsidR="00D37A58" w:rsidRPr="00D37A58" w:rsidRDefault="00D37A58" w:rsidP="00D37A58">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D37A58">
        <w:rPr>
          <w:rFonts w:ascii="Times New Roman" w:eastAsia="Calibri" w:hAnsi="Times New Roman" w:cs="Times New Roman"/>
        </w:rPr>
        <w:t>настройка и конфигурирование ИВКЭ;</w:t>
      </w:r>
    </w:p>
    <w:p w:rsidR="00D37A58" w:rsidRPr="00D37A58" w:rsidRDefault="00D37A58" w:rsidP="00D37A58">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D37A58">
        <w:rPr>
          <w:rFonts w:ascii="Times New Roman" w:eastAsia="Calibri" w:hAnsi="Times New Roman" w:cs="Times New Roman"/>
          <w:lang w:val="x-none"/>
        </w:rPr>
        <w:t>настройка и конфигурирование каналообразующей аппаратуры;</w:t>
      </w:r>
      <w:bookmarkStart w:id="109" w:name="_Toc470440020"/>
      <w:bookmarkStart w:id="110" w:name="_Toc470440211"/>
      <w:bookmarkStart w:id="111" w:name="_Toc470452028"/>
      <w:bookmarkEnd w:id="106"/>
      <w:bookmarkEnd w:id="107"/>
      <w:bookmarkEnd w:id="108"/>
    </w:p>
    <w:p w:rsidR="00D37A58" w:rsidRPr="00D37A58" w:rsidRDefault="00D37A58" w:rsidP="00D37A58">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D37A58">
        <w:rPr>
          <w:rFonts w:ascii="Times New Roman" w:eastAsia="Calibri" w:hAnsi="Times New Roman" w:cs="Times New Roman"/>
          <w:lang w:val="x-none"/>
        </w:rPr>
        <w:t>проверка функционирования каналов связи;</w:t>
      </w:r>
      <w:bookmarkEnd w:id="109"/>
      <w:bookmarkEnd w:id="110"/>
      <w:bookmarkEnd w:id="111"/>
    </w:p>
    <w:p w:rsidR="00D37A58" w:rsidRPr="00D37A58" w:rsidRDefault="00D37A58" w:rsidP="00D37A58">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D37A58">
        <w:rPr>
          <w:rFonts w:ascii="Times New Roman" w:eastAsia="Calibri" w:hAnsi="Times New Roman" w:cs="Times New Roman"/>
          <w:lang w:val="x-none"/>
        </w:rPr>
        <w:t>организация передачи полного объема данных со смонтированного</w:t>
      </w:r>
      <w:r w:rsidRPr="00D37A58">
        <w:rPr>
          <w:rFonts w:ascii="Times New Roman" w:eastAsia="Calibri" w:hAnsi="Times New Roman" w:cs="Times New Roman"/>
        </w:rPr>
        <w:t xml:space="preserve"> </w:t>
      </w:r>
      <w:r w:rsidRPr="00D37A58">
        <w:rPr>
          <w:rFonts w:ascii="Times New Roman" w:eastAsia="Calibri" w:hAnsi="Times New Roman" w:cs="Times New Roman"/>
          <w:lang w:val="x-none"/>
        </w:rPr>
        <w:t>оборудования в ИВКЭ;</w:t>
      </w:r>
    </w:p>
    <w:p w:rsidR="00D37A58" w:rsidRPr="00D37A58" w:rsidRDefault="00D37A58" w:rsidP="00D37A58">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D37A58">
        <w:rPr>
          <w:rFonts w:ascii="Times New Roman" w:eastAsia="Calibri" w:hAnsi="Times New Roman" w:cs="Times New Roman"/>
          <w:lang w:val="x-none"/>
        </w:rPr>
        <w:t>настройка и конфигурирование ИВК;</w:t>
      </w:r>
      <w:bookmarkStart w:id="112" w:name="_Toc470440023"/>
      <w:bookmarkStart w:id="113" w:name="_Toc470440214"/>
      <w:bookmarkStart w:id="114" w:name="_Toc470452031"/>
    </w:p>
    <w:p w:rsidR="00D37A58" w:rsidRPr="00D37A58" w:rsidRDefault="00D37A58" w:rsidP="00D37A58">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D37A58">
        <w:rPr>
          <w:rFonts w:ascii="Times New Roman" w:eastAsia="Calibri" w:hAnsi="Times New Roman" w:cs="Times New Roman"/>
          <w:lang w:val="x-none"/>
        </w:rPr>
        <w:t>обеспечение обмена данными с ИВК;</w:t>
      </w:r>
    </w:p>
    <w:p w:rsidR="00D37A58" w:rsidRPr="00D37A58" w:rsidRDefault="00D37A58" w:rsidP="00D37A58">
      <w:pPr>
        <w:numPr>
          <w:ilvl w:val="0"/>
          <w:numId w:val="42"/>
        </w:numPr>
        <w:tabs>
          <w:tab w:val="left" w:pos="993"/>
        </w:tabs>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обеспечение функционирования </w:t>
      </w:r>
      <w:proofErr w:type="spellStart"/>
      <w:r w:rsidRPr="00D37A58">
        <w:rPr>
          <w:rFonts w:ascii="Times New Roman" w:eastAsia="Calibri" w:hAnsi="Times New Roman" w:cs="Times New Roman"/>
          <w:lang w:val="x-none"/>
        </w:rPr>
        <w:t>программно</w:t>
      </w:r>
      <w:proofErr w:type="spellEnd"/>
      <w:r w:rsidRPr="00D37A58">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Start w:id="115" w:name="_Toc470440025"/>
      <w:bookmarkStart w:id="116" w:name="_Toc470440216"/>
      <w:bookmarkStart w:id="117" w:name="_Toc470452033"/>
      <w:bookmarkEnd w:id="112"/>
      <w:bookmarkEnd w:id="113"/>
      <w:bookmarkEnd w:id="114"/>
    </w:p>
    <w:p w:rsidR="00D37A58" w:rsidRPr="00D37A58" w:rsidRDefault="00D37A58" w:rsidP="00D37A58">
      <w:pPr>
        <w:numPr>
          <w:ilvl w:val="0"/>
          <w:numId w:val="42"/>
        </w:numPr>
        <w:tabs>
          <w:tab w:val="left" w:pos="993"/>
        </w:tabs>
        <w:spacing w:after="0" w:line="240" w:lineRule="auto"/>
        <w:ind w:firstLine="709"/>
        <w:contextualSpacing/>
        <w:rPr>
          <w:rFonts w:ascii="Times New Roman" w:eastAsia="Calibri" w:hAnsi="Times New Roman" w:cs="Times New Roman"/>
          <w:lang w:val="x-none"/>
        </w:rPr>
      </w:pPr>
      <w:r w:rsidRPr="00D37A58">
        <w:rPr>
          <w:rFonts w:ascii="Times New Roman" w:eastAsia="Calibri" w:hAnsi="Times New Roman" w:cs="Times New Roman"/>
          <w:lang w:val="x-none"/>
        </w:rPr>
        <w:t>согласование с Заказчиком программы испытаний.</w:t>
      </w:r>
      <w:bookmarkEnd w:id="115"/>
      <w:bookmarkEnd w:id="116"/>
      <w:bookmarkEnd w:id="117"/>
      <w:r w:rsidRPr="00D37A58">
        <w:rPr>
          <w:rFonts w:ascii="Times New Roman" w:eastAsia="Calibri" w:hAnsi="Times New Roman" w:cs="Times New Roman"/>
          <w:lang w:val="x-none"/>
        </w:rPr>
        <w:t xml:space="preserve"> </w:t>
      </w:r>
    </w:p>
    <w:p w:rsidR="00D37A58" w:rsidRPr="00D37A58" w:rsidRDefault="00D37A58" w:rsidP="00D37A58">
      <w:pPr>
        <w:tabs>
          <w:tab w:val="left" w:pos="993"/>
        </w:tabs>
        <w:spacing w:after="0" w:line="240" w:lineRule="auto"/>
        <w:ind w:firstLine="709"/>
        <w:rPr>
          <w:rFonts w:ascii="Times New Roman" w:eastAsia="Calibri" w:hAnsi="Times New Roman" w:cs="Times New Roman"/>
        </w:rPr>
      </w:pPr>
      <w:bookmarkStart w:id="118" w:name="_Toc470440026"/>
      <w:bookmarkStart w:id="119" w:name="_Toc470440217"/>
      <w:bookmarkStart w:id="120" w:name="_Toc470452034"/>
    </w:p>
    <w:p w:rsidR="00D37A58" w:rsidRPr="00D37A58" w:rsidRDefault="00D37A58" w:rsidP="00D37A58">
      <w:pPr>
        <w:tabs>
          <w:tab w:val="left" w:pos="993"/>
        </w:tabs>
        <w:spacing w:after="0" w:line="240" w:lineRule="auto"/>
        <w:ind w:firstLine="709"/>
        <w:contextualSpacing/>
        <w:jc w:val="both"/>
        <w:rPr>
          <w:rFonts w:ascii="Times New Roman" w:eastAsia="Calibri" w:hAnsi="Times New Roman" w:cs="Times New Roman"/>
        </w:rPr>
      </w:pPr>
      <w:r w:rsidRPr="00D37A58">
        <w:rPr>
          <w:rFonts w:ascii="Times New Roman" w:eastAsia="Calibri" w:hAnsi="Times New Roman" w:cs="Times New Roman"/>
          <w:lang w:val="x-none"/>
        </w:rPr>
        <w:t>Проведение предварительных испытаний по разработанной программе включают в себя следующие этапы:</w:t>
      </w:r>
      <w:bookmarkStart w:id="121" w:name="_Toc470440027"/>
      <w:bookmarkStart w:id="122" w:name="_Toc470440218"/>
      <w:bookmarkStart w:id="123" w:name="_Toc470452035"/>
      <w:bookmarkEnd w:id="118"/>
      <w:bookmarkEnd w:id="119"/>
      <w:bookmarkEnd w:id="120"/>
    </w:p>
    <w:p w:rsidR="00D37A58" w:rsidRPr="00D37A58" w:rsidRDefault="00D37A58" w:rsidP="00D37A58">
      <w:pPr>
        <w:numPr>
          <w:ilvl w:val="0"/>
          <w:numId w:val="43"/>
        </w:numPr>
        <w:tabs>
          <w:tab w:val="left" w:pos="993"/>
        </w:tabs>
        <w:spacing w:after="0" w:line="240" w:lineRule="auto"/>
        <w:ind w:firstLine="709"/>
        <w:contextualSpacing/>
        <w:jc w:val="both"/>
        <w:rPr>
          <w:rFonts w:ascii="Times New Roman" w:eastAsia="Calibri" w:hAnsi="Times New Roman" w:cs="Times New Roman"/>
        </w:rPr>
      </w:pPr>
      <w:r w:rsidRPr="00D37A58">
        <w:rPr>
          <w:rFonts w:ascii="Times New Roman" w:eastAsia="Calibri" w:hAnsi="Times New Roman" w:cs="Times New Roman"/>
          <w:lang w:val="x-none"/>
        </w:rPr>
        <w:t>согласование с  Заказчиком программы опытной эксплуатации и передачи системы в опытную эксплуатацию;</w:t>
      </w:r>
      <w:bookmarkStart w:id="124" w:name="_Toc470440028"/>
      <w:bookmarkStart w:id="125" w:name="_Toc470440219"/>
      <w:bookmarkStart w:id="126" w:name="_Toc470452036"/>
      <w:bookmarkEnd w:id="121"/>
      <w:bookmarkEnd w:id="122"/>
      <w:bookmarkEnd w:id="123"/>
    </w:p>
    <w:p w:rsidR="00D37A58" w:rsidRPr="00D37A58" w:rsidRDefault="00D37A58" w:rsidP="00D37A58">
      <w:pPr>
        <w:numPr>
          <w:ilvl w:val="0"/>
          <w:numId w:val="43"/>
        </w:numPr>
        <w:tabs>
          <w:tab w:val="left" w:pos="993"/>
        </w:tabs>
        <w:spacing w:after="0" w:line="240" w:lineRule="auto"/>
        <w:ind w:firstLine="709"/>
        <w:contextualSpacing/>
        <w:jc w:val="both"/>
        <w:rPr>
          <w:rFonts w:ascii="Times New Roman" w:eastAsia="Calibri" w:hAnsi="Times New Roman" w:cs="Times New Roman"/>
        </w:rPr>
      </w:pPr>
      <w:r w:rsidRPr="00D37A58">
        <w:rPr>
          <w:rFonts w:ascii="Times New Roman" w:eastAsia="Calibri" w:hAnsi="Times New Roman" w:cs="Times New Roman"/>
          <w:lang w:val="x-none"/>
        </w:rPr>
        <w:t>загрузка информации в базу данных ИВК, проверка процедур ее</w:t>
      </w:r>
      <w:r w:rsidRPr="00D37A58">
        <w:rPr>
          <w:rFonts w:ascii="Times New Roman" w:eastAsia="Calibri" w:hAnsi="Times New Roman" w:cs="Times New Roman"/>
          <w:lang w:val="x-none"/>
        </w:rPr>
        <w:br/>
        <w:t xml:space="preserve">заполнения, обмена и передачи данных по каналу связи, обеспечение доступа </w:t>
      </w:r>
      <w:proofErr w:type="spellStart"/>
      <w:r w:rsidRPr="00D37A58">
        <w:rPr>
          <w:rFonts w:ascii="Times New Roman" w:eastAsia="Calibri" w:hAnsi="Times New Roman" w:cs="Times New Roman"/>
          <w:lang w:val="x-none"/>
        </w:rPr>
        <w:lastRenderedPageBreak/>
        <w:t>программно</w:t>
      </w:r>
      <w:proofErr w:type="spellEnd"/>
      <w:r w:rsidRPr="00D37A58">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Start w:id="127" w:name="_Toc470440029"/>
      <w:bookmarkStart w:id="128" w:name="_Toc470440220"/>
      <w:bookmarkStart w:id="129" w:name="_Toc470452037"/>
      <w:bookmarkEnd w:id="124"/>
      <w:bookmarkEnd w:id="125"/>
      <w:bookmarkEnd w:id="126"/>
    </w:p>
    <w:p w:rsidR="00D37A58" w:rsidRPr="00D37A58" w:rsidRDefault="00D37A58" w:rsidP="00D37A58">
      <w:pPr>
        <w:numPr>
          <w:ilvl w:val="0"/>
          <w:numId w:val="43"/>
        </w:numPr>
        <w:tabs>
          <w:tab w:val="left" w:pos="993"/>
        </w:tabs>
        <w:spacing w:after="0" w:line="240" w:lineRule="auto"/>
        <w:ind w:firstLine="709"/>
        <w:contextualSpacing/>
        <w:jc w:val="both"/>
        <w:rPr>
          <w:rFonts w:ascii="Times New Roman" w:eastAsia="Calibri" w:hAnsi="Times New Roman" w:cs="Times New Roman"/>
        </w:rPr>
      </w:pPr>
      <w:r w:rsidRPr="00D37A58">
        <w:rPr>
          <w:rFonts w:ascii="Times New Roman" w:eastAsia="Calibri" w:hAnsi="Times New Roman" w:cs="Times New Roman"/>
          <w:lang w:val="x-none"/>
        </w:rPr>
        <w:t>комплексная наладка элементов всей системы, отладка их взаимодействия с программным обеспечением;</w:t>
      </w:r>
      <w:bookmarkStart w:id="130" w:name="_Toc470440030"/>
      <w:bookmarkStart w:id="131" w:name="_Toc470440221"/>
      <w:bookmarkStart w:id="132" w:name="_Toc470452038"/>
      <w:bookmarkEnd w:id="127"/>
      <w:bookmarkEnd w:id="128"/>
      <w:bookmarkEnd w:id="129"/>
    </w:p>
    <w:p w:rsidR="00D37A58" w:rsidRPr="00D37A58" w:rsidRDefault="00D37A58" w:rsidP="00D37A58">
      <w:pPr>
        <w:numPr>
          <w:ilvl w:val="0"/>
          <w:numId w:val="43"/>
        </w:numPr>
        <w:tabs>
          <w:tab w:val="left" w:pos="993"/>
        </w:tabs>
        <w:spacing w:after="0" w:line="240" w:lineRule="auto"/>
        <w:ind w:firstLine="709"/>
        <w:contextualSpacing/>
        <w:jc w:val="both"/>
        <w:rPr>
          <w:rFonts w:ascii="Times New Roman" w:eastAsia="Calibri" w:hAnsi="Times New Roman" w:cs="Times New Roman"/>
        </w:rPr>
      </w:pPr>
      <w:r w:rsidRPr="00D37A58">
        <w:rPr>
          <w:rFonts w:ascii="Times New Roman" w:eastAsia="Calibri" w:hAnsi="Times New Roman" w:cs="Times New Roman"/>
          <w:lang w:val="x-none"/>
        </w:rPr>
        <w:t>проведение предварительных испытаний;</w:t>
      </w:r>
      <w:bookmarkStart w:id="133" w:name="_Toc470440031"/>
      <w:bookmarkStart w:id="134" w:name="_Toc470440222"/>
      <w:bookmarkStart w:id="135" w:name="_Toc470452039"/>
      <w:bookmarkEnd w:id="130"/>
      <w:bookmarkEnd w:id="131"/>
      <w:bookmarkEnd w:id="132"/>
    </w:p>
    <w:p w:rsidR="00D37A58" w:rsidRPr="00D37A58" w:rsidRDefault="00D37A58" w:rsidP="00D37A58">
      <w:pPr>
        <w:numPr>
          <w:ilvl w:val="0"/>
          <w:numId w:val="43"/>
        </w:numPr>
        <w:tabs>
          <w:tab w:val="left" w:pos="993"/>
        </w:tabs>
        <w:spacing w:after="0" w:line="240" w:lineRule="auto"/>
        <w:ind w:firstLine="709"/>
        <w:contextualSpacing/>
        <w:jc w:val="both"/>
        <w:rPr>
          <w:rFonts w:ascii="Times New Roman" w:eastAsia="Calibri" w:hAnsi="Times New Roman" w:cs="Times New Roman"/>
          <w:b/>
          <w:lang w:val="x-none"/>
        </w:rPr>
      </w:pPr>
      <w:r w:rsidRPr="00D37A58">
        <w:rPr>
          <w:rFonts w:ascii="Times New Roman" w:eastAsia="Calibri" w:hAnsi="Times New Roman" w:cs="Times New Roman"/>
          <w:lang w:val="x-none"/>
        </w:rPr>
        <w:t>составление и подписание акта о приемке в опытную эксплуатацию.</w:t>
      </w:r>
    </w:p>
    <w:p w:rsidR="00D37A58" w:rsidRPr="00D37A58" w:rsidRDefault="00D37A58" w:rsidP="00D37A58">
      <w:pPr>
        <w:tabs>
          <w:tab w:val="left" w:pos="993"/>
        </w:tabs>
        <w:spacing w:after="0" w:line="240" w:lineRule="auto"/>
        <w:ind w:firstLine="709"/>
        <w:jc w:val="both"/>
        <w:rPr>
          <w:rFonts w:ascii="Times New Roman" w:eastAsia="Calibri" w:hAnsi="Times New Roman" w:cs="Times New Roman"/>
        </w:rPr>
      </w:pPr>
    </w:p>
    <w:p w:rsidR="00D37A58" w:rsidRPr="00D37A58" w:rsidRDefault="00D37A58" w:rsidP="00D37A58">
      <w:pPr>
        <w:tabs>
          <w:tab w:val="left" w:pos="993"/>
        </w:tabs>
        <w:spacing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В местах установки серверного оборудования производится конфигурирование оборудования и настройка системного и специализированного программного обеспечения.</w:t>
      </w:r>
      <w:bookmarkEnd w:id="133"/>
      <w:bookmarkEnd w:id="134"/>
      <w:bookmarkEnd w:id="135"/>
    </w:p>
    <w:p w:rsidR="00D37A58" w:rsidRPr="00D37A58" w:rsidRDefault="00D37A58" w:rsidP="00D37A58">
      <w:pPr>
        <w:tabs>
          <w:tab w:val="left" w:pos="993"/>
        </w:tabs>
        <w:spacing w:after="0" w:line="240" w:lineRule="auto"/>
        <w:ind w:firstLine="709"/>
        <w:jc w:val="both"/>
        <w:rPr>
          <w:rFonts w:ascii="Times New Roman" w:eastAsia="Calibri" w:hAnsi="Times New Roman" w:cs="Times New Roman"/>
        </w:rPr>
      </w:pPr>
    </w:p>
    <w:p w:rsidR="00D37A58" w:rsidRPr="00D37A58" w:rsidRDefault="00D37A58" w:rsidP="00D37A58">
      <w:pPr>
        <w:keepNext/>
        <w:numPr>
          <w:ilvl w:val="0"/>
          <w:numId w:val="17"/>
        </w:numPr>
        <w:tabs>
          <w:tab w:val="left" w:pos="-2410"/>
        </w:tabs>
        <w:spacing w:after="0" w:line="240" w:lineRule="auto"/>
        <w:ind w:left="1134" w:hanging="141"/>
        <w:jc w:val="center"/>
        <w:outlineLvl w:val="1"/>
        <w:rPr>
          <w:rFonts w:ascii="Times New Roman" w:eastAsia="Times New Roman" w:hAnsi="Times New Roman" w:cs="Times New Roman"/>
          <w:b/>
          <w:bCs/>
          <w:lang w:val="x-none" w:eastAsia="x-none"/>
        </w:rPr>
      </w:pPr>
      <w:bookmarkStart w:id="136" w:name="_Toc470440032"/>
      <w:bookmarkStart w:id="137" w:name="_Toc470440223"/>
      <w:bookmarkStart w:id="138" w:name="_Toc470452040"/>
      <w:bookmarkStart w:id="139" w:name="_Toc477163638"/>
      <w:r w:rsidRPr="00D37A58">
        <w:rPr>
          <w:rFonts w:ascii="Times New Roman" w:eastAsia="Times New Roman" w:hAnsi="Times New Roman" w:cs="Times New Roman"/>
          <w:b/>
          <w:bCs/>
          <w:lang w:val="x-none" w:eastAsia="x-none"/>
        </w:rPr>
        <w:t>ОПЫТНАЯ ЭКСПЛУАТАЦИЯ</w:t>
      </w:r>
      <w:bookmarkEnd w:id="136"/>
      <w:bookmarkEnd w:id="137"/>
      <w:bookmarkEnd w:id="138"/>
      <w:bookmarkEnd w:id="139"/>
    </w:p>
    <w:p w:rsidR="00D37A58" w:rsidRPr="00D37A58" w:rsidRDefault="00D37A58" w:rsidP="00D37A58">
      <w:pPr>
        <w:tabs>
          <w:tab w:val="left" w:pos="993"/>
        </w:tabs>
        <w:spacing w:after="0" w:line="240" w:lineRule="auto"/>
        <w:ind w:firstLine="709"/>
        <w:rPr>
          <w:rFonts w:ascii="Times New Roman" w:eastAsia="Calibri" w:hAnsi="Times New Roman" w:cs="Times New Roman"/>
        </w:rPr>
      </w:pPr>
      <w:bookmarkStart w:id="140" w:name="_Toc470440033"/>
      <w:bookmarkStart w:id="141" w:name="_Toc470440224"/>
      <w:bookmarkStart w:id="142" w:name="_Toc470452041"/>
    </w:p>
    <w:p w:rsidR="00D37A58" w:rsidRPr="00D37A58" w:rsidRDefault="00D37A58" w:rsidP="00D37A58">
      <w:pPr>
        <w:tabs>
          <w:tab w:val="left" w:pos="993"/>
        </w:tabs>
        <w:spacing w:after="0" w:line="240" w:lineRule="auto"/>
        <w:ind w:firstLine="709"/>
        <w:rPr>
          <w:rFonts w:ascii="Times New Roman" w:eastAsia="Calibri" w:hAnsi="Times New Roman" w:cs="Times New Roman"/>
        </w:rPr>
      </w:pPr>
      <w:r w:rsidRPr="00D37A58">
        <w:rPr>
          <w:rFonts w:ascii="Times New Roman" w:eastAsia="Calibri" w:hAnsi="Times New Roman" w:cs="Times New Roman"/>
        </w:rPr>
        <w:t>Опытная эксплуатация включает в себя:</w:t>
      </w:r>
      <w:bookmarkEnd w:id="140"/>
      <w:bookmarkEnd w:id="141"/>
      <w:bookmarkEnd w:id="142"/>
    </w:p>
    <w:p w:rsidR="00D37A58" w:rsidRPr="00D37A58" w:rsidRDefault="00D37A58" w:rsidP="00D37A58">
      <w:pPr>
        <w:numPr>
          <w:ilvl w:val="0"/>
          <w:numId w:val="36"/>
        </w:numPr>
        <w:tabs>
          <w:tab w:val="left" w:pos="993"/>
        </w:tabs>
        <w:spacing w:after="0" w:line="240" w:lineRule="auto"/>
        <w:ind w:firstLine="709"/>
        <w:contextualSpacing/>
        <w:jc w:val="both"/>
        <w:rPr>
          <w:rFonts w:ascii="Times New Roman" w:eastAsia="Calibri" w:hAnsi="Times New Roman" w:cs="Times New Roman"/>
          <w:lang w:val="x-none"/>
        </w:rPr>
      </w:pPr>
      <w:bookmarkStart w:id="143" w:name="_Toc470440034"/>
      <w:bookmarkStart w:id="144" w:name="_Toc470440225"/>
      <w:bookmarkStart w:id="145" w:name="_Toc470452042"/>
      <w:r w:rsidRPr="00D37A58">
        <w:rPr>
          <w:rFonts w:ascii="Times New Roman" w:eastAsia="Calibri" w:hAnsi="Times New Roman" w:cs="Times New Roman"/>
          <w:lang w:val="x-none"/>
        </w:rPr>
        <w:t>комплекс работ в рамках проведения опытной эксплуатации (фиксируемых в журнале опытной эксплуатации) на срок 30 календарных дней со дня подписания акта о приемке в опытную эксплуатацию;</w:t>
      </w:r>
      <w:bookmarkEnd w:id="143"/>
      <w:bookmarkEnd w:id="144"/>
      <w:bookmarkEnd w:id="145"/>
    </w:p>
    <w:p w:rsidR="00D37A58" w:rsidRPr="00D37A58" w:rsidRDefault="00D37A58" w:rsidP="00D37A58">
      <w:pPr>
        <w:numPr>
          <w:ilvl w:val="0"/>
          <w:numId w:val="36"/>
        </w:numPr>
        <w:tabs>
          <w:tab w:val="left" w:pos="993"/>
        </w:tabs>
        <w:spacing w:after="0" w:line="240" w:lineRule="auto"/>
        <w:ind w:firstLine="709"/>
        <w:contextualSpacing/>
        <w:jc w:val="both"/>
        <w:rPr>
          <w:rFonts w:ascii="Times New Roman" w:eastAsia="Calibri" w:hAnsi="Times New Roman" w:cs="Times New Roman"/>
          <w:lang w:val="x-none"/>
        </w:rPr>
      </w:pPr>
      <w:bookmarkStart w:id="146" w:name="_Toc470440035"/>
      <w:bookmarkStart w:id="147" w:name="_Toc470440226"/>
      <w:bookmarkStart w:id="148" w:name="_Toc470452043"/>
      <w:r w:rsidRPr="00D37A58">
        <w:rPr>
          <w:rFonts w:ascii="Times New Roman" w:eastAsia="Calibri" w:hAnsi="Times New Roman" w:cs="Times New Roman"/>
          <w:lang w:val="x-none"/>
        </w:rPr>
        <w:t>дополнительная наладка (при необходимости) технических средств и</w:t>
      </w:r>
      <w:r w:rsidRPr="00D37A58">
        <w:rPr>
          <w:rFonts w:ascii="Times New Roman" w:eastAsia="Calibri" w:hAnsi="Times New Roman" w:cs="Times New Roman"/>
          <w:lang w:val="x-none"/>
        </w:rPr>
        <w:br/>
        <w:t>программного обеспечения;</w:t>
      </w:r>
      <w:bookmarkEnd w:id="146"/>
      <w:bookmarkEnd w:id="147"/>
      <w:bookmarkEnd w:id="148"/>
    </w:p>
    <w:p w:rsidR="00D37A58" w:rsidRPr="00D37A58" w:rsidRDefault="00D37A58" w:rsidP="00D37A58">
      <w:pPr>
        <w:numPr>
          <w:ilvl w:val="0"/>
          <w:numId w:val="36"/>
        </w:numPr>
        <w:tabs>
          <w:tab w:val="left" w:pos="993"/>
        </w:tabs>
        <w:spacing w:after="0" w:line="240" w:lineRule="auto"/>
        <w:ind w:firstLine="709"/>
        <w:contextualSpacing/>
        <w:jc w:val="both"/>
        <w:rPr>
          <w:rFonts w:ascii="Times New Roman" w:eastAsia="Calibri" w:hAnsi="Times New Roman" w:cs="Times New Roman"/>
          <w:lang w:val="x-none"/>
        </w:rPr>
      </w:pPr>
      <w:bookmarkStart w:id="149" w:name="_Toc470440036"/>
      <w:bookmarkStart w:id="150" w:name="_Toc470440227"/>
      <w:bookmarkStart w:id="151" w:name="_Toc470452044"/>
      <w:r w:rsidRPr="00D37A58">
        <w:rPr>
          <w:rFonts w:ascii="Times New Roman" w:eastAsia="Calibri" w:hAnsi="Times New Roman" w:cs="Times New Roman"/>
          <w:lang w:val="x-none"/>
        </w:rPr>
        <w:t>по истечении срока проведения опытной эксплуатации проводится анализ результатов опытной эксплуатации. В случае несоответствия системы заявленным требованиям, предъявляемым в настоящем ТЗ, наличием не устраненных замечаний в системе, зафиксированных в журнале опытной эксплуатации,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w:t>
      </w:r>
      <w:bookmarkStart w:id="152" w:name="_Toc470440037"/>
      <w:bookmarkStart w:id="153" w:name="_Toc470440228"/>
      <w:bookmarkStart w:id="154" w:name="_Toc470452045"/>
      <w:bookmarkEnd w:id="149"/>
      <w:bookmarkEnd w:id="150"/>
      <w:bookmarkEnd w:id="151"/>
    </w:p>
    <w:p w:rsidR="00D37A58" w:rsidRPr="00D37A58" w:rsidRDefault="00D37A58" w:rsidP="00D37A58">
      <w:pPr>
        <w:numPr>
          <w:ilvl w:val="0"/>
          <w:numId w:val="36"/>
        </w:numPr>
        <w:tabs>
          <w:tab w:val="left" w:pos="993"/>
        </w:tabs>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оформление Акт о завершении опытной эксплуатации системы.</w:t>
      </w:r>
      <w:bookmarkEnd w:id="152"/>
      <w:bookmarkEnd w:id="153"/>
      <w:bookmarkEnd w:id="154"/>
    </w:p>
    <w:p w:rsidR="00D37A58" w:rsidRPr="00D37A58" w:rsidRDefault="00D37A58" w:rsidP="00D37A58">
      <w:pPr>
        <w:shd w:val="clear" w:color="auto" w:fill="FFFFFF"/>
        <w:tabs>
          <w:tab w:val="left" w:pos="993"/>
        </w:tabs>
        <w:spacing w:after="0" w:line="240" w:lineRule="auto"/>
        <w:ind w:firstLine="709"/>
        <w:jc w:val="both"/>
        <w:rPr>
          <w:rFonts w:ascii="Times New Roman" w:eastAsia="Calibri" w:hAnsi="Times New Roman" w:cs="Times New Roman"/>
          <w:b/>
          <w:bCs/>
        </w:rPr>
      </w:pPr>
      <w:r w:rsidRPr="00D37A58">
        <w:rPr>
          <w:rFonts w:ascii="Times New Roman" w:eastAsia="Calibri" w:hAnsi="Times New Roman" w:cs="Times New Roman"/>
        </w:rPr>
        <w:t>При успешном завершении опытной эксплуатации принимает решение о принятии системы в эксплуатацию.</w:t>
      </w:r>
    </w:p>
    <w:p w:rsidR="00D37A58" w:rsidRPr="00D37A58" w:rsidRDefault="00D37A58" w:rsidP="00D37A58">
      <w:pPr>
        <w:keepNext/>
        <w:numPr>
          <w:ilvl w:val="0"/>
          <w:numId w:val="17"/>
        </w:numPr>
        <w:tabs>
          <w:tab w:val="left" w:pos="-4111"/>
        </w:tabs>
        <w:spacing w:after="0" w:line="240" w:lineRule="auto"/>
        <w:ind w:left="1134" w:hanging="141"/>
        <w:jc w:val="center"/>
        <w:outlineLvl w:val="1"/>
        <w:rPr>
          <w:rFonts w:ascii="Times New Roman" w:eastAsia="Times New Roman" w:hAnsi="Times New Roman" w:cs="Times New Roman"/>
          <w:b/>
          <w:bCs/>
          <w:lang w:val="x-none" w:eastAsia="x-none"/>
        </w:rPr>
      </w:pPr>
      <w:bookmarkStart w:id="155" w:name="_Toc477163639"/>
      <w:r w:rsidRPr="00D37A58">
        <w:rPr>
          <w:rFonts w:ascii="Times New Roman" w:eastAsia="Times New Roman" w:hAnsi="Times New Roman" w:cs="Times New Roman"/>
          <w:b/>
          <w:bCs/>
          <w:lang w:val="x-none" w:eastAsia="x-none"/>
        </w:rPr>
        <w:t>ОБЩИЕ ТЕХНИЧЕСКИЕ ТРЕБОВАНИЯ</w:t>
      </w:r>
      <w:bookmarkEnd w:id="155"/>
    </w:p>
    <w:p w:rsidR="00D37A58" w:rsidRPr="00D37A58" w:rsidRDefault="00D37A58" w:rsidP="00D37A58">
      <w:pPr>
        <w:tabs>
          <w:tab w:val="left" w:pos="993"/>
        </w:tabs>
        <w:spacing w:before="100" w:beforeAutospacing="1" w:after="0" w:line="240" w:lineRule="auto"/>
        <w:ind w:firstLine="709"/>
        <w:jc w:val="both"/>
        <w:rPr>
          <w:rFonts w:ascii="Times New Roman" w:eastAsia="Calibri" w:hAnsi="Times New Roman" w:cs="Times New Roman"/>
        </w:rPr>
      </w:pPr>
      <w:r w:rsidRPr="00D37A58">
        <w:rPr>
          <w:rFonts w:ascii="Times New Roman" w:eastAsia="Calibri" w:hAnsi="Times New Roman" w:cs="Times New Roman"/>
        </w:rPr>
        <w:t>Приборы учета, устройства организации каналов связи, используемые Подрядчиком в рамках выполнения работ по созданию АСКУЭ  должны соответствовать требованиям:</w:t>
      </w:r>
    </w:p>
    <w:p w:rsidR="00D37A58" w:rsidRPr="00D37A58" w:rsidRDefault="00D37A58" w:rsidP="00D37A58">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Все используемое оборудование должно соответствовать требованиям климатического исполнения по ГОСТ 15150–69 и удовлетворять требованиям к рабочему диапазону температур от –25°С до +55°С.</w:t>
      </w:r>
    </w:p>
    <w:p w:rsidR="00D37A58" w:rsidRPr="00D37A58" w:rsidRDefault="00D37A58" w:rsidP="00D37A58">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Типы применяемых компонентов систем учета электроэнергии  (приборы учета электрической энергии) должны быть утверждены федеральным органом исполнительной власти по техническому регулированию и метрологии, внесены в Федеральный информационный фонд по обеспечению единства измерений.</w:t>
      </w:r>
    </w:p>
    <w:p w:rsidR="00D37A58" w:rsidRPr="00D37A58" w:rsidRDefault="00D37A58" w:rsidP="00D37A58">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Продукция должна иметь сертификаты соответствия, подтверждающие заявленные характеристики. </w:t>
      </w:r>
    </w:p>
    <w:p w:rsidR="00D37A58" w:rsidRPr="00D37A58" w:rsidRDefault="00D37A58" w:rsidP="00D37A58">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На каждую единицу измерительного оборудования должен быть предоставлен паспорт, комплектность по спецификации, руководство по эксплуатации. На поставляемое оборудование должны быть представлены сертификаты качества.</w:t>
      </w:r>
    </w:p>
    <w:p w:rsidR="00D37A58" w:rsidRPr="00D37A58" w:rsidRDefault="00D37A58" w:rsidP="00D37A58">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Вся сопроводительная документация должна быть составлена на русском языке и передана заказчику вместе с поставляемой продукцией.</w:t>
      </w:r>
    </w:p>
    <w:p w:rsidR="00D37A58" w:rsidRPr="00D37A58" w:rsidRDefault="00D37A58" w:rsidP="00D37A58">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w:t>
      </w:r>
    </w:p>
    <w:p w:rsidR="00D37A58" w:rsidRPr="00D37A58" w:rsidRDefault="00D37A58" w:rsidP="00D37A58">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w:t>
      </w:r>
    </w:p>
    <w:p w:rsidR="00D37A58" w:rsidRPr="00D37A58" w:rsidRDefault="00D37A58" w:rsidP="00D37A58">
      <w:pPr>
        <w:numPr>
          <w:ilvl w:val="0"/>
          <w:numId w:val="37"/>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Технические параметры и метрологические характеристики приборов учета должны соответствовать требованиям </w:t>
      </w:r>
      <w:r w:rsidRPr="00D37A58">
        <w:rPr>
          <w:rFonts w:ascii="Times New Roman" w:eastAsia="Calibri" w:hAnsi="Times New Roman" w:cs="Times New Roman"/>
          <w:lang w:val="x-none" w:eastAsia="ru-RU"/>
        </w:rPr>
        <w:t xml:space="preserve">ГОСТ 31818.11-2012 </w:t>
      </w:r>
      <w:r w:rsidRPr="00D37A58">
        <w:rPr>
          <w:rFonts w:ascii="Times New Roman" w:eastAsia="Calibri" w:hAnsi="Times New Roman" w:cs="Times New Roman"/>
          <w:lang w:val="x-none"/>
        </w:rPr>
        <w:t xml:space="preserve">«Счетчики электрической энергии», </w:t>
      </w:r>
      <w:r w:rsidRPr="00D37A58">
        <w:rPr>
          <w:rFonts w:ascii="Times New Roman" w:eastAsia="Calibri" w:hAnsi="Times New Roman" w:cs="Times New Roman"/>
          <w:lang w:val="x-none" w:eastAsia="ru-RU"/>
        </w:rPr>
        <w:t xml:space="preserve">ГОСТ 31819.22-2012 </w:t>
      </w:r>
      <w:r w:rsidRPr="00D37A58">
        <w:rPr>
          <w:rFonts w:ascii="Times New Roman" w:eastAsia="Calibri" w:hAnsi="Times New Roman" w:cs="Times New Roman"/>
          <w:lang w:val="x-none"/>
        </w:rPr>
        <w:t xml:space="preserve">«Статические счетчики активной энергии классов точности 0,2S и 0,5S», </w:t>
      </w:r>
      <w:r w:rsidRPr="00D37A58">
        <w:rPr>
          <w:rFonts w:ascii="Times New Roman" w:eastAsia="Calibri" w:hAnsi="Times New Roman" w:cs="Times New Roman"/>
          <w:lang w:val="x-none" w:eastAsia="ru-RU"/>
        </w:rPr>
        <w:t xml:space="preserve">ГОСТ 31819.21-2012 </w:t>
      </w:r>
      <w:r w:rsidRPr="00D37A58">
        <w:rPr>
          <w:rFonts w:ascii="Times New Roman" w:eastAsia="Calibri" w:hAnsi="Times New Roman" w:cs="Times New Roman"/>
          <w:lang w:val="x-none"/>
        </w:rPr>
        <w:t xml:space="preserve"> «Статические счетчики активной энергии классов точности 1 и 2», ГОСТ 31819.22–2012 «Аппаратура для измерения электрической энергии переменного тока. Частные требования. Статические счетчики активной энергии классов </w:t>
      </w:r>
      <w:r w:rsidRPr="00D37A58">
        <w:rPr>
          <w:rFonts w:ascii="Times New Roman" w:eastAsia="Calibri" w:hAnsi="Times New Roman" w:cs="Times New Roman"/>
          <w:lang w:val="x-none"/>
        </w:rPr>
        <w:lastRenderedPageBreak/>
        <w:t>точности 0,2</w:t>
      </w:r>
      <w:r w:rsidRPr="00D37A58">
        <w:rPr>
          <w:rFonts w:ascii="Times New Roman" w:eastAsia="Calibri" w:hAnsi="Times New Roman" w:cs="Times New Roman"/>
          <w:lang w:val="en-US"/>
        </w:rPr>
        <w:t>S</w:t>
      </w:r>
      <w:r w:rsidRPr="00D37A58">
        <w:rPr>
          <w:rFonts w:ascii="Times New Roman" w:eastAsia="Calibri" w:hAnsi="Times New Roman" w:cs="Times New Roman"/>
          <w:lang w:val="x-none"/>
        </w:rPr>
        <w:t xml:space="preserve"> и  0,5</w:t>
      </w:r>
      <w:r w:rsidRPr="00D37A58">
        <w:rPr>
          <w:rFonts w:ascii="Times New Roman" w:eastAsia="Calibri" w:hAnsi="Times New Roman" w:cs="Times New Roman"/>
          <w:lang w:val="en-US"/>
        </w:rPr>
        <w:t>S</w:t>
      </w:r>
      <w:r w:rsidRPr="00D37A58">
        <w:rPr>
          <w:rFonts w:ascii="Times New Roman" w:eastAsia="Calibri" w:hAnsi="Times New Roman" w:cs="Times New Roman"/>
          <w:lang w:val="x-none"/>
        </w:rPr>
        <w:t>», ГОСТ 31819.23–2012 «Аппаратура для измерения электрической энергии переменного тока. Частные требования».</w:t>
      </w:r>
    </w:p>
    <w:p w:rsidR="00D37A58" w:rsidRPr="00D37A58" w:rsidRDefault="00D37A58" w:rsidP="00D37A58">
      <w:pPr>
        <w:spacing w:before="100" w:beforeAutospacing="1" w:after="0" w:line="240" w:lineRule="auto"/>
        <w:ind w:left="1134"/>
        <w:contextualSpacing/>
        <w:jc w:val="both"/>
        <w:rPr>
          <w:rFonts w:ascii="Times New Roman" w:eastAsia="Calibri" w:hAnsi="Times New Roman" w:cs="Times New Roman"/>
          <w:lang w:val="x-none"/>
        </w:rPr>
      </w:pPr>
    </w:p>
    <w:p w:rsidR="00D37A58" w:rsidRPr="00D37A58" w:rsidRDefault="00D37A58" w:rsidP="00D37A58">
      <w:pPr>
        <w:keepNext/>
        <w:numPr>
          <w:ilvl w:val="0"/>
          <w:numId w:val="17"/>
        </w:numPr>
        <w:spacing w:after="0" w:line="240" w:lineRule="auto"/>
        <w:ind w:left="1134" w:hanging="425"/>
        <w:jc w:val="center"/>
        <w:outlineLvl w:val="1"/>
        <w:rPr>
          <w:rFonts w:ascii="Times New Roman" w:eastAsia="Times New Roman" w:hAnsi="Times New Roman" w:cs="Times New Roman"/>
          <w:b/>
          <w:bCs/>
          <w:lang w:val="x-none" w:eastAsia="x-none"/>
        </w:rPr>
      </w:pPr>
      <w:bookmarkStart w:id="156" w:name="_Toc477163640"/>
      <w:r w:rsidRPr="00D37A58">
        <w:rPr>
          <w:rFonts w:ascii="Times New Roman" w:eastAsia="Times New Roman" w:hAnsi="Times New Roman" w:cs="Times New Roman"/>
          <w:b/>
          <w:bCs/>
          <w:lang w:val="x-none" w:eastAsia="x-none"/>
        </w:rPr>
        <w:t>ТРЕБОВАНИЯ К СИСТЕМЕ УЧЕТА</w:t>
      </w:r>
      <w:bookmarkEnd w:id="156"/>
    </w:p>
    <w:p w:rsidR="00D37A58" w:rsidRPr="00D37A58" w:rsidRDefault="00D37A58" w:rsidP="00D37A58">
      <w:pPr>
        <w:keepNext/>
        <w:spacing w:after="0" w:line="240" w:lineRule="auto"/>
        <w:ind w:left="851"/>
        <w:outlineLvl w:val="1"/>
        <w:rPr>
          <w:rFonts w:ascii="Times New Roman" w:eastAsia="Times New Roman" w:hAnsi="Times New Roman" w:cs="Times New Roman"/>
          <w:b/>
          <w:bCs/>
          <w:lang w:val="x-none" w:eastAsia="x-none"/>
        </w:rPr>
      </w:pPr>
    </w:p>
    <w:p w:rsidR="00D37A58" w:rsidRPr="00D37A58" w:rsidRDefault="00D37A58" w:rsidP="00D37A58">
      <w:pPr>
        <w:keepNext/>
        <w:numPr>
          <w:ilvl w:val="1"/>
          <w:numId w:val="44"/>
        </w:numPr>
        <w:spacing w:after="0" w:line="240" w:lineRule="auto"/>
        <w:ind w:left="1134" w:hanging="567"/>
        <w:contextualSpacing/>
        <w:jc w:val="center"/>
        <w:outlineLvl w:val="1"/>
        <w:rPr>
          <w:rFonts w:ascii="Times New Roman" w:eastAsia="Times New Roman" w:hAnsi="Times New Roman" w:cs="Times New Roman"/>
          <w:b/>
          <w:bCs/>
          <w:lang w:val="x-none" w:eastAsia="x-none"/>
        </w:rPr>
      </w:pPr>
      <w:bookmarkStart w:id="157" w:name="_Toc477163641"/>
      <w:r w:rsidRPr="00D37A58">
        <w:rPr>
          <w:rFonts w:ascii="Times New Roman" w:eastAsia="Times New Roman" w:hAnsi="Times New Roman" w:cs="Times New Roman"/>
          <w:b/>
          <w:bCs/>
          <w:lang w:val="x-none" w:eastAsia="x-none"/>
        </w:rPr>
        <w:t>ОБЩИЕ ТРЕБОВАНИЯ</w:t>
      </w:r>
      <w:bookmarkEnd w:id="157"/>
    </w:p>
    <w:p w:rsidR="00D37A58" w:rsidRPr="00D37A58" w:rsidRDefault="00D37A58" w:rsidP="00D37A58">
      <w:pPr>
        <w:spacing w:before="100" w:beforeAutospacing="1" w:after="0" w:line="240" w:lineRule="auto"/>
        <w:ind w:firstLine="708"/>
        <w:jc w:val="both"/>
        <w:rPr>
          <w:rFonts w:ascii="Times New Roman" w:eastAsia="Calibri" w:hAnsi="Times New Roman" w:cs="Times New Roman"/>
        </w:rPr>
      </w:pPr>
      <w:proofErr w:type="gramStart"/>
      <w:r w:rsidRPr="00D37A58">
        <w:rPr>
          <w:rFonts w:ascii="Times New Roman" w:eastAsia="Calibri" w:hAnsi="Times New Roman" w:cs="Times New Roman"/>
        </w:rPr>
        <w:t>Технические средства создаваемой системы учета с автоматизированным удаленным сбором данных должны быть изготовлены производителем в виде законченных укомплектованных изделий, для установки которых на месте эксплуатации достаточно указаний, приведенных в эксплуатационной документации, в которой нормированы метрологические характеристики ПУ.</w:t>
      </w:r>
      <w:proofErr w:type="gramEnd"/>
      <w:r w:rsidRPr="00D37A58">
        <w:rPr>
          <w:rFonts w:ascii="Times New Roman" w:eastAsia="Calibri" w:hAnsi="Times New Roman" w:cs="Times New Roman"/>
        </w:rPr>
        <w:t xml:space="preserve"> </w:t>
      </w:r>
      <w:proofErr w:type="gramStart"/>
      <w:r w:rsidRPr="00D37A58">
        <w:rPr>
          <w:rFonts w:ascii="Times New Roman" w:eastAsia="Calibri" w:hAnsi="Times New Roman" w:cs="Times New Roman"/>
        </w:rPr>
        <w:t>Технические средства должны соответствовать требованиям данного ТЗ.</w:t>
      </w:r>
      <w:proofErr w:type="gramEnd"/>
      <w:r w:rsidRPr="00D37A58">
        <w:rPr>
          <w:rFonts w:ascii="Times New Roman" w:eastAsia="Calibri" w:hAnsi="Times New Roman" w:cs="Times New Roman"/>
        </w:rPr>
        <w:t xml:space="preserve"> Монтаж технических сре</w:t>
      </w:r>
      <w:proofErr w:type="gramStart"/>
      <w:r w:rsidRPr="00D37A58">
        <w:rPr>
          <w:rFonts w:ascii="Times New Roman" w:eastAsia="Calibri" w:hAnsi="Times New Roman" w:cs="Times New Roman"/>
        </w:rPr>
        <w:t>дств пр</w:t>
      </w:r>
      <w:proofErr w:type="gramEnd"/>
      <w:r w:rsidRPr="00D37A58">
        <w:rPr>
          <w:rFonts w:ascii="Times New Roman" w:eastAsia="Calibri" w:hAnsi="Times New Roman" w:cs="Times New Roman"/>
        </w:rPr>
        <w:t xml:space="preserve">оизводится в соответствии с Техническим проектом. Технический проект предусматривает создание трехуровневой модели архитектуры системы с организацией передачи данных с ИИК в ИВКЭ с использованием </w:t>
      </w:r>
      <w:r w:rsidRPr="00D37A58">
        <w:rPr>
          <w:rFonts w:ascii="Times New Roman" w:eastAsia="Calibri" w:hAnsi="Times New Roman" w:cs="Times New Roman"/>
          <w:lang w:val="en-US"/>
        </w:rPr>
        <w:t>PLC</w:t>
      </w:r>
      <w:r w:rsidRPr="00D37A58">
        <w:rPr>
          <w:rFonts w:ascii="Times New Roman" w:eastAsia="Calibri" w:hAnsi="Times New Roman" w:cs="Times New Roman"/>
        </w:rPr>
        <w:t xml:space="preserve"> каналов, с ИВКЭ в ИВК с использованием </w:t>
      </w:r>
      <w:r w:rsidRPr="00D37A58">
        <w:rPr>
          <w:rFonts w:ascii="Times New Roman" w:eastAsia="Calibri" w:hAnsi="Times New Roman" w:cs="Times New Roman"/>
          <w:lang w:val="en-US"/>
        </w:rPr>
        <w:t>GSM</w:t>
      </w:r>
      <w:r w:rsidRPr="00D37A58">
        <w:rPr>
          <w:rFonts w:ascii="Times New Roman" w:eastAsia="Calibri" w:hAnsi="Times New Roman" w:cs="Times New Roman"/>
        </w:rPr>
        <w:t xml:space="preserve"> каналов связи.</w:t>
      </w:r>
    </w:p>
    <w:p w:rsidR="00D37A58" w:rsidRPr="00D37A58" w:rsidRDefault="00D37A58" w:rsidP="00D37A58">
      <w:pPr>
        <w:spacing w:before="100" w:beforeAutospacing="1" w:after="0" w:line="240" w:lineRule="auto"/>
        <w:ind w:firstLine="708"/>
        <w:jc w:val="both"/>
        <w:rPr>
          <w:rFonts w:ascii="Times New Roman" w:eastAsia="Calibri" w:hAnsi="Times New Roman" w:cs="Times New Roman"/>
        </w:rPr>
      </w:pPr>
      <w:r w:rsidRPr="00D37A58">
        <w:rPr>
          <w:rFonts w:ascii="Times New Roman" w:eastAsia="Calibri" w:hAnsi="Times New Roman" w:cs="Times New Roman"/>
        </w:rPr>
        <w:t xml:space="preserve">Все технические средства, используемые для создания системы учета с автоматизированным удаленным сбором данных, должны быть серийного производства. </w:t>
      </w:r>
    </w:p>
    <w:p w:rsidR="00D37A58" w:rsidRPr="00D37A58" w:rsidRDefault="00D37A58" w:rsidP="00D37A58">
      <w:pPr>
        <w:spacing w:before="100" w:beforeAutospacing="1" w:after="0" w:line="240" w:lineRule="auto"/>
        <w:ind w:firstLine="708"/>
        <w:jc w:val="both"/>
        <w:rPr>
          <w:rFonts w:ascii="Times New Roman" w:eastAsia="Calibri" w:hAnsi="Times New Roman" w:cs="Times New Roman"/>
        </w:rPr>
      </w:pPr>
      <w:r w:rsidRPr="00D37A58">
        <w:rPr>
          <w:rFonts w:ascii="Times New Roman" w:eastAsia="Calibri" w:hAnsi="Times New Roman" w:cs="Times New Roman"/>
        </w:rPr>
        <w:t>Технические средства  допускается использовать в условиях, определенных эксплуатационной документации на них. Компоненты системы должны быть установлены с учетом ограничения несанкционированного доступа.</w:t>
      </w:r>
    </w:p>
    <w:p w:rsidR="00D37A58" w:rsidRPr="00D37A58" w:rsidRDefault="00D37A58" w:rsidP="00D37A58">
      <w:pPr>
        <w:spacing w:before="100" w:beforeAutospacing="1" w:after="0" w:line="240" w:lineRule="auto"/>
        <w:ind w:firstLine="708"/>
        <w:jc w:val="both"/>
        <w:rPr>
          <w:rFonts w:ascii="Times New Roman" w:eastAsia="Calibri" w:hAnsi="Times New Roman" w:cs="Times New Roman"/>
        </w:rPr>
      </w:pPr>
      <w:r w:rsidRPr="00D37A58">
        <w:rPr>
          <w:rFonts w:ascii="Times New Roman" w:eastAsia="Calibri" w:hAnsi="Times New Roman" w:cs="Times New Roman"/>
        </w:rPr>
        <w:t xml:space="preserve">Компоненты устанавливаемой системы – добавляемые счетчики электроэнергии должны быть </w:t>
      </w:r>
      <w:proofErr w:type="gramStart"/>
      <w:r w:rsidRPr="00D37A58">
        <w:rPr>
          <w:rFonts w:ascii="Times New Roman" w:eastAsia="Calibri" w:hAnsi="Times New Roman" w:cs="Times New Roman"/>
        </w:rPr>
        <w:t>совместимы по функциональным и системным характеристикам и не должны</w:t>
      </w:r>
      <w:proofErr w:type="gramEnd"/>
      <w:r w:rsidRPr="00D37A58">
        <w:rPr>
          <w:rFonts w:ascii="Times New Roman" w:eastAsia="Calibri" w:hAnsi="Times New Roman" w:cs="Times New Roman"/>
        </w:rPr>
        <w:t xml:space="preserve"> вызывать необходимости доработки системы учета с автоматизированным удаленным сбором данных уровня ИВК, эксплуатируемой Заказчиком (АСКУЭ «ЭМИС-ЭЛЕКТРА»).</w:t>
      </w:r>
    </w:p>
    <w:p w:rsidR="00D37A58" w:rsidRPr="00D37A58" w:rsidRDefault="00D37A58" w:rsidP="00D37A58">
      <w:pPr>
        <w:spacing w:before="100" w:beforeAutospacing="1" w:after="0" w:line="240" w:lineRule="auto"/>
        <w:ind w:firstLine="708"/>
        <w:jc w:val="both"/>
        <w:rPr>
          <w:rFonts w:ascii="Times New Roman" w:eastAsia="Calibri" w:hAnsi="Times New Roman" w:cs="Times New Roman"/>
        </w:rPr>
      </w:pPr>
      <w:r w:rsidRPr="00D37A58">
        <w:rPr>
          <w:rFonts w:ascii="Times New Roman" w:eastAsia="Calibri" w:hAnsi="Times New Roman" w:cs="Times New Roman"/>
        </w:rPr>
        <w:t xml:space="preserve">В итоге, после установки и настройки компонентов, система сбора данных должна обеспечивать: </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осуществление периодического и (или) по запросу автоматического сбора привязанных к единому календарному времени измеренных данных о приращениях электроэнергии, показаний приборов учета и т. п.; </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хранение результатов измерений в базе данных в течение</w:t>
      </w:r>
      <w:r w:rsidRPr="00D37A58">
        <w:rPr>
          <w:rFonts w:ascii="Times New Roman" w:eastAsia="Calibri" w:hAnsi="Times New Roman" w:cs="Times New Roman"/>
        </w:rPr>
        <w:t xml:space="preserve"> не менее</w:t>
      </w:r>
      <w:r w:rsidRPr="00D37A58">
        <w:rPr>
          <w:rFonts w:ascii="Times New Roman" w:eastAsia="Calibri" w:hAnsi="Times New Roman" w:cs="Times New Roman"/>
          <w:lang w:val="x-none"/>
        </w:rPr>
        <w:t xml:space="preserve"> 3,5 лет с ежесуточным резервированием, в том числе на внешних носителях информации;</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ведение нормативно–справочной информации;</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ведение «Журналов событий»;</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формирование отчетных документов;</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возможность передачи другим заинтересованным субъектам рынка результатов измерений;</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конфигурирование и </w:t>
      </w:r>
      <w:proofErr w:type="spellStart"/>
      <w:r w:rsidRPr="00D37A58">
        <w:rPr>
          <w:rFonts w:ascii="Times New Roman" w:eastAsia="Calibri" w:hAnsi="Times New Roman" w:cs="Times New Roman"/>
          <w:lang w:val="x-none"/>
        </w:rPr>
        <w:t>параметрирование</w:t>
      </w:r>
      <w:proofErr w:type="spellEnd"/>
      <w:r w:rsidRPr="00D37A58">
        <w:rPr>
          <w:rFonts w:ascii="Times New Roman" w:eastAsia="Calibri" w:hAnsi="Times New Roman" w:cs="Times New Roman"/>
          <w:lang w:val="x-none"/>
        </w:rPr>
        <w:t xml:space="preserve"> технических средств и программного обеспечения;</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предоставление пользователям и эксплуатационному персоналу регламентированного доступа к визуальным и электронным данным; </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диагностику работы технических средств и программного обеспечения;</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разграничение доступа для разных групп пользователей и фиксация в отдельном электронном файле всех действий пользователей с базами данных;</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предоставление дистанционного доступа к результатам измерений по запросу в соответствии с процедурой дистанционного доступа; </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снятие показаний со всех контролируемых ИИК электрической энергии на единый момент времени; </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контроль полноты и объема собранной информации со всех контролируемых ИИК; </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конфигурирование и настройку параметров выполнения измерений и иных действий;</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функционирование системы обеспечения единого времени;</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осуществление учета дифференцированного по зонам суток;</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lastRenderedPageBreak/>
        <w:t>дистанционное управление потреблением электроэнергии, а также дистанционное отключение потребителя, с возможностью дистанционного восстановления энергоснабжения;</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осуществление автоматизированной передачи данных показаний приборов учета в </w:t>
      </w:r>
      <w:proofErr w:type="spellStart"/>
      <w:r w:rsidRPr="00D37A58">
        <w:rPr>
          <w:rFonts w:ascii="Times New Roman" w:eastAsia="Calibri" w:hAnsi="Times New Roman" w:cs="Times New Roman"/>
          <w:lang w:val="x-none"/>
        </w:rPr>
        <w:t>биллинговую</w:t>
      </w:r>
      <w:proofErr w:type="spellEnd"/>
      <w:r w:rsidRPr="00D37A58">
        <w:rPr>
          <w:rFonts w:ascii="Times New Roman" w:eastAsia="Calibri" w:hAnsi="Times New Roman" w:cs="Times New Roman"/>
          <w:lang w:val="x-none"/>
        </w:rPr>
        <w:t xml:space="preserve"> систему Заказчика «СТЕК–Энерго»</w:t>
      </w:r>
      <w:r w:rsidRPr="00D37A58">
        <w:rPr>
          <w:rFonts w:ascii="Times New Roman" w:eastAsia="Calibri" w:hAnsi="Times New Roman" w:cs="Times New Roman"/>
        </w:rPr>
        <w:t xml:space="preserve"> в полноте данных, определенных Приложением №3 к Договору подряда</w:t>
      </w:r>
      <w:r w:rsidRPr="00D37A58">
        <w:rPr>
          <w:rFonts w:ascii="Times New Roman" w:eastAsia="Calibri" w:hAnsi="Times New Roman" w:cs="Times New Roman"/>
          <w:lang w:val="x-none"/>
        </w:rPr>
        <w:t>;</w:t>
      </w:r>
    </w:p>
    <w:p w:rsidR="00D37A58" w:rsidRPr="00D37A58" w:rsidRDefault="00D37A58" w:rsidP="00D37A58">
      <w:pPr>
        <w:numPr>
          <w:ilvl w:val="0"/>
          <w:numId w:val="3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значения показателей надежности системы организации единого времени должны быть не ниже:</w:t>
      </w:r>
    </w:p>
    <w:p w:rsidR="00D37A58" w:rsidRPr="00D37A58" w:rsidRDefault="00D37A58" w:rsidP="00D37A58">
      <w:pPr>
        <w:numPr>
          <w:ilvl w:val="1"/>
          <w:numId w:val="1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коэффициент готовности – не менее 0,95;</w:t>
      </w:r>
    </w:p>
    <w:p w:rsidR="00D37A58" w:rsidRPr="00D37A58" w:rsidRDefault="00D37A58" w:rsidP="00D37A58">
      <w:pPr>
        <w:numPr>
          <w:ilvl w:val="1"/>
          <w:numId w:val="1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среднее время восстановления – не более 24 часов.</w:t>
      </w:r>
    </w:p>
    <w:p w:rsidR="00D37A58" w:rsidRPr="00D37A58" w:rsidRDefault="00D37A58" w:rsidP="00D37A58">
      <w:pPr>
        <w:tabs>
          <w:tab w:val="left" w:pos="993"/>
        </w:tabs>
        <w:spacing w:before="100" w:beforeAutospacing="1" w:after="0" w:line="240" w:lineRule="auto"/>
        <w:ind w:firstLine="709"/>
        <w:contextualSpacing/>
        <w:jc w:val="both"/>
        <w:rPr>
          <w:rFonts w:ascii="Times New Roman" w:eastAsia="Calibri" w:hAnsi="Times New Roman" w:cs="Times New Roman"/>
          <w:lang w:val="x-none"/>
        </w:rPr>
      </w:pPr>
    </w:p>
    <w:p w:rsidR="00D37A58" w:rsidRPr="00D37A58" w:rsidRDefault="00D37A58" w:rsidP="00D37A58">
      <w:pPr>
        <w:keepNext/>
        <w:numPr>
          <w:ilvl w:val="1"/>
          <w:numId w:val="44"/>
        </w:numPr>
        <w:tabs>
          <w:tab w:val="left" w:pos="993"/>
        </w:tabs>
        <w:spacing w:after="0" w:line="240" w:lineRule="auto"/>
        <w:ind w:firstLine="709"/>
        <w:contextualSpacing/>
        <w:jc w:val="center"/>
        <w:outlineLvl w:val="1"/>
        <w:rPr>
          <w:rFonts w:ascii="Times New Roman" w:eastAsia="Times New Roman" w:hAnsi="Times New Roman" w:cs="Times New Roman"/>
          <w:b/>
          <w:bCs/>
          <w:lang w:val="x-none" w:eastAsia="x-none"/>
        </w:rPr>
      </w:pPr>
      <w:bookmarkStart w:id="158" w:name="_Toc477163642"/>
      <w:r w:rsidRPr="00D37A58">
        <w:rPr>
          <w:rFonts w:ascii="Times New Roman" w:eastAsia="Times New Roman" w:hAnsi="Times New Roman" w:cs="Times New Roman"/>
          <w:b/>
          <w:bCs/>
          <w:lang w:val="x-none" w:eastAsia="x-none"/>
        </w:rPr>
        <w:t>ТРЕБОВАНИЯ К ИИК</w:t>
      </w:r>
      <w:bookmarkEnd w:id="158"/>
    </w:p>
    <w:p w:rsidR="00D37A58" w:rsidRPr="00D37A58" w:rsidRDefault="00D37A58" w:rsidP="00D37A58">
      <w:pPr>
        <w:tabs>
          <w:tab w:val="left" w:pos="993"/>
        </w:tabs>
        <w:spacing w:after="0" w:line="240" w:lineRule="auto"/>
        <w:ind w:firstLine="709"/>
        <w:rPr>
          <w:rFonts w:ascii="Times New Roman" w:eastAsia="Calibri" w:hAnsi="Times New Roman" w:cs="Times New Roman"/>
        </w:rPr>
      </w:pPr>
      <w:r w:rsidRPr="00D37A58">
        <w:rPr>
          <w:rFonts w:ascii="Times New Roman" w:eastAsia="Calibri" w:hAnsi="Times New Roman" w:cs="Times New Roman"/>
        </w:rPr>
        <w:t>Приборы учета электроэнергии должны обеспечивать:</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хранение запрограммированных параметров на весь срок эксплуатации прибора учета;</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работу по одному или нескольким цифровым каналам связи;</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скорость передачи данных приборов учета должна определяться стандартными спецификациями применяемых интерфейсов связи;</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возможность проведения поверки приборов учета через интерфейсы связи на месте установки;</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возможность программирования, перепрограммирования, управления и считывания параметров и данных локально </w:t>
      </w:r>
      <w:r w:rsidRPr="00D37A58">
        <w:rPr>
          <w:rFonts w:ascii="Times New Roman" w:eastAsia="Calibri" w:hAnsi="Times New Roman" w:cs="Times New Roman"/>
        </w:rPr>
        <w:t>(</w:t>
      </w:r>
      <w:proofErr w:type="spellStart"/>
      <w:r w:rsidRPr="00D37A58">
        <w:rPr>
          <w:rFonts w:ascii="Times New Roman" w:eastAsia="Calibri" w:hAnsi="Times New Roman" w:cs="Times New Roman"/>
          <w:lang w:val="x-none"/>
        </w:rPr>
        <w:t>оптопорт</w:t>
      </w:r>
      <w:proofErr w:type="spellEnd"/>
      <w:r w:rsidRPr="00D37A58">
        <w:rPr>
          <w:rFonts w:ascii="Times New Roman" w:eastAsia="Calibri" w:hAnsi="Times New Roman" w:cs="Times New Roman"/>
          <w:lang w:val="x-none"/>
        </w:rPr>
        <w:t>, RS–485</w:t>
      </w:r>
      <w:r w:rsidRPr="00D37A58">
        <w:rPr>
          <w:rFonts w:ascii="Times New Roman" w:eastAsia="Calibri" w:hAnsi="Times New Roman" w:cs="Times New Roman"/>
        </w:rPr>
        <w:t>)</w:t>
      </w:r>
      <w:r w:rsidRPr="00D37A58">
        <w:rPr>
          <w:rFonts w:ascii="Times New Roman" w:eastAsia="Calibri" w:hAnsi="Times New Roman" w:cs="Times New Roman"/>
          <w:lang w:val="x-none"/>
        </w:rPr>
        <w:t xml:space="preserve"> и удаленно </w:t>
      </w:r>
      <w:r w:rsidRPr="00D37A58">
        <w:rPr>
          <w:rFonts w:ascii="Times New Roman" w:eastAsia="Calibri" w:hAnsi="Times New Roman" w:cs="Times New Roman"/>
        </w:rPr>
        <w:t>(</w:t>
      </w:r>
      <w:r w:rsidRPr="00D37A58">
        <w:rPr>
          <w:rFonts w:ascii="Times New Roman" w:eastAsia="Calibri" w:hAnsi="Times New Roman" w:cs="Times New Roman"/>
          <w:lang w:val="en-US"/>
        </w:rPr>
        <w:t>PLC</w:t>
      </w:r>
      <w:r w:rsidRPr="00D37A58">
        <w:rPr>
          <w:rFonts w:ascii="Times New Roman" w:eastAsia="Calibri" w:hAnsi="Times New Roman" w:cs="Times New Roman"/>
        </w:rPr>
        <w:t>)</w:t>
      </w:r>
      <w:r w:rsidRPr="00D37A58">
        <w:rPr>
          <w:rFonts w:ascii="Times New Roman" w:eastAsia="Calibri" w:hAnsi="Times New Roman" w:cs="Times New Roman"/>
          <w:lang w:val="x-none"/>
        </w:rPr>
        <w:t>;</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rPr>
        <w:t xml:space="preserve"> </w:t>
      </w:r>
      <w:r w:rsidRPr="00D37A58">
        <w:rPr>
          <w:rFonts w:ascii="Times New Roman" w:eastAsia="Calibri" w:hAnsi="Times New Roman" w:cs="Times New Roman"/>
          <w:lang w:val="x-none"/>
        </w:rPr>
        <w:t>наличие PLC модема</w:t>
      </w:r>
      <w:r w:rsidRPr="00D37A58">
        <w:rPr>
          <w:rFonts w:ascii="Times New Roman" w:eastAsia="Calibri" w:hAnsi="Times New Roman" w:cs="Times New Roman"/>
        </w:rPr>
        <w:t xml:space="preserve">, конструктивно расположенного </w:t>
      </w:r>
      <w:proofErr w:type="spellStart"/>
      <w:r w:rsidRPr="00D37A58">
        <w:rPr>
          <w:rFonts w:ascii="Times New Roman" w:eastAsia="Calibri" w:hAnsi="Times New Roman" w:cs="Times New Roman"/>
        </w:rPr>
        <w:t>внутр</w:t>
      </w:r>
      <w:proofErr w:type="spellEnd"/>
      <w:r w:rsidRPr="00D37A58">
        <w:rPr>
          <w:rFonts w:ascii="Times New Roman" w:eastAsia="Calibri" w:hAnsi="Times New Roman" w:cs="Times New Roman"/>
        </w:rPr>
        <w:t xml:space="preserve"> и корпуса прибора учета</w:t>
      </w:r>
      <w:r w:rsidRPr="00D37A58">
        <w:rPr>
          <w:rFonts w:ascii="Times New Roman" w:eastAsia="Calibri" w:hAnsi="Times New Roman" w:cs="Times New Roman"/>
          <w:lang w:val="x-none"/>
        </w:rPr>
        <w:t>, только с быстросъемной конструкцией (быстросъемными контактами) для оперативной замены данного блока</w:t>
      </w:r>
      <w:r w:rsidRPr="00D37A58">
        <w:rPr>
          <w:rFonts w:ascii="Times New Roman" w:eastAsia="Calibri" w:hAnsi="Times New Roman" w:cs="Times New Roman"/>
        </w:rPr>
        <w:t>;</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разграничение прав доступа на перепрограммирование в соответствии с паролями доступа;</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наличие цифрового дисплея отображения информации;</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отображение параметров и событий на дисплее должно быть русифицировано (исключение могут составлять единицы измерения параметров по единой системе измерений – СИ, отображаемых на дисплее прибора учета);</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визуализацию индикации работоспособного состояния;</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контроль правильности подключения измерительных цепей;</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наличие пломбы клем</w:t>
      </w:r>
      <w:r w:rsidRPr="00D37A58">
        <w:rPr>
          <w:rFonts w:ascii="Times New Roman" w:eastAsia="Calibri" w:hAnsi="Times New Roman" w:cs="Times New Roman"/>
        </w:rPr>
        <w:t>м</w:t>
      </w:r>
      <w:r w:rsidRPr="00D37A58">
        <w:rPr>
          <w:rFonts w:ascii="Times New Roman" w:eastAsia="Calibri" w:hAnsi="Times New Roman" w:cs="Times New Roman"/>
          <w:lang w:val="x-none"/>
        </w:rPr>
        <w:t>ной крышки прибора учета для защиты от несанкционированного доступа;</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ведение журнала событий</w:t>
      </w:r>
      <w:r w:rsidRPr="00D37A58">
        <w:rPr>
          <w:rFonts w:ascii="Times New Roman" w:eastAsia="Calibri" w:hAnsi="Times New Roman" w:cs="Times New Roman"/>
        </w:rPr>
        <w:t>;</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отображение текущего суммарного потребления электроэнергии в кВт*ч на дисплее</w:t>
      </w:r>
      <w:r w:rsidRPr="00D37A58">
        <w:rPr>
          <w:rFonts w:ascii="Times New Roman" w:eastAsia="Calibri" w:hAnsi="Times New Roman" w:cs="Times New Roman"/>
        </w:rPr>
        <w:t>;</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отображение текущих показаний на дисплее в разрезе тарифов (зон суток)</w:t>
      </w:r>
      <w:r w:rsidRPr="00D37A58">
        <w:rPr>
          <w:rFonts w:ascii="Times New Roman" w:eastAsia="Calibri" w:hAnsi="Times New Roman" w:cs="Times New Roman"/>
        </w:rPr>
        <w:t>;</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предустановленное время МСК  (UTC+3)</w:t>
      </w:r>
      <w:r w:rsidRPr="00D37A58">
        <w:rPr>
          <w:rFonts w:ascii="Times New Roman" w:eastAsia="Calibri" w:hAnsi="Times New Roman" w:cs="Times New Roman"/>
          <w:lang w:val="en-US"/>
        </w:rPr>
        <w:t>;</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отсутствие лимита по мощности</w:t>
      </w:r>
      <w:r w:rsidRPr="00D37A58">
        <w:rPr>
          <w:rFonts w:ascii="Times New Roman" w:eastAsia="Calibri" w:hAnsi="Times New Roman" w:cs="Times New Roman"/>
          <w:lang w:val="en-US"/>
        </w:rPr>
        <w:t>;</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наличие тарифного расписания для учета в разрезе тарифов (зон суток)</w:t>
      </w:r>
      <w:r w:rsidRPr="00D37A58">
        <w:rPr>
          <w:rFonts w:ascii="Times New Roman" w:eastAsia="Calibri" w:hAnsi="Times New Roman" w:cs="Times New Roman"/>
        </w:rPr>
        <w:t>;</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rPr>
        <w:t>наличие реле ограничения нагрузки;</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наличие встроенной батареи в приборе учета для обеспечения хода внутреннего таймера, сохранения параметров программирования и хранения значений в энергонезависимой памяти;</w:t>
      </w:r>
    </w:p>
    <w:p w:rsidR="00D37A58" w:rsidRPr="00D37A58" w:rsidRDefault="00D37A58" w:rsidP="00D37A58">
      <w:pPr>
        <w:numPr>
          <w:ilvl w:val="0"/>
          <w:numId w:val="39"/>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защиту от потери зафиксированных показаний (суммарных и по тарифам) при отсутствии гарантированного питания.</w:t>
      </w:r>
    </w:p>
    <w:p w:rsidR="00D37A58" w:rsidRPr="00D37A58" w:rsidRDefault="00D37A58" w:rsidP="00D37A58">
      <w:pPr>
        <w:tabs>
          <w:tab w:val="left" w:pos="993"/>
        </w:tabs>
        <w:spacing w:before="100" w:beforeAutospacing="1" w:after="0" w:line="240" w:lineRule="auto"/>
        <w:ind w:firstLine="709"/>
        <w:rPr>
          <w:rFonts w:ascii="Times New Roman" w:eastAsia="Calibri" w:hAnsi="Times New Roman" w:cs="Times New Roman"/>
        </w:rPr>
      </w:pPr>
      <w:r w:rsidRPr="00D37A58">
        <w:rPr>
          <w:rFonts w:ascii="Times New Roman" w:eastAsia="Calibri" w:hAnsi="Times New Roman" w:cs="Times New Roman"/>
        </w:rPr>
        <w:t>В журналах событий приборов учета должны фиксироваться:</w:t>
      </w:r>
    </w:p>
    <w:p w:rsidR="00D37A58" w:rsidRPr="00D37A58" w:rsidRDefault="00D37A58" w:rsidP="00D37A58">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дата и время вскрытия </w:t>
      </w:r>
      <w:proofErr w:type="spellStart"/>
      <w:r w:rsidRPr="00D37A58">
        <w:rPr>
          <w:rFonts w:ascii="Times New Roman" w:eastAsia="Calibri" w:hAnsi="Times New Roman" w:cs="Times New Roman"/>
          <w:lang w:val="x-none"/>
        </w:rPr>
        <w:t>клеммной</w:t>
      </w:r>
      <w:proofErr w:type="spellEnd"/>
      <w:r w:rsidRPr="00D37A58">
        <w:rPr>
          <w:rFonts w:ascii="Times New Roman" w:eastAsia="Calibri" w:hAnsi="Times New Roman" w:cs="Times New Roman"/>
          <w:lang w:val="x-none"/>
        </w:rPr>
        <w:t xml:space="preserve"> крышки;</w:t>
      </w:r>
    </w:p>
    <w:p w:rsidR="00D37A58" w:rsidRPr="00D37A58" w:rsidRDefault="00D37A58" w:rsidP="00D37A58">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дата последнего перепрограммирования;</w:t>
      </w:r>
    </w:p>
    <w:p w:rsidR="00D37A58" w:rsidRPr="00D37A58" w:rsidRDefault="00D37A58" w:rsidP="00D37A58">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изменения направления тока в фазных проводах (для трехфазных приборов учета прямого включения);</w:t>
      </w:r>
    </w:p>
    <w:p w:rsidR="00D37A58" w:rsidRPr="00D37A58" w:rsidRDefault="00D37A58" w:rsidP="00D37A58">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факт связи с прибором учета, приведший к изменению данных;</w:t>
      </w:r>
    </w:p>
    <w:p w:rsidR="00D37A58" w:rsidRPr="00D37A58" w:rsidRDefault="00D37A58" w:rsidP="00D37A58">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отклонение напряжения в измерительных цепях от заданных пределов;</w:t>
      </w:r>
    </w:p>
    <w:p w:rsidR="00D37A58" w:rsidRPr="00D37A58" w:rsidRDefault="00D37A58" w:rsidP="00D37A58">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нарушение </w:t>
      </w:r>
      <w:proofErr w:type="spellStart"/>
      <w:r w:rsidRPr="00D37A58">
        <w:rPr>
          <w:rFonts w:ascii="Times New Roman" w:eastAsia="Calibri" w:hAnsi="Times New Roman" w:cs="Times New Roman"/>
          <w:lang w:val="x-none"/>
        </w:rPr>
        <w:t>фазировки</w:t>
      </w:r>
      <w:proofErr w:type="spellEnd"/>
      <w:r w:rsidRPr="00D37A58">
        <w:rPr>
          <w:rFonts w:ascii="Times New Roman" w:eastAsia="Calibri" w:hAnsi="Times New Roman" w:cs="Times New Roman"/>
          <w:lang w:val="x-none"/>
        </w:rPr>
        <w:t xml:space="preserve"> (для трехфазных приборов учета);</w:t>
      </w:r>
    </w:p>
    <w:p w:rsidR="00D37A58" w:rsidRPr="00D37A58" w:rsidRDefault="00D37A58" w:rsidP="00D37A58">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lastRenderedPageBreak/>
        <w:t>инициализации прибора учета, последнего сброса, число сбросов;</w:t>
      </w:r>
    </w:p>
    <w:p w:rsidR="00D37A58" w:rsidRPr="00D37A58" w:rsidRDefault="00D37A58" w:rsidP="00D37A58">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изменение текущих значений времени и даты при синхронизации времени;</w:t>
      </w:r>
    </w:p>
    <w:p w:rsidR="00D37A58" w:rsidRPr="00D37A58" w:rsidRDefault="00D37A58" w:rsidP="00D37A58">
      <w:pPr>
        <w:numPr>
          <w:ilvl w:val="0"/>
          <w:numId w:val="40"/>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rPr>
        <w:t>аварийные ситуации.</w:t>
      </w:r>
    </w:p>
    <w:p w:rsidR="00D37A58" w:rsidRPr="00D37A58" w:rsidRDefault="00D37A58" w:rsidP="00D37A58">
      <w:pPr>
        <w:spacing w:before="100" w:beforeAutospacing="1" w:after="0" w:line="240" w:lineRule="auto"/>
        <w:ind w:left="1287"/>
        <w:contextualSpacing/>
        <w:jc w:val="right"/>
        <w:rPr>
          <w:rFonts w:ascii="Times New Roman" w:eastAsia="Calibri" w:hAnsi="Times New Roman" w:cs="Times New Roman"/>
          <w:lang w:val="x-none"/>
        </w:rPr>
      </w:pPr>
      <w:r w:rsidRPr="00D37A58">
        <w:rPr>
          <w:rFonts w:ascii="Times New Roman" w:eastAsia="Calibri" w:hAnsi="Times New Roman" w:cs="Times New Roman"/>
          <w:lang w:val="x-none"/>
        </w:rPr>
        <w:t>Характеристики приборов учета</w:t>
      </w:r>
      <w:r w:rsidRPr="00D37A58">
        <w:rPr>
          <w:rFonts w:ascii="Times New Roman" w:eastAsia="Calibri" w:hAnsi="Times New Roman" w:cs="Times New Roman"/>
        </w:rPr>
        <w:tab/>
      </w:r>
      <w:r w:rsidRPr="00D37A58">
        <w:rPr>
          <w:rFonts w:ascii="Times New Roman" w:eastAsia="Calibri" w:hAnsi="Times New Roman" w:cs="Times New Roman"/>
        </w:rPr>
        <w:tab/>
      </w:r>
      <w:r w:rsidRPr="00D37A58">
        <w:rPr>
          <w:rFonts w:ascii="Times New Roman" w:eastAsia="Calibri" w:hAnsi="Times New Roman" w:cs="Times New Roman"/>
        </w:rPr>
        <w:tab/>
        <w:t xml:space="preserve"> Таблица №1</w:t>
      </w:r>
    </w:p>
    <w:tbl>
      <w:tblPr>
        <w:tblpPr w:leftFromText="180" w:rightFromText="180" w:vertAnchor="text" w:horzAnchor="margin" w:tblpXSpec="center" w:tblpY="1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835"/>
        <w:gridCol w:w="2835"/>
      </w:tblGrid>
      <w:tr w:rsidR="00D37A58" w:rsidRPr="00D37A58" w:rsidTr="00DA39A7">
        <w:trPr>
          <w:trHeight w:val="147"/>
        </w:trPr>
        <w:tc>
          <w:tcPr>
            <w:tcW w:w="4644" w:type="dxa"/>
            <w:vAlign w:val="center"/>
          </w:tcPr>
          <w:p w:rsidR="00D37A58" w:rsidRPr="00D37A58" w:rsidRDefault="00D37A58" w:rsidP="00D37A58">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37A58">
              <w:rPr>
                <w:rFonts w:ascii="Times New Roman" w:eastAsia="Calibri" w:hAnsi="Times New Roman" w:cs="Times New Roman"/>
                <w:b/>
              </w:rPr>
              <w:t>Наименование параметров</w:t>
            </w:r>
          </w:p>
        </w:tc>
        <w:tc>
          <w:tcPr>
            <w:tcW w:w="2835" w:type="dxa"/>
            <w:vAlign w:val="center"/>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b/>
              </w:rPr>
            </w:pPr>
            <w:r w:rsidRPr="00D37A58">
              <w:rPr>
                <w:rFonts w:ascii="Times New Roman" w:eastAsia="Calibri" w:hAnsi="Times New Roman" w:cs="Times New Roman"/>
                <w:b/>
              </w:rPr>
              <w:t>Однофазные приборы</w:t>
            </w:r>
          </w:p>
        </w:tc>
        <w:tc>
          <w:tcPr>
            <w:tcW w:w="2835" w:type="dxa"/>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b/>
              </w:rPr>
            </w:pPr>
            <w:r w:rsidRPr="00D37A58">
              <w:rPr>
                <w:rFonts w:ascii="Times New Roman" w:eastAsia="Calibri" w:hAnsi="Times New Roman" w:cs="Times New Roman"/>
                <w:b/>
              </w:rPr>
              <w:t xml:space="preserve">Трехфазные приборы учета электроэнергии </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Назначение</w:t>
            </w:r>
          </w:p>
        </w:tc>
        <w:tc>
          <w:tcPr>
            <w:tcW w:w="2835" w:type="dxa"/>
          </w:tcPr>
          <w:p w:rsidR="00D37A58" w:rsidRPr="00D37A58" w:rsidRDefault="00D37A58" w:rsidP="00D37A58">
            <w:pPr>
              <w:keepNext/>
              <w:keepLines/>
              <w:widowControl w:val="0"/>
              <w:spacing w:before="100" w:beforeAutospacing="1" w:after="100" w:afterAutospacing="1" w:line="240" w:lineRule="auto"/>
              <w:ind w:firstLine="34"/>
              <w:rPr>
                <w:rFonts w:ascii="Times New Roman" w:eastAsia="Calibri" w:hAnsi="Times New Roman" w:cs="Times New Roman"/>
              </w:rPr>
            </w:pPr>
            <w:r w:rsidRPr="00D37A58">
              <w:rPr>
                <w:rFonts w:ascii="Times New Roman" w:eastAsia="Calibri" w:hAnsi="Times New Roman" w:cs="Times New Roman"/>
              </w:rPr>
              <w:t xml:space="preserve">Учет активной электроэнергии </w:t>
            </w:r>
          </w:p>
        </w:tc>
        <w:tc>
          <w:tcPr>
            <w:tcW w:w="2835"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 xml:space="preserve">Учет активной электроэнергии </w:t>
            </w:r>
          </w:p>
        </w:tc>
      </w:tr>
      <w:tr w:rsidR="00D37A58" w:rsidRPr="00D37A58" w:rsidTr="00DA39A7">
        <w:trPr>
          <w:trHeight w:val="46"/>
        </w:trPr>
        <w:tc>
          <w:tcPr>
            <w:tcW w:w="10314" w:type="dxa"/>
            <w:gridSpan w:val="3"/>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b/>
              </w:rPr>
            </w:pPr>
            <w:r w:rsidRPr="00D37A58">
              <w:rPr>
                <w:rFonts w:ascii="Times New Roman" w:eastAsia="Calibri" w:hAnsi="Times New Roman" w:cs="Times New Roman"/>
                <w:b/>
              </w:rPr>
              <w:t>Технические характеристики</w:t>
            </w:r>
          </w:p>
        </w:tc>
      </w:tr>
      <w:tr w:rsidR="00D37A58" w:rsidRPr="00D37A58" w:rsidTr="00DA39A7">
        <w:trPr>
          <w:trHeight w:val="203"/>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 xml:space="preserve">Класс точности  измерений активной энергии (мощности) </w:t>
            </w:r>
          </w:p>
        </w:tc>
        <w:tc>
          <w:tcPr>
            <w:tcW w:w="2835" w:type="dxa"/>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1,0</w:t>
            </w:r>
          </w:p>
        </w:tc>
        <w:tc>
          <w:tcPr>
            <w:tcW w:w="2835" w:type="dxa"/>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1,0</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rPr>
                <w:rFonts w:ascii="Times New Roman" w:eastAsia="Calibri" w:hAnsi="Times New Roman" w:cs="Times New Roman"/>
              </w:rPr>
            </w:pPr>
            <w:r w:rsidRPr="00D37A58">
              <w:rPr>
                <w:rFonts w:ascii="Times New Roman" w:eastAsia="Calibri" w:hAnsi="Times New Roman" w:cs="Times New Roman"/>
              </w:rPr>
              <w:t xml:space="preserve">Номинальное рабочее напряжение, </w:t>
            </w:r>
            <w:proofErr w:type="gramStart"/>
            <w:r w:rsidRPr="00D37A58">
              <w:rPr>
                <w:rFonts w:ascii="Times New Roman" w:eastAsia="Calibri" w:hAnsi="Times New Roman" w:cs="Times New Roman"/>
              </w:rPr>
              <w:t>В</w:t>
            </w:r>
            <w:proofErr w:type="gramEnd"/>
            <w:r w:rsidRPr="00D37A58">
              <w:rPr>
                <w:rFonts w:ascii="Times New Roman" w:eastAsia="Calibri" w:hAnsi="Times New Roman" w:cs="Times New Roman"/>
              </w:rPr>
              <w:t xml:space="preserve"> </w:t>
            </w:r>
          </w:p>
        </w:tc>
        <w:tc>
          <w:tcPr>
            <w:tcW w:w="2835" w:type="dxa"/>
            <w:vAlign w:val="center"/>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230В</w:t>
            </w:r>
          </w:p>
        </w:tc>
        <w:tc>
          <w:tcPr>
            <w:tcW w:w="2835" w:type="dxa"/>
            <w:vAlign w:val="center"/>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3х230/400В</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Номинальный (максимальный) ток, А</w:t>
            </w:r>
          </w:p>
        </w:tc>
        <w:tc>
          <w:tcPr>
            <w:tcW w:w="2835" w:type="dxa"/>
            <w:vAlign w:val="center"/>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5А /(60А)</w:t>
            </w:r>
          </w:p>
        </w:tc>
        <w:tc>
          <w:tcPr>
            <w:tcW w:w="2835" w:type="dxa"/>
            <w:vAlign w:val="center"/>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5А (7,5А)/10А(100А)</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 xml:space="preserve">Номинальная частота сети, </w:t>
            </w:r>
            <w:proofErr w:type="gramStart"/>
            <w:r w:rsidRPr="00D37A58">
              <w:rPr>
                <w:rFonts w:ascii="Times New Roman" w:eastAsia="Calibri" w:hAnsi="Times New Roman" w:cs="Times New Roman"/>
              </w:rPr>
              <w:t>Гц</w:t>
            </w:r>
            <w:proofErr w:type="gramEnd"/>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37A58">
              <w:rPr>
                <w:rFonts w:ascii="Times New Roman" w:eastAsia="Calibri" w:hAnsi="Times New Roman" w:cs="Times New Roman"/>
              </w:rPr>
              <w:t>50</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proofErr w:type="spellStart"/>
            <w:r w:rsidRPr="00D37A58">
              <w:rPr>
                <w:rFonts w:ascii="Times New Roman" w:eastAsia="Calibri" w:hAnsi="Times New Roman" w:cs="Times New Roman"/>
              </w:rPr>
              <w:t>Межповерочный</w:t>
            </w:r>
            <w:proofErr w:type="spellEnd"/>
            <w:r w:rsidRPr="00D37A58">
              <w:rPr>
                <w:rFonts w:ascii="Times New Roman" w:eastAsia="Calibri" w:hAnsi="Times New Roman" w:cs="Times New Roman"/>
              </w:rPr>
              <w:t xml:space="preserve"> интервал, лет</w:t>
            </w: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37A58">
              <w:rPr>
                <w:rFonts w:ascii="Times New Roman" w:eastAsia="Calibri" w:hAnsi="Times New Roman" w:cs="Times New Roman"/>
              </w:rPr>
              <w:t>не менее 16</w:t>
            </w:r>
          </w:p>
        </w:tc>
      </w:tr>
      <w:tr w:rsidR="00D37A58" w:rsidRPr="00D37A58" w:rsidTr="00DA39A7">
        <w:tblPrEx>
          <w:tblCellMar>
            <w:left w:w="10" w:type="dxa"/>
            <w:right w:w="10" w:type="dxa"/>
          </w:tblCellMar>
          <w:tblLook w:val="04A0" w:firstRow="1" w:lastRow="0" w:firstColumn="1" w:lastColumn="0" w:noHBand="0" w:noVBand="1"/>
        </w:tblPrEx>
        <w:trPr>
          <w:trHeight w:val="314"/>
        </w:trPr>
        <w:tc>
          <w:tcPr>
            <w:tcW w:w="4644" w:type="dxa"/>
            <w:shd w:val="clear" w:color="auto" w:fill="FFFFFF"/>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spacing w:val="2"/>
              </w:rPr>
            </w:pPr>
            <w:r w:rsidRPr="00D37A58">
              <w:rPr>
                <w:rFonts w:ascii="Times New Roman" w:eastAsia="Calibri" w:hAnsi="Times New Roman" w:cs="Times New Roman"/>
                <w:spacing w:val="2"/>
              </w:rPr>
              <w:t>Максимальный рабочий температурный диапазон</w:t>
            </w:r>
          </w:p>
        </w:tc>
        <w:tc>
          <w:tcPr>
            <w:tcW w:w="5670" w:type="dxa"/>
            <w:gridSpan w:val="2"/>
            <w:shd w:val="clear" w:color="auto" w:fill="FFFFFF"/>
          </w:tcPr>
          <w:p w:rsidR="00D37A58" w:rsidRPr="00D37A58" w:rsidRDefault="00D37A58" w:rsidP="00D37A58">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37A58">
              <w:rPr>
                <w:rFonts w:ascii="Times New Roman" w:eastAsia="Calibri" w:hAnsi="Times New Roman" w:cs="Times New Roman"/>
              </w:rPr>
              <w:t>от –25 до +55</w:t>
            </w:r>
            <w:proofErr w:type="gramStart"/>
            <w:r w:rsidRPr="00D37A58">
              <w:rPr>
                <w:rFonts w:ascii="Times New Roman" w:eastAsia="Calibri" w:hAnsi="Times New Roman" w:cs="Times New Roman"/>
              </w:rPr>
              <w:t xml:space="preserve"> °С</w:t>
            </w:r>
            <w:proofErr w:type="gramEnd"/>
          </w:p>
        </w:tc>
      </w:tr>
      <w:tr w:rsidR="00D37A58" w:rsidRPr="00D37A58" w:rsidTr="00DA39A7">
        <w:trPr>
          <w:trHeight w:val="46"/>
        </w:trPr>
        <w:tc>
          <w:tcPr>
            <w:tcW w:w="4644" w:type="dxa"/>
          </w:tcPr>
          <w:p w:rsidR="00D37A58" w:rsidRPr="00D37A58" w:rsidRDefault="00D37A58" w:rsidP="00D37A58">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D37A58">
              <w:rPr>
                <w:rFonts w:ascii="Times New Roman" w:eastAsia="Calibri" w:hAnsi="Times New Roman" w:cs="Times New Roman"/>
              </w:rPr>
              <w:t xml:space="preserve">Конструктивное исполнение по </w:t>
            </w:r>
            <w:r w:rsidRPr="00D37A58">
              <w:rPr>
                <w:rFonts w:ascii="Times New Roman" w:eastAsia="Calibri" w:hAnsi="Times New Roman" w:cs="Times New Roman"/>
                <w:lang w:eastAsia="ru-RU"/>
              </w:rPr>
              <w:t xml:space="preserve">ГОСТ 14254-2015 </w:t>
            </w:r>
          </w:p>
        </w:tc>
        <w:tc>
          <w:tcPr>
            <w:tcW w:w="5670" w:type="dxa"/>
            <w:gridSpan w:val="2"/>
          </w:tcPr>
          <w:p w:rsidR="00D37A58" w:rsidRPr="00D37A58" w:rsidRDefault="00D37A58" w:rsidP="00D37A58">
            <w:pPr>
              <w:keepNext/>
              <w:keepLines/>
              <w:widowControl w:val="0"/>
              <w:autoSpaceDE w:val="0"/>
              <w:autoSpaceDN w:val="0"/>
              <w:adjustRightInd w:val="0"/>
              <w:spacing w:before="100" w:beforeAutospacing="1" w:after="100" w:afterAutospacing="1" w:line="240" w:lineRule="auto"/>
              <w:ind w:firstLine="34"/>
              <w:rPr>
                <w:rFonts w:ascii="Times New Roman" w:eastAsia="Calibri" w:hAnsi="Times New Roman" w:cs="Times New Roman"/>
              </w:rPr>
            </w:pPr>
            <w:r w:rsidRPr="00D37A58">
              <w:rPr>
                <w:rFonts w:ascii="Times New Roman" w:eastAsia="Calibri" w:hAnsi="Times New Roman" w:cs="Times New Roman"/>
              </w:rPr>
              <w:t>для установки в шкафу учета класса защиты не ниже IP 31</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Встроенные энергонезависимые часы реального времени</w:t>
            </w:r>
          </w:p>
        </w:tc>
        <w:tc>
          <w:tcPr>
            <w:tcW w:w="5670" w:type="dxa"/>
            <w:gridSpan w:val="2"/>
          </w:tcPr>
          <w:p w:rsidR="00D37A58" w:rsidRPr="00D37A58" w:rsidRDefault="00D37A58" w:rsidP="00D37A58">
            <w:pPr>
              <w:keepNext/>
              <w:keepLines/>
              <w:widowControl w:val="0"/>
              <w:spacing w:before="100" w:beforeAutospacing="1" w:after="100" w:afterAutospacing="1" w:line="240" w:lineRule="auto"/>
              <w:ind w:firstLine="34"/>
              <w:rPr>
                <w:rFonts w:ascii="Times New Roman" w:eastAsia="Calibri" w:hAnsi="Times New Roman" w:cs="Times New Roman"/>
              </w:rPr>
            </w:pPr>
            <w:r w:rsidRPr="00D37A58">
              <w:rPr>
                <w:rFonts w:ascii="Times New Roman" w:eastAsia="Calibri" w:hAnsi="Times New Roman" w:cs="Times New Roman"/>
              </w:rPr>
              <w:t>точность хода не более ± 0,5 с/</w:t>
            </w:r>
            <w:proofErr w:type="spellStart"/>
            <w:r w:rsidRPr="00D37A58">
              <w:rPr>
                <w:rFonts w:ascii="Times New Roman" w:eastAsia="Calibri" w:hAnsi="Times New Roman" w:cs="Times New Roman"/>
              </w:rPr>
              <w:t>сут</w:t>
            </w:r>
            <w:proofErr w:type="spellEnd"/>
            <w:r w:rsidRPr="00D37A58">
              <w:rPr>
                <w:rFonts w:ascii="Times New Roman" w:eastAsia="Calibri" w:hAnsi="Times New Roman" w:cs="Times New Roman"/>
              </w:rPr>
              <w:t xml:space="preserve"> в </w:t>
            </w:r>
            <w:proofErr w:type="spellStart"/>
            <w:r w:rsidRPr="00D37A58">
              <w:rPr>
                <w:rFonts w:ascii="Times New Roman" w:eastAsia="Calibri" w:hAnsi="Times New Roman" w:cs="Times New Roman"/>
              </w:rPr>
              <w:t>соответствовии</w:t>
            </w:r>
            <w:proofErr w:type="spellEnd"/>
            <w:r w:rsidRPr="00D37A58">
              <w:rPr>
                <w:rFonts w:ascii="Times New Roman" w:eastAsia="Calibri" w:hAnsi="Times New Roman" w:cs="Times New Roman"/>
              </w:rPr>
              <w:t xml:space="preserve"> с </w:t>
            </w:r>
            <w:r w:rsidRPr="00D37A58">
              <w:rPr>
                <w:rFonts w:ascii="Times New Roman" w:eastAsia="Calibri" w:hAnsi="Times New Roman" w:cs="Times New Roman"/>
                <w:lang w:eastAsia="ru-RU"/>
              </w:rPr>
              <w:t xml:space="preserve">ГОСТ IEC 61038-2011 </w:t>
            </w:r>
            <w:r w:rsidRPr="00D37A58">
              <w:rPr>
                <w:rFonts w:ascii="Times New Roman" w:eastAsia="Calibri" w:hAnsi="Times New Roman" w:cs="Times New Roman"/>
              </w:rPr>
              <w:t xml:space="preserve"> в диапазоне температур от минус 40 до +60</w:t>
            </w:r>
            <w:proofErr w:type="gramStart"/>
            <w:r w:rsidRPr="00D37A58">
              <w:rPr>
                <w:rFonts w:ascii="Times New Roman" w:eastAsia="Calibri" w:hAnsi="Times New Roman" w:cs="Times New Roman"/>
              </w:rPr>
              <w:t>°С</w:t>
            </w:r>
            <w:proofErr w:type="gramEnd"/>
            <w:r w:rsidRPr="00D37A58">
              <w:rPr>
                <w:rFonts w:ascii="Times New Roman" w:eastAsia="Calibri" w:hAnsi="Times New Roman" w:cs="Times New Roman"/>
              </w:rPr>
              <w:t xml:space="preserve"> и с возможностью внешней коррекции хода часов</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Длительность хранения информации при отключенном питании</w:t>
            </w: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37A58">
              <w:rPr>
                <w:rFonts w:ascii="Times New Roman" w:eastAsia="Calibri" w:hAnsi="Times New Roman" w:cs="Times New Roman"/>
              </w:rPr>
              <w:t>не менее 10 лет</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Наработка на отказ, не менее часов</w:t>
            </w: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37A58">
              <w:rPr>
                <w:rFonts w:ascii="Times New Roman" w:eastAsia="Calibri" w:hAnsi="Times New Roman" w:cs="Times New Roman"/>
              </w:rPr>
              <w:t>280 000</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Средний срок службы, не менее лет</w:t>
            </w: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ind w:firstLine="34"/>
              <w:jc w:val="center"/>
              <w:rPr>
                <w:rFonts w:ascii="Times New Roman" w:eastAsia="Calibri" w:hAnsi="Times New Roman" w:cs="Times New Roman"/>
                <w:lang w:val="en-US"/>
              </w:rPr>
            </w:pPr>
            <w:r w:rsidRPr="00D37A58">
              <w:rPr>
                <w:rFonts w:ascii="Times New Roman" w:eastAsia="Calibri" w:hAnsi="Times New Roman" w:cs="Times New Roman"/>
              </w:rPr>
              <w:t>30</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shd w:val="clear" w:color="auto" w:fill="FFFFFF"/>
              </w:rPr>
              <w:t xml:space="preserve">Глубина хранения журнала событий, не менее, </w:t>
            </w:r>
            <w:proofErr w:type="spellStart"/>
            <w:r w:rsidRPr="00D37A58">
              <w:rPr>
                <w:rFonts w:ascii="Times New Roman" w:eastAsia="Calibri" w:hAnsi="Times New Roman" w:cs="Times New Roman"/>
                <w:shd w:val="clear" w:color="auto" w:fill="FFFFFF"/>
              </w:rPr>
              <w:t>сут</w:t>
            </w:r>
            <w:proofErr w:type="spellEnd"/>
            <w:r w:rsidRPr="00D37A58">
              <w:rPr>
                <w:rFonts w:ascii="Times New Roman" w:eastAsia="Calibri" w:hAnsi="Times New Roman" w:cs="Times New Roman"/>
                <w:shd w:val="clear" w:color="auto" w:fill="FFFFFF"/>
              </w:rPr>
              <w:t>.</w:t>
            </w: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37A58">
              <w:rPr>
                <w:rFonts w:ascii="Times New Roman" w:eastAsia="Calibri" w:hAnsi="Times New Roman" w:cs="Times New Roman"/>
              </w:rPr>
              <w:t>100</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 xml:space="preserve">Глубина хранения журналов параметров электрической сети, событий, не менее, </w:t>
            </w:r>
            <w:proofErr w:type="spellStart"/>
            <w:r w:rsidRPr="00D37A58">
              <w:rPr>
                <w:rFonts w:ascii="Times New Roman" w:eastAsia="Calibri" w:hAnsi="Times New Roman" w:cs="Times New Roman"/>
              </w:rPr>
              <w:t>сут</w:t>
            </w:r>
            <w:proofErr w:type="spellEnd"/>
            <w:r w:rsidRPr="00D37A58">
              <w:rPr>
                <w:rFonts w:ascii="Times New Roman" w:eastAsia="Calibri" w:hAnsi="Times New Roman" w:cs="Times New Roman"/>
              </w:rPr>
              <w:t>.</w:t>
            </w: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37A58">
              <w:rPr>
                <w:rFonts w:ascii="Times New Roman" w:eastAsia="Calibri" w:hAnsi="Times New Roman" w:cs="Times New Roman"/>
              </w:rPr>
              <w:t>256</w:t>
            </w:r>
          </w:p>
        </w:tc>
      </w:tr>
      <w:tr w:rsidR="00D37A58" w:rsidRPr="00D37A58" w:rsidTr="00DA39A7">
        <w:trPr>
          <w:trHeight w:val="46"/>
        </w:trPr>
        <w:tc>
          <w:tcPr>
            <w:tcW w:w="10314" w:type="dxa"/>
            <w:gridSpan w:val="3"/>
          </w:tcPr>
          <w:p w:rsidR="00D37A58" w:rsidRPr="00D37A58" w:rsidRDefault="00D37A58" w:rsidP="00D37A58">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37A58">
              <w:rPr>
                <w:rFonts w:ascii="Times New Roman" w:eastAsia="Calibri" w:hAnsi="Times New Roman" w:cs="Times New Roman"/>
                <w:b/>
              </w:rPr>
              <w:t>Управление нагрузкой</w:t>
            </w:r>
          </w:p>
        </w:tc>
      </w:tr>
      <w:tr w:rsidR="00D37A58" w:rsidRPr="00D37A58" w:rsidTr="00DA39A7">
        <w:trPr>
          <w:trHeight w:val="81"/>
        </w:trPr>
        <w:tc>
          <w:tcPr>
            <w:tcW w:w="4644" w:type="dxa"/>
            <w:vMerge w:val="restart"/>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Встроенное реле управления нагрузкой по программируемым критериям – отключение/ограничение</w:t>
            </w: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ind w:firstLine="34"/>
              <w:rPr>
                <w:rFonts w:ascii="Times New Roman" w:eastAsia="Calibri" w:hAnsi="Times New Roman" w:cs="Times New Roman"/>
              </w:rPr>
            </w:pPr>
            <w:r w:rsidRPr="00D37A58">
              <w:rPr>
                <w:rFonts w:ascii="Times New Roman" w:eastAsia="Calibri" w:hAnsi="Times New Roman" w:cs="Times New Roman"/>
              </w:rPr>
              <w:t>внешняя команда по интерфейсной связи</w:t>
            </w:r>
          </w:p>
        </w:tc>
      </w:tr>
      <w:tr w:rsidR="00D37A58" w:rsidRPr="00D37A58" w:rsidTr="00DA39A7">
        <w:trPr>
          <w:trHeight w:val="279"/>
        </w:trPr>
        <w:tc>
          <w:tcPr>
            <w:tcW w:w="4644" w:type="dxa"/>
            <w:vMerge/>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ind w:firstLine="34"/>
              <w:rPr>
                <w:rFonts w:ascii="Times New Roman" w:eastAsia="Calibri" w:hAnsi="Times New Roman" w:cs="Times New Roman"/>
              </w:rPr>
            </w:pPr>
            <w:r w:rsidRPr="00D37A58">
              <w:rPr>
                <w:rFonts w:ascii="Times New Roman" w:eastAsia="Calibri" w:hAnsi="Times New Roman" w:cs="Times New Roman"/>
              </w:rPr>
              <w:t>превышение ограничения энергопотребления и мощности</w:t>
            </w:r>
          </w:p>
        </w:tc>
      </w:tr>
      <w:tr w:rsidR="00D37A58" w:rsidRPr="00D37A58" w:rsidTr="00DA39A7">
        <w:trPr>
          <w:trHeight w:val="46"/>
        </w:trPr>
        <w:tc>
          <w:tcPr>
            <w:tcW w:w="10314" w:type="dxa"/>
            <w:gridSpan w:val="3"/>
          </w:tcPr>
          <w:p w:rsidR="00D37A58" w:rsidRPr="00D37A58" w:rsidRDefault="00D37A58" w:rsidP="00D37A58">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37A58">
              <w:rPr>
                <w:rFonts w:ascii="Times New Roman" w:eastAsia="Calibri" w:hAnsi="Times New Roman" w:cs="Times New Roman"/>
                <w:b/>
              </w:rPr>
              <w:t>Тарификация</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Количество тарифных зон не менее</w:t>
            </w: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37A58">
              <w:rPr>
                <w:rFonts w:ascii="Times New Roman" w:eastAsia="Calibri" w:hAnsi="Times New Roman" w:cs="Times New Roman"/>
              </w:rPr>
              <w:t>8</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Число тарифов не менее</w:t>
            </w: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37A58">
              <w:rPr>
                <w:rFonts w:ascii="Times New Roman" w:eastAsia="Calibri" w:hAnsi="Times New Roman" w:cs="Times New Roman"/>
              </w:rPr>
              <w:t>4</w:t>
            </w:r>
          </w:p>
        </w:tc>
      </w:tr>
      <w:tr w:rsidR="00D37A58" w:rsidRPr="00D37A58" w:rsidTr="00DA39A7">
        <w:trPr>
          <w:trHeight w:val="46"/>
        </w:trPr>
        <w:tc>
          <w:tcPr>
            <w:tcW w:w="10314" w:type="dxa"/>
            <w:gridSpan w:val="3"/>
          </w:tcPr>
          <w:p w:rsidR="00D37A58" w:rsidRPr="00D37A58" w:rsidRDefault="00D37A58" w:rsidP="00D37A58">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37A58">
              <w:rPr>
                <w:rFonts w:ascii="Times New Roman" w:eastAsia="Calibri" w:hAnsi="Times New Roman" w:cs="Times New Roman"/>
                <w:b/>
              </w:rPr>
              <w:t>Цифровые интерфейсы</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lang w:val="en-US"/>
              </w:rPr>
            </w:pPr>
            <w:r w:rsidRPr="00D37A58">
              <w:rPr>
                <w:rFonts w:ascii="Times New Roman" w:eastAsia="Calibri" w:hAnsi="Times New Roman" w:cs="Times New Roman"/>
                <w:lang w:val="en-US"/>
              </w:rPr>
              <w:t>RS–485</w:t>
            </w: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ind w:firstLine="34"/>
              <w:rPr>
                <w:rFonts w:ascii="Times New Roman" w:eastAsia="Calibri" w:hAnsi="Times New Roman" w:cs="Times New Roman"/>
              </w:rPr>
            </w:pPr>
            <w:r w:rsidRPr="00D37A58">
              <w:rPr>
                <w:rFonts w:ascii="Times New Roman" w:eastAsia="Calibri" w:hAnsi="Times New Roman" w:cs="Times New Roman"/>
              </w:rPr>
              <w:t>не менее 1 (скорость обмена  не менее 2400 бит/с)</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 xml:space="preserve">оптический порт </w:t>
            </w: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ind w:firstLine="34"/>
              <w:rPr>
                <w:rFonts w:ascii="Times New Roman" w:eastAsia="Calibri" w:hAnsi="Times New Roman" w:cs="Times New Roman"/>
              </w:rPr>
            </w:pPr>
            <w:r w:rsidRPr="00D37A58">
              <w:rPr>
                <w:rFonts w:ascii="Times New Roman" w:eastAsia="Calibri" w:hAnsi="Times New Roman" w:cs="Times New Roman"/>
              </w:rPr>
              <w:t>1 (скорость обмена по оптическому порту не менее 1200 бит/с)</w:t>
            </w:r>
          </w:p>
        </w:tc>
      </w:tr>
      <w:tr w:rsidR="00D37A58" w:rsidRPr="00D37A58" w:rsidTr="00DA39A7">
        <w:trPr>
          <w:trHeight w:val="46"/>
        </w:trPr>
        <w:tc>
          <w:tcPr>
            <w:tcW w:w="10314" w:type="dxa"/>
            <w:gridSpan w:val="3"/>
          </w:tcPr>
          <w:p w:rsidR="00D37A58" w:rsidRPr="00D37A58" w:rsidRDefault="00D37A58" w:rsidP="00D37A58">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37A58">
              <w:rPr>
                <w:rFonts w:ascii="Times New Roman" w:eastAsia="Calibri" w:hAnsi="Times New Roman" w:cs="Times New Roman"/>
                <w:b/>
              </w:rPr>
              <w:t>Оборудование связи</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М</w:t>
            </w:r>
            <w:proofErr w:type="spellStart"/>
            <w:r w:rsidRPr="00D37A58">
              <w:rPr>
                <w:rFonts w:ascii="Times New Roman" w:eastAsia="Calibri" w:hAnsi="Times New Roman" w:cs="Times New Roman"/>
                <w:lang w:val="x-none"/>
              </w:rPr>
              <w:t>одем</w:t>
            </w:r>
            <w:proofErr w:type="spellEnd"/>
            <w:r w:rsidRPr="00D37A58">
              <w:rPr>
                <w:rFonts w:ascii="Times New Roman" w:eastAsia="Calibri" w:hAnsi="Times New Roman" w:cs="Times New Roman"/>
              </w:rPr>
              <w:t>, конструктивно расположенный внутри корпуса прибора учета</w:t>
            </w:r>
          </w:p>
        </w:tc>
        <w:tc>
          <w:tcPr>
            <w:tcW w:w="5670" w:type="dxa"/>
            <w:gridSpan w:val="2"/>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lang w:val="en-US"/>
              </w:rPr>
              <w:t>PLC</w:t>
            </w:r>
          </w:p>
        </w:tc>
      </w:tr>
      <w:tr w:rsidR="00D37A58" w:rsidRPr="00D37A58" w:rsidTr="00DA39A7">
        <w:trPr>
          <w:trHeight w:val="46"/>
        </w:trPr>
        <w:tc>
          <w:tcPr>
            <w:tcW w:w="10314" w:type="dxa"/>
            <w:gridSpan w:val="3"/>
          </w:tcPr>
          <w:p w:rsidR="00D37A58" w:rsidRPr="00D37A58" w:rsidRDefault="00D37A58" w:rsidP="00D37A58">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37A58">
              <w:rPr>
                <w:rFonts w:ascii="Times New Roman" w:eastAsia="Calibri" w:hAnsi="Times New Roman" w:cs="Times New Roman"/>
                <w:b/>
              </w:rPr>
              <w:t xml:space="preserve">Измеряемые и рассчитываемые в реальном времени параметры </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Фазное напряжение (по каждой фазе для трехфазного прибора учета)</w:t>
            </w: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да</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Фазный ток (по каждой фазе для трехфазного прибора учета)</w:t>
            </w:r>
          </w:p>
        </w:tc>
        <w:tc>
          <w:tcPr>
            <w:tcW w:w="2835" w:type="dxa"/>
            <w:vAlign w:val="center"/>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да</w:t>
            </w:r>
          </w:p>
        </w:tc>
        <w:tc>
          <w:tcPr>
            <w:tcW w:w="2835" w:type="dxa"/>
            <w:vAlign w:val="center"/>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да</w:t>
            </w:r>
          </w:p>
        </w:tc>
      </w:tr>
      <w:tr w:rsidR="00D37A58" w:rsidRPr="00D37A58" w:rsidTr="00DA39A7">
        <w:trPr>
          <w:trHeight w:val="46"/>
        </w:trPr>
        <w:tc>
          <w:tcPr>
            <w:tcW w:w="4644" w:type="dxa"/>
          </w:tcPr>
          <w:p w:rsidR="00D37A58" w:rsidRPr="00D37A58" w:rsidRDefault="00D37A58" w:rsidP="00D37A58">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D37A58">
              <w:rPr>
                <w:rFonts w:ascii="Times New Roman" w:eastAsia="Calibri" w:hAnsi="Times New Roman" w:cs="Times New Roman"/>
                <w:bCs/>
              </w:rPr>
              <w:t xml:space="preserve">Активная, мощность </w:t>
            </w: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да</w:t>
            </w:r>
          </w:p>
        </w:tc>
      </w:tr>
      <w:tr w:rsidR="00D37A58" w:rsidRPr="00D37A58" w:rsidTr="00DA39A7">
        <w:trPr>
          <w:trHeight w:val="46"/>
        </w:trPr>
        <w:tc>
          <w:tcPr>
            <w:tcW w:w="4644" w:type="dxa"/>
          </w:tcPr>
          <w:p w:rsidR="00D37A58" w:rsidRPr="00D37A58" w:rsidRDefault="00D37A58" w:rsidP="00D37A58">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D37A58">
              <w:rPr>
                <w:rFonts w:ascii="Times New Roman" w:eastAsia="Calibri" w:hAnsi="Times New Roman" w:cs="Times New Roman"/>
                <w:bCs/>
              </w:rPr>
              <w:t>Коэффициент мощности (суммарно и по каждой фазе для трехфазного прибора учета)</w:t>
            </w: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да</w:t>
            </w:r>
          </w:p>
        </w:tc>
      </w:tr>
      <w:tr w:rsidR="00D37A58" w:rsidRPr="00D37A58" w:rsidTr="00DA39A7">
        <w:trPr>
          <w:trHeight w:val="46"/>
        </w:trPr>
        <w:tc>
          <w:tcPr>
            <w:tcW w:w="4644" w:type="dxa"/>
          </w:tcPr>
          <w:p w:rsidR="00D37A58" w:rsidRPr="00D37A58" w:rsidRDefault="00D37A58" w:rsidP="00D37A58">
            <w:pPr>
              <w:keepNext/>
              <w:keepLines/>
              <w:widowControl w:val="0"/>
              <w:spacing w:before="100" w:beforeAutospacing="1" w:after="100" w:afterAutospacing="1" w:line="240" w:lineRule="auto"/>
              <w:ind w:firstLine="35"/>
              <w:rPr>
                <w:rFonts w:ascii="Times New Roman" w:eastAsia="Calibri" w:hAnsi="Times New Roman" w:cs="Times New Roman"/>
              </w:rPr>
            </w:pPr>
            <w:r w:rsidRPr="00D37A58">
              <w:rPr>
                <w:rFonts w:ascii="Times New Roman" w:eastAsia="Calibri" w:hAnsi="Times New Roman" w:cs="Times New Roman"/>
              </w:rPr>
              <w:t>Ток в нулевом проводе</w:t>
            </w:r>
          </w:p>
        </w:tc>
        <w:tc>
          <w:tcPr>
            <w:tcW w:w="2835" w:type="dxa"/>
            <w:vAlign w:val="center"/>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да</w:t>
            </w:r>
          </w:p>
        </w:tc>
        <w:tc>
          <w:tcPr>
            <w:tcW w:w="2835" w:type="dxa"/>
            <w:vAlign w:val="center"/>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нет</w:t>
            </w:r>
          </w:p>
        </w:tc>
      </w:tr>
      <w:tr w:rsidR="00D37A58" w:rsidRPr="00D37A58" w:rsidTr="00DA39A7">
        <w:trPr>
          <w:trHeight w:val="46"/>
        </w:trPr>
        <w:tc>
          <w:tcPr>
            <w:tcW w:w="4644" w:type="dxa"/>
          </w:tcPr>
          <w:p w:rsidR="00D37A58" w:rsidRPr="00D37A58" w:rsidRDefault="00D37A58" w:rsidP="00D37A58">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D37A58">
              <w:rPr>
                <w:rFonts w:ascii="Times New Roman" w:eastAsia="Calibri" w:hAnsi="Times New Roman" w:cs="Times New Roman"/>
                <w:bCs/>
              </w:rPr>
              <w:t>Частота сети</w:t>
            </w:r>
          </w:p>
        </w:tc>
        <w:tc>
          <w:tcPr>
            <w:tcW w:w="5670" w:type="dxa"/>
            <w:gridSpan w:val="2"/>
            <w:vAlign w:val="center"/>
          </w:tcPr>
          <w:p w:rsidR="00D37A58" w:rsidRPr="00D37A58" w:rsidRDefault="00D37A58" w:rsidP="00D37A58">
            <w:pPr>
              <w:keepNext/>
              <w:keepLines/>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да</w:t>
            </w:r>
          </w:p>
        </w:tc>
      </w:tr>
    </w:tbl>
    <w:p w:rsidR="00D37A58" w:rsidRPr="00D37A58" w:rsidRDefault="00D37A58" w:rsidP="00D37A58">
      <w:pPr>
        <w:keepNext/>
        <w:numPr>
          <w:ilvl w:val="1"/>
          <w:numId w:val="44"/>
        </w:numPr>
        <w:spacing w:after="240" w:line="240" w:lineRule="auto"/>
        <w:ind w:left="709" w:firstLine="142"/>
        <w:contextualSpacing/>
        <w:jc w:val="center"/>
        <w:outlineLvl w:val="1"/>
        <w:rPr>
          <w:rFonts w:ascii="Times New Roman" w:eastAsia="Times New Roman" w:hAnsi="Times New Roman" w:cs="Times New Roman"/>
          <w:b/>
          <w:bCs/>
          <w:lang w:val="x-none" w:eastAsia="x-none"/>
        </w:rPr>
      </w:pPr>
      <w:bookmarkStart w:id="159" w:name="_Toc477163643"/>
      <w:bookmarkStart w:id="160" w:name="_Toc470440038"/>
      <w:bookmarkStart w:id="161" w:name="_Toc470440229"/>
      <w:bookmarkStart w:id="162" w:name="_Toc470452046"/>
      <w:r w:rsidRPr="00D37A58">
        <w:rPr>
          <w:rFonts w:ascii="Times New Roman" w:eastAsia="Times New Roman" w:hAnsi="Times New Roman" w:cs="Times New Roman"/>
          <w:b/>
          <w:bCs/>
          <w:lang w:val="x-none" w:eastAsia="x-none"/>
        </w:rPr>
        <w:t>Требования к ИВКЭ</w:t>
      </w:r>
      <w:bookmarkEnd w:id="159"/>
    </w:p>
    <w:p w:rsidR="00D37A58" w:rsidRPr="00D37A58" w:rsidRDefault="00D37A58" w:rsidP="00D37A58">
      <w:pPr>
        <w:widowControl w:val="0"/>
        <w:spacing w:after="0" w:line="240" w:lineRule="auto"/>
        <w:ind w:firstLine="567"/>
        <w:jc w:val="both"/>
        <w:rPr>
          <w:rFonts w:ascii="Times New Roman" w:eastAsia="Calibri" w:hAnsi="Times New Roman" w:cs="Times New Roman"/>
        </w:rPr>
      </w:pPr>
      <w:r w:rsidRPr="00D37A58">
        <w:rPr>
          <w:rFonts w:ascii="Times New Roman" w:eastAsia="Calibri" w:hAnsi="Times New Roman" w:cs="Times New Roman"/>
        </w:rPr>
        <w:t xml:space="preserve">ИВКЭ (УСПД, концентратор, или </w:t>
      </w:r>
      <w:proofErr w:type="spellStart"/>
      <w:r w:rsidRPr="00D37A58">
        <w:rPr>
          <w:rFonts w:ascii="Times New Roman" w:eastAsia="Calibri" w:hAnsi="Times New Roman" w:cs="Times New Roman"/>
        </w:rPr>
        <w:t>промконтроллер</w:t>
      </w:r>
      <w:proofErr w:type="spellEnd"/>
      <w:r w:rsidRPr="00D37A58">
        <w:rPr>
          <w:rFonts w:ascii="Times New Roman" w:eastAsia="Calibri" w:hAnsi="Times New Roman" w:cs="Times New Roman"/>
        </w:rPr>
        <w:t xml:space="preserve">) выполняет функции промежуточного сбора и </w:t>
      </w:r>
      <w:r w:rsidRPr="00D37A58">
        <w:rPr>
          <w:rFonts w:ascii="Times New Roman" w:eastAsia="Calibri" w:hAnsi="Times New Roman" w:cs="Times New Roman"/>
        </w:rPr>
        <w:lastRenderedPageBreak/>
        <w:t>хранения данных учета электроэнергии, а также предоставление интерфейса доступа к собранной информации.</w:t>
      </w:r>
    </w:p>
    <w:p w:rsidR="00D37A58" w:rsidRPr="00D37A58" w:rsidRDefault="00D37A58" w:rsidP="00D37A58">
      <w:pPr>
        <w:spacing w:after="0" w:line="240" w:lineRule="auto"/>
        <w:ind w:firstLine="567"/>
        <w:jc w:val="both"/>
        <w:rPr>
          <w:rFonts w:ascii="Times New Roman" w:eastAsia="Calibri" w:hAnsi="Times New Roman" w:cs="Times New Roman"/>
        </w:rPr>
      </w:pPr>
      <w:r w:rsidRPr="00D37A58">
        <w:rPr>
          <w:rFonts w:ascii="Times New Roman" w:eastAsia="Calibri" w:hAnsi="Times New Roman" w:cs="Times New Roman"/>
        </w:rPr>
        <w:t>Форматы и протоколы передачи данных ИВКЭ должны иметь открытые протоколы обмена данными. При передаче данных должна быть обеспечена их защита от несанкционированного доступа.</w:t>
      </w:r>
    </w:p>
    <w:p w:rsidR="00D37A58" w:rsidRPr="00D37A58" w:rsidRDefault="00D37A58" w:rsidP="00D37A58">
      <w:pPr>
        <w:tabs>
          <w:tab w:val="right" w:pos="10064"/>
        </w:tabs>
        <w:adjustRightInd w:val="0"/>
        <w:snapToGrid w:val="0"/>
        <w:spacing w:before="100" w:beforeAutospacing="1" w:after="100" w:afterAutospacing="1" w:line="240" w:lineRule="auto"/>
        <w:ind w:firstLine="567"/>
        <w:contextualSpacing/>
        <w:jc w:val="center"/>
        <w:rPr>
          <w:rFonts w:ascii="Times New Roman" w:eastAsia="Calibri" w:hAnsi="Times New Roman" w:cs="Times New Roman"/>
          <w:b/>
          <w:bCs/>
        </w:rPr>
      </w:pPr>
      <w:r w:rsidRPr="00D37A58">
        <w:rPr>
          <w:rFonts w:ascii="Times New Roman" w:eastAsia="Calibri" w:hAnsi="Times New Roman" w:cs="Times New Roman"/>
          <w:b/>
          <w:bCs/>
        </w:rPr>
        <w:br/>
        <w:t>Основные технические характеристики уровня ИВКЭ</w:t>
      </w:r>
    </w:p>
    <w:p w:rsidR="00D37A58" w:rsidRPr="00D37A58" w:rsidRDefault="00D37A58" w:rsidP="00D37A58">
      <w:pPr>
        <w:tabs>
          <w:tab w:val="right" w:pos="10064"/>
        </w:tabs>
        <w:adjustRightInd w:val="0"/>
        <w:snapToGrid w:val="0"/>
        <w:spacing w:before="100" w:beforeAutospacing="1" w:after="100" w:afterAutospacing="1" w:line="240" w:lineRule="auto"/>
        <w:ind w:firstLine="567"/>
        <w:contextualSpacing/>
        <w:rPr>
          <w:rFonts w:ascii="Times New Roman" w:eastAsia="Calibri" w:hAnsi="Times New Roman" w:cs="Times New Roman"/>
          <w:bCs/>
        </w:rPr>
      </w:pPr>
      <w:r w:rsidRPr="00D37A58">
        <w:rPr>
          <w:rFonts w:ascii="Times New Roman" w:eastAsia="Calibri" w:hAnsi="Times New Roman" w:cs="Times New Roman"/>
          <w:b/>
          <w:bCs/>
        </w:rPr>
        <w:t xml:space="preserve">                                                                                                                                                  </w:t>
      </w:r>
      <w:r w:rsidRPr="00D37A58">
        <w:rPr>
          <w:rFonts w:ascii="Times New Roman" w:eastAsia="Calibri" w:hAnsi="Times New Roman" w:cs="Times New Roman"/>
          <w:bCs/>
        </w:rPr>
        <w:t>Таблица 2.</w:t>
      </w:r>
    </w:p>
    <w:tbl>
      <w:tblPr>
        <w:tblW w:w="921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5387"/>
        <w:gridCol w:w="2410"/>
      </w:tblGrid>
      <w:tr w:rsidR="00D37A58" w:rsidRPr="00D37A58" w:rsidTr="00DA39A7">
        <w:trPr>
          <w:trHeight w:val="407"/>
          <w:tblHeader/>
        </w:trPr>
        <w:tc>
          <w:tcPr>
            <w:tcW w:w="1417" w:type="dxa"/>
            <w:shd w:val="clear" w:color="auto" w:fill="D9D9D9"/>
            <w:vAlign w:val="center"/>
          </w:tcPr>
          <w:p w:rsidR="00D37A58" w:rsidRPr="00D37A58" w:rsidRDefault="00D37A58" w:rsidP="00D37A58">
            <w:pPr>
              <w:tabs>
                <w:tab w:val="num" w:pos="2400"/>
              </w:tabs>
              <w:spacing w:before="100" w:beforeAutospacing="1" w:after="100" w:afterAutospacing="1" w:line="240" w:lineRule="auto"/>
              <w:jc w:val="center"/>
              <w:rPr>
                <w:rFonts w:ascii="Times New Roman" w:eastAsia="Calibri" w:hAnsi="Times New Roman" w:cs="Times New Roman"/>
                <w:b/>
              </w:rPr>
            </w:pPr>
            <w:r w:rsidRPr="00D37A58">
              <w:rPr>
                <w:rFonts w:ascii="Times New Roman" w:eastAsia="Calibri" w:hAnsi="Times New Roman" w:cs="Times New Roman"/>
                <w:b/>
              </w:rPr>
              <w:t xml:space="preserve">№ </w:t>
            </w:r>
            <w:proofErr w:type="gramStart"/>
            <w:r w:rsidRPr="00D37A58">
              <w:rPr>
                <w:rFonts w:ascii="Times New Roman" w:eastAsia="Calibri" w:hAnsi="Times New Roman" w:cs="Times New Roman"/>
                <w:b/>
              </w:rPr>
              <w:t>п</w:t>
            </w:r>
            <w:proofErr w:type="gramEnd"/>
            <w:r w:rsidRPr="00D37A58">
              <w:rPr>
                <w:rFonts w:ascii="Times New Roman" w:eastAsia="Calibri" w:hAnsi="Times New Roman" w:cs="Times New Roman"/>
                <w:b/>
              </w:rPr>
              <w:t>/п</w:t>
            </w:r>
          </w:p>
        </w:tc>
        <w:tc>
          <w:tcPr>
            <w:tcW w:w="5387" w:type="dxa"/>
            <w:shd w:val="clear" w:color="auto" w:fill="D9D9D9"/>
            <w:vAlign w:val="center"/>
          </w:tcPr>
          <w:p w:rsidR="00D37A58" w:rsidRPr="00D37A58" w:rsidRDefault="00D37A58" w:rsidP="00D37A58">
            <w:pPr>
              <w:tabs>
                <w:tab w:val="num" w:pos="2400"/>
              </w:tabs>
              <w:spacing w:before="100" w:beforeAutospacing="1" w:after="100" w:afterAutospacing="1" w:line="240" w:lineRule="auto"/>
              <w:ind w:hanging="28"/>
              <w:jc w:val="center"/>
              <w:rPr>
                <w:rFonts w:ascii="Times New Roman" w:eastAsia="Calibri" w:hAnsi="Times New Roman" w:cs="Times New Roman"/>
                <w:b/>
              </w:rPr>
            </w:pPr>
            <w:r w:rsidRPr="00D37A58">
              <w:rPr>
                <w:rFonts w:ascii="Times New Roman" w:eastAsia="Calibri" w:hAnsi="Times New Roman" w:cs="Times New Roman"/>
                <w:b/>
              </w:rPr>
              <w:t>Наименование параметра</w:t>
            </w:r>
          </w:p>
        </w:tc>
        <w:tc>
          <w:tcPr>
            <w:tcW w:w="2410" w:type="dxa"/>
            <w:shd w:val="clear" w:color="auto" w:fill="D9D9D9"/>
            <w:vAlign w:val="center"/>
          </w:tcPr>
          <w:p w:rsidR="00D37A58" w:rsidRPr="00D37A58" w:rsidRDefault="00D37A58" w:rsidP="00D37A58">
            <w:pPr>
              <w:widowControl w:val="0"/>
              <w:spacing w:before="100" w:beforeAutospacing="1" w:after="100" w:afterAutospacing="1" w:line="240" w:lineRule="auto"/>
              <w:rPr>
                <w:rFonts w:ascii="Times New Roman" w:eastAsia="Calibri" w:hAnsi="Times New Roman" w:cs="Times New Roman"/>
                <w:b/>
              </w:rPr>
            </w:pPr>
            <w:r w:rsidRPr="00D37A58">
              <w:rPr>
                <w:rFonts w:ascii="Times New Roman" w:eastAsia="Calibri" w:hAnsi="Times New Roman" w:cs="Times New Roman"/>
                <w:b/>
              </w:rPr>
              <w:t>Значения параметров</w:t>
            </w:r>
          </w:p>
        </w:tc>
      </w:tr>
      <w:tr w:rsidR="00D37A58" w:rsidRPr="00D37A58" w:rsidTr="00DA39A7">
        <w:trPr>
          <w:trHeight w:val="271"/>
        </w:trPr>
        <w:tc>
          <w:tcPr>
            <w:tcW w:w="1417" w:type="dxa"/>
            <w:vAlign w:val="center"/>
          </w:tcPr>
          <w:p w:rsidR="00D37A58" w:rsidRPr="00D37A58" w:rsidRDefault="00D37A58" w:rsidP="00D37A58">
            <w:pPr>
              <w:spacing w:before="100" w:beforeAutospacing="1" w:after="100" w:afterAutospacing="1" w:line="240" w:lineRule="auto"/>
              <w:jc w:val="center"/>
              <w:rPr>
                <w:rFonts w:ascii="Times New Roman" w:eastAsia="Calibri" w:hAnsi="Times New Roman" w:cs="Times New Roman"/>
                <w:b/>
              </w:rPr>
            </w:pPr>
            <w:r w:rsidRPr="00D37A58">
              <w:rPr>
                <w:rFonts w:ascii="Times New Roman" w:eastAsia="Calibri" w:hAnsi="Times New Roman" w:cs="Times New Roman"/>
                <w:b/>
              </w:rPr>
              <w:t>1</w:t>
            </w:r>
          </w:p>
        </w:tc>
        <w:tc>
          <w:tcPr>
            <w:tcW w:w="7797" w:type="dxa"/>
            <w:gridSpan w:val="2"/>
            <w:vAlign w:val="center"/>
          </w:tcPr>
          <w:p w:rsidR="00D37A58" w:rsidRPr="00D37A58" w:rsidRDefault="00D37A58" w:rsidP="00D37A58">
            <w:pPr>
              <w:spacing w:before="100" w:beforeAutospacing="1" w:after="100" w:afterAutospacing="1" w:line="240" w:lineRule="auto"/>
              <w:ind w:right="-108" w:firstLine="567"/>
              <w:rPr>
                <w:rFonts w:ascii="Times New Roman" w:eastAsia="Calibri" w:hAnsi="Times New Roman" w:cs="Times New Roman"/>
              </w:rPr>
            </w:pPr>
            <w:r w:rsidRPr="00D37A58">
              <w:rPr>
                <w:rFonts w:ascii="Times New Roman" w:eastAsia="Calibri" w:hAnsi="Times New Roman" w:cs="Times New Roman"/>
                <w:b/>
              </w:rPr>
              <w:t>ТРЕБОВАНИЯ ПО НАДЕЖНОСТИ</w:t>
            </w:r>
          </w:p>
        </w:tc>
      </w:tr>
      <w:tr w:rsidR="00D37A58" w:rsidRPr="00D37A58" w:rsidTr="00DA39A7">
        <w:tc>
          <w:tcPr>
            <w:tcW w:w="1417" w:type="dxa"/>
            <w:vAlign w:val="center"/>
          </w:tcPr>
          <w:p w:rsidR="00D37A58" w:rsidRPr="00D37A58" w:rsidRDefault="00D37A58" w:rsidP="00D37A58">
            <w:pPr>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1.1</w:t>
            </w:r>
          </w:p>
        </w:tc>
        <w:tc>
          <w:tcPr>
            <w:tcW w:w="5387" w:type="dxa"/>
            <w:vAlign w:val="center"/>
          </w:tcPr>
          <w:p w:rsidR="00D37A58" w:rsidRPr="00D37A58" w:rsidRDefault="00D37A58" w:rsidP="00D37A58">
            <w:pPr>
              <w:tabs>
                <w:tab w:val="num" w:pos="2400"/>
              </w:tabs>
              <w:spacing w:before="100" w:beforeAutospacing="1" w:after="100" w:afterAutospacing="1" w:line="240" w:lineRule="auto"/>
              <w:ind w:firstLine="567"/>
              <w:rPr>
                <w:rFonts w:ascii="Times New Roman" w:eastAsia="Calibri" w:hAnsi="Times New Roman" w:cs="Times New Roman"/>
              </w:rPr>
            </w:pPr>
            <w:r w:rsidRPr="00D37A58">
              <w:rPr>
                <w:rFonts w:ascii="Times New Roman" w:eastAsia="Calibri" w:hAnsi="Times New Roman" w:cs="Times New Roman"/>
              </w:rPr>
              <w:t xml:space="preserve">Наработка на отказ, </w:t>
            </w:r>
            <w:proofErr w:type="gramStart"/>
            <w:r w:rsidRPr="00D37A58">
              <w:rPr>
                <w:rFonts w:ascii="Times New Roman" w:eastAsia="Calibri" w:hAnsi="Times New Roman" w:cs="Times New Roman"/>
              </w:rPr>
              <w:t>ч</w:t>
            </w:r>
            <w:proofErr w:type="gramEnd"/>
            <w:r w:rsidRPr="00D37A58">
              <w:rPr>
                <w:rFonts w:ascii="Times New Roman" w:eastAsia="Calibri" w:hAnsi="Times New Roman" w:cs="Times New Roman"/>
              </w:rPr>
              <w:t>, не менее</w:t>
            </w:r>
          </w:p>
        </w:tc>
        <w:tc>
          <w:tcPr>
            <w:tcW w:w="2410" w:type="dxa"/>
            <w:vAlign w:val="center"/>
          </w:tcPr>
          <w:p w:rsidR="00D37A58" w:rsidRPr="00D37A58" w:rsidRDefault="00D37A58" w:rsidP="00D37A58">
            <w:pPr>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100000</w:t>
            </w:r>
          </w:p>
        </w:tc>
      </w:tr>
      <w:tr w:rsidR="00D37A58" w:rsidRPr="00D37A58" w:rsidTr="00DA39A7">
        <w:tc>
          <w:tcPr>
            <w:tcW w:w="1417" w:type="dxa"/>
            <w:vAlign w:val="center"/>
          </w:tcPr>
          <w:p w:rsidR="00D37A58" w:rsidRPr="00D37A58" w:rsidRDefault="00D37A58" w:rsidP="00D37A58">
            <w:pPr>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1.2</w:t>
            </w:r>
          </w:p>
        </w:tc>
        <w:tc>
          <w:tcPr>
            <w:tcW w:w="5387" w:type="dxa"/>
          </w:tcPr>
          <w:p w:rsidR="00D37A58" w:rsidRPr="00D37A58" w:rsidRDefault="00D37A58" w:rsidP="00D37A58">
            <w:pPr>
              <w:tabs>
                <w:tab w:val="num" w:pos="2400"/>
              </w:tabs>
              <w:spacing w:before="100" w:beforeAutospacing="1" w:after="100" w:afterAutospacing="1" w:line="240" w:lineRule="auto"/>
              <w:ind w:right="113" w:firstLine="567"/>
              <w:rPr>
                <w:rFonts w:ascii="Times New Roman" w:eastAsia="Calibri" w:hAnsi="Times New Roman" w:cs="Times New Roman"/>
              </w:rPr>
            </w:pPr>
            <w:r w:rsidRPr="00D37A58">
              <w:rPr>
                <w:rFonts w:ascii="Times New Roman" w:eastAsia="Calibri" w:hAnsi="Times New Roman" w:cs="Times New Roman"/>
              </w:rPr>
              <w:t xml:space="preserve">Среднее время восстановления работоспособности, не более, </w:t>
            </w:r>
            <w:proofErr w:type="gramStart"/>
            <w:r w:rsidRPr="00D37A58">
              <w:rPr>
                <w:rFonts w:ascii="Times New Roman" w:eastAsia="Calibri" w:hAnsi="Times New Roman" w:cs="Times New Roman"/>
              </w:rPr>
              <w:t>ч</w:t>
            </w:r>
            <w:proofErr w:type="gramEnd"/>
          </w:p>
        </w:tc>
        <w:tc>
          <w:tcPr>
            <w:tcW w:w="2410" w:type="dxa"/>
            <w:vAlign w:val="center"/>
          </w:tcPr>
          <w:p w:rsidR="00D37A58" w:rsidRPr="00D37A58" w:rsidRDefault="00D37A58" w:rsidP="00D37A58">
            <w:pPr>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24</w:t>
            </w:r>
          </w:p>
        </w:tc>
      </w:tr>
      <w:tr w:rsidR="00D37A58" w:rsidRPr="00D37A58" w:rsidTr="00DA39A7">
        <w:tc>
          <w:tcPr>
            <w:tcW w:w="1417" w:type="dxa"/>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1.3</w:t>
            </w:r>
          </w:p>
        </w:tc>
        <w:tc>
          <w:tcPr>
            <w:tcW w:w="5387" w:type="dxa"/>
            <w:vAlign w:val="center"/>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Проведение автоматической самодиагностики, не реже, раз в сутки</w:t>
            </w:r>
          </w:p>
        </w:tc>
        <w:tc>
          <w:tcPr>
            <w:tcW w:w="2410" w:type="dxa"/>
            <w:vAlign w:val="center"/>
          </w:tcPr>
          <w:p w:rsidR="00D37A58" w:rsidRPr="00D37A58" w:rsidRDefault="00D37A58" w:rsidP="00D37A58">
            <w:pPr>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1</w:t>
            </w:r>
          </w:p>
        </w:tc>
      </w:tr>
      <w:tr w:rsidR="00D37A58" w:rsidRPr="00D37A58" w:rsidTr="00DA39A7">
        <w:tc>
          <w:tcPr>
            <w:tcW w:w="1417" w:type="dxa"/>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1.4</w:t>
            </w:r>
          </w:p>
        </w:tc>
        <w:tc>
          <w:tcPr>
            <w:tcW w:w="5387" w:type="dxa"/>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Средний срок службы, лет, не менее</w:t>
            </w:r>
          </w:p>
        </w:tc>
        <w:tc>
          <w:tcPr>
            <w:tcW w:w="2410" w:type="dxa"/>
            <w:vAlign w:val="center"/>
          </w:tcPr>
          <w:p w:rsidR="00D37A58" w:rsidRPr="00D37A58" w:rsidRDefault="00D37A58" w:rsidP="00D37A58">
            <w:pPr>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12</w:t>
            </w:r>
          </w:p>
        </w:tc>
      </w:tr>
      <w:tr w:rsidR="00D37A58" w:rsidRPr="00D37A58" w:rsidTr="00DA39A7">
        <w:tc>
          <w:tcPr>
            <w:tcW w:w="1417" w:type="dxa"/>
            <w:vAlign w:val="center"/>
          </w:tcPr>
          <w:p w:rsidR="00D37A58" w:rsidRPr="00D37A58" w:rsidRDefault="00D37A58" w:rsidP="00D37A58">
            <w:pPr>
              <w:keepNext/>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1.5</w:t>
            </w:r>
          </w:p>
        </w:tc>
        <w:tc>
          <w:tcPr>
            <w:tcW w:w="5387" w:type="dxa"/>
          </w:tcPr>
          <w:p w:rsidR="00D37A58" w:rsidRPr="00D37A58" w:rsidRDefault="00D37A58" w:rsidP="00D37A58">
            <w:pPr>
              <w:keepNext/>
              <w:tabs>
                <w:tab w:val="num" w:pos="240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Гарантийный срок эксплуатации со дня ввода в эксплуатацию должен составлять не менее, лет</w:t>
            </w:r>
          </w:p>
        </w:tc>
        <w:tc>
          <w:tcPr>
            <w:tcW w:w="2410" w:type="dxa"/>
            <w:vAlign w:val="center"/>
          </w:tcPr>
          <w:p w:rsidR="00D37A58" w:rsidRPr="00D37A58" w:rsidRDefault="00D37A58" w:rsidP="00D37A58">
            <w:pPr>
              <w:keepNext/>
              <w:widowControl w:val="0"/>
              <w:spacing w:before="100" w:beforeAutospacing="1" w:after="100" w:afterAutospacing="1" w:line="240" w:lineRule="auto"/>
              <w:jc w:val="center"/>
              <w:rPr>
                <w:rFonts w:ascii="Times New Roman" w:eastAsia="Calibri" w:hAnsi="Times New Roman" w:cs="Times New Roman"/>
              </w:rPr>
            </w:pPr>
            <w:r w:rsidRPr="00D37A58">
              <w:rPr>
                <w:rFonts w:ascii="Times New Roman" w:eastAsia="Calibri" w:hAnsi="Times New Roman" w:cs="Times New Roman"/>
              </w:rPr>
              <w:t>5</w:t>
            </w:r>
          </w:p>
        </w:tc>
      </w:tr>
      <w:tr w:rsidR="00D37A58" w:rsidRPr="00D37A58" w:rsidTr="00DA39A7">
        <w:tc>
          <w:tcPr>
            <w:tcW w:w="1417" w:type="dxa"/>
            <w:shd w:val="clear" w:color="auto" w:fill="auto"/>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1.6</w:t>
            </w:r>
          </w:p>
        </w:tc>
        <w:tc>
          <w:tcPr>
            <w:tcW w:w="7797" w:type="dxa"/>
            <w:gridSpan w:val="2"/>
            <w:shd w:val="clear" w:color="auto" w:fill="auto"/>
          </w:tcPr>
          <w:p w:rsidR="00D37A58" w:rsidRPr="00D37A58" w:rsidRDefault="00D37A58" w:rsidP="00D37A58">
            <w:pPr>
              <w:tabs>
                <w:tab w:val="left" w:pos="900"/>
              </w:tabs>
              <w:spacing w:before="100" w:beforeAutospacing="1" w:after="100" w:afterAutospacing="1" w:line="240" w:lineRule="auto"/>
              <w:ind w:right="-108" w:firstLine="567"/>
              <w:rPr>
                <w:rFonts w:ascii="Times New Roman" w:eastAsia="Calibri" w:hAnsi="Times New Roman" w:cs="Times New Roman"/>
                <w:b/>
              </w:rPr>
            </w:pPr>
            <w:r w:rsidRPr="00D37A58">
              <w:rPr>
                <w:rFonts w:ascii="Times New Roman" w:eastAsia="Calibri" w:hAnsi="Times New Roman" w:cs="Times New Roman"/>
                <w:b/>
              </w:rPr>
              <w:t>Требования к питанию</w:t>
            </w:r>
          </w:p>
        </w:tc>
      </w:tr>
      <w:tr w:rsidR="00D37A58" w:rsidRPr="00D37A58" w:rsidTr="00DA39A7">
        <w:tc>
          <w:tcPr>
            <w:tcW w:w="1417" w:type="dxa"/>
            <w:vMerge w:val="restart"/>
            <w:shd w:val="clear" w:color="auto" w:fill="auto"/>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1.8</w:t>
            </w:r>
          </w:p>
        </w:tc>
        <w:tc>
          <w:tcPr>
            <w:tcW w:w="5387" w:type="dxa"/>
            <w:vMerge w:val="restart"/>
            <w:shd w:val="clear" w:color="auto" w:fill="auto"/>
            <w:vAlign w:val="center"/>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 xml:space="preserve">–напряжение питания от сети переменного или постоянного тока, </w:t>
            </w:r>
            <w:proofErr w:type="gramStart"/>
            <w:r w:rsidRPr="00D37A58">
              <w:rPr>
                <w:rFonts w:ascii="Times New Roman" w:eastAsia="Calibri" w:hAnsi="Times New Roman" w:cs="Times New Roman"/>
              </w:rPr>
              <w:t>В</w:t>
            </w:r>
            <w:proofErr w:type="gramEnd"/>
            <w:r w:rsidRPr="00D37A58">
              <w:rPr>
                <w:rFonts w:ascii="Times New Roman" w:eastAsia="Calibri" w:hAnsi="Times New Roman" w:cs="Times New Roman"/>
                <w:b/>
              </w:rPr>
              <w:t>*</w:t>
            </w:r>
          </w:p>
        </w:tc>
        <w:tc>
          <w:tcPr>
            <w:tcW w:w="2410" w:type="dxa"/>
            <w:shd w:val="clear" w:color="auto" w:fill="auto"/>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220 (110) ±20 %</w:t>
            </w:r>
          </w:p>
        </w:tc>
      </w:tr>
      <w:tr w:rsidR="00D37A58" w:rsidRPr="00D37A58" w:rsidTr="00DA39A7">
        <w:tc>
          <w:tcPr>
            <w:tcW w:w="1417" w:type="dxa"/>
            <w:vMerge/>
            <w:shd w:val="clear" w:color="auto" w:fill="auto"/>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p>
        </w:tc>
        <w:tc>
          <w:tcPr>
            <w:tcW w:w="5387" w:type="dxa"/>
            <w:vMerge/>
            <w:shd w:val="clear" w:color="auto" w:fill="auto"/>
            <w:vAlign w:val="center"/>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rPr>
            </w:pPr>
          </w:p>
        </w:tc>
        <w:tc>
          <w:tcPr>
            <w:tcW w:w="2410" w:type="dxa"/>
            <w:shd w:val="clear" w:color="auto" w:fill="auto"/>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 xml:space="preserve">220 </w:t>
            </w:r>
          </w:p>
        </w:tc>
      </w:tr>
      <w:tr w:rsidR="00D37A58" w:rsidRPr="00D37A58" w:rsidTr="00DA39A7">
        <w:tc>
          <w:tcPr>
            <w:tcW w:w="1417" w:type="dxa"/>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1.9</w:t>
            </w:r>
          </w:p>
        </w:tc>
        <w:tc>
          <w:tcPr>
            <w:tcW w:w="5387" w:type="dxa"/>
            <w:vAlign w:val="center"/>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b/>
              </w:rPr>
            </w:pPr>
            <w:r w:rsidRPr="00D37A58">
              <w:rPr>
                <w:rFonts w:ascii="Times New Roman" w:eastAsia="Calibri" w:hAnsi="Times New Roman" w:cs="Times New Roman"/>
              </w:rPr>
              <w:t xml:space="preserve">–потребляемая мощность с полным набором модулей, </w:t>
            </w:r>
            <w:proofErr w:type="gramStart"/>
            <w:r w:rsidRPr="00D37A58">
              <w:rPr>
                <w:rFonts w:ascii="Times New Roman" w:eastAsia="Calibri" w:hAnsi="Times New Roman" w:cs="Times New Roman"/>
              </w:rPr>
              <w:t>Вт</w:t>
            </w:r>
            <w:proofErr w:type="gramEnd"/>
            <w:r w:rsidRPr="00D37A58">
              <w:rPr>
                <w:rFonts w:ascii="Times New Roman" w:eastAsia="Calibri" w:hAnsi="Times New Roman" w:cs="Times New Roman"/>
              </w:rPr>
              <w:t>, не более</w:t>
            </w:r>
          </w:p>
        </w:tc>
        <w:tc>
          <w:tcPr>
            <w:tcW w:w="2410" w:type="dxa"/>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100</w:t>
            </w:r>
          </w:p>
        </w:tc>
      </w:tr>
      <w:tr w:rsidR="00D37A58" w:rsidRPr="00D37A58" w:rsidTr="00DA39A7">
        <w:trPr>
          <w:trHeight w:val="274"/>
        </w:trPr>
        <w:tc>
          <w:tcPr>
            <w:tcW w:w="1417" w:type="dxa"/>
            <w:vAlign w:val="center"/>
          </w:tcPr>
          <w:p w:rsidR="00D37A58" w:rsidRPr="00D37A58" w:rsidRDefault="00D37A58" w:rsidP="00D37A58">
            <w:pPr>
              <w:keepNext/>
              <w:keepLines/>
              <w:spacing w:before="100" w:beforeAutospacing="1" w:after="100" w:afterAutospacing="1" w:line="240" w:lineRule="auto"/>
              <w:ind w:left="115"/>
              <w:jc w:val="center"/>
              <w:rPr>
                <w:rFonts w:ascii="Times New Roman" w:eastAsia="Calibri" w:hAnsi="Times New Roman" w:cs="Times New Roman"/>
                <w:b/>
              </w:rPr>
            </w:pPr>
            <w:r w:rsidRPr="00D37A58">
              <w:rPr>
                <w:rFonts w:ascii="Times New Roman" w:eastAsia="Calibri" w:hAnsi="Times New Roman" w:cs="Times New Roman"/>
                <w:b/>
              </w:rPr>
              <w:t>2</w:t>
            </w:r>
          </w:p>
        </w:tc>
        <w:tc>
          <w:tcPr>
            <w:tcW w:w="7797" w:type="dxa"/>
            <w:gridSpan w:val="2"/>
            <w:vAlign w:val="center"/>
          </w:tcPr>
          <w:p w:rsidR="00D37A58" w:rsidRPr="00D37A58" w:rsidRDefault="00D37A58" w:rsidP="00D37A58">
            <w:pPr>
              <w:tabs>
                <w:tab w:val="left" w:pos="900"/>
              </w:tabs>
              <w:spacing w:before="100" w:beforeAutospacing="1" w:after="100" w:afterAutospacing="1" w:line="240" w:lineRule="auto"/>
              <w:ind w:right="-108" w:firstLine="567"/>
              <w:rPr>
                <w:rFonts w:ascii="Times New Roman" w:eastAsia="Calibri" w:hAnsi="Times New Roman" w:cs="Times New Roman"/>
              </w:rPr>
            </w:pPr>
            <w:r w:rsidRPr="00D37A58">
              <w:rPr>
                <w:rFonts w:ascii="Times New Roman" w:eastAsia="Calibri" w:hAnsi="Times New Roman" w:cs="Times New Roman"/>
                <w:b/>
              </w:rPr>
              <w:t>ТРЕБОВАНИЯ ПО ЗАЩИЩЕННОСТИ</w:t>
            </w:r>
          </w:p>
        </w:tc>
      </w:tr>
      <w:tr w:rsidR="00D37A58" w:rsidRPr="00D37A58" w:rsidTr="00DA39A7">
        <w:tc>
          <w:tcPr>
            <w:tcW w:w="1417" w:type="dxa"/>
            <w:tcBorders>
              <w:bottom w:val="single" w:sz="4" w:space="0" w:color="auto"/>
            </w:tcBorders>
            <w:vAlign w:val="center"/>
          </w:tcPr>
          <w:p w:rsidR="00D37A58" w:rsidRPr="00D37A58" w:rsidRDefault="00D37A58" w:rsidP="00D37A58">
            <w:pPr>
              <w:keepNext/>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2.1</w:t>
            </w:r>
          </w:p>
        </w:tc>
        <w:tc>
          <w:tcPr>
            <w:tcW w:w="7797" w:type="dxa"/>
            <w:gridSpan w:val="2"/>
            <w:tcBorders>
              <w:bottom w:val="single" w:sz="4" w:space="0" w:color="auto"/>
            </w:tcBorders>
          </w:tcPr>
          <w:p w:rsidR="00D37A58" w:rsidRPr="00D37A58" w:rsidRDefault="00D37A58" w:rsidP="00D37A58">
            <w:pPr>
              <w:tabs>
                <w:tab w:val="left" w:pos="90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Наличие защиты от несанкционированного доступа (данных, параметров настройки, загруженных программ)</w:t>
            </w:r>
          </w:p>
        </w:tc>
      </w:tr>
      <w:tr w:rsidR="00D37A58" w:rsidRPr="00D37A58" w:rsidTr="00DA39A7">
        <w:trPr>
          <w:trHeight w:val="317"/>
        </w:trPr>
        <w:tc>
          <w:tcPr>
            <w:tcW w:w="1417" w:type="dxa"/>
            <w:shd w:val="clear" w:color="auto" w:fill="auto"/>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2.2</w:t>
            </w:r>
          </w:p>
        </w:tc>
        <w:tc>
          <w:tcPr>
            <w:tcW w:w="5387" w:type="dxa"/>
            <w:shd w:val="clear" w:color="auto" w:fill="auto"/>
          </w:tcPr>
          <w:p w:rsidR="00D37A58" w:rsidRPr="00D37A58" w:rsidRDefault="00D37A58" w:rsidP="00D37A58">
            <w:pPr>
              <w:widowControl w:val="0"/>
              <w:autoSpaceDE w:val="0"/>
              <w:autoSpaceDN w:val="0"/>
              <w:adjustRightInd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 xml:space="preserve">В аппаратной части (доступ к </w:t>
            </w:r>
            <w:proofErr w:type="spellStart"/>
            <w:r w:rsidRPr="00D37A58">
              <w:rPr>
                <w:rFonts w:ascii="Times New Roman" w:eastAsia="Calibri" w:hAnsi="Times New Roman" w:cs="Times New Roman"/>
              </w:rPr>
              <w:t>параметрированию</w:t>
            </w:r>
            <w:proofErr w:type="spellEnd"/>
            <w:r w:rsidRPr="00D37A58">
              <w:rPr>
                <w:rFonts w:ascii="Times New Roman" w:eastAsia="Calibri" w:hAnsi="Times New Roman" w:cs="Times New Roman"/>
              </w:rPr>
              <w:t>, к разъемам, функциональным модулям и т.д.) – механическое пломбирование или маркирование</w:t>
            </w:r>
          </w:p>
        </w:tc>
        <w:tc>
          <w:tcPr>
            <w:tcW w:w="2410" w:type="dxa"/>
            <w:shd w:val="clear" w:color="auto" w:fill="auto"/>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Обязательно</w:t>
            </w:r>
          </w:p>
        </w:tc>
      </w:tr>
      <w:tr w:rsidR="00D37A58" w:rsidRPr="00D37A58" w:rsidTr="00DA39A7">
        <w:tc>
          <w:tcPr>
            <w:tcW w:w="1417" w:type="dxa"/>
            <w:vAlign w:val="center"/>
          </w:tcPr>
          <w:p w:rsidR="00D37A58" w:rsidRPr="00D37A58" w:rsidRDefault="00D37A58" w:rsidP="00D37A58">
            <w:pPr>
              <w:keepNext/>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2.3</w:t>
            </w:r>
          </w:p>
        </w:tc>
        <w:tc>
          <w:tcPr>
            <w:tcW w:w="7797" w:type="dxa"/>
            <w:gridSpan w:val="2"/>
            <w:vAlign w:val="center"/>
          </w:tcPr>
          <w:p w:rsidR="00D37A58" w:rsidRPr="00D37A58" w:rsidRDefault="00D37A58" w:rsidP="00D37A58">
            <w:pPr>
              <w:tabs>
                <w:tab w:val="left" w:pos="90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 xml:space="preserve">В </w:t>
            </w:r>
            <w:proofErr w:type="spellStart"/>
            <w:r w:rsidRPr="00D37A58">
              <w:rPr>
                <w:rFonts w:ascii="Times New Roman" w:eastAsia="Calibri" w:hAnsi="Times New Roman" w:cs="Times New Roman"/>
              </w:rPr>
              <w:t>программно</w:t>
            </w:r>
            <w:proofErr w:type="spellEnd"/>
            <w:r w:rsidRPr="00D37A58">
              <w:rPr>
                <w:rFonts w:ascii="Times New Roman" w:eastAsia="Calibri" w:hAnsi="Times New Roman" w:cs="Times New Roman"/>
              </w:rPr>
              <w:t>–информационном обеспечении</w:t>
            </w:r>
          </w:p>
        </w:tc>
      </w:tr>
      <w:tr w:rsidR="00D37A58" w:rsidRPr="00D37A58" w:rsidTr="00DA39A7">
        <w:tc>
          <w:tcPr>
            <w:tcW w:w="1417" w:type="dxa"/>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2.5</w:t>
            </w:r>
          </w:p>
        </w:tc>
        <w:tc>
          <w:tcPr>
            <w:tcW w:w="5387" w:type="dxa"/>
            <w:vAlign w:val="center"/>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 исключение возможности корректировки данных по протоколу</w:t>
            </w:r>
          </w:p>
        </w:tc>
        <w:tc>
          <w:tcPr>
            <w:tcW w:w="2410" w:type="dxa"/>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Обязательно</w:t>
            </w:r>
          </w:p>
        </w:tc>
      </w:tr>
      <w:tr w:rsidR="00D37A58" w:rsidRPr="00D37A58" w:rsidTr="00DA39A7">
        <w:tc>
          <w:tcPr>
            <w:tcW w:w="1417" w:type="dxa"/>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2.6</w:t>
            </w:r>
          </w:p>
        </w:tc>
        <w:tc>
          <w:tcPr>
            <w:tcW w:w="5387" w:type="dxa"/>
            <w:vAlign w:val="center"/>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 защита от зацикливания («</w:t>
            </w:r>
            <w:proofErr w:type="spellStart"/>
            <w:r w:rsidRPr="00D37A58">
              <w:rPr>
                <w:rFonts w:ascii="Times New Roman" w:eastAsia="Calibri" w:hAnsi="Times New Roman" w:cs="Times New Roman"/>
                <w:bCs/>
              </w:rPr>
              <w:t>watchdog</w:t>
            </w:r>
            <w:proofErr w:type="spellEnd"/>
            <w:r w:rsidRPr="00D37A58">
              <w:rPr>
                <w:rFonts w:ascii="Times New Roman" w:eastAsia="Calibri" w:hAnsi="Times New Roman" w:cs="Times New Roman"/>
                <w:bCs/>
              </w:rPr>
              <w:t>»)</w:t>
            </w:r>
          </w:p>
        </w:tc>
        <w:tc>
          <w:tcPr>
            <w:tcW w:w="2410" w:type="dxa"/>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Обязательно</w:t>
            </w:r>
          </w:p>
        </w:tc>
      </w:tr>
      <w:tr w:rsidR="00D37A58" w:rsidRPr="00D37A58" w:rsidTr="00DA39A7">
        <w:trPr>
          <w:trHeight w:val="96"/>
        </w:trPr>
        <w:tc>
          <w:tcPr>
            <w:tcW w:w="1417" w:type="dxa"/>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b/>
              </w:rPr>
            </w:pPr>
            <w:r w:rsidRPr="00D37A58">
              <w:rPr>
                <w:rFonts w:ascii="Times New Roman" w:eastAsia="Calibri" w:hAnsi="Times New Roman" w:cs="Times New Roman"/>
                <w:b/>
              </w:rPr>
              <w:t>3</w:t>
            </w:r>
          </w:p>
        </w:tc>
        <w:tc>
          <w:tcPr>
            <w:tcW w:w="7797" w:type="dxa"/>
            <w:gridSpan w:val="2"/>
            <w:vAlign w:val="center"/>
          </w:tcPr>
          <w:p w:rsidR="00D37A58" w:rsidRPr="00D37A58" w:rsidRDefault="00D37A58" w:rsidP="00D37A58">
            <w:pPr>
              <w:tabs>
                <w:tab w:val="left" w:pos="900"/>
              </w:tabs>
              <w:spacing w:before="100" w:beforeAutospacing="1" w:after="100" w:afterAutospacing="1" w:line="240" w:lineRule="auto"/>
              <w:ind w:firstLine="567"/>
              <w:rPr>
                <w:rFonts w:ascii="Times New Roman" w:eastAsia="Calibri" w:hAnsi="Times New Roman" w:cs="Times New Roman"/>
              </w:rPr>
            </w:pPr>
            <w:r w:rsidRPr="00D37A58">
              <w:rPr>
                <w:rFonts w:ascii="Times New Roman" w:eastAsia="Calibri" w:hAnsi="Times New Roman" w:cs="Times New Roman"/>
                <w:b/>
              </w:rPr>
              <w:t>ФУНКЦИОНАЛЬНЫЕ ТРЕБОВАНИЯ</w:t>
            </w:r>
          </w:p>
        </w:tc>
      </w:tr>
      <w:tr w:rsidR="00D37A58" w:rsidRPr="00D37A58" w:rsidTr="00DA39A7">
        <w:tc>
          <w:tcPr>
            <w:tcW w:w="1417" w:type="dxa"/>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3.1</w:t>
            </w:r>
          </w:p>
        </w:tc>
        <w:tc>
          <w:tcPr>
            <w:tcW w:w="5387" w:type="dxa"/>
            <w:vAlign w:val="center"/>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Синхронизация времени как самого устройства, так и в подключаемых приборах учета</w:t>
            </w:r>
          </w:p>
        </w:tc>
        <w:tc>
          <w:tcPr>
            <w:tcW w:w="2410" w:type="dxa"/>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Обязательно</w:t>
            </w:r>
          </w:p>
        </w:tc>
      </w:tr>
      <w:tr w:rsidR="00D37A58" w:rsidRPr="00D37A58" w:rsidTr="00DA39A7">
        <w:trPr>
          <w:trHeight w:val="281"/>
        </w:trPr>
        <w:tc>
          <w:tcPr>
            <w:tcW w:w="1417" w:type="dxa"/>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3.2</w:t>
            </w:r>
          </w:p>
        </w:tc>
        <w:tc>
          <w:tcPr>
            <w:tcW w:w="5387" w:type="dxa"/>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Наличие энергонезависимых часов</w:t>
            </w:r>
          </w:p>
        </w:tc>
        <w:tc>
          <w:tcPr>
            <w:tcW w:w="2410" w:type="dxa"/>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Обязательно</w:t>
            </w:r>
          </w:p>
        </w:tc>
      </w:tr>
      <w:tr w:rsidR="00D37A58" w:rsidRPr="00D37A58" w:rsidTr="00DA39A7">
        <w:trPr>
          <w:trHeight w:val="321"/>
        </w:trPr>
        <w:tc>
          <w:tcPr>
            <w:tcW w:w="1417" w:type="dxa"/>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3.3</w:t>
            </w:r>
          </w:p>
        </w:tc>
        <w:tc>
          <w:tcPr>
            <w:tcW w:w="7797" w:type="dxa"/>
            <w:gridSpan w:val="2"/>
            <w:vAlign w:val="center"/>
          </w:tcPr>
          <w:p w:rsidR="00D37A58" w:rsidRPr="00D37A58" w:rsidRDefault="00D37A58" w:rsidP="00D37A58">
            <w:pPr>
              <w:tabs>
                <w:tab w:val="left" w:pos="90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Сбор информации:</w:t>
            </w:r>
          </w:p>
        </w:tc>
      </w:tr>
      <w:tr w:rsidR="00D37A58" w:rsidRPr="00D37A58" w:rsidTr="00DA39A7">
        <w:trPr>
          <w:trHeight w:val="149"/>
        </w:trPr>
        <w:tc>
          <w:tcPr>
            <w:tcW w:w="1417" w:type="dxa"/>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3.4</w:t>
            </w:r>
          </w:p>
        </w:tc>
        <w:tc>
          <w:tcPr>
            <w:tcW w:w="5387" w:type="dxa"/>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 о состоянии средств и объектов измерений</w:t>
            </w:r>
          </w:p>
        </w:tc>
        <w:tc>
          <w:tcPr>
            <w:tcW w:w="2410" w:type="dxa"/>
            <w:vMerge w:val="restart"/>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Обязательно</w:t>
            </w:r>
          </w:p>
        </w:tc>
      </w:tr>
      <w:tr w:rsidR="00D37A58" w:rsidRPr="00D37A58" w:rsidTr="00DA39A7">
        <w:trPr>
          <w:trHeight w:val="181"/>
        </w:trPr>
        <w:tc>
          <w:tcPr>
            <w:tcW w:w="1417" w:type="dxa"/>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3.5</w:t>
            </w:r>
          </w:p>
        </w:tc>
        <w:tc>
          <w:tcPr>
            <w:tcW w:w="5387" w:type="dxa"/>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 результатов измерений</w:t>
            </w:r>
          </w:p>
        </w:tc>
        <w:tc>
          <w:tcPr>
            <w:tcW w:w="2410" w:type="dxa"/>
            <w:vMerge/>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p>
        </w:tc>
      </w:tr>
      <w:tr w:rsidR="00D37A58" w:rsidRPr="00D37A58" w:rsidTr="00DA39A7">
        <w:trPr>
          <w:trHeight w:val="279"/>
        </w:trPr>
        <w:tc>
          <w:tcPr>
            <w:tcW w:w="1417" w:type="dxa"/>
            <w:tcBorders>
              <w:bottom w:val="single" w:sz="4" w:space="0" w:color="auto"/>
            </w:tcBorders>
          </w:tcPr>
          <w:p w:rsidR="00D37A58" w:rsidRPr="00D37A58" w:rsidRDefault="00D37A58" w:rsidP="00D37A58">
            <w:pPr>
              <w:keepNext/>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3.6</w:t>
            </w:r>
          </w:p>
        </w:tc>
        <w:tc>
          <w:tcPr>
            <w:tcW w:w="7797" w:type="dxa"/>
            <w:gridSpan w:val="2"/>
            <w:tcBorders>
              <w:bottom w:val="single" w:sz="4" w:space="0" w:color="auto"/>
            </w:tcBorders>
          </w:tcPr>
          <w:p w:rsidR="00D37A58" w:rsidRPr="00D37A58" w:rsidRDefault="00D37A58" w:rsidP="00D37A58">
            <w:pPr>
              <w:keepNext/>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bCs/>
              </w:rPr>
              <w:t>Режимы обмена информацией</w:t>
            </w:r>
          </w:p>
        </w:tc>
      </w:tr>
      <w:tr w:rsidR="00D37A58" w:rsidRPr="00D37A58" w:rsidTr="00DA39A7">
        <w:trPr>
          <w:trHeight w:val="301"/>
        </w:trPr>
        <w:tc>
          <w:tcPr>
            <w:tcW w:w="1417" w:type="dxa"/>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3.7</w:t>
            </w:r>
          </w:p>
        </w:tc>
        <w:tc>
          <w:tcPr>
            <w:tcW w:w="5387" w:type="dxa"/>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bCs/>
              </w:rPr>
            </w:pPr>
            <w:r w:rsidRPr="00D37A58">
              <w:rPr>
                <w:rFonts w:ascii="Times New Roman" w:eastAsia="Calibri" w:hAnsi="Times New Roman" w:cs="Times New Roman"/>
                <w:bCs/>
              </w:rPr>
              <w:t xml:space="preserve"> – по регламенту (по меткам времени)</w:t>
            </w:r>
          </w:p>
        </w:tc>
        <w:tc>
          <w:tcPr>
            <w:tcW w:w="2410" w:type="dxa"/>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Обязательно</w:t>
            </w:r>
          </w:p>
        </w:tc>
      </w:tr>
      <w:tr w:rsidR="00D37A58" w:rsidRPr="00D37A58" w:rsidTr="00DA39A7">
        <w:trPr>
          <w:trHeight w:val="301"/>
        </w:trPr>
        <w:tc>
          <w:tcPr>
            <w:tcW w:w="1417" w:type="dxa"/>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3.9</w:t>
            </w:r>
          </w:p>
        </w:tc>
        <w:tc>
          <w:tcPr>
            <w:tcW w:w="5387" w:type="dxa"/>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bCs/>
              </w:rPr>
            </w:pPr>
            <w:r w:rsidRPr="00D37A58">
              <w:rPr>
                <w:rFonts w:ascii="Times New Roman" w:eastAsia="Calibri" w:hAnsi="Times New Roman" w:cs="Times New Roman"/>
                <w:bCs/>
              </w:rPr>
              <w:t xml:space="preserve"> – по запросу</w:t>
            </w:r>
          </w:p>
        </w:tc>
        <w:tc>
          <w:tcPr>
            <w:tcW w:w="2410" w:type="dxa"/>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Обязательно</w:t>
            </w:r>
          </w:p>
        </w:tc>
      </w:tr>
      <w:tr w:rsidR="00D37A58" w:rsidRPr="00D37A58" w:rsidTr="00DA39A7">
        <w:trPr>
          <w:trHeight w:val="301"/>
        </w:trPr>
        <w:tc>
          <w:tcPr>
            <w:tcW w:w="1417" w:type="dxa"/>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3.10</w:t>
            </w:r>
          </w:p>
        </w:tc>
        <w:tc>
          <w:tcPr>
            <w:tcW w:w="5387" w:type="dxa"/>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bCs/>
              </w:rPr>
              <w:t>Автоматический сбор показаний приборов учета, не реже</w:t>
            </w:r>
          </w:p>
        </w:tc>
        <w:tc>
          <w:tcPr>
            <w:tcW w:w="2410" w:type="dxa"/>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1 раз/сутки</w:t>
            </w:r>
          </w:p>
        </w:tc>
      </w:tr>
      <w:tr w:rsidR="00D37A58" w:rsidRPr="00D37A58" w:rsidTr="00DA39A7">
        <w:tc>
          <w:tcPr>
            <w:tcW w:w="1417" w:type="dxa"/>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3.11</w:t>
            </w:r>
          </w:p>
        </w:tc>
        <w:tc>
          <w:tcPr>
            <w:tcW w:w="5387" w:type="dxa"/>
            <w:vAlign w:val="center"/>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bCs/>
              </w:rPr>
            </w:pPr>
            <w:r w:rsidRPr="00D37A58">
              <w:rPr>
                <w:rFonts w:ascii="Times New Roman" w:eastAsia="Calibri" w:hAnsi="Times New Roman" w:cs="Times New Roman"/>
                <w:bCs/>
              </w:rPr>
              <w:t>Снятие показаний со всех контролируемых ИИК на единый момент времени</w:t>
            </w:r>
          </w:p>
        </w:tc>
        <w:tc>
          <w:tcPr>
            <w:tcW w:w="2410" w:type="dxa"/>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Обязательно</w:t>
            </w:r>
          </w:p>
        </w:tc>
      </w:tr>
      <w:tr w:rsidR="00D37A58" w:rsidRPr="00D37A58" w:rsidTr="00DA39A7">
        <w:tc>
          <w:tcPr>
            <w:tcW w:w="1417" w:type="dxa"/>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3.12</w:t>
            </w:r>
          </w:p>
        </w:tc>
        <w:tc>
          <w:tcPr>
            <w:tcW w:w="5387" w:type="dxa"/>
            <w:vAlign w:val="center"/>
          </w:tcPr>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Двунаправленный обмен информацией между ИВКЭ и ИИК, ИВК, обеспечивающий передачу данных, диагностической информации и т.п.</w:t>
            </w:r>
          </w:p>
          <w:p w:rsidR="00D37A58" w:rsidRPr="00D37A58" w:rsidRDefault="00D37A58" w:rsidP="00D37A58">
            <w:pPr>
              <w:tabs>
                <w:tab w:val="num" w:pos="2400"/>
              </w:tabs>
              <w:spacing w:before="100" w:beforeAutospacing="1" w:after="100" w:afterAutospacing="1" w:line="240" w:lineRule="auto"/>
              <w:ind w:left="115"/>
              <w:rPr>
                <w:rFonts w:ascii="Times New Roman" w:eastAsia="Calibri" w:hAnsi="Times New Roman" w:cs="Times New Roman"/>
              </w:rPr>
            </w:pPr>
          </w:p>
        </w:tc>
        <w:tc>
          <w:tcPr>
            <w:tcW w:w="2410" w:type="dxa"/>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Обязательно</w:t>
            </w:r>
          </w:p>
        </w:tc>
      </w:tr>
      <w:tr w:rsidR="00D37A58" w:rsidRPr="00D37A58" w:rsidTr="00DA39A7">
        <w:trPr>
          <w:trHeight w:val="363"/>
        </w:trPr>
        <w:tc>
          <w:tcPr>
            <w:tcW w:w="1417" w:type="dxa"/>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b/>
              </w:rPr>
            </w:pPr>
            <w:r w:rsidRPr="00D37A58">
              <w:rPr>
                <w:rFonts w:ascii="Times New Roman" w:eastAsia="Calibri" w:hAnsi="Times New Roman" w:cs="Times New Roman"/>
                <w:b/>
              </w:rPr>
              <w:t>5</w:t>
            </w:r>
          </w:p>
        </w:tc>
        <w:tc>
          <w:tcPr>
            <w:tcW w:w="7797" w:type="dxa"/>
            <w:gridSpan w:val="2"/>
            <w:vAlign w:val="center"/>
          </w:tcPr>
          <w:p w:rsidR="00D37A58" w:rsidRPr="00D37A58" w:rsidRDefault="00D37A58" w:rsidP="00D37A58">
            <w:pPr>
              <w:widowControl w:val="0"/>
              <w:autoSpaceDE w:val="0"/>
              <w:autoSpaceDN w:val="0"/>
              <w:adjustRightInd w:val="0"/>
              <w:spacing w:before="100" w:beforeAutospacing="1" w:after="100" w:afterAutospacing="1" w:line="240" w:lineRule="auto"/>
              <w:ind w:firstLine="567"/>
              <w:rPr>
                <w:rFonts w:ascii="Times New Roman" w:eastAsia="Calibri" w:hAnsi="Times New Roman" w:cs="Times New Roman"/>
                <w:bCs/>
              </w:rPr>
            </w:pPr>
            <w:r w:rsidRPr="00D37A58">
              <w:rPr>
                <w:rFonts w:ascii="Times New Roman" w:eastAsia="Calibri" w:hAnsi="Times New Roman" w:cs="Times New Roman"/>
                <w:b/>
              </w:rPr>
              <w:t>ТРЕБОВАНИЕ К МЕТРОЛОГИЧЕСКОМУ ОБЕСПЕЧЕНИЮ</w:t>
            </w:r>
          </w:p>
        </w:tc>
      </w:tr>
      <w:tr w:rsidR="00D37A58" w:rsidRPr="00D37A58" w:rsidTr="00DA39A7">
        <w:tc>
          <w:tcPr>
            <w:tcW w:w="1417" w:type="dxa"/>
            <w:vAlign w:val="center"/>
          </w:tcPr>
          <w:p w:rsidR="00D37A58" w:rsidRPr="00D37A58" w:rsidRDefault="00D37A58" w:rsidP="00D37A58">
            <w:pPr>
              <w:keepNext/>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lastRenderedPageBreak/>
              <w:t>5.1</w:t>
            </w:r>
          </w:p>
        </w:tc>
        <w:tc>
          <w:tcPr>
            <w:tcW w:w="5387" w:type="dxa"/>
            <w:vAlign w:val="center"/>
          </w:tcPr>
          <w:p w:rsidR="00D37A58" w:rsidRPr="00D37A58" w:rsidRDefault="00D37A58" w:rsidP="00D37A58">
            <w:pPr>
              <w:tabs>
                <w:tab w:val="left" w:pos="144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 xml:space="preserve">Абсолютная среднесуточная погрешность хода часов за сутки без внешней синхронизации, </w:t>
            </w:r>
            <w:proofErr w:type="gramStart"/>
            <w:r w:rsidRPr="00D37A58">
              <w:rPr>
                <w:rFonts w:ascii="Times New Roman" w:eastAsia="Calibri" w:hAnsi="Times New Roman" w:cs="Times New Roman"/>
              </w:rPr>
              <w:t>с</w:t>
            </w:r>
            <w:proofErr w:type="gramEnd"/>
          </w:p>
        </w:tc>
        <w:tc>
          <w:tcPr>
            <w:tcW w:w="2410" w:type="dxa"/>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sym w:font="Symbol" w:char="F0B1"/>
            </w:r>
            <w:r w:rsidRPr="00D37A58">
              <w:rPr>
                <w:rFonts w:ascii="Times New Roman" w:eastAsia="Calibri" w:hAnsi="Times New Roman" w:cs="Times New Roman"/>
              </w:rPr>
              <w:t xml:space="preserve"> 3,0</w:t>
            </w:r>
          </w:p>
        </w:tc>
      </w:tr>
      <w:tr w:rsidR="00D37A58" w:rsidRPr="00D37A58" w:rsidTr="00DA39A7">
        <w:trPr>
          <w:trHeight w:val="345"/>
        </w:trPr>
        <w:tc>
          <w:tcPr>
            <w:tcW w:w="1417" w:type="dxa"/>
            <w:vAlign w:val="center"/>
          </w:tcPr>
          <w:p w:rsidR="00D37A58" w:rsidRPr="00D37A58" w:rsidRDefault="00D37A58" w:rsidP="00D37A58">
            <w:pPr>
              <w:keepNext/>
              <w:spacing w:before="100" w:beforeAutospacing="1" w:after="100" w:afterAutospacing="1" w:line="240" w:lineRule="auto"/>
              <w:ind w:left="115"/>
              <w:jc w:val="center"/>
              <w:rPr>
                <w:rFonts w:ascii="Times New Roman" w:eastAsia="Calibri" w:hAnsi="Times New Roman" w:cs="Times New Roman"/>
                <w:b/>
              </w:rPr>
            </w:pPr>
            <w:r w:rsidRPr="00D37A58">
              <w:rPr>
                <w:rFonts w:ascii="Times New Roman" w:eastAsia="Calibri" w:hAnsi="Times New Roman" w:cs="Times New Roman"/>
                <w:b/>
              </w:rPr>
              <w:t>6</w:t>
            </w:r>
          </w:p>
        </w:tc>
        <w:tc>
          <w:tcPr>
            <w:tcW w:w="7797" w:type="dxa"/>
            <w:gridSpan w:val="2"/>
            <w:vAlign w:val="center"/>
          </w:tcPr>
          <w:p w:rsidR="00D37A58" w:rsidRPr="00D37A58" w:rsidRDefault="00D37A58" w:rsidP="00D37A58">
            <w:pPr>
              <w:keepNext/>
              <w:tabs>
                <w:tab w:val="left" w:pos="900"/>
              </w:tabs>
              <w:spacing w:before="100" w:beforeAutospacing="1" w:after="100" w:afterAutospacing="1" w:line="240" w:lineRule="auto"/>
              <w:ind w:firstLine="567"/>
              <w:rPr>
                <w:rFonts w:ascii="Times New Roman" w:eastAsia="Calibri" w:hAnsi="Times New Roman" w:cs="Times New Roman"/>
              </w:rPr>
            </w:pPr>
            <w:r w:rsidRPr="00D37A58">
              <w:rPr>
                <w:rFonts w:ascii="Times New Roman" w:eastAsia="Calibri" w:hAnsi="Times New Roman" w:cs="Times New Roman"/>
                <w:b/>
              </w:rPr>
              <w:t>ТРЕБОВАНИЯ К КОНСТРУКТИВНОМУ ИСПОЛНЕНИЮ</w:t>
            </w:r>
          </w:p>
        </w:tc>
      </w:tr>
      <w:tr w:rsidR="00D37A58" w:rsidRPr="00D37A58" w:rsidTr="00DA39A7">
        <w:tc>
          <w:tcPr>
            <w:tcW w:w="1417" w:type="dxa"/>
            <w:shd w:val="clear" w:color="auto" w:fill="auto"/>
            <w:vAlign w:val="center"/>
          </w:tcPr>
          <w:p w:rsidR="00D37A58" w:rsidRPr="00D37A58" w:rsidRDefault="00D37A58" w:rsidP="00D37A58">
            <w:pPr>
              <w:keepNext/>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6.5</w:t>
            </w:r>
          </w:p>
        </w:tc>
        <w:tc>
          <w:tcPr>
            <w:tcW w:w="5387" w:type="dxa"/>
            <w:shd w:val="clear" w:color="auto" w:fill="auto"/>
            <w:vAlign w:val="center"/>
          </w:tcPr>
          <w:p w:rsidR="00D37A58" w:rsidRPr="00D37A58" w:rsidRDefault="00D37A58" w:rsidP="00D37A58">
            <w:pPr>
              <w:tabs>
                <w:tab w:val="left" w:pos="144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Наличие интерфейсов (</w:t>
            </w:r>
            <w:r w:rsidRPr="00D37A58">
              <w:rPr>
                <w:rFonts w:ascii="Times New Roman" w:eastAsia="Calibri" w:hAnsi="Times New Roman" w:cs="Times New Roman"/>
                <w:lang w:val="en-US"/>
              </w:rPr>
              <w:t>Ethernet</w:t>
            </w:r>
            <w:r w:rsidRPr="00D37A58">
              <w:rPr>
                <w:rFonts w:ascii="Times New Roman" w:eastAsia="Calibri" w:hAnsi="Times New Roman" w:cs="Times New Roman"/>
              </w:rPr>
              <w:t xml:space="preserve">, </w:t>
            </w:r>
            <w:r w:rsidRPr="00D37A58">
              <w:rPr>
                <w:rFonts w:ascii="Times New Roman" w:eastAsia="Calibri" w:hAnsi="Times New Roman" w:cs="Times New Roman"/>
                <w:lang w:val="en-US"/>
              </w:rPr>
              <w:t>PLC</w:t>
            </w:r>
            <w:r w:rsidRPr="00D37A58">
              <w:rPr>
                <w:rFonts w:ascii="Times New Roman" w:eastAsia="Calibri" w:hAnsi="Times New Roman" w:cs="Times New Roman"/>
              </w:rPr>
              <w:t xml:space="preserve">, </w:t>
            </w:r>
            <w:r w:rsidRPr="00D37A58">
              <w:rPr>
                <w:rFonts w:ascii="Times New Roman" w:eastAsia="Calibri" w:hAnsi="Times New Roman" w:cs="Times New Roman"/>
                <w:lang w:val="en-US"/>
              </w:rPr>
              <w:t>GPRS</w:t>
            </w:r>
            <w:r w:rsidRPr="00D37A58">
              <w:rPr>
                <w:rFonts w:ascii="Times New Roman" w:eastAsia="Calibri" w:hAnsi="Times New Roman" w:cs="Times New Roman"/>
              </w:rPr>
              <w:t>)</w:t>
            </w:r>
          </w:p>
        </w:tc>
        <w:tc>
          <w:tcPr>
            <w:tcW w:w="2410" w:type="dxa"/>
            <w:shd w:val="clear" w:color="auto" w:fill="auto"/>
            <w:vAlign w:val="center"/>
          </w:tcPr>
          <w:p w:rsidR="00D37A58" w:rsidRPr="00D37A58" w:rsidRDefault="00D37A58" w:rsidP="00D37A58">
            <w:pPr>
              <w:keepNext/>
              <w:widowControl w:val="0"/>
              <w:spacing w:before="100" w:beforeAutospacing="1" w:after="100" w:afterAutospacing="1" w:line="240" w:lineRule="auto"/>
              <w:ind w:left="115"/>
              <w:rPr>
                <w:rFonts w:ascii="Times New Roman" w:eastAsia="Calibri" w:hAnsi="Times New Roman" w:cs="Times New Roman"/>
                <w:lang w:val="en-US"/>
              </w:rPr>
            </w:pPr>
            <w:r w:rsidRPr="00D37A58">
              <w:rPr>
                <w:rFonts w:ascii="Times New Roman" w:eastAsia="Calibri" w:hAnsi="Times New Roman" w:cs="Times New Roman"/>
              </w:rPr>
              <w:t>Обязательно</w:t>
            </w:r>
          </w:p>
        </w:tc>
      </w:tr>
      <w:tr w:rsidR="00D37A58" w:rsidRPr="00D37A58" w:rsidTr="00DA39A7">
        <w:tc>
          <w:tcPr>
            <w:tcW w:w="1417" w:type="dxa"/>
            <w:shd w:val="clear" w:color="auto" w:fill="auto"/>
            <w:vAlign w:val="center"/>
          </w:tcPr>
          <w:p w:rsidR="00D37A58" w:rsidRPr="00D37A58" w:rsidRDefault="00D37A58" w:rsidP="00D37A58">
            <w:pPr>
              <w:keepNext/>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6.1</w:t>
            </w:r>
          </w:p>
        </w:tc>
        <w:tc>
          <w:tcPr>
            <w:tcW w:w="5387" w:type="dxa"/>
            <w:shd w:val="clear" w:color="auto" w:fill="auto"/>
            <w:vAlign w:val="center"/>
          </w:tcPr>
          <w:p w:rsidR="00D37A58" w:rsidRPr="00D37A58" w:rsidRDefault="00D37A58" w:rsidP="00D37A58">
            <w:pPr>
              <w:keepNext/>
              <w:tabs>
                <w:tab w:val="left" w:pos="144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 xml:space="preserve">Степень защиты оболочек устройства по ГОСТ 14254, не ниже </w:t>
            </w:r>
          </w:p>
        </w:tc>
        <w:tc>
          <w:tcPr>
            <w:tcW w:w="2410" w:type="dxa"/>
            <w:shd w:val="clear" w:color="auto" w:fill="auto"/>
            <w:vAlign w:val="center"/>
          </w:tcPr>
          <w:p w:rsidR="00D37A58" w:rsidRPr="00D37A58" w:rsidRDefault="00D37A58" w:rsidP="00D37A58">
            <w:pPr>
              <w:keepNext/>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lang w:val="en-US"/>
              </w:rPr>
              <w:t>IP</w:t>
            </w:r>
            <w:r w:rsidRPr="00D37A58">
              <w:rPr>
                <w:rFonts w:ascii="Times New Roman" w:eastAsia="Calibri" w:hAnsi="Times New Roman" w:cs="Times New Roman"/>
              </w:rPr>
              <w:t xml:space="preserve"> 51, либо обязательна установка в шкафу</w:t>
            </w:r>
          </w:p>
        </w:tc>
      </w:tr>
      <w:tr w:rsidR="00D37A58" w:rsidRPr="00D37A58" w:rsidTr="00DA39A7">
        <w:tc>
          <w:tcPr>
            <w:tcW w:w="1417" w:type="dxa"/>
            <w:shd w:val="clear" w:color="auto" w:fill="auto"/>
            <w:vAlign w:val="center"/>
          </w:tcPr>
          <w:p w:rsidR="00D37A58" w:rsidRPr="00D37A58" w:rsidRDefault="00D37A58" w:rsidP="00D37A58">
            <w:pPr>
              <w:keepNext/>
              <w:spacing w:before="100" w:beforeAutospacing="1" w:after="100" w:afterAutospacing="1" w:line="240" w:lineRule="auto"/>
              <w:ind w:left="115"/>
              <w:jc w:val="center"/>
              <w:rPr>
                <w:rFonts w:ascii="Times New Roman" w:eastAsia="Calibri" w:hAnsi="Times New Roman" w:cs="Times New Roman"/>
              </w:rPr>
            </w:pPr>
          </w:p>
        </w:tc>
        <w:tc>
          <w:tcPr>
            <w:tcW w:w="5387" w:type="dxa"/>
            <w:shd w:val="clear" w:color="auto" w:fill="auto"/>
            <w:vAlign w:val="center"/>
          </w:tcPr>
          <w:p w:rsidR="00D37A58" w:rsidRPr="00D37A58" w:rsidRDefault="00D37A58" w:rsidP="00D37A58">
            <w:pPr>
              <w:keepNext/>
              <w:tabs>
                <w:tab w:val="left" w:pos="144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 xml:space="preserve">Исполнение в одном корпусе устройств с основными интерфейсами передачи данных </w:t>
            </w:r>
            <w:r w:rsidRPr="00D37A58">
              <w:rPr>
                <w:rFonts w:ascii="Times New Roman" w:eastAsia="Calibri" w:hAnsi="Times New Roman" w:cs="Times New Roman"/>
                <w:lang w:val="en-US"/>
              </w:rPr>
              <w:t>PLC</w:t>
            </w:r>
            <w:r w:rsidRPr="00D37A58">
              <w:rPr>
                <w:rFonts w:ascii="Times New Roman" w:eastAsia="Calibri" w:hAnsi="Times New Roman" w:cs="Times New Roman"/>
              </w:rPr>
              <w:t xml:space="preserve">, </w:t>
            </w:r>
            <w:r w:rsidRPr="00D37A58">
              <w:rPr>
                <w:rFonts w:ascii="Times New Roman" w:eastAsia="Calibri" w:hAnsi="Times New Roman" w:cs="Times New Roman"/>
                <w:lang w:val="en-US"/>
              </w:rPr>
              <w:t>GPRS</w:t>
            </w:r>
          </w:p>
        </w:tc>
        <w:tc>
          <w:tcPr>
            <w:tcW w:w="2410" w:type="dxa"/>
            <w:shd w:val="clear" w:color="auto" w:fill="auto"/>
            <w:vAlign w:val="center"/>
          </w:tcPr>
          <w:p w:rsidR="00D37A58" w:rsidRPr="00D37A58" w:rsidRDefault="00D37A58" w:rsidP="00D37A58">
            <w:pPr>
              <w:keepNext/>
              <w:widowControl w:val="0"/>
              <w:spacing w:before="100" w:beforeAutospacing="1" w:after="100" w:afterAutospacing="1" w:line="240" w:lineRule="auto"/>
              <w:ind w:left="115"/>
              <w:rPr>
                <w:rFonts w:ascii="Times New Roman" w:eastAsia="Calibri" w:hAnsi="Times New Roman" w:cs="Times New Roman"/>
              </w:rPr>
            </w:pPr>
          </w:p>
        </w:tc>
      </w:tr>
      <w:tr w:rsidR="00D37A58" w:rsidRPr="00D37A58" w:rsidTr="00DA39A7">
        <w:tc>
          <w:tcPr>
            <w:tcW w:w="1417" w:type="dxa"/>
            <w:shd w:val="clear" w:color="auto" w:fill="auto"/>
            <w:vAlign w:val="center"/>
          </w:tcPr>
          <w:p w:rsidR="00D37A58" w:rsidRPr="00D37A58" w:rsidRDefault="00D37A58" w:rsidP="00D37A58">
            <w:pPr>
              <w:keepNext/>
              <w:spacing w:before="100" w:beforeAutospacing="1" w:after="100" w:afterAutospacing="1" w:line="240" w:lineRule="auto"/>
              <w:ind w:left="115"/>
              <w:jc w:val="center"/>
              <w:rPr>
                <w:rFonts w:ascii="Times New Roman" w:eastAsia="Calibri" w:hAnsi="Times New Roman" w:cs="Times New Roman"/>
              </w:rPr>
            </w:pPr>
          </w:p>
        </w:tc>
        <w:tc>
          <w:tcPr>
            <w:tcW w:w="5387" w:type="dxa"/>
            <w:shd w:val="clear" w:color="auto" w:fill="auto"/>
            <w:vAlign w:val="center"/>
          </w:tcPr>
          <w:p w:rsidR="00D37A58" w:rsidRPr="00D37A58" w:rsidRDefault="00D37A58" w:rsidP="00D37A58">
            <w:pPr>
              <w:keepNext/>
              <w:tabs>
                <w:tab w:val="left" w:pos="144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Наличие PLC модема и GPRS модема, только с быстросъемной конструкцией для оперативной замены данных блоков</w:t>
            </w:r>
          </w:p>
        </w:tc>
        <w:tc>
          <w:tcPr>
            <w:tcW w:w="2410" w:type="dxa"/>
            <w:shd w:val="clear" w:color="auto" w:fill="auto"/>
            <w:vAlign w:val="center"/>
          </w:tcPr>
          <w:p w:rsidR="00D37A58" w:rsidRPr="00D37A58" w:rsidRDefault="00D37A58" w:rsidP="00D37A58">
            <w:pPr>
              <w:keepNext/>
              <w:widowControl w:val="0"/>
              <w:spacing w:before="100" w:beforeAutospacing="1" w:after="100" w:afterAutospacing="1" w:line="240" w:lineRule="auto"/>
              <w:ind w:left="115"/>
              <w:rPr>
                <w:rFonts w:ascii="Times New Roman" w:eastAsia="Calibri" w:hAnsi="Times New Roman" w:cs="Times New Roman"/>
              </w:rPr>
            </w:pPr>
          </w:p>
        </w:tc>
      </w:tr>
      <w:tr w:rsidR="00D37A58" w:rsidRPr="00D37A58" w:rsidTr="00DA39A7">
        <w:tc>
          <w:tcPr>
            <w:tcW w:w="1417" w:type="dxa"/>
            <w:shd w:val="clear" w:color="auto" w:fill="auto"/>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6.2</w:t>
            </w:r>
          </w:p>
        </w:tc>
        <w:tc>
          <w:tcPr>
            <w:tcW w:w="5387" w:type="dxa"/>
            <w:shd w:val="clear" w:color="auto" w:fill="auto"/>
            <w:vAlign w:val="center"/>
          </w:tcPr>
          <w:p w:rsidR="00D37A58" w:rsidRPr="00D37A58" w:rsidRDefault="00D37A58" w:rsidP="00D37A58">
            <w:pPr>
              <w:tabs>
                <w:tab w:val="left" w:pos="144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 xml:space="preserve">Наличие дополнительного интерфейса </w:t>
            </w:r>
            <w:r w:rsidRPr="00D37A58">
              <w:rPr>
                <w:rFonts w:ascii="Times New Roman" w:eastAsia="Calibri" w:hAnsi="Times New Roman" w:cs="Times New Roman"/>
                <w:lang w:val="en-US"/>
              </w:rPr>
              <w:t>RS</w:t>
            </w:r>
            <w:r w:rsidRPr="00D37A58">
              <w:rPr>
                <w:rFonts w:ascii="Times New Roman" w:eastAsia="Calibri" w:hAnsi="Times New Roman" w:cs="Times New Roman"/>
              </w:rPr>
              <w:t>–485, не менее одного</w:t>
            </w:r>
          </w:p>
        </w:tc>
        <w:tc>
          <w:tcPr>
            <w:tcW w:w="2410" w:type="dxa"/>
            <w:shd w:val="clear" w:color="auto" w:fill="auto"/>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Обязательно</w:t>
            </w:r>
          </w:p>
        </w:tc>
      </w:tr>
      <w:tr w:rsidR="00D37A58" w:rsidRPr="00D37A58" w:rsidTr="00DA39A7">
        <w:tc>
          <w:tcPr>
            <w:tcW w:w="1417" w:type="dxa"/>
            <w:shd w:val="clear" w:color="auto" w:fill="auto"/>
            <w:vAlign w:val="center"/>
          </w:tcPr>
          <w:p w:rsidR="00D37A58" w:rsidRPr="00D37A58" w:rsidRDefault="00D37A58" w:rsidP="00D37A58">
            <w:pPr>
              <w:keepNext/>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6.3</w:t>
            </w:r>
          </w:p>
        </w:tc>
        <w:tc>
          <w:tcPr>
            <w:tcW w:w="5387" w:type="dxa"/>
            <w:shd w:val="clear" w:color="auto" w:fill="auto"/>
            <w:vAlign w:val="center"/>
          </w:tcPr>
          <w:p w:rsidR="00D37A58" w:rsidRPr="00D37A58" w:rsidRDefault="00D37A58" w:rsidP="00D37A58">
            <w:pPr>
              <w:keepNext/>
              <w:tabs>
                <w:tab w:val="left" w:pos="144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Минимальная скорость передачи, бод</w:t>
            </w:r>
          </w:p>
        </w:tc>
        <w:tc>
          <w:tcPr>
            <w:tcW w:w="2410" w:type="dxa"/>
            <w:shd w:val="clear" w:color="auto" w:fill="auto"/>
            <w:vAlign w:val="center"/>
          </w:tcPr>
          <w:p w:rsidR="00D37A58" w:rsidRPr="00D37A58" w:rsidRDefault="00D37A58" w:rsidP="00D37A58">
            <w:pPr>
              <w:keepNext/>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1200</w:t>
            </w:r>
          </w:p>
        </w:tc>
      </w:tr>
      <w:tr w:rsidR="00D37A58" w:rsidRPr="00D37A58" w:rsidTr="00DA39A7">
        <w:tc>
          <w:tcPr>
            <w:tcW w:w="1417" w:type="dxa"/>
            <w:shd w:val="clear" w:color="auto" w:fill="auto"/>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6.4</w:t>
            </w:r>
          </w:p>
        </w:tc>
        <w:tc>
          <w:tcPr>
            <w:tcW w:w="5387" w:type="dxa"/>
            <w:shd w:val="clear" w:color="auto" w:fill="auto"/>
            <w:vAlign w:val="center"/>
          </w:tcPr>
          <w:p w:rsidR="00D37A58" w:rsidRPr="00D37A58" w:rsidRDefault="00D37A58" w:rsidP="00D37A58">
            <w:pPr>
              <w:tabs>
                <w:tab w:val="left" w:pos="144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 xml:space="preserve">Наличие интерфейсов </w:t>
            </w:r>
            <w:r w:rsidRPr="00D37A58">
              <w:rPr>
                <w:rFonts w:ascii="Times New Roman" w:eastAsia="Calibri" w:hAnsi="Times New Roman" w:cs="Times New Roman"/>
                <w:lang w:val="en-US"/>
              </w:rPr>
              <w:t>Ethernet</w:t>
            </w:r>
            <w:r w:rsidRPr="00D37A58">
              <w:rPr>
                <w:rFonts w:ascii="Times New Roman" w:eastAsia="Calibri" w:hAnsi="Times New Roman" w:cs="Times New Roman"/>
              </w:rPr>
              <w:t>, не менее одного</w:t>
            </w:r>
          </w:p>
        </w:tc>
        <w:tc>
          <w:tcPr>
            <w:tcW w:w="2410" w:type="dxa"/>
            <w:shd w:val="clear" w:color="auto" w:fill="auto"/>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Обязательно</w:t>
            </w:r>
          </w:p>
        </w:tc>
      </w:tr>
      <w:tr w:rsidR="00D37A58" w:rsidRPr="00D37A58" w:rsidTr="00DA39A7">
        <w:tc>
          <w:tcPr>
            <w:tcW w:w="1417" w:type="dxa"/>
            <w:shd w:val="clear" w:color="auto" w:fill="auto"/>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6.6</w:t>
            </w:r>
          </w:p>
        </w:tc>
        <w:tc>
          <w:tcPr>
            <w:tcW w:w="5387" w:type="dxa"/>
            <w:shd w:val="clear" w:color="auto" w:fill="auto"/>
            <w:vAlign w:val="center"/>
          </w:tcPr>
          <w:p w:rsidR="00D37A58" w:rsidRPr="00D37A58" w:rsidRDefault="00D37A58" w:rsidP="00D37A58">
            <w:pPr>
              <w:tabs>
                <w:tab w:val="left" w:pos="144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Промышленное исполнение, предназначено для непрерывного функционирования в помещениях с повышенной опасностью, с возможностью установки в ограниченных пространствах (в шкафах, отсеках, панелях и т.п.), а также обеспечивать удобство технического обслуживания</w:t>
            </w:r>
          </w:p>
        </w:tc>
        <w:tc>
          <w:tcPr>
            <w:tcW w:w="2410" w:type="dxa"/>
            <w:shd w:val="clear" w:color="auto" w:fill="auto"/>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Обязательно</w:t>
            </w:r>
          </w:p>
        </w:tc>
      </w:tr>
      <w:tr w:rsidR="00D37A58" w:rsidRPr="00D37A58" w:rsidTr="00DA39A7">
        <w:tc>
          <w:tcPr>
            <w:tcW w:w="1417" w:type="dxa"/>
            <w:shd w:val="clear" w:color="auto" w:fill="auto"/>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7.</w:t>
            </w:r>
          </w:p>
        </w:tc>
        <w:tc>
          <w:tcPr>
            <w:tcW w:w="5387" w:type="dxa"/>
            <w:shd w:val="clear" w:color="auto" w:fill="auto"/>
            <w:vAlign w:val="center"/>
          </w:tcPr>
          <w:p w:rsidR="00D37A58" w:rsidRPr="00D37A58" w:rsidRDefault="00D37A58" w:rsidP="00D37A58">
            <w:pPr>
              <w:tabs>
                <w:tab w:val="left" w:pos="144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 xml:space="preserve">Требования к протоколу </w:t>
            </w:r>
            <w:r w:rsidRPr="00D37A58">
              <w:rPr>
                <w:rFonts w:ascii="Times New Roman" w:eastAsia="Calibri" w:hAnsi="Times New Roman" w:cs="Times New Roman"/>
                <w:b/>
                <w:lang w:val="en-US"/>
              </w:rPr>
              <w:t>PLC</w:t>
            </w:r>
          </w:p>
        </w:tc>
        <w:tc>
          <w:tcPr>
            <w:tcW w:w="2410" w:type="dxa"/>
            <w:shd w:val="clear" w:color="auto" w:fill="auto"/>
            <w:vAlign w:val="center"/>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p>
        </w:tc>
      </w:tr>
      <w:tr w:rsidR="00D37A58" w:rsidRPr="00D37A58" w:rsidTr="00DA39A7">
        <w:tc>
          <w:tcPr>
            <w:tcW w:w="1417" w:type="dxa"/>
            <w:shd w:val="clear" w:color="auto" w:fill="auto"/>
            <w:vAlign w:val="center"/>
          </w:tcPr>
          <w:p w:rsidR="00D37A58" w:rsidRPr="00D37A58" w:rsidRDefault="00D37A58" w:rsidP="00D37A58">
            <w:pPr>
              <w:spacing w:before="100" w:beforeAutospacing="1" w:after="100" w:afterAutospacing="1" w:line="240" w:lineRule="auto"/>
              <w:ind w:left="115"/>
              <w:jc w:val="center"/>
              <w:rPr>
                <w:rFonts w:ascii="Times New Roman" w:eastAsia="Calibri" w:hAnsi="Times New Roman" w:cs="Times New Roman"/>
              </w:rPr>
            </w:pPr>
            <w:r w:rsidRPr="00D37A58">
              <w:rPr>
                <w:rFonts w:ascii="Times New Roman" w:eastAsia="Calibri" w:hAnsi="Times New Roman" w:cs="Times New Roman"/>
              </w:rPr>
              <w:t>7.1</w:t>
            </w:r>
          </w:p>
        </w:tc>
        <w:tc>
          <w:tcPr>
            <w:tcW w:w="5387" w:type="dxa"/>
            <w:shd w:val="clear" w:color="auto" w:fill="auto"/>
            <w:vAlign w:val="center"/>
          </w:tcPr>
          <w:p w:rsidR="00D37A58" w:rsidRPr="00D37A58" w:rsidRDefault="00D37A58" w:rsidP="00D37A58">
            <w:pPr>
              <w:tabs>
                <w:tab w:val="left" w:pos="1440"/>
              </w:tabs>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 xml:space="preserve">тип модуляции – </w:t>
            </w:r>
            <w:r w:rsidRPr="00D37A58">
              <w:rPr>
                <w:rFonts w:ascii="Times New Roman" w:eastAsia="Calibri" w:hAnsi="Times New Roman" w:cs="Times New Roman"/>
                <w:lang w:val="en-US"/>
              </w:rPr>
              <w:t>SFSK</w:t>
            </w:r>
          </w:p>
        </w:tc>
        <w:tc>
          <w:tcPr>
            <w:tcW w:w="2410" w:type="dxa"/>
            <w:shd w:val="clear" w:color="auto" w:fill="auto"/>
          </w:tcPr>
          <w:p w:rsidR="00D37A58" w:rsidRPr="00D37A58" w:rsidRDefault="00D37A58" w:rsidP="00D37A58">
            <w:pPr>
              <w:widowControl w:val="0"/>
              <w:spacing w:before="100" w:beforeAutospacing="1" w:after="100" w:afterAutospacing="1" w:line="240" w:lineRule="auto"/>
              <w:ind w:left="115"/>
              <w:rPr>
                <w:rFonts w:ascii="Times New Roman" w:eastAsia="Calibri" w:hAnsi="Times New Roman" w:cs="Times New Roman"/>
              </w:rPr>
            </w:pPr>
            <w:r w:rsidRPr="00D37A58">
              <w:rPr>
                <w:rFonts w:ascii="Times New Roman" w:eastAsia="Calibri" w:hAnsi="Times New Roman" w:cs="Times New Roman"/>
              </w:rPr>
              <w:t>Обязательно</w:t>
            </w:r>
          </w:p>
        </w:tc>
      </w:tr>
    </w:tbl>
    <w:p w:rsidR="00D37A58" w:rsidRPr="00D37A58" w:rsidRDefault="00D37A58" w:rsidP="00D37A58">
      <w:pPr>
        <w:spacing w:before="100" w:beforeAutospacing="1" w:after="0" w:line="240" w:lineRule="auto"/>
        <w:ind w:left="1287"/>
        <w:contextualSpacing/>
        <w:jc w:val="both"/>
        <w:rPr>
          <w:rFonts w:ascii="Times New Roman" w:eastAsia="Calibri" w:hAnsi="Times New Roman" w:cs="Times New Roman"/>
          <w:lang w:val="en-US"/>
        </w:rPr>
      </w:pPr>
    </w:p>
    <w:p w:rsidR="00D37A58" w:rsidRPr="00D37A58" w:rsidRDefault="00D37A58" w:rsidP="00D37A58">
      <w:pPr>
        <w:keepNext/>
        <w:numPr>
          <w:ilvl w:val="1"/>
          <w:numId w:val="44"/>
        </w:numPr>
        <w:spacing w:after="240" w:line="240" w:lineRule="auto"/>
        <w:ind w:left="1560"/>
        <w:contextualSpacing/>
        <w:jc w:val="center"/>
        <w:outlineLvl w:val="1"/>
        <w:rPr>
          <w:rFonts w:ascii="Times New Roman" w:eastAsia="Times New Roman" w:hAnsi="Times New Roman" w:cs="Times New Roman"/>
          <w:b/>
          <w:bCs/>
          <w:lang w:val="x-none" w:eastAsia="x-none"/>
        </w:rPr>
      </w:pPr>
      <w:bookmarkStart w:id="163" w:name="_Toc477163644"/>
      <w:bookmarkEnd w:id="160"/>
      <w:bookmarkEnd w:id="161"/>
      <w:bookmarkEnd w:id="162"/>
      <w:r w:rsidRPr="00D37A58">
        <w:rPr>
          <w:rFonts w:ascii="Times New Roman" w:eastAsia="Times New Roman" w:hAnsi="Times New Roman" w:cs="Times New Roman"/>
          <w:b/>
          <w:bCs/>
          <w:lang w:val="x-none" w:eastAsia="x-none"/>
        </w:rPr>
        <w:t>ТРЕБОВАНИЯ К МОНТАЖУ И МЕСТАМ УСТАНОВКИ ОБОРУДОВАНИЯ</w:t>
      </w:r>
      <w:bookmarkEnd w:id="163"/>
    </w:p>
    <w:p w:rsidR="00D37A58" w:rsidRPr="00D37A58" w:rsidRDefault="00D37A58" w:rsidP="00D37A58">
      <w:pPr>
        <w:spacing w:before="100" w:beforeAutospacing="1" w:after="100" w:afterAutospacing="1" w:line="240" w:lineRule="auto"/>
        <w:ind w:firstLine="708"/>
        <w:rPr>
          <w:rFonts w:ascii="Times New Roman" w:eastAsia="Calibri" w:hAnsi="Times New Roman" w:cs="Times New Roman"/>
        </w:rPr>
      </w:pPr>
      <w:r w:rsidRPr="00D37A58">
        <w:rPr>
          <w:rFonts w:ascii="Times New Roman" w:eastAsia="Calibri" w:hAnsi="Times New Roman" w:cs="Times New Roman"/>
        </w:rPr>
        <w:t>Монтажные работы выполняются в следующих объемах:</w:t>
      </w:r>
    </w:p>
    <w:p w:rsidR="00D37A58" w:rsidRPr="00D37A58" w:rsidRDefault="00D37A58" w:rsidP="00D37A58">
      <w:pPr>
        <w:numPr>
          <w:ilvl w:val="0"/>
          <w:numId w:val="21"/>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Демонтаж существующих и последующий монтаж приборов учета бытовых потребителей в МКД производится в этажных щитах</w:t>
      </w:r>
      <w:r w:rsidRPr="00D37A58">
        <w:rPr>
          <w:rFonts w:ascii="Times New Roman" w:eastAsia="Calibri" w:hAnsi="Times New Roman" w:cs="Times New Roman"/>
        </w:rPr>
        <w:t>,</w:t>
      </w:r>
      <w:r w:rsidRPr="00D37A58">
        <w:rPr>
          <w:rFonts w:ascii="Times New Roman" w:eastAsia="Calibri" w:hAnsi="Times New Roman" w:cs="Times New Roman"/>
          <w:lang w:val="x-none"/>
        </w:rPr>
        <w:t xml:space="preserve"> в квартирных шкафах учета</w:t>
      </w:r>
      <w:r w:rsidRPr="00D37A58">
        <w:rPr>
          <w:rFonts w:ascii="Times New Roman" w:eastAsia="Calibri" w:hAnsi="Times New Roman" w:cs="Times New Roman"/>
        </w:rPr>
        <w:t xml:space="preserve"> при внутриквартирном расположении</w:t>
      </w:r>
      <w:r w:rsidRPr="00D37A58">
        <w:rPr>
          <w:rFonts w:ascii="Times New Roman" w:eastAsia="Calibri" w:hAnsi="Times New Roman" w:cs="Times New Roman"/>
          <w:lang w:val="x-none"/>
        </w:rPr>
        <w:t xml:space="preserve">, </w:t>
      </w:r>
      <w:r w:rsidRPr="00D37A58">
        <w:rPr>
          <w:rFonts w:ascii="Times New Roman" w:eastAsia="Calibri" w:hAnsi="Times New Roman" w:cs="Times New Roman"/>
        </w:rPr>
        <w:t>в выносных шкафах учета (боксах) по согласованию с Заказчиком</w:t>
      </w:r>
      <w:r w:rsidRPr="00D37A58">
        <w:rPr>
          <w:rFonts w:ascii="Times New Roman" w:eastAsia="Calibri" w:hAnsi="Times New Roman" w:cs="Times New Roman"/>
          <w:lang w:val="x-none"/>
        </w:rPr>
        <w:t xml:space="preserve">. </w:t>
      </w:r>
    </w:p>
    <w:p w:rsidR="00D37A58" w:rsidRPr="00D37A58" w:rsidRDefault="00D37A58" w:rsidP="00D37A58">
      <w:pPr>
        <w:numPr>
          <w:ilvl w:val="0"/>
          <w:numId w:val="21"/>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Демонтаж существующих и последующий монтаж ОДПУ производится в шкафах учета в </w:t>
      </w:r>
      <w:proofErr w:type="spellStart"/>
      <w:r w:rsidRPr="00D37A58">
        <w:rPr>
          <w:rFonts w:ascii="Times New Roman" w:eastAsia="Calibri" w:hAnsi="Times New Roman" w:cs="Times New Roman"/>
          <w:lang w:val="x-none"/>
        </w:rPr>
        <w:t>электрощитовых</w:t>
      </w:r>
      <w:proofErr w:type="spellEnd"/>
      <w:r w:rsidRPr="00D37A58">
        <w:rPr>
          <w:rFonts w:ascii="Times New Roman" w:eastAsia="Calibri" w:hAnsi="Times New Roman" w:cs="Times New Roman"/>
          <w:lang w:val="x-none"/>
        </w:rPr>
        <w:t xml:space="preserve"> или в ВРУ в шкафах с защитой </w:t>
      </w:r>
      <w:r w:rsidRPr="00D37A58">
        <w:rPr>
          <w:rFonts w:ascii="Times New Roman" w:eastAsia="Calibri" w:hAnsi="Times New Roman" w:cs="Times New Roman"/>
        </w:rPr>
        <w:t xml:space="preserve">не менее </w:t>
      </w:r>
      <w:r w:rsidRPr="00D37A58">
        <w:rPr>
          <w:rFonts w:ascii="Times New Roman" w:eastAsia="Calibri" w:hAnsi="Times New Roman" w:cs="Times New Roman"/>
          <w:lang w:val="x-none"/>
        </w:rPr>
        <w:t>IP 31.</w:t>
      </w:r>
    </w:p>
    <w:p w:rsidR="00D37A58" w:rsidRPr="00D37A58" w:rsidRDefault="00D37A58" w:rsidP="00D37A58">
      <w:pPr>
        <w:numPr>
          <w:ilvl w:val="0"/>
          <w:numId w:val="21"/>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Установка ПУ юридических лиц определяется по результатам ППО</w:t>
      </w:r>
      <w:r w:rsidRPr="00D37A58">
        <w:rPr>
          <w:rFonts w:ascii="Times New Roman" w:eastAsia="Calibri" w:hAnsi="Times New Roman" w:cs="Times New Roman"/>
        </w:rPr>
        <w:t>.</w:t>
      </w:r>
    </w:p>
    <w:p w:rsidR="00D37A58" w:rsidRPr="00D37A58" w:rsidRDefault="00D37A58" w:rsidP="00D37A58">
      <w:pPr>
        <w:tabs>
          <w:tab w:val="left" w:pos="993"/>
        </w:tabs>
        <w:spacing w:before="100" w:beforeAutospacing="1" w:after="100" w:afterAutospacing="1" w:line="240" w:lineRule="auto"/>
        <w:ind w:firstLine="709"/>
        <w:contextualSpacing/>
        <w:jc w:val="both"/>
        <w:rPr>
          <w:rFonts w:ascii="Times New Roman" w:eastAsia="Calibri" w:hAnsi="Times New Roman" w:cs="Times New Roman"/>
        </w:rPr>
      </w:pPr>
    </w:p>
    <w:p w:rsidR="00D37A58" w:rsidRPr="00D37A58" w:rsidRDefault="00D37A58" w:rsidP="00D37A58">
      <w:pPr>
        <w:spacing w:before="100" w:beforeAutospacing="1" w:after="100" w:afterAutospacing="1" w:line="240" w:lineRule="auto"/>
        <w:ind w:firstLine="708"/>
        <w:contextualSpacing/>
        <w:jc w:val="both"/>
        <w:rPr>
          <w:rFonts w:ascii="Times New Roman" w:eastAsia="Calibri" w:hAnsi="Times New Roman" w:cs="Times New Roman"/>
        </w:rPr>
      </w:pPr>
      <w:r w:rsidRPr="00D37A58">
        <w:rPr>
          <w:rFonts w:ascii="Times New Roman" w:eastAsia="Calibri" w:hAnsi="Times New Roman" w:cs="Times New Roman"/>
        </w:rPr>
        <w:t>Места расположения, способ установки и прокладки силовых, сигнальных кабелей, схем расположения антенн и прочая информация определяется относительно информации, определенной согласованным с Заказчиком Техническим проектом.</w:t>
      </w:r>
    </w:p>
    <w:p w:rsidR="00D37A58" w:rsidRPr="00D37A58" w:rsidRDefault="00D37A58" w:rsidP="00D37A58">
      <w:pPr>
        <w:spacing w:before="100" w:beforeAutospacing="1" w:after="100" w:afterAutospacing="1" w:line="240" w:lineRule="auto"/>
        <w:ind w:left="1440"/>
        <w:contextualSpacing/>
        <w:rPr>
          <w:rFonts w:ascii="Times New Roman" w:eastAsia="Calibri" w:hAnsi="Times New Roman" w:cs="Times New Roman"/>
        </w:rPr>
      </w:pPr>
    </w:p>
    <w:p w:rsidR="00D37A58" w:rsidRPr="00D37A58" w:rsidRDefault="00D37A58" w:rsidP="00D37A58">
      <w:pPr>
        <w:keepNext/>
        <w:numPr>
          <w:ilvl w:val="1"/>
          <w:numId w:val="44"/>
        </w:numPr>
        <w:spacing w:after="240" w:line="240" w:lineRule="auto"/>
        <w:ind w:left="1134" w:firstLine="426"/>
        <w:jc w:val="center"/>
        <w:outlineLvl w:val="1"/>
        <w:rPr>
          <w:rFonts w:ascii="Times New Roman" w:eastAsia="Times New Roman" w:hAnsi="Times New Roman" w:cs="Times New Roman"/>
          <w:b/>
          <w:bCs/>
          <w:lang w:val="x-none" w:eastAsia="x-none"/>
        </w:rPr>
      </w:pPr>
      <w:bookmarkStart w:id="164" w:name="_Toc477163645"/>
      <w:r w:rsidRPr="00D37A58">
        <w:rPr>
          <w:rFonts w:ascii="Times New Roman" w:eastAsia="Times New Roman" w:hAnsi="Times New Roman" w:cs="Times New Roman"/>
          <w:b/>
          <w:bCs/>
          <w:lang w:val="x-none" w:eastAsia="x-none"/>
        </w:rPr>
        <w:t>ТРЕБОВАНИЯ К КАНАЛАМ СВЯЗИ</w:t>
      </w:r>
      <w:bookmarkEnd w:id="164"/>
    </w:p>
    <w:p w:rsidR="00D37A58" w:rsidRPr="00D37A58" w:rsidRDefault="00D37A58" w:rsidP="00D37A58">
      <w:pPr>
        <w:spacing w:before="100" w:beforeAutospacing="1" w:after="100" w:afterAutospacing="1" w:line="240" w:lineRule="auto"/>
        <w:ind w:firstLine="708"/>
        <w:rPr>
          <w:rFonts w:ascii="Times New Roman" w:eastAsia="Calibri" w:hAnsi="Times New Roman" w:cs="Times New Roman"/>
        </w:rPr>
      </w:pPr>
      <w:r w:rsidRPr="00D37A58">
        <w:rPr>
          <w:rFonts w:ascii="Times New Roman" w:eastAsia="Calibri" w:hAnsi="Times New Roman" w:cs="Times New Roman"/>
        </w:rPr>
        <w:t>Требования:</w:t>
      </w:r>
    </w:p>
    <w:p w:rsidR="00D37A58" w:rsidRPr="00D37A58" w:rsidRDefault="00D37A58" w:rsidP="00D37A58">
      <w:pPr>
        <w:numPr>
          <w:ilvl w:val="0"/>
          <w:numId w:val="22"/>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при автоматизированном сборе данных учета передача данных должна осуществляться по каналам связи, обеспечивающим сбор и обмен данными по стандартным интерфейсам автоматическом и в автоматизированном (по запросу) режимах. Выбор интерфейсов и каналов передачи данных определяется техническим проектом;</w:t>
      </w:r>
    </w:p>
    <w:p w:rsidR="00D37A58" w:rsidRPr="00D37A58" w:rsidRDefault="00D37A58" w:rsidP="00D37A58">
      <w:pPr>
        <w:numPr>
          <w:ilvl w:val="0"/>
          <w:numId w:val="22"/>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техническая реализация каналов связи и используемые протоколы передачи данных должны обеспечивать минимальные задержки передачи данных расчетного учета с нижнего уровня на верхний с минимальной временной задержкой, не превышающей 50% от интервала автоматического сбора данных;</w:t>
      </w:r>
    </w:p>
    <w:p w:rsidR="00D37A58" w:rsidRPr="00D37A58" w:rsidRDefault="00D37A58" w:rsidP="00D37A58">
      <w:pPr>
        <w:numPr>
          <w:ilvl w:val="0"/>
          <w:numId w:val="22"/>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передача информации об электропотреблении от счётчика до ИВКЭ осуществляется по каналу PLC или GPRS;</w:t>
      </w:r>
    </w:p>
    <w:p w:rsidR="00D37A58" w:rsidRPr="00D37A58" w:rsidRDefault="00D37A58" w:rsidP="00D37A58">
      <w:pPr>
        <w:numPr>
          <w:ilvl w:val="0"/>
          <w:numId w:val="22"/>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передача информации от ИВКЭ до центра сбора информации осуществляется по каналам сотовой связи стандарта GPRS;</w:t>
      </w:r>
    </w:p>
    <w:p w:rsidR="00D37A58" w:rsidRPr="00D37A58" w:rsidRDefault="00D37A58" w:rsidP="00D37A58">
      <w:pPr>
        <w:numPr>
          <w:ilvl w:val="0"/>
          <w:numId w:val="22"/>
        </w:num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lastRenderedPageBreak/>
        <w:t>передача информации о потреблённой электроэнергии от счётчика должна производиться с обязательным шифрованием данных.</w:t>
      </w:r>
    </w:p>
    <w:p w:rsidR="00D37A58" w:rsidRPr="00D37A58" w:rsidRDefault="00D37A58" w:rsidP="00D37A58">
      <w:p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p>
    <w:p w:rsidR="00D37A58" w:rsidRPr="00D37A58" w:rsidRDefault="00D37A58" w:rsidP="00D37A58">
      <w:pPr>
        <w:keepNext/>
        <w:numPr>
          <w:ilvl w:val="1"/>
          <w:numId w:val="44"/>
        </w:numPr>
        <w:spacing w:after="240" w:line="240" w:lineRule="auto"/>
        <w:ind w:left="1418" w:hanging="709"/>
        <w:jc w:val="center"/>
        <w:outlineLvl w:val="1"/>
        <w:rPr>
          <w:rFonts w:ascii="Times New Roman" w:eastAsia="Times New Roman" w:hAnsi="Times New Roman" w:cs="Times New Roman"/>
          <w:b/>
          <w:bCs/>
          <w:lang w:val="x-none" w:eastAsia="x-none"/>
        </w:rPr>
      </w:pPr>
      <w:bookmarkStart w:id="165" w:name="_Toc477163646"/>
      <w:r w:rsidRPr="00D37A58">
        <w:rPr>
          <w:rFonts w:ascii="Times New Roman" w:eastAsia="Times New Roman" w:hAnsi="Times New Roman" w:cs="Times New Roman"/>
          <w:b/>
          <w:bCs/>
          <w:lang w:val="x-none" w:eastAsia="x-none"/>
        </w:rPr>
        <w:t>ТРЕБОВАНИЯ К НАДЕЖНОСТИ СИСТЕМЫ</w:t>
      </w:r>
      <w:bookmarkEnd w:id="165"/>
    </w:p>
    <w:p w:rsidR="00D37A58" w:rsidRPr="00D37A58" w:rsidRDefault="00D37A58" w:rsidP="00D37A58">
      <w:pPr>
        <w:spacing w:line="240" w:lineRule="auto"/>
        <w:ind w:firstLine="708"/>
        <w:jc w:val="both"/>
        <w:rPr>
          <w:rFonts w:ascii="Times New Roman" w:eastAsia="Calibri" w:hAnsi="Times New Roman" w:cs="Times New Roman"/>
        </w:rPr>
      </w:pPr>
      <w:r w:rsidRPr="00D37A58">
        <w:rPr>
          <w:rFonts w:ascii="Times New Roman" w:eastAsia="Calibri" w:hAnsi="Times New Roman" w:cs="Times New Roman"/>
        </w:rPr>
        <w:t xml:space="preserve">Работы по обеспечению надежности должны быть обязательными при разработке, изготовлении и эксплуатации Системы. Надежность разрабатываемой Системы должна обеспечиваться разработкой и реализацией организационных и научно–технических мероприятий, направленных на выполнение заданных в ТЗ требований к надежности. Надежность Системы в целом и каждой ее автоматизированной функции должна быть достаточной для достижения установленных целей функционирования Системы при заданных условиях применения. Технические средства Системы по показателям надежности должны соответствовать требованиям ГОСТ 27883–88. В Системе должны быть предусмотрены меры защиты: </w:t>
      </w:r>
    </w:p>
    <w:p w:rsidR="00D37A58" w:rsidRPr="00D37A58" w:rsidRDefault="00D37A58" w:rsidP="00D37A58">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от неправильных действий персонала;</w:t>
      </w:r>
    </w:p>
    <w:p w:rsidR="00D37A58" w:rsidRPr="00D37A58" w:rsidRDefault="00D37A58" w:rsidP="00D37A58">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от случайных изменений и разрушения информации и программ;</w:t>
      </w:r>
    </w:p>
    <w:p w:rsidR="00D37A58" w:rsidRPr="00D37A58" w:rsidRDefault="00D37A58" w:rsidP="00D37A58">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от несанкционированного вмешательства. </w:t>
      </w:r>
    </w:p>
    <w:p w:rsidR="00D37A58" w:rsidRPr="00D37A58" w:rsidRDefault="00D37A58" w:rsidP="00D37A58">
      <w:pPr>
        <w:spacing w:line="240" w:lineRule="auto"/>
        <w:ind w:firstLine="708"/>
        <w:jc w:val="both"/>
        <w:rPr>
          <w:rFonts w:ascii="Times New Roman" w:eastAsia="Calibri" w:hAnsi="Times New Roman" w:cs="Times New Roman"/>
        </w:rPr>
      </w:pPr>
    </w:p>
    <w:p w:rsidR="00D37A58" w:rsidRPr="00D37A58" w:rsidRDefault="00D37A58" w:rsidP="00D37A58">
      <w:pPr>
        <w:spacing w:line="240" w:lineRule="auto"/>
        <w:ind w:firstLine="708"/>
        <w:jc w:val="both"/>
        <w:rPr>
          <w:rFonts w:ascii="Times New Roman" w:eastAsia="Calibri" w:hAnsi="Times New Roman" w:cs="Times New Roman"/>
        </w:rPr>
      </w:pPr>
      <w:r w:rsidRPr="00D37A58">
        <w:rPr>
          <w:rFonts w:ascii="Times New Roman" w:eastAsia="Calibri" w:hAnsi="Times New Roman" w:cs="Times New Roman"/>
        </w:rPr>
        <w:t xml:space="preserve">Система должна сохранять работоспособность и обеспечивать восстановление своих функций при возникновении следующих внештатных ситуаций: </w:t>
      </w:r>
    </w:p>
    <w:p w:rsidR="00D37A58" w:rsidRPr="00D37A58" w:rsidRDefault="00D37A58" w:rsidP="00D37A58">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при сбоях в системе электроснабжения аппаратной части, приводящих к перезагрузке ОС, восстановление работы должно происходить после перезапуска ОС;</w:t>
      </w:r>
    </w:p>
    <w:p w:rsidR="00D37A58" w:rsidRPr="00D37A58" w:rsidRDefault="00D37A58" w:rsidP="00D37A58">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при ошибках в работе аппаратных средств (кроме носителей данных и программ) восстановление работоспособности возлагается на ОС;</w:t>
      </w:r>
    </w:p>
    <w:p w:rsidR="00D37A58" w:rsidRPr="00D37A58" w:rsidRDefault="00D37A58" w:rsidP="00D37A58">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при ошибках, связанных с программным обеспечением (ОС и драйверы устройств), восстановление работоспособности возлагается на ОС;</w:t>
      </w:r>
    </w:p>
    <w:p w:rsidR="00D37A58" w:rsidRPr="00D37A58" w:rsidRDefault="00D37A58" w:rsidP="00D37A58">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rPr>
        <w:t>после пропадания каналов связи, после их восстановления, возобновление обмена информацией между ИИК, ИВКЭ и ИВК возлагается на каналообразующее оборудование;</w:t>
      </w:r>
    </w:p>
    <w:p w:rsidR="00D37A58" w:rsidRPr="00D37A58" w:rsidRDefault="00D37A58" w:rsidP="00D37A58">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rPr>
        <w:t>в случае зависания конечного оборудования восстановление работоспособности производится в автоматическом режиме с использованием сторожевых таймеров, аппаратной перезагрузки;</w:t>
      </w:r>
    </w:p>
    <w:p w:rsidR="00D37A58" w:rsidRPr="00D37A58" w:rsidRDefault="00D37A58" w:rsidP="00D37A58">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система должна в автоматическом режиме производить корректное заполнение отсутствующих данных после сбоев в Системе (сервера, программ, счетчиков, аппаратуры передачи данных), которые вызвали потерю или неполноту данных;</w:t>
      </w:r>
    </w:p>
    <w:p w:rsidR="00D37A58" w:rsidRPr="00D37A58" w:rsidRDefault="00D37A58" w:rsidP="00D37A58">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предельное время послеаварийного восстановления работоспособности технических и программных средств Системы должно составлять не более 4 часов</w:t>
      </w:r>
      <w:r w:rsidRPr="00D37A58">
        <w:rPr>
          <w:rFonts w:ascii="Times New Roman" w:eastAsia="Calibri" w:hAnsi="Times New Roman" w:cs="Times New Roman"/>
        </w:rPr>
        <w:t>.</w:t>
      </w:r>
    </w:p>
    <w:p w:rsidR="00D37A58" w:rsidRPr="00D37A58" w:rsidRDefault="00D37A58" w:rsidP="00D37A58">
      <w:pPr>
        <w:autoSpaceDE w:val="0"/>
        <w:autoSpaceDN w:val="0"/>
        <w:adjustRightInd w:val="0"/>
        <w:spacing w:after="0" w:line="240" w:lineRule="auto"/>
        <w:ind w:left="2155"/>
        <w:contextualSpacing/>
        <w:jc w:val="both"/>
        <w:rPr>
          <w:rFonts w:ascii="Times New Roman" w:eastAsia="Calibri" w:hAnsi="Times New Roman" w:cs="Times New Roman"/>
          <w:lang w:val="x-none"/>
        </w:rPr>
      </w:pPr>
    </w:p>
    <w:p w:rsidR="00D37A58" w:rsidRPr="00D37A58" w:rsidRDefault="00D37A58" w:rsidP="00D37A58">
      <w:pPr>
        <w:keepNext/>
        <w:numPr>
          <w:ilvl w:val="1"/>
          <w:numId w:val="44"/>
        </w:numPr>
        <w:spacing w:after="240" w:line="240" w:lineRule="auto"/>
        <w:ind w:left="1560"/>
        <w:jc w:val="center"/>
        <w:outlineLvl w:val="1"/>
        <w:rPr>
          <w:rFonts w:ascii="Times New Roman" w:eastAsia="Times New Roman" w:hAnsi="Times New Roman" w:cs="Times New Roman"/>
          <w:b/>
          <w:bCs/>
          <w:lang w:val="x-none" w:eastAsia="x-none"/>
        </w:rPr>
      </w:pPr>
      <w:bookmarkStart w:id="166" w:name="_Toc477163647"/>
      <w:r w:rsidRPr="00D37A58">
        <w:rPr>
          <w:rFonts w:ascii="Times New Roman" w:eastAsia="Times New Roman" w:hAnsi="Times New Roman" w:cs="Times New Roman"/>
          <w:b/>
          <w:bCs/>
          <w:lang w:val="x-none" w:eastAsia="x-none"/>
        </w:rPr>
        <w:t>ТРЕБОВАНИЯ К ЭЛЕКТРОМАГНИТНОЙ СОВМЕСТИМОСТИ</w:t>
      </w:r>
      <w:bookmarkEnd w:id="166"/>
    </w:p>
    <w:p w:rsidR="00D37A58" w:rsidRPr="00D37A58" w:rsidRDefault="00D37A58" w:rsidP="00D37A58">
      <w:pPr>
        <w:spacing w:before="100" w:beforeAutospacing="1" w:after="100" w:afterAutospacing="1" w:line="240" w:lineRule="auto"/>
        <w:ind w:firstLine="708"/>
        <w:jc w:val="both"/>
        <w:rPr>
          <w:rFonts w:ascii="Times New Roman" w:eastAsia="Calibri" w:hAnsi="Times New Roman" w:cs="Times New Roman"/>
        </w:rPr>
      </w:pPr>
      <w:r w:rsidRPr="00D37A58">
        <w:rPr>
          <w:rFonts w:ascii="Times New Roman" w:eastAsia="Calibri" w:hAnsi="Times New Roman" w:cs="Times New Roman"/>
        </w:rPr>
        <w:t>Устройства системы учета должны удовлетворять требованиям технического регламента Таможенного союза 020/2011 «Электромагнитная совместимость технических средств» по электромагнитной совместимости.</w:t>
      </w:r>
      <w:bookmarkStart w:id="167" w:name="_Toc477163648"/>
    </w:p>
    <w:p w:rsidR="00D37A58" w:rsidRPr="00D37A58" w:rsidRDefault="00D37A58" w:rsidP="00D37A58">
      <w:pPr>
        <w:numPr>
          <w:ilvl w:val="1"/>
          <w:numId w:val="44"/>
        </w:numPr>
        <w:spacing w:before="100" w:beforeAutospacing="1" w:after="0" w:line="240" w:lineRule="auto"/>
        <w:ind w:left="1134" w:firstLine="218"/>
        <w:jc w:val="center"/>
        <w:rPr>
          <w:rFonts w:ascii="Times New Roman" w:eastAsia="Times New Roman" w:hAnsi="Times New Roman" w:cs="Times New Roman"/>
          <w:b/>
          <w:bCs/>
          <w:lang w:eastAsia="x-none"/>
        </w:rPr>
      </w:pPr>
      <w:r w:rsidRPr="00D37A58">
        <w:rPr>
          <w:rFonts w:ascii="Times New Roman" w:eastAsia="Times New Roman" w:hAnsi="Times New Roman" w:cs="Times New Roman"/>
          <w:b/>
          <w:bCs/>
          <w:lang w:val="x-none" w:eastAsia="x-none"/>
        </w:rPr>
        <w:t>ТРЕБОВАНИЯ ПО ЭКСПЛУАТАЦИИ, ТЕХНИЧЕСКОМУ ОБСЛУЖИВАНИЮ, РЕМОНТУ И ХРАНЕНИЮ</w:t>
      </w:r>
      <w:bookmarkEnd w:id="167"/>
    </w:p>
    <w:p w:rsidR="00D37A58" w:rsidRPr="00D37A58" w:rsidRDefault="00D37A58" w:rsidP="00D37A58">
      <w:pPr>
        <w:spacing w:before="100" w:beforeAutospacing="1" w:after="0" w:line="240" w:lineRule="auto"/>
        <w:ind w:firstLine="708"/>
        <w:jc w:val="both"/>
        <w:rPr>
          <w:rFonts w:ascii="Times New Roman" w:eastAsia="Calibri" w:hAnsi="Times New Roman" w:cs="Times New Roman"/>
        </w:rPr>
      </w:pPr>
      <w:r w:rsidRPr="00D37A58">
        <w:rPr>
          <w:rFonts w:ascii="Times New Roman" w:eastAsia="Calibri" w:hAnsi="Times New Roman" w:cs="Times New Roman"/>
        </w:rPr>
        <w:t>К системе учета предъявляются следующие требования по эксплуатации, техническому обслуживанию, ремонту и хранению:</w:t>
      </w:r>
    </w:p>
    <w:p w:rsidR="00D37A58" w:rsidRPr="00D37A58" w:rsidRDefault="00D37A58" w:rsidP="00D37A58">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оборудование системы учета должно обеспечивать непрерывную работу в пределах срока службы при условии проведения </w:t>
      </w:r>
      <w:proofErr w:type="spellStart"/>
      <w:r w:rsidRPr="00D37A58">
        <w:rPr>
          <w:rFonts w:ascii="Times New Roman" w:eastAsia="Calibri" w:hAnsi="Times New Roman" w:cs="Times New Roman"/>
          <w:lang w:val="x-none"/>
        </w:rPr>
        <w:t>ремонтно</w:t>
      </w:r>
      <w:proofErr w:type="spellEnd"/>
      <w:r w:rsidRPr="00D37A58">
        <w:rPr>
          <w:rFonts w:ascii="Times New Roman" w:eastAsia="Calibri" w:hAnsi="Times New Roman" w:cs="Times New Roman"/>
          <w:lang w:val="x-none"/>
        </w:rPr>
        <w:t>–восстановительных работ;</w:t>
      </w:r>
    </w:p>
    <w:p w:rsidR="00D37A58" w:rsidRPr="00D37A58" w:rsidRDefault="00D37A58" w:rsidP="00D37A58">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восстановление работоспособности системы учета должно производиться путем замены неисправных модулей в период действия срока гарантии из состава обменной партии, с последующим ремонтом, вышедших из строя модулей;</w:t>
      </w:r>
    </w:p>
    <w:p w:rsidR="00D37A58" w:rsidRPr="00D37A58" w:rsidRDefault="00D37A58" w:rsidP="00D37A58">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технические средства системы учета должны быть обслуживаемыми устройствами. Техническое обслуживание должно заключаться в систематическом наблюдении за правильностью работы устройства, в регулярном техническом осмотре и устранении </w:t>
      </w:r>
      <w:r w:rsidRPr="00D37A58">
        <w:rPr>
          <w:rFonts w:ascii="Times New Roman" w:eastAsia="Calibri" w:hAnsi="Times New Roman" w:cs="Times New Roman"/>
          <w:lang w:val="x-none"/>
        </w:rPr>
        <w:lastRenderedPageBreak/>
        <w:t>возникающих неисправностей допущенным для этих работ персоналом или обслуживающей организацией, а так же выполнение периодической поверки элементов системы;</w:t>
      </w:r>
    </w:p>
    <w:p w:rsidR="00D37A58" w:rsidRPr="00D37A58" w:rsidRDefault="00D37A58" w:rsidP="00D37A58">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условия хранения технических средств системы учета должны отвечать требованиям ГОСТ 15150–69.</w:t>
      </w:r>
      <w:r w:rsidRPr="00D37A58">
        <w:rPr>
          <w:rFonts w:ascii="Times New Roman" w:eastAsia="Calibri" w:hAnsi="Times New Roman" w:cs="Times New Roman"/>
        </w:rPr>
        <w:br/>
      </w:r>
    </w:p>
    <w:p w:rsidR="00D37A58" w:rsidRPr="00D37A58" w:rsidRDefault="00D37A58" w:rsidP="00D37A58">
      <w:pPr>
        <w:keepNext/>
        <w:numPr>
          <w:ilvl w:val="1"/>
          <w:numId w:val="44"/>
        </w:numPr>
        <w:spacing w:after="240" w:line="240" w:lineRule="auto"/>
        <w:ind w:firstLine="567"/>
        <w:jc w:val="center"/>
        <w:outlineLvl w:val="1"/>
        <w:rPr>
          <w:rFonts w:ascii="Times New Roman" w:eastAsia="Times New Roman" w:hAnsi="Times New Roman" w:cs="Times New Roman"/>
          <w:b/>
          <w:bCs/>
          <w:lang w:val="x-none" w:eastAsia="x-none"/>
        </w:rPr>
      </w:pPr>
      <w:bookmarkStart w:id="168" w:name="_Toc477163649"/>
      <w:r w:rsidRPr="00D37A58">
        <w:rPr>
          <w:rFonts w:ascii="Times New Roman" w:eastAsia="Times New Roman" w:hAnsi="Times New Roman" w:cs="Times New Roman"/>
          <w:b/>
          <w:bCs/>
          <w:lang w:val="x-none" w:eastAsia="x-none"/>
        </w:rPr>
        <w:t>ТРЕБОВАНИЯ ПО СТАНДАРТИЗАЦИИ И УНИФИКАЦИИ</w:t>
      </w:r>
      <w:bookmarkEnd w:id="168"/>
    </w:p>
    <w:p w:rsidR="00D37A58" w:rsidRPr="00D37A58" w:rsidRDefault="00D37A58" w:rsidP="00D37A58">
      <w:pPr>
        <w:tabs>
          <w:tab w:val="left" w:pos="-1560"/>
          <w:tab w:val="left" w:pos="567"/>
          <w:tab w:val="left" w:pos="11203"/>
          <w:tab w:val="left" w:pos="13807"/>
          <w:tab w:val="left" w:pos="15354"/>
        </w:tabs>
        <w:spacing w:line="240" w:lineRule="auto"/>
        <w:contextualSpacing/>
        <w:jc w:val="both"/>
        <w:rPr>
          <w:rFonts w:ascii="Times New Roman" w:eastAsia="Calibri" w:hAnsi="Times New Roman" w:cs="Times New Roman"/>
        </w:rPr>
      </w:pPr>
      <w:r w:rsidRPr="00D37A58">
        <w:rPr>
          <w:rFonts w:ascii="Times New Roman" w:eastAsia="Calibri" w:hAnsi="Times New Roman" w:cs="Times New Roman"/>
        </w:rPr>
        <w:tab/>
      </w:r>
      <w:r w:rsidRPr="00D37A58">
        <w:rPr>
          <w:rFonts w:ascii="Times New Roman" w:eastAsia="Calibri" w:hAnsi="Times New Roman" w:cs="Times New Roman"/>
          <w:lang w:val="x-none"/>
        </w:rPr>
        <w:t xml:space="preserve">Система учета создается в соответствии с требованиями действующих нормативно–правовых документов. Подрядчик выполняющий работы по проектированию, </w:t>
      </w:r>
      <w:proofErr w:type="spellStart"/>
      <w:r w:rsidRPr="00D37A58">
        <w:rPr>
          <w:rFonts w:ascii="Times New Roman" w:eastAsia="Calibri" w:hAnsi="Times New Roman" w:cs="Times New Roman"/>
          <w:lang w:val="x-none"/>
        </w:rPr>
        <w:t>пусконаладке</w:t>
      </w:r>
      <w:proofErr w:type="spellEnd"/>
      <w:r w:rsidRPr="00D37A58">
        <w:rPr>
          <w:rFonts w:ascii="Times New Roman" w:eastAsia="Calibri" w:hAnsi="Times New Roman" w:cs="Times New Roman"/>
          <w:lang w:val="x-none"/>
        </w:rPr>
        <w:t>, вводу в эксплуатацию АСКУЭ и прочие сопутствующие работы должны иметь соответствующие допуски и свидетельства, если их наличие предусмотрено действующим законодательством РФ. К работе должны допускаться специалисты, прошедшие специальное обучение и имеющие квалификационную группу по электробезопасности в соответствии с документами “Правила технической эксплуатации электроустановок потребителей”, “Правил устройства электроустановки” и “Правил по охране труда при эксплуатации электроустановок”.</w:t>
      </w:r>
    </w:p>
    <w:p w:rsidR="00D37A58" w:rsidRPr="00D37A58" w:rsidRDefault="00D37A58" w:rsidP="00D37A58">
      <w:pPr>
        <w:tabs>
          <w:tab w:val="left" w:pos="-1560"/>
          <w:tab w:val="left" w:pos="567"/>
          <w:tab w:val="left" w:pos="11203"/>
          <w:tab w:val="left" w:pos="13807"/>
          <w:tab w:val="left" w:pos="15354"/>
        </w:tabs>
        <w:spacing w:line="240" w:lineRule="auto"/>
        <w:contextualSpacing/>
        <w:jc w:val="both"/>
        <w:rPr>
          <w:rFonts w:ascii="Times New Roman" w:eastAsia="Calibri" w:hAnsi="Times New Roman" w:cs="Times New Roman"/>
        </w:rPr>
      </w:pPr>
    </w:p>
    <w:p w:rsidR="00D37A58" w:rsidRPr="00D37A58" w:rsidRDefault="00D37A58" w:rsidP="00D37A58">
      <w:pPr>
        <w:keepNext/>
        <w:numPr>
          <w:ilvl w:val="1"/>
          <w:numId w:val="44"/>
        </w:numPr>
        <w:spacing w:after="240" w:line="240" w:lineRule="auto"/>
        <w:ind w:firstLine="709"/>
        <w:jc w:val="center"/>
        <w:outlineLvl w:val="1"/>
        <w:rPr>
          <w:rFonts w:ascii="Times New Roman" w:eastAsia="Times New Roman" w:hAnsi="Times New Roman" w:cs="Times New Roman"/>
          <w:b/>
          <w:bCs/>
          <w:lang w:val="x-none" w:eastAsia="x-none"/>
        </w:rPr>
      </w:pPr>
      <w:bookmarkStart w:id="169" w:name="_Toc477163650"/>
      <w:r w:rsidRPr="00D37A58">
        <w:rPr>
          <w:rFonts w:ascii="Times New Roman" w:eastAsia="Times New Roman" w:hAnsi="Times New Roman" w:cs="Times New Roman"/>
          <w:b/>
          <w:lang w:val="x-none" w:eastAsia="x-none"/>
        </w:rPr>
        <w:t>ТРЕБОВАНИЯ К БЕЗОПАСНОСТИ И ЗАЩИТЕ ИНФОРМАЦИИ</w:t>
      </w:r>
      <w:bookmarkEnd w:id="169"/>
    </w:p>
    <w:p w:rsidR="00D37A58" w:rsidRPr="00D37A58" w:rsidRDefault="00D37A58" w:rsidP="00D37A58">
      <w:pPr>
        <w:autoSpaceDE w:val="0"/>
        <w:autoSpaceDN w:val="0"/>
        <w:adjustRightInd w:val="0"/>
        <w:spacing w:after="0" w:line="240" w:lineRule="auto"/>
        <w:ind w:firstLine="708"/>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Система учета должна удовлетворять требованиям международных и российских нормативных документов по безопасности, программные средства должны обеспечивать многоуровневую систему защиты, как функционального программного обеспечения, так и защиты данных. Пользователи должны быть авторизованы, то есть каждый пользователь должен иметь идентификатор и пароль для входа в систему. Права пользователей должны быть строго фиксированы.</w:t>
      </w:r>
    </w:p>
    <w:p w:rsidR="00D37A58" w:rsidRPr="00D37A58" w:rsidRDefault="00D37A58" w:rsidP="00D37A58">
      <w:pPr>
        <w:tabs>
          <w:tab w:val="left" w:pos="4248"/>
          <w:tab w:val="left" w:pos="6048"/>
          <w:tab w:val="left" w:pos="7144"/>
          <w:tab w:val="left" w:pos="10182"/>
          <w:tab w:val="left" w:pos="11203"/>
          <w:tab w:val="left" w:pos="13807"/>
          <w:tab w:val="left" w:pos="15354"/>
        </w:tabs>
        <w:spacing w:line="240" w:lineRule="auto"/>
        <w:ind w:firstLine="709"/>
        <w:jc w:val="both"/>
        <w:rPr>
          <w:rFonts w:ascii="Times New Roman" w:eastAsia="Calibri" w:hAnsi="Times New Roman" w:cs="Times New Roman"/>
        </w:rPr>
      </w:pPr>
      <w:r w:rsidRPr="00D37A58">
        <w:rPr>
          <w:rFonts w:ascii="Times New Roman" w:eastAsia="Calibri" w:hAnsi="Times New Roman" w:cs="Times New Roman"/>
        </w:rPr>
        <w:t>Защита от утечки информации должна обеспечиваться в соответствии с действующими нормативно–техническими документами.</w:t>
      </w:r>
    </w:p>
    <w:p w:rsidR="00D37A58" w:rsidRPr="00D37A58" w:rsidRDefault="00D37A58" w:rsidP="00D37A58">
      <w:pPr>
        <w:tabs>
          <w:tab w:val="left" w:pos="1701"/>
          <w:tab w:val="left" w:pos="7144"/>
          <w:tab w:val="left" w:pos="10182"/>
          <w:tab w:val="left" w:pos="11203"/>
          <w:tab w:val="left" w:pos="13807"/>
          <w:tab w:val="left" w:pos="15354"/>
        </w:tabs>
        <w:autoSpaceDE w:val="0"/>
        <w:autoSpaceDN w:val="0"/>
        <w:adjustRightInd w:val="0"/>
        <w:spacing w:line="240" w:lineRule="auto"/>
        <w:ind w:firstLine="709"/>
        <w:jc w:val="both"/>
        <w:rPr>
          <w:rFonts w:ascii="Times New Roman" w:eastAsia="Calibri" w:hAnsi="Times New Roman" w:cs="Times New Roman"/>
        </w:rPr>
      </w:pPr>
      <w:r w:rsidRPr="00D37A58">
        <w:rPr>
          <w:rFonts w:ascii="Times New Roman" w:eastAsia="Calibri" w:hAnsi="Times New Roman" w:cs="Times New Roman"/>
        </w:rPr>
        <w:t>При создании Системы должны быть решены следующие вопросы обеспечения информационной безопасности:</w:t>
      </w:r>
    </w:p>
    <w:p w:rsidR="00D37A58" w:rsidRPr="00D37A58" w:rsidRDefault="00D37A58" w:rsidP="00D37A58">
      <w:pPr>
        <w:numPr>
          <w:ilvl w:val="0"/>
          <w:numId w:val="25"/>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необходимость и целесообразность защиты каждой из компонентов Системы;</w:t>
      </w:r>
    </w:p>
    <w:p w:rsidR="00D37A58" w:rsidRPr="00D37A58" w:rsidRDefault="00D37A58" w:rsidP="00D37A58">
      <w:pPr>
        <w:numPr>
          <w:ilvl w:val="0"/>
          <w:numId w:val="25"/>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условия и критерии аттестации пользовательских рабочих мест с позиции выполнения требований защиты информации от несанкционированного доступа;</w:t>
      </w:r>
    </w:p>
    <w:p w:rsidR="00D37A58" w:rsidRPr="00D37A58" w:rsidRDefault="00D37A58" w:rsidP="00D37A58">
      <w:pPr>
        <w:numPr>
          <w:ilvl w:val="0"/>
          <w:numId w:val="25"/>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разработка или выбор методов и средств </w:t>
      </w:r>
      <w:proofErr w:type="spellStart"/>
      <w:r w:rsidRPr="00D37A58">
        <w:rPr>
          <w:rFonts w:ascii="Times New Roman" w:eastAsia="Calibri" w:hAnsi="Times New Roman" w:cs="Times New Roman"/>
          <w:lang w:val="x-none"/>
        </w:rPr>
        <w:t>программно</w:t>
      </w:r>
      <w:proofErr w:type="spellEnd"/>
      <w:r w:rsidRPr="00D37A58">
        <w:rPr>
          <w:rFonts w:ascii="Times New Roman" w:eastAsia="Calibri" w:hAnsi="Times New Roman" w:cs="Times New Roman"/>
          <w:lang w:val="x-none"/>
        </w:rPr>
        <w:t>–технической защиты информационных ресурсов на этапах сбора, обработки и транспортировки информации с обеспечением степени ее защищенности, адекватной ценности и конфиденциальности содержания.</w:t>
      </w:r>
      <w:r w:rsidRPr="00D37A58">
        <w:rPr>
          <w:rFonts w:ascii="Times New Roman" w:eastAsia="Calibri" w:hAnsi="Times New Roman" w:cs="Times New Roman"/>
        </w:rPr>
        <w:br/>
      </w:r>
    </w:p>
    <w:p w:rsidR="00D37A58" w:rsidRPr="00D37A58" w:rsidRDefault="00D37A58" w:rsidP="00D37A58">
      <w:pPr>
        <w:tabs>
          <w:tab w:val="left" w:pos="-1134"/>
          <w:tab w:val="left" w:pos="6048"/>
          <w:tab w:val="left" w:pos="7144"/>
          <w:tab w:val="left" w:pos="10182"/>
          <w:tab w:val="left" w:pos="11203"/>
          <w:tab w:val="left" w:pos="13807"/>
          <w:tab w:val="left" w:pos="15354"/>
        </w:tabs>
        <w:autoSpaceDE w:val="0"/>
        <w:autoSpaceDN w:val="0"/>
        <w:adjustRightInd w:val="0"/>
        <w:spacing w:after="0" w:line="240" w:lineRule="auto"/>
        <w:ind w:left="142" w:firstLine="709"/>
        <w:contextualSpacing/>
        <w:jc w:val="both"/>
        <w:rPr>
          <w:rFonts w:ascii="Times New Roman" w:eastAsia="Calibri" w:hAnsi="Times New Roman" w:cs="Times New Roman"/>
        </w:rPr>
      </w:pPr>
      <w:r w:rsidRPr="00D37A58">
        <w:rPr>
          <w:rFonts w:ascii="Times New Roman" w:eastAsia="Calibri" w:hAnsi="Times New Roman" w:cs="Times New Roman"/>
          <w:lang w:val="x-none"/>
        </w:rPr>
        <w:t xml:space="preserve">Используемые </w:t>
      </w:r>
      <w:proofErr w:type="spellStart"/>
      <w:r w:rsidRPr="00D37A58">
        <w:rPr>
          <w:rFonts w:ascii="Times New Roman" w:eastAsia="Calibri" w:hAnsi="Times New Roman" w:cs="Times New Roman"/>
          <w:lang w:val="x-none"/>
        </w:rPr>
        <w:t>программно</w:t>
      </w:r>
      <w:proofErr w:type="spellEnd"/>
      <w:r w:rsidRPr="00D37A58">
        <w:rPr>
          <w:rFonts w:ascii="Times New Roman" w:eastAsia="Calibri" w:hAnsi="Times New Roman" w:cs="Times New Roman"/>
          <w:lang w:val="x-none"/>
        </w:rPr>
        <w:t>–технические средства защиты от несанкционированного доступа должны обеспечивать:</w:t>
      </w:r>
    </w:p>
    <w:p w:rsidR="00D37A58" w:rsidRPr="00D37A58" w:rsidRDefault="00D37A58" w:rsidP="00D37A58">
      <w:pPr>
        <w:tabs>
          <w:tab w:val="left" w:pos="-1134"/>
          <w:tab w:val="left" w:pos="6048"/>
          <w:tab w:val="left" w:pos="7144"/>
          <w:tab w:val="left" w:pos="10182"/>
          <w:tab w:val="left" w:pos="11203"/>
          <w:tab w:val="left" w:pos="13807"/>
          <w:tab w:val="left" w:pos="15354"/>
        </w:tabs>
        <w:autoSpaceDE w:val="0"/>
        <w:autoSpaceDN w:val="0"/>
        <w:adjustRightInd w:val="0"/>
        <w:spacing w:after="0" w:line="240" w:lineRule="auto"/>
        <w:ind w:left="142" w:firstLine="709"/>
        <w:contextualSpacing/>
        <w:jc w:val="both"/>
        <w:rPr>
          <w:rFonts w:ascii="Times New Roman" w:eastAsia="Calibri" w:hAnsi="Times New Roman" w:cs="Times New Roman"/>
        </w:rPr>
      </w:pPr>
    </w:p>
    <w:p w:rsidR="00D37A58" w:rsidRPr="00D37A58" w:rsidRDefault="00D37A58" w:rsidP="00D37A58">
      <w:pPr>
        <w:numPr>
          <w:ilvl w:val="0"/>
          <w:numId w:val="24"/>
        </w:numPr>
        <w:tabs>
          <w:tab w:val="left" w:pos="567"/>
          <w:tab w:val="left" w:pos="1134"/>
        </w:tabs>
        <w:autoSpaceDE w:val="0"/>
        <w:autoSpaceDN w:val="0"/>
        <w:adjustRightInd w:val="0"/>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идентификацию пользователей;</w:t>
      </w:r>
    </w:p>
    <w:p w:rsidR="00D37A58" w:rsidRPr="00D37A58" w:rsidRDefault="00D37A58" w:rsidP="00D37A58">
      <w:pPr>
        <w:numPr>
          <w:ilvl w:val="0"/>
          <w:numId w:val="24"/>
        </w:numPr>
        <w:tabs>
          <w:tab w:val="left" w:pos="567"/>
          <w:tab w:val="left" w:pos="1134"/>
        </w:tabs>
        <w:autoSpaceDE w:val="0"/>
        <w:autoSpaceDN w:val="0"/>
        <w:adjustRightInd w:val="0"/>
        <w:spacing w:after="0" w:line="240" w:lineRule="auto"/>
        <w:ind w:firstLine="709"/>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передачу данных по сети  в закодированном (зашифрованном) виде;</w:t>
      </w:r>
    </w:p>
    <w:p w:rsidR="00D37A58" w:rsidRPr="00D37A58" w:rsidRDefault="00D37A58" w:rsidP="00D37A58">
      <w:pPr>
        <w:numPr>
          <w:ilvl w:val="0"/>
          <w:numId w:val="24"/>
        </w:numPr>
        <w:tabs>
          <w:tab w:val="left" w:pos="567"/>
          <w:tab w:val="left" w:pos="1134"/>
        </w:tabs>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контроль за процессами обработки информации путем автоматического ведения системных журналов, в том числе, регистрацию попыток несанкционированного доступа, обнаруживаемых программными средствами защиты.</w:t>
      </w:r>
    </w:p>
    <w:p w:rsidR="00D37A58" w:rsidRPr="00D37A58" w:rsidRDefault="00D37A58" w:rsidP="00D37A58">
      <w:pPr>
        <w:autoSpaceDE w:val="0"/>
        <w:autoSpaceDN w:val="0"/>
        <w:adjustRightInd w:val="0"/>
        <w:spacing w:after="0" w:line="240" w:lineRule="auto"/>
        <w:ind w:left="1418"/>
        <w:contextualSpacing/>
        <w:jc w:val="both"/>
        <w:rPr>
          <w:rFonts w:ascii="Times New Roman" w:eastAsia="Calibri" w:hAnsi="Times New Roman" w:cs="Times New Roman"/>
        </w:rPr>
      </w:pPr>
    </w:p>
    <w:p w:rsidR="00D37A58" w:rsidRPr="00D37A58" w:rsidRDefault="00D37A58" w:rsidP="00D37A58">
      <w:pPr>
        <w:keepNext/>
        <w:numPr>
          <w:ilvl w:val="1"/>
          <w:numId w:val="44"/>
        </w:numPr>
        <w:spacing w:after="240" w:line="240" w:lineRule="auto"/>
        <w:ind w:firstLine="709"/>
        <w:outlineLvl w:val="1"/>
        <w:rPr>
          <w:rFonts w:ascii="Times New Roman" w:eastAsia="Times New Roman" w:hAnsi="Times New Roman" w:cs="Times New Roman"/>
          <w:b/>
          <w:bCs/>
          <w:lang w:val="x-none" w:eastAsia="x-none"/>
        </w:rPr>
      </w:pPr>
      <w:bookmarkStart w:id="170" w:name="_Toc477163651"/>
      <w:r w:rsidRPr="00D37A58">
        <w:rPr>
          <w:rFonts w:ascii="Times New Roman" w:eastAsia="Times New Roman" w:hAnsi="Times New Roman" w:cs="Times New Roman"/>
          <w:b/>
          <w:bCs/>
          <w:lang w:val="x-none" w:eastAsia="x-none"/>
        </w:rPr>
        <w:t>СТРУКТУРНЫЕ И ФУНКЦИОНАЛЬНЫЕ ТРЕБОВАНИЯ К СИСТЕМЕ УЧЕТА</w:t>
      </w:r>
      <w:bookmarkEnd w:id="170"/>
    </w:p>
    <w:p w:rsidR="00D37A58" w:rsidRPr="00D37A58" w:rsidRDefault="00D37A58" w:rsidP="00D37A58">
      <w:pPr>
        <w:spacing w:before="100" w:beforeAutospacing="1" w:after="100" w:afterAutospacing="1" w:line="240" w:lineRule="auto"/>
        <w:rPr>
          <w:rFonts w:ascii="Times New Roman" w:eastAsia="Calibri" w:hAnsi="Times New Roman" w:cs="Times New Roman"/>
        </w:rPr>
      </w:pPr>
      <w:r w:rsidRPr="00D37A58">
        <w:rPr>
          <w:rFonts w:ascii="Times New Roman" w:eastAsia="Calibri" w:hAnsi="Times New Roman" w:cs="Times New Roman"/>
        </w:rPr>
        <w:t>Требования к структуре и функционированию Системы</w:t>
      </w:r>
    </w:p>
    <w:p w:rsidR="00D37A58" w:rsidRPr="00D37A58" w:rsidRDefault="00D37A58" w:rsidP="00D37A58">
      <w:pPr>
        <w:numPr>
          <w:ilvl w:val="0"/>
          <w:numId w:val="30"/>
        </w:numPr>
        <w:spacing w:before="100" w:beforeAutospacing="1" w:after="100" w:afterAutospacing="1" w:line="240" w:lineRule="auto"/>
        <w:ind w:left="1134" w:hanging="425"/>
        <w:jc w:val="both"/>
        <w:rPr>
          <w:rFonts w:ascii="Times New Roman" w:eastAsia="Calibri" w:hAnsi="Times New Roman" w:cs="Times New Roman"/>
        </w:rPr>
      </w:pPr>
      <w:r w:rsidRPr="00D37A58">
        <w:rPr>
          <w:rFonts w:ascii="Times New Roman" w:eastAsia="Calibri" w:hAnsi="Times New Roman" w:cs="Times New Roman"/>
        </w:rPr>
        <w:t xml:space="preserve">Используемые в АСКУЭ </w:t>
      </w:r>
      <w:proofErr w:type="spellStart"/>
      <w:r w:rsidRPr="00D37A58">
        <w:rPr>
          <w:rFonts w:ascii="Times New Roman" w:eastAsia="Calibri" w:hAnsi="Times New Roman" w:cs="Times New Roman"/>
        </w:rPr>
        <w:t>программно</w:t>
      </w:r>
      <w:proofErr w:type="spellEnd"/>
      <w:r w:rsidRPr="00D37A58">
        <w:rPr>
          <w:rFonts w:ascii="Times New Roman" w:eastAsia="Calibri" w:hAnsi="Times New Roman" w:cs="Times New Roman"/>
        </w:rPr>
        <w:t>–технические средства должны обеспечивать круглосуточный и непрерывный режим работы (за исключением периодов времени, необходимых для проведения регламентных работ);</w:t>
      </w:r>
    </w:p>
    <w:p w:rsidR="00D37A58" w:rsidRPr="00D37A58" w:rsidRDefault="00D37A58" w:rsidP="00D37A58">
      <w:pPr>
        <w:numPr>
          <w:ilvl w:val="0"/>
          <w:numId w:val="30"/>
        </w:numPr>
        <w:spacing w:before="100" w:beforeAutospacing="1" w:after="100" w:afterAutospacing="1" w:line="240" w:lineRule="auto"/>
        <w:ind w:left="1134" w:hanging="425"/>
        <w:jc w:val="both"/>
        <w:rPr>
          <w:rFonts w:ascii="Times New Roman" w:eastAsia="Calibri" w:hAnsi="Times New Roman" w:cs="Times New Roman"/>
        </w:rPr>
      </w:pPr>
      <w:r w:rsidRPr="00D37A58">
        <w:rPr>
          <w:rFonts w:ascii="Times New Roman" w:eastAsia="Calibri" w:hAnsi="Times New Roman" w:cs="Times New Roman"/>
        </w:rPr>
        <w:t>Рабочие места должны предоставлять непрерывный и круглосуточный доступ к информационным ресурсам (за исключением периодов времени, необходимых для проведения регламентных работ);</w:t>
      </w:r>
    </w:p>
    <w:p w:rsidR="00D37A58" w:rsidRPr="00D37A58" w:rsidRDefault="00D37A58" w:rsidP="00D37A58">
      <w:pPr>
        <w:numPr>
          <w:ilvl w:val="0"/>
          <w:numId w:val="30"/>
        </w:numPr>
        <w:spacing w:before="100" w:beforeAutospacing="1" w:after="100" w:afterAutospacing="1" w:line="240" w:lineRule="auto"/>
        <w:ind w:left="1134" w:hanging="425"/>
        <w:jc w:val="both"/>
        <w:rPr>
          <w:rFonts w:ascii="Times New Roman" w:eastAsia="Calibri" w:hAnsi="Times New Roman" w:cs="Times New Roman"/>
        </w:rPr>
      </w:pPr>
      <w:r w:rsidRPr="00D37A58">
        <w:rPr>
          <w:rFonts w:ascii="Times New Roman" w:eastAsia="Calibri" w:hAnsi="Times New Roman" w:cs="Times New Roman"/>
        </w:rPr>
        <w:lastRenderedPageBreak/>
        <w:t>Внешние пользователи (удаленно расположенные сотрудники Заказчика) должны иметь возможность подключения к Системе учета через информационно–телекоммуникационную сеть Интернет или выделенные каналы связи с использованием безопасного соединения;</w:t>
      </w:r>
    </w:p>
    <w:p w:rsidR="00D37A58" w:rsidRPr="00D37A58" w:rsidRDefault="00D37A58" w:rsidP="00D37A58">
      <w:pPr>
        <w:numPr>
          <w:ilvl w:val="0"/>
          <w:numId w:val="30"/>
        </w:numPr>
        <w:spacing w:before="100" w:beforeAutospacing="1" w:after="100" w:afterAutospacing="1" w:line="240" w:lineRule="auto"/>
        <w:ind w:left="1134" w:hanging="425"/>
        <w:jc w:val="both"/>
        <w:rPr>
          <w:rFonts w:ascii="Times New Roman" w:eastAsia="Calibri" w:hAnsi="Times New Roman" w:cs="Times New Roman"/>
        </w:rPr>
      </w:pPr>
      <w:r w:rsidRPr="00D37A58">
        <w:rPr>
          <w:rFonts w:ascii="Times New Roman" w:eastAsia="Calibri" w:hAnsi="Times New Roman" w:cs="Times New Roman"/>
        </w:rPr>
        <w:t xml:space="preserve">Взаимодействие пользователей с Системой учета должно происходить с использованием Рабочих мест (руководителя, администратора, оператора), для которых согласно полномочиям пользователей и выполняемым функциям </w:t>
      </w:r>
      <w:proofErr w:type="gramStart"/>
      <w:r w:rsidRPr="00D37A58">
        <w:rPr>
          <w:rFonts w:ascii="Times New Roman" w:eastAsia="Calibri" w:hAnsi="Times New Roman" w:cs="Times New Roman"/>
        </w:rPr>
        <w:t>устанавливаются права доступа и предоставляется</w:t>
      </w:r>
      <w:proofErr w:type="gramEnd"/>
      <w:r w:rsidRPr="00D37A58">
        <w:rPr>
          <w:rFonts w:ascii="Times New Roman" w:eastAsia="Calibri" w:hAnsi="Times New Roman" w:cs="Times New Roman"/>
        </w:rPr>
        <w:t xml:space="preserve"> требуемый функционал АСКУЭ должна обеспечивать работу пользователей через </w:t>
      </w:r>
      <w:proofErr w:type="spellStart"/>
      <w:r w:rsidRPr="00D37A58">
        <w:rPr>
          <w:rFonts w:ascii="Times New Roman" w:eastAsia="Calibri" w:hAnsi="Times New Roman" w:cs="Times New Roman"/>
        </w:rPr>
        <w:t>web</w:t>
      </w:r>
      <w:proofErr w:type="spellEnd"/>
      <w:r w:rsidRPr="00D37A58">
        <w:rPr>
          <w:rFonts w:ascii="Times New Roman" w:eastAsia="Calibri" w:hAnsi="Times New Roman" w:cs="Times New Roman"/>
        </w:rPr>
        <w:t xml:space="preserve"> интерфейс.</w:t>
      </w:r>
    </w:p>
    <w:p w:rsidR="00D37A58" w:rsidRPr="00D37A58" w:rsidRDefault="00D37A58" w:rsidP="00D37A58">
      <w:pPr>
        <w:spacing w:after="0" w:line="240" w:lineRule="auto"/>
        <w:ind w:firstLine="708"/>
        <w:jc w:val="both"/>
        <w:rPr>
          <w:rFonts w:ascii="Times New Roman" w:eastAsia="Calibri" w:hAnsi="Times New Roman" w:cs="Times New Roman"/>
        </w:rPr>
      </w:pPr>
      <w:r w:rsidRPr="00D37A58">
        <w:rPr>
          <w:rFonts w:ascii="Times New Roman" w:eastAsia="Calibri" w:hAnsi="Times New Roman" w:cs="Times New Roman"/>
        </w:rPr>
        <w:t>Для достижения поставленных целей АСКУЭ должна обеспечивать выполнение следующих функций:</w:t>
      </w:r>
    </w:p>
    <w:p w:rsidR="00D37A58" w:rsidRPr="00D37A58" w:rsidRDefault="00D37A58" w:rsidP="00D37A58">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Сбор, обработка и хранение данных;</w:t>
      </w:r>
    </w:p>
    <w:p w:rsidR="00D37A58" w:rsidRPr="00D37A58" w:rsidRDefault="00D37A58" w:rsidP="00D37A58">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Контроль достоверности данных учета электроэнергии;</w:t>
      </w:r>
    </w:p>
    <w:p w:rsidR="00D37A58" w:rsidRPr="00D37A58" w:rsidRDefault="00D37A58" w:rsidP="00D37A58">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Отображение результатов измерений и формирование отчетов;</w:t>
      </w:r>
    </w:p>
    <w:p w:rsidR="00D37A58" w:rsidRPr="00D37A58" w:rsidRDefault="00D37A58" w:rsidP="00D37A58">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Обеспечение функции хранения полного объема данных, поступающих в Систему учета и полученных в результате взаимодействия компонентов Системы учета</w:t>
      </w:r>
      <w:r w:rsidRPr="00D37A58">
        <w:rPr>
          <w:rFonts w:ascii="Times New Roman" w:eastAsia="Calibri" w:hAnsi="Times New Roman" w:cs="Times New Roman"/>
        </w:rPr>
        <w:t>.</w:t>
      </w:r>
      <w:r w:rsidRPr="00D37A58">
        <w:rPr>
          <w:rFonts w:ascii="Times New Roman" w:eastAsia="Calibri" w:hAnsi="Times New Roman" w:cs="Times New Roman"/>
        </w:rPr>
        <w:br/>
      </w:r>
    </w:p>
    <w:p w:rsidR="00D37A58" w:rsidRPr="00D37A58" w:rsidRDefault="00D37A58" w:rsidP="00D37A58">
      <w:pPr>
        <w:keepNext/>
        <w:numPr>
          <w:ilvl w:val="1"/>
          <w:numId w:val="44"/>
        </w:numPr>
        <w:spacing w:after="240" w:line="240" w:lineRule="auto"/>
        <w:ind w:firstLine="709"/>
        <w:jc w:val="center"/>
        <w:outlineLvl w:val="1"/>
        <w:rPr>
          <w:rFonts w:ascii="Times New Roman" w:eastAsia="Times New Roman" w:hAnsi="Times New Roman" w:cs="Times New Roman"/>
          <w:b/>
          <w:bCs/>
          <w:lang w:val="x-none" w:eastAsia="x-none"/>
        </w:rPr>
      </w:pPr>
      <w:bookmarkStart w:id="171" w:name="_Toc477163652"/>
      <w:r w:rsidRPr="00D37A58">
        <w:rPr>
          <w:rFonts w:ascii="Times New Roman" w:eastAsia="Times New Roman" w:hAnsi="Times New Roman" w:cs="Times New Roman"/>
          <w:b/>
          <w:bCs/>
          <w:lang w:val="x-none" w:eastAsia="x-none"/>
        </w:rPr>
        <w:t>ТРЕБОВАНИЯ К ПРОВЕДЕНИЮ ОПЫТНОЙ ЭКСПЛУАТАЦИИ</w:t>
      </w:r>
      <w:bookmarkEnd w:id="171"/>
    </w:p>
    <w:p w:rsidR="00D37A58" w:rsidRPr="00D37A58" w:rsidRDefault="00D37A58" w:rsidP="00D37A58">
      <w:pPr>
        <w:spacing w:before="100" w:beforeAutospacing="1" w:after="100" w:afterAutospacing="1" w:line="240" w:lineRule="auto"/>
        <w:ind w:firstLine="708"/>
        <w:jc w:val="both"/>
        <w:rPr>
          <w:rFonts w:ascii="Times New Roman" w:eastAsia="Calibri" w:hAnsi="Times New Roman" w:cs="Times New Roman"/>
        </w:rPr>
      </w:pPr>
      <w:r w:rsidRPr="00D37A58">
        <w:rPr>
          <w:rFonts w:ascii="Times New Roman" w:eastAsia="Calibri" w:hAnsi="Times New Roman" w:cs="Times New Roman"/>
        </w:rPr>
        <w:t>При проведении опытной эксплуатации проверяется соответствие установленного оборудования настоящему ТЗ, совместимость оборудования с программным обеспечением, а также выполнение компонентами системы учета, заявленных производителем свойств и функций. Удачным опросом является получение информации с 95% приборов учета (суточный опрос, месячный опрос).</w:t>
      </w:r>
    </w:p>
    <w:p w:rsidR="00D37A58" w:rsidRPr="00D37A58" w:rsidRDefault="00D37A58" w:rsidP="00D37A58">
      <w:pPr>
        <w:spacing w:before="100" w:beforeAutospacing="1" w:after="100" w:afterAutospacing="1" w:line="240" w:lineRule="auto"/>
        <w:rPr>
          <w:rFonts w:ascii="Times New Roman" w:eastAsia="Calibri" w:hAnsi="Times New Roman" w:cs="Times New Roman"/>
        </w:rPr>
      </w:pPr>
      <w:r w:rsidRPr="00D37A58">
        <w:rPr>
          <w:rFonts w:ascii="Times New Roman" w:eastAsia="Calibri" w:hAnsi="Times New Roman" w:cs="Times New Roman"/>
        </w:rPr>
        <w:t>Критерии успешного прохождения опытной эксплуатации:</w:t>
      </w:r>
    </w:p>
    <w:p w:rsidR="00D37A58" w:rsidRPr="00D37A58" w:rsidRDefault="00D37A58" w:rsidP="00D37A58">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ежедневный сбор значений накопленной за день и с начала месяца энергии суммарно и раздельно по всем тарифам – не более 5% случаев неудачных опросов;</w:t>
      </w:r>
    </w:p>
    <w:p w:rsidR="00D37A58" w:rsidRPr="00D37A58" w:rsidRDefault="00D37A58" w:rsidP="00D37A58">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сбор записей журналов событий приборов учета – не более 5% случаев неудачных опросов за день;</w:t>
      </w:r>
    </w:p>
    <w:p w:rsidR="00D37A58" w:rsidRPr="00D37A58" w:rsidRDefault="00D37A58" w:rsidP="00D37A58">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удаленное (с рабочего места оператора) управление (ограничение, отключение) нагрузкой потребления по каждому присоединению, оборудованному приборами учета, входящими в автоматизированную систему – не более 5% случаев неудачных действий (без учета состояния каналов связи);</w:t>
      </w:r>
    </w:p>
    <w:p w:rsidR="00D37A58" w:rsidRPr="00D37A58" w:rsidRDefault="00D37A58" w:rsidP="00D37A58">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устойчивая работа элементов автоматизированной системы – максимально допустимое количество отказов и выходов из строя элементов автоматизированной системы – не более 5% от общего количества узлов входящих в ее состав (серверы, приборы учета, оборудование связи) за период опытной эксплуатации;</w:t>
      </w:r>
    </w:p>
    <w:p w:rsidR="00D37A58" w:rsidRPr="00D37A58" w:rsidRDefault="00D37A58" w:rsidP="00D37A58">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количество приборов учета, данные с которых не удалось получить путем удаленного опроса в течение отчетного месяца (исключая случаи выхода из строя прибора учета), сервера от общего числа приборов учета – не более 1%;</w:t>
      </w:r>
    </w:p>
    <w:p w:rsidR="00D37A58" w:rsidRPr="00D37A58" w:rsidRDefault="00D37A58" w:rsidP="00D37A58">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среднее время устранения причины инцидента (сбоя) с момента возникновения инцидента (не более 24 часов без учета времени на организацию допуска для организации отключения потребителей);</w:t>
      </w:r>
    </w:p>
    <w:p w:rsidR="00D37A58" w:rsidRPr="00D37A58" w:rsidRDefault="00D37A58" w:rsidP="00D37A58">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устойчивая работа системы синхронизации времени. Отклонение времени </w:t>
      </w:r>
      <w:r w:rsidRPr="00D37A58">
        <w:rPr>
          <w:rFonts w:ascii="Times New Roman" w:eastAsia="Calibri" w:hAnsi="Times New Roman" w:cs="Times New Roman"/>
        </w:rPr>
        <w:t xml:space="preserve">на </w:t>
      </w:r>
      <w:r w:rsidRPr="00D37A58">
        <w:rPr>
          <w:rFonts w:ascii="Times New Roman" w:eastAsia="Calibri" w:hAnsi="Times New Roman" w:cs="Times New Roman"/>
          <w:lang w:val="x-none"/>
        </w:rPr>
        <w:t>приборах учёта не должно превышать 5 сек./сутки.</w:t>
      </w:r>
    </w:p>
    <w:p w:rsidR="00D37A58" w:rsidRPr="00D37A58" w:rsidRDefault="00D37A58" w:rsidP="00D37A58">
      <w:pPr>
        <w:numPr>
          <w:ilvl w:val="1"/>
          <w:numId w:val="27"/>
        </w:numPr>
        <w:spacing w:after="0" w:line="240" w:lineRule="auto"/>
        <w:ind w:left="1134" w:hanging="425"/>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количество инцидентов, вызвавших несанкционированное, или произведенное с нарушением установленного порядка, ограничение и (или)отключение нагрузки, исключая некорректные действия персонала Заказчика – не более 2% в первый месяц опытной эксплуатации.</w:t>
      </w:r>
    </w:p>
    <w:p w:rsidR="00D37A58" w:rsidRPr="00D37A58" w:rsidRDefault="00D37A58" w:rsidP="00D37A58">
      <w:pPr>
        <w:spacing w:after="0" w:line="240" w:lineRule="auto"/>
        <w:ind w:left="1440"/>
        <w:contextualSpacing/>
        <w:rPr>
          <w:rFonts w:ascii="Times New Roman" w:eastAsia="Calibri" w:hAnsi="Times New Roman" w:cs="Times New Roman"/>
          <w:b/>
          <w:lang w:val="x-none"/>
        </w:rPr>
      </w:pPr>
    </w:p>
    <w:p w:rsidR="00D37A58" w:rsidRPr="00D37A58" w:rsidRDefault="00D37A58" w:rsidP="00D37A58">
      <w:pPr>
        <w:keepNext/>
        <w:numPr>
          <w:ilvl w:val="1"/>
          <w:numId w:val="44"/>
        </w:numPr>
        <w:spacing w:after="240" w:line="240" w:lineRule="auto"/>
        <w:ind w:left="567" w:firstLine="709"/>
        <w:jc w:val="center"/>
        <w:outlineLvl w:val="1"/>
        <w:rPr>
          <w:rFonts w:ascii="Times New Roman" w:eastAsia="Times New Roman" w:hAnsi="Times New Roman" w:cs="Times New Roman"/>
          <w:b/>
          <w:bCs/>
          <w:lang w:val="x-none" w:eastAsia="x-none"/>
        </w:rPr>
      </w:pPr>
      <w:bookmarkStart w:id="172" w:name="_Toc477163653"/>
      <w:r w:rsidRPr="00D37A58">
        <w:rPr>
          <w:rFonts w:ascii="Times New Roman" w:eastAsia="Times New Roman" w:hAnsi="Times New Roman" w:cs="Times New Roman"/>
          <w:b/>
          <w:bCs/>
          <w:lang w:val="x-none" w:eastAsia="x-none"/>
        </w:rPr>
        <w:t>ТРЕБОВАНИЯ К БЕЗОПАСНОСТИ ПРОВЕДЕНИЯ РАБОТ</w:t>
      </w:r>
      <w:bookmarkEnd w:id="172"/>
    </w:p>
    <w:p w:rsidR="00D37A58" w:rsidRPr="00D37A58" w:rsidRDefault="00D37A58" w:rsidP="00D37A58">
      <w:pPr>
        <w:spacing w:before="100" w:beforeAutospacing="1" w:after="100" w:afterAutospacing="1" w:line="240" w:lineRule="auto"/>
        <w:ind w:firstLine="360"/>
        <w:jc w:val="both"/>
        <w:rPr>
          <w:rFonts w:ascii="Times New Roman" w:eastAsia="Calibri" w:hAnsi="Times New Roman" w:cs="Times New Roman"/>
        </w:rPr>
      </w:pPr>
      <w:r w:rsidRPr="00D37A58">
        <w:rPr>
          <w:rFonts w:ascii="Times New Roman" w:eastAsia="Calibri" w:hAnsi="Times New Roman" w:cs="Times New Roman"/>
        </w:rPr>
        <w:t>Обеспечение безопасности выполнения работ и соблюдение техники</w:t>
      </w:r>
      <w:r w:rsidRPr="00D37A58">
        <w:rPr>
          <w:rFonts w:ascii="Times New Roman" w:eastAsia="Calibri" w:hAnsi="Times New Roman" w:cs="Times New Roman"/>
        </w:rPr>
        <w:br/>
        <w:t>безопасности согласно:</w:t>
      </w:r>
    </w:p>
    <w:p w:rsidR="00D37A58" w:rsidRPr="00D37A58" w:rsidRDefault="00D37A58" w:rsidP="00D37A58">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ПУЭ (действующее издание);</w:t>
      </w:r>
    </w:p>
    <w:p w:rsidR="00D37A58" w:rsidRPr="00D37A58" w:rsidRDefault="00D37A58" w:rsidP="00D37A58">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lastRenderedPageBreak/>
        <w:t>ПТЭ</w:t>
      </w:r>
      <w:r w:rsidRPr="00D37A58">
        <w:rPr>
          <w:rFonts w:ascii="Times New Roman" w:eastAsia="Calibri" w:hAnsi="Times New Roman" w:cs="Times New Roman"/>
        </w:rPr>
        <w:t xml:space="preserve"> ЭП</w:t>
      </w:r>
      <w:r w:rsidRPr="00D37A58">
        <w:rPr>
          <w:rFonts w:ascii="Times New Roman" w:eastAsia="Calibri" w:hAnsi="Times New Roman" w:cs="Times New Roman"/>
          <w:lang w:val="x-none"/>
        </w:rPr>
        <w:t xml:space="preserve"> (действующее издание);</w:t>
      </w:r>
    </w:p>
    <w:p w:rsidR="00D37A58" w:rsidRPr="00D37A58" w:rsidRDefault="00D37A58" w:rsidP="00D37A58">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СП </w:t>
      </w:r>
      <w:r w:rsidRPr="00D37A58">
        <w:rPr>
          <w:rFonts w:ascii="Times New Roman" w:eastAsia="Calibri" w:hAnsi="Times New Roman" w:cs="Times New Roman"/>
        </w:rPr>
        <w:t>76.13330.2016 «Электротехнические устройства»</w:t>
      </w:r>
      <w:r w:rsidRPr="00D37A58">
        <w:rPr>
          <w:rFonts w:ascii="Times New Roman" w:eastAsia="Calibri" w:hAnsi="Times New Roman" w:cs="Times New Roman"/>
          <w:lang w:val="x-none"/>
        </w:rPr>
        <w:t>;</w:t>
      </w:r>
    </w:p>
    <w:p w:rsidR="00D37A58" w:rsidRPr="00D37A58" w:rsidRDefault="00D37A58" w:rsidP="00D37A58">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eastAsia="ru-RU"/>
        </w:rPr>
        <w:t>ГОСТ 1983-2015</w:t>
      </w:r>
      <w:r w:rsidRPr="00D37A58">
        <w:rPr>
          <w:rFonts w:ascii="Times New Roman" w:eastAsia="Calibri" w:hAnsi="Times New Roman" w:cs="Times New Roman"/>
          <w:lang w:val="x-none"/>
        </w:rPr>
        <w:t>. «Трансформаторы напряжения. Общие технические требования»;</w:t>
      </w:r>
    </w:p>
    <w:p w:rsidR="00D37A58" w:rsidRPr="00D37A58" w:rsidRDefault="00D37A58" w:rsidP="00D37A58">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eastAsia="ru-RU"/>
        </w:rPr>
        <w:t>ГОСТ 7746-2015</w:t>
      </w:r>
      <w:r w:rsidRPr="00D37A58">
        <w:rPr>
          <w:rFonts w:ascii="Times New Roman" w:eastAsia="Calibri" w:hAnsi="Times New Roman" w:cs="Times New Roman"/>
          <w:lang w:val="x-none"/>
        </w:rPr>
        <w:t>. «Трансформаторы тока. Общие технические условия»;</w:t>
      </w:r>
    </w:p>
    <w:p w:rsidR="00D37A58" w:rsidRPr="00D37A58" w:rsidRDefault="00D37A58" w:rsidP="00D37A58">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eastAsia="ru-RU"/>
        </w:rPr>
        <w:t>ГОСТ 14254-2015</w:t>
      </w:r>
      <w:r w:rsidRPr="00D37A58">
        <w:rPr>
          <w:rFonts w:ascii="Times New Roman" w:eastAsia="Calibri" w:hAnsi="Times New Roman" w:cs="Times New Roman"/>
          <w:lang w:val="x-none"/>
        </w:rPr>
        <w:t>. «Степени защиты, обеспечиваемые оболочками (Код IP)»;</w:t>
      </w:r>
    </w:p>
    <w:p w:rsidR="00D37A58" w:rsidRPr="00D37A58" w:rsidRDefault="00D37A58" w:rsidP="00D37A58">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eastAsia="ru-RU"/>
        </w:rPr>
        <w:t xml:space="preserve">ГОСТ </w:t>
      </w:r>
      <w:r w:rsidRPr="00D37A58">
        <w:rPr>
          <w:rFonts w:ascii="Times New Roman" w:eastAsia="Calibri" w:hAnsi="Times New Roman" w:cs="Times New Roman"/>
          <w:lang w:eastAsia="ru-RU"/>
        </w:rPr>
        <w:t>31818.11-2012</w:t>
      </w:r>
      <w:r w:rsidRPr="00D37A58">
        <w:rPr>
          <w:rFonts w:ascii="Times New Roman" w:eastAsia="Calibri" w:hAnsi="Times New Roman" w:cs="Times New Roman"/>
        </w:rPr>
        <w:t xml:space="preserve"> </w:t>
      </w:r>
      <w:r w:rsidRPr="00D37A58">
        <w:rPr>
          <w:rFonts w:ascii="Times New Roman" w:eastAsia="Calibri" w:hAnsi="Times New Roman" w:cs="Times New Roman"/>
          <w:lang w:val="x-none"/>
        </w:rPr>
        <w:t>«</w:t>
      </w:r>
      <w:r w:rsidRPr="00D37A58">
        <w:rPr>
          <w:rFonts w:ascii="Times New Roman" w:eastAsia="Calibri" w:hAnsi="Times New Roman" w:cs="Times New Roman"/>
        </w:rPr>
        <w:t>Аппаратура для измерения электрической энергии переменного тока</w:t>
      </w:r>
      <w:r w:rsidRPr="00D37A58">
        <w:rPr>
          <w:rFonts w:ascii="Times New Roman" w:eastAsia="Calibri" w:hAnsi="Times New Roman" w:cs="Times New Roman"/>
          <w:lang w:val="x-none"/>
        </w:rPr>
        <w:t>»;</w:t>
      </w:r>
    </w:p>
    <w:p w:rsidR="00D37A58" w:rsidRPr="00D37A58" w:rsidRDefault="00D37A58" w:rsidP="00D37A58">
      <w:pPr>
        <w:numPr>
          <w:ilvl w:val="0"/>
          <w:numId w:val="28"/>
        </w:numPr>
        <w:tabs>
          <w:tab w:val="left" w:pos="1134"/>
        </w:tabs>
        <w:spacing w:after="0" w:line="240" w:lineRule="auto"/>
        <w:ind w:hanging="11"/>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ГОСТ Р 51318.22–99 (СИСПР 22–97). «Совместимость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p>
    <w:p w:rsidR="00D37A58" w:rsidRPr="00D37A58" w:rsidRDefault="00D37A58" w:rsidP="00D37A58">
      <w:pPr>
        <w:tabs>
          <w:tab w:val="left" w:pos="1134"/>
        </w:tabs>
        <w:spacing w:after="0" w:line="240" w:lineRule="auto"/>
        <w:ind w:left="720"/>
        <w:contextualSpacing/>
        <w:jc w:val="both"/>
        <w:rPr>
          <w:rFonts w:ascii="Times New Roman" w:eastAsia="Calibri" w:hAnsi="Times New Roman" w:cs="Times New Roman"/>
          <w:lang w:val="x-none"/>
        </w:rPr>
      </w:pPr>
    </w:p>
    <w:p w:rsidR="00D37A58" w:rsidRPr="00D37A58" w:rsidRDefault="00D37A58" w:rsidP="00D37A58">
      <w:pPr>
        <w:keepNext/>
        <w:numPr>
          <w:ilvl w:val="1"/>
          <w:numId w:val="44"/>
        </w:numPr>
        <w:spacing w:after="240" w:line="240" w:lineRule="auto"/>
        <w:ind w:left="567"/>
        <w:jc w:val="center"/>
        <w:outlineLvl w:val="1"/>
        <w:rPr>
          <w:rFonts w:ascii="Times New Roman" w:eastAsia="Times New Roman" w:hAnsi="Times New Roman" w:cs="Times New Roman"/>
          <w:b/>
          <w:bCs/>
          <w:lang w:val="x-none" w:eastAsia="x-none"/>
        </w:rPr>
      </w:pPr>
      <w:bookmarkStart w:id="173" w:name="_Toc477163654"/>
      <w:r w:rsidRPr="00D37A58">
        <w:rPr>
          <w:rFonts w:ascii="Times New Roman" w:eastAsia="Times New Roman" w:hAnsi="Times New Roman" w:cs="Times New Roman"/>
          <w:b/>
          <w:bCs/>
          <w:lang w:val="x-none" w:eastAsia="x-none"/>
        </w:rPr>
        <w:t>ТРЕБОВАНИЯ К ИНФРАСТРУКТУРЕ</w:t>
      </w:r>
      <w:bookmarkEnd w:id="173"/>
    </w:p>
    <w:p w:rsidR="00D37A58" w:rsidRPr="00D37A58" w:rsidRDefault="00D37A58" w:rsidP="00D37A58">
      <w:pPr>
        <w:spacing w:before="100" w:beforeAutospacing="1" w:after="100" w:afterAutospacing="1" w:line="240" w:lineRule="auto"/>
        <w:ind w:firstLine="708"/>
        <w:jc w:val="both"/>
        <w:rPr>
          <w:rFonts w:ascii="Times New Roman" w:eastAsia="Calibri" w:hAnsi="Times New Roman" w:cs="Times New Roman"/>
          <w:b/>
          <w:bCs/>
        </w:rPr>
      </w:pPr>
      <w:r w:rsidRPr="00D37A58">
        <w:rPr>
          <w:rFonts w:ascii="Times New Roman" w:eastAsia="Calibri" w:hAnsi="Times New Roman" w:cs="Times New Roman"/>
        </w:rPr>
        <w:t>К началу проектных работ Заказчиком должна быть подготовлена инфраструктура, обеспечивающая:</w:t>
      </w:r>
    </w:p>
    <w:p w:rsidR="00D37A58" w:rsidRPr="00D37A58" w:rsidRDefault="00D37A58" w:rsidP="00D37A58">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 xml:space="preserve">готовность </w:t>
      </w:r>
      <w:proofErr w:type="spellStart"/>
      <w:r w:rsidRPr="00D37A58">
        <w:rPr>
          <w:rFonts w:ascii="Times New Roman" w:eastAsia="Calibri" w:hAnsi="Times New Roman" w:cs="Times New Roman"/>
          <w:lang w:val="x-none"/>
        </w:rPr>
        <w:t>энергообъектов</w:t>
      </w:r>
      <w:proofErr w:type="spellEnd"/>
      <w:r w:rsidRPr="00D37A58">
        <w:rPr>
          <w:rFonts w:ascii="Times New Roman" w:eastAsia="Calibri" w:hAnsi="Times New Roman" w:cs="Times New Roman"/>
          <w:lang w:val="x-none"/>
        </w:rPr>
        <w:t xml:space="preserve"> к выполнению проектных работ, т.е. возможность выполнения монтажных и пусконаладочных работ на </w:t>
      </w:r>
      <w:proofErr w:type="spellStart"/>
      <w:r w:rsidRPr="00D37A58">
        <w:rPr>
          <w:rFonts w:ascii="Times New Roman" w:eastAsia="Calibri" w:hAnsi="Times New Roman" w:cs="Times New Roman"/>
          <w:lang w:val="x-none"/>
        </w:rPr>
        <w:t>энергообъектах</w:t>
      </w:r>
      <w:proofErr w:type="spellEnd"/>
      <w:r w:rsidRPr="00D37A58">
        <w:rPr>
          <w:rFonts w:ascii="Times New Roman" w:eastAsia="Calibri" w:hAnsi="Times New Roman" w:cs="Times New Roman"/>
          <w:lang w:val="x-none"/>
        </w:rPr>
        <w:t>, не требующих проведения в рамках проекта дополнительных ремонтных работ;</w:t>
      </w:r>
    </w:p>
    <w:p w:rsidR="00D37A58" w:rsidRPr="00D37A58" w:rsidRDefault="00D37A58" w:rsidP="00D37A58">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готовность каналов связи на стороне ИВК со статическим IP–адресом</w:t>
      </w:r>
      <w:r w:rsidRPr="00D37A58">
        <w:rPr>
          <w:rFonts w:ascii="Times New Roman" w:eastAsia="Calibri" w:hAnsi="Times New Roman" w:cs="Times New Roman"/>
        </w:rPr>
        <w:t>;</w:t>
      </w:r>
    </w:p>
    <w:p w:rsidR="00D37A58" w:rsidRPr="00D37A58" w:rsidRDefault="00D37A58" w:rsidP="00D37A58">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D37A58">
        <w:rPr>
          <w:rFonts w:ascii="Times New Roman" w:eastAsia="Calibri" w:hAnsi="Times New Roman" w:cs="Times New Roman"/>
        </w:rPr>
        <w:t>наличие</w:t>
      </w:r>
      <w:r w:rsidRPr="00D37A58">
        <w:rPr>
          <w:rFonts w:ascii="Times New Roman" w:eastAsia="Calibri" w:hAnsi="Times New Roman" w:cs="Times New Roman"/>
          <w:lang w:val="x-none"/>
        </w:rPr>
        <w:t xml:space="preserve"> </w:t>
      </w:r>
      <w:r w:rsidRPr="00D37A58">
        <w:rPr>
          <w:rFonts w:ascii="Times New Roman" w:eastAsia="Calibri" w:hAnsi="Times New Roman" w:cs="Times New Roman"/>
        </w:rPr>
        <w:t xml:space="preserve">у </w:t>
      </w:r>
      <w:r w:rsidRPr="00D37A58">
        <w:rPr>
          <w:rFonts w:ascii="Times New Roman" w:eastAsia="Calibri" w:hAnsi="Times New Roman" w:cs="Times New Roman"/>
          <w:lang w:val="x-none"/>
        </w:rPr>
        <w:t>Заказчик</w:t>
      </w:r>
      <w:r w:rsidRPr="00D37A58">
        <w:rPr>
          <w:rFonts w:ascii="Times New Roman" w:eastAsia="Calibri" w:hAnsi="Times New Roman" w:cs="Times New Roman"/>
        </w:rPr>
        <w:t>а достаточного количества</w:t>
      </w:r>
      <w:r w:rsidRPr="00D37A58">
        <w:rPr>
          <w:rFonts w:ascii="Times New Roman" w:eastAsia="Calibri" w:hAnsi="Times New Roman" w:cs="Times New Roman"/>
          <w:lang w:val="x-none"/>
        </w:rPr>
        <w:t xml:space="preserve"> </w:t>
      </w:r>
      <w:proofErr w:type="spellStart"/>
      <w:r w:rsidRPr="00D37A58">
        <w:rPr>
          <w:rFonts w:ascii="Times New Roman" w:eastAsia="Calibri" w:hAnsi="Times New Roman" w:cs="Times New Roman"/>
          <w:lang w:val="en-US"/>
        </w:rPr>
        <w:t>Sim</w:t>
      </w:r>
      <w:proofErr w:type="spellEnd"/>
      <w:r w:rsidRPr="00D37A58">
        <w:rPr>
          <w:rFonts w:ascii="Times New Roman" w:eastAsia="Calibri" w:hAnsi="Times New Roman" w:cs="Times New Roman"/>
          <w:lang w:val="x-none"/>
        </w:rPr>
        <w:t>–карт сотового оператора связи для организации каналов связи</w:t>
      </w:r>
      <w:r w:rsidRPr="00D37A58">
        <w:rPr>
          <w:rFonts w:ascii="Times New Roman" w:eastAsia="Calibri" w:hAnsi="Times New Roman" w:cs="Times New Roman"/>
        </w:rPr>
        <w:t xml:space="preserve"> между ИВКЭ и ИВК</w:t>
      </w:r>
      <w:r w:rsidRPr="00D37A58">
        <w:rPr>
          <w:rFonts w:ascii="Times New Roman" w:eastAsia="Calibri" w:hAnsi="Times New Roman" w:cs="Times New Roman"/>
          <w:lang w:val="x-none"/>
        </w:rPr>
        <w:t>;</w:t>
      </w:r>
    </w:p>
    <w:p w:rsidR="00D37A58" w:rsidRPr="00D37A58" w:rsidRDefault="00D37A58" w:rsidP="00D37A58">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D37A58">
        <w:rPr>
          <w:rFonts w:ascii="Times New Roman" w:eastAsia="Calibri" w:hAnsi="Times New Roman" w:cs="Times New Roman"/>
          <w:lang w:val="x-none"/>
        </w:rPr>
        <w:t>готовность серверного оборудования и программного обеспечения ИВК для проведения работ по конфигурированию (предоставлены Заказчиком).</w:t>
      </w:r>
    </w:p>
    <w:p w:rsidR="00D37A58" w:rsidRPr="00D37A58" w:rsidRDefault="00D37A58" w:rsidP="00D37A58">
      <w:pPr>
        <w:tabs>
          <w:tab w:val="left" w:pos="1134"/>
        </w:tabs>
        <w:spacing w:before="100" w:beforeAutospacing="1" w:after="100" w:afterAutospacing="1" w:line="240" w:lineRule="auto"/>
        <w:ind w:left="1134"/>
        <w:contextualSpacing/>
        <w:jc w:val="both"/>
        <w:rPr>
          <w:rFonts w:ascii="Times New Roman" w:eastAsia="Calibri" w:hAnsi="Times New Roman" w:cs="Times New Roman"/>
          <w:lang w:val="x-none"/>
        </w:rPr>
      </w:pPr>
    </w:p>
    <w:p w:rsidR="00D37A58" w:rsidRPr="00D37A58" w:rsidRDefault="00D37A58" w:rsidP="00D37A58">
      <w:pPr>
        <w:spacing w:before="100" w:beforeAutospacing="1" w:after="100" w:afterAutospacing="1" w:line="240" w:lineRule="auto"/>
        <w:ind w:left="1134"/>
        <w:contextualSpacing/>
        <w:jc w:val="both"/>
        <w:rPr>
          <w:rFonts w:ascii="Times New Roman" w:eastAsia="Calibri" w:hAnsi="Times New Roman" w:cs="Times New Roman"/>
          <w:lang w:val="x-none"/>
        </w:rPr>
      </w:pPr>
    </w:p>
    <w:p w:rsidR="00D37A58" w:rsidRPr="00D37A58" w:rsidRDefault="00D37A58" w:rsidP="00D37A58">
      <w:pPr>
        <w:jc w:val="right"/>
        <w:rPr>
          <w:rFonts w:ascii="Times New Roman" w:eastAsia="Arial" w:hAnsi="Times New Roman" w:cs="Times New Roman"/>
          <w:b/>
          <w:bCs/>
          <w:kern w:val="2"/>
          <w:lang w:eastAsia="zh-CN"/>
        </w:rPr>
      </w:pPr>
      <w:r w:rsidRPr="00D37A58">
        <w:rPr>
          <w:rFonts w:ascii="Times New Roman" w:eastAsia="Calibri" w:hAnsi="Times New Roman" w:cs="Times New Roman"/>
          <w:b/>
        </w:rPr>
        <w:br w:type="page"/>
      </w:r>
      <w:r w:rsidRPr="00D37A58">
        <w:rPr>
          <w:rFonts w:ascii="Times New Roman" w:eastAsia="Calibri" w:hAnsi="Times New Roman" w:cs="Times New Roman"/>
          <w:b/>
        </w:rPr>
        <w:lastRenderedPageBreak/>
        <w:t>Приложение №1 к Техническому заданию</w:t>
      </w:r>
    </w:p>
    <w:p w:rsidR="00D37A58" w:rsidRPr="00D37A58" w:rsidRDefault="00D37A58" w:rsidP="00D37A58">
      <w:pPr>
        <w:ind w:left="708"/>
        <w:jc w:val="center"/>
        <w:rPr>
          <w:rFonts w:ascii="Times New Roman" w:eastAsia="Arial" w:hAnsi="Times New Roman" w:cs="Times New Roman"/>
          <w:b/>
          <w:sz w:val="24"/>
          <w:szCs w:val="24"/>
          <w:lang w:eastAsia="zh-CN"/>
        </w:rPr>
      </w:pPr>
      <w:r w:rsidRPr="00D37A58">
        <w:rPr>
          <w:rFonts w:ascii="Times New Roman" w:eastAsia="Arial" w:hAnsi="Times New Roman" w:cs="Times New Roman"/>
          <w:b/>
          <w:sz w:val="24"/>
          <w:szCs w:val="24"/>
          <w:lang w:eastAsia="zh-CN"/>
        </w:rPr>
        <w:t>Формат передачи показаний приборов учета</w:t>
      </w:r>
      <w:r w:rsidRPr="00D37A58">
        <w:rPr>
          <w:rFonts w:ascii="Times New Roman" w:eastAsia="Arial" w:hAnsi="Times New Roman" w:cs="Times New Roman"/>
          <w:b/>
          <w:sz w:val="24"/>
          <w:szCs w:val="24"/>
          <w:lang w:eastAsia="zh-CN"/>
        </w:rPr>
        <w:br/>
        <w:t xml:space="preserve">для использования в </w:t>
      </w:r>
      <w:proofErr w:type="spellStart"/>
      <w:r w:rsidRPr="00D37A58">
        <w:rPr>
          <w:rFonts w:ascii="Times New Roman" w:eastAsia="Arial" w:hAnsi="Times New Roman" w:cs="Times New Roman"/>
          <w:b/>
          <w:sz w:val="24"/>
          <w:szCs w:val="24"/>
          <w:lang w:eastAsia="zh-CN"/>
        </w:rPr>
        <w:t>биллинговой</w:t>
      </w:r>
      <w:proofErr w:type="spellEnd"/>
      <w:r w:rsidRPr="00D37A58">
        <w:rPr>
          <w:rFonts w:ascii="Times New Roman" w:eastAsia="Arial" w:hAnsi="Times New Roman" w:cs="Times New Roman"/>
          <w:b/>
          <w:sz w:val="24"/>
          <w:szCs w:val="24"/>
          <w:lang w:eastAsia="zh-CN"/>
        </w:rPr>
        <w:t xml:space="preserve"> системе «СТЕК–Энерго»</w:t>
      </w:r>
    </w:p>
    <w:p w:rsidR="00D37A58" w:rsidRPr="00D37A58" w:rsidRDefault="00D37A58" w:rsidP="00D37A58">
      <w:pPr>
        <w:widowControl w:val="0"/>
        <w:spacing w:after="40" w:line="240" w:lineRule="auto"/>
        <w:ind w:left="142" w:firstLine="567"/>
        <w:rPr>
          <w:rFonts w:ascii="Times New Roman" w:eastAsia="Arial" w:hAnsi="Times New Roman" w:cs="Times New Roman"/>
          <w:kern w:val="2"/>
          <w:sz w:val="24"/>
          <w:szCs w:val="24"/>
          <w:lang w:eastAsia="zh-CN"/>
        </w:rPr>
      </w:pPr>
      <w:r w:rsidRPr="00D37A58">
        <w:rPr>
          <w:rFonts w:ascii="Times New Roman" w:eastAsia="Arial" w:hAnsi="Times New Roman" w:cs="Times New Roman"/>
          <w:kern w:val="2"/>
          <w:sz w:val="24"/>
          <w:szCs w:val="24"/>
          <w:lang w:eastAsia="zh-CN"/>
        </w:rPr>
        <w:t xml:space="preserve">Информационные поля для выгрузки информации по абонентам – физическим и юридическим лицам. </w:t>
      </w:r>
    </w:p>
    <w:p w:rsidR="00D37A58" w:rsidRPr="00D37A58" w:rsidRDefault="00D37A58" w:rsidP="00D37A58">
      <w:pPr>
        <w:widowControl w:val="0"/>
        <w:spacing w:after="40" w:line="240" w:lineRule="auto"/>
        <w:ind w:left="708"/>
        <w:rPr>
          <w:rFonts w:ascii="Times New Roman" w:eastAsia="Arial" w:hAnsi="Times New Roman" w:cs="Times New Roman"/>
          <w:kern w:val="2"/>
          <w:sz w:val="24"/>
          <w:szCs w:val="24"/>
          <w:lang w:eastAsia="zh-CN"/>
        </w:rPr>
      </w:pPr>
    </w:p>
    <w:tbl>
      <w:tblPr>
        <w:tblW w:w="9938" w:type="dxa"/>
        <w:tblInd w:w="93" w:type="dxa"/>
        <w:tblLayout w:type="fixed"/>
        <w:tblLook w:val="04A0" w:firstRow="1" w:lastRow="0" w:firstColumn="1" w:lastColumn="0" w:noHBand="0" w:noVBand="1"/>
      </w:tblPr>
      <w:tblGrid>
        <w:gridCol w:w="2567"/>
        <w:gridCol w:w="2268"/>
        <w:gridCol w:w="5103"/>
      </w:tblGrid>
      <w:tr w:rsidR="00D37A58" w:rsidRPr="00D37A58" w:rsidTr="00DA39A7">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D9D9D9"/>
            <w:vAlign w:val="center"/>
          </w:tcPr>
          <w:p w:rsidR="00D37A58" w:rsidRPr="00D37A58" w:rsidRDefault="00D37A58" w:rsidP="00D37A58">
            <w:pPr>
              <w:widowControl w:val="0"/>
              <w:spacing w:after="40"/>
              <w:jc w:val="center"/>
              <w:rPr>
                <w:rFonts w:ascii="Times New Roman" w:eastAsia="Arial" w:hAnsi="Times New Roman" w:cs="Times New Roman"/>
                <w:b/>
                <w:kern w:val="2"/>
                <w:sz w:val="24"/>
                <w:szCs w:val="24"/>
                <w:lang w:eastAsia="zh-CN"/>
              </w:rPr>
            </w:pPr>
            <w:r w:rsidRPr="00D37A58">
              <w:rPr>
                <w:rFonts w:ascii="Times New Roman" w:eastAsia="Arial" w:hAnsi="Times New Roman" w:cs="Times New Roman"/>
                <w:b/>
                <w:kern w:val="2"/>
                <w:sz w:val="24"/>
                <w:szCs w:val="24"/>
                <w:lang w:eastAsia="zh-CN"/>
              </w:rPr>
              <w:t>Поле</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D37A58" w:rsidRPr="00D37A58" w:rsidRDefault="00D37A58" w:rsidP="00D37A58">
            <w:pPr>
              <w:widowControl w:val="0"/>
              <w:spacing w:after="40"/>
              <w:jc w:val="center"/>
              <w:rPr>
                <w:rFonts w:ascii="Times New Roman" w:eastAsia="Arial" w:hAnsi="Times New Roman" w:cs="Times New Roman"/>
                <w:b/>
                <w:kern w:val="2"/>
                <w:sz w:val="24"/>
                <w:szCs w:val="24"/>
                <w:lang w:eastAsia="zh-CN"/>
              </w:rPr>
            </w:pPr>
            <w:r w:rsidRPr="00D37A58">
              <w:rPr>
                <w:rFonts w:ascii="Times New Roman" w:eastAsia="Arial" w:hAnsi="Times New Roman" w:cs="Times New Roman"/>
                <w:b/>
                <w:kern w:val="2"/>
                <w:sz w:val="24"/>
                <w:szCs w:val="24"/>
                <w:lang w:eastAsia="zh-CN"/>
              </w:rPr>
              <w:t>Тип</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D37A58" w:rsidRPr="00D37A58" w:rsidRDefault="00D37A58" w:rsidP="00D37A58">
            <w:pPr>
              <w:widowControl w:val="0"/>
              <w:spacing w:after="40"/>
              <w:jc w:val="center"/>
              <w:rPr>
                <w:rFonts w:ascii="Times New Roman" w:eastAsia="Arial" w:hAnsi="Times New Roman" w:cs="Times New Roman"/>
                <w:b/>
                <w:kern w:val="2"/>
                <w:sz w:val="24"/>
                <w:szCs w:val="24"/>
                <w:lang w:eastAsia="zh-CN"/>
              </w:rPr>
            </w:pPr>
            <w:r w:rsidRPr="00D37A58">
              <w:rPr>
                <w:rFonts w:ascii="Times New Roman" w:eastAsia="Arial" w:hAnsi="Times New Roman" w:cs="Times New Roman"/>
                <w:b/>
                <w:kern w:val="2"/>
                <w:sz w:val="24"/>
                <w:szCs w:val="24"/>
                <w:lang w:eastAsia="zh-CN"/>
              </w:rPr>
              <w:t>Описание</w:t>
            </w:r>
          </w:p>
        </w:tc>
      </w:tr>
      <w:tr w:rsidR="00D37A58" w:rsidRPr="00D37A58" w:rsidTr="00DA39A7">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ACCNUM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VARCHAR(1</w:t>
            </w:r>
            <w:r w:rsidRPr="00D37A58">
              <w:rPr>
                <w:rFonts w:ascii="Times New Roman" w:eastAsia="Arial" w:hAnsi="Times New Roman" w:cs="Times New Roman"/>
                <w:kern w:val="2"/>
                <w:sz w:val="24"/>
                <w:szCs w:val="24"/>
                <w:lang w:val="en-US" w:eastAsia="zh-CN"/>
              </w:rPr>
              <w:t>2</w:t>
            </w:r>
            <w:r w:rsidRPr="00D37A58">
              <w:rPr>
                <w:rFonts w:ascii="Times New Roman" w:eastAsia="Arial" w:hAnsi="Times New Roman" w:cs="Times New Roman"/>
                <w:kern w:val="2"/>
                <w:sz w:val="24"/>
                <w:szCs w:val="24"/>
                <w:lang w:eastAsia="zh-CN"/>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Лицевой счет потребителя</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ACCNAME</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150</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Фамилия имя отчество абонента (наименование организации)</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ACCORG</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Arial" w:hAnsi="Times New Roman" w:cs="Times New Roman"/>
                <w:kern w:val="2"/>
                <w:sz w:val="24"/>
                <w:szCs w:val="24"/>
                <w:lang w:val="en-US" w:eastAsia="zh-CN"/>
              </w:rPr>
            </w:pPr>
            <w:r w:rsidRPr="00D37A58">
              <w:rPr>
                <w:rFonts w:ascii="Times New Roman" w:eastAsia="Arial" w:hAnsi="Times New Roman" w:cs="Times New Roman"/>
                <w:kern w:val="2"/>
                <w:sz w:val="24"/>
                <w:szCs w:val="24"/>
                <w:lang w:val="en-US" w:eastAsia="zh-CN"/>
              </w:rPr>
              <w:t>BOOLEAN</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val="en-US" w:eastAsia="ru-RU"/>
              </w:rPr>
              <w:t xml:space="preserve">True – </w:t>
            </w:r>
            <w:r w:rsidRPr="00D37A58">
              <w:rPr>
                <w:rFonts w:ascii="Times New Roman" w:eastAsia="Times New Roman" w:hAnsi="Times New Roman" w:cs="Times New Roman"/>
                <w:color w:val="000000"/>
                <w:lang w:eastAsia="ru-RU"/>
              </w:rPr>
              <w:t xml:space="preserve">ЮЛ, </w:t>
            </w:r>
            <w:r w:rsidRPr="00D37A58">
              <w:rPr>
                <w:rFonts w:ascii="Times New Roman" w:eastAsia="Times New Roman" w:hAnsi="Times New Roman" w:cs="Times New Roman"/>
                <w:color w:val="000000"/>
                <w:lang w:val="en-US" w:eastAsia="ru-RU"/>
              </w:rPr>
              <w:t xml:space="preserve">False - </w:t>
            </w:r>
            <w:r w:rsidRPr="00D37A58">
              <w:rPr>
                <w:rFonts w:ascii="Times New Roman" w:eastAsia="Times New Roman" w:hAnsi="Times New Roman" w:cs="Times New Roman"/>
                <w:color w:val="000000"/>
                <w:lang w:eastAsia="ru-RU"/>
              </w:rPr>
              <w:t>ФЛ</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PLACE</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80</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Населенный пункт</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DISTRICT</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80</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Район города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STREET</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100</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Улица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BUILDING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5</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Номер дома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HOUSING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5</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Номер корпуса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FLAT</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5</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Номер квартиры</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ROOM</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5</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Номер комнаты</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MTYPE</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VARCHAR2(30)</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Тип счетчика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MNUM</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20</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Номер счетчика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MZONE</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val="en-US" w:eastAsia="zh-CN"/>
              </w:rPr>
              <w:t>TINYINT</w:t>
            </w:r>
            <w:r w:rsidRPr="00D37A58">
              <w:rPr>
                <w:rFonts w:ascii="Times New Roman" w:eastAsia="Arial" w:hAnsi="Times New Roman" w:cs="Times New Roman"/>
                <w:kern w:val="2"/>
                <w:sz w:val="24"/>
                <w:szCs w:val="24"/>
                <w:lang w:eastAsia="zh-CN"/>
              </w:rPr>
              <w:t>(</w:t>
            </w:r>
            <w:r w:rsidRPr="00D37A58">
              <w:rPr>
                <w:rFonts w:ascii="Times New Roman" w:eastAsia="Arial" w:hAnsi="Times New Roman" w:cs="Times New Roman"/>
                <w:kern w:val="2"/>
                <w:sz w:val="24"/>
                <w:szCs w:val="24"/>
                <w:lang w:val="en-US" w:eastAsia="zh-CN"/>
              </w:rPr>
              <w:t>1</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Количество зон счётчика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MTRANS</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val="en-US" w:eastAsia="zh-CN"/>
              </w:rPr>
              <w:t>TINYINT</w:t>
            </w:r>
            <w:r w:rsidRPr="00D37A58">
              <w:rPr>
                <w:rFonts w:ascii="Times New Roman" w:eastAsia="Arial" w:hAnsi="Times New Roman" w:cs="Times New Roman"/>
                <w:kern w:val="2"/>
                <w:sz w:val="24"/>
                <w:szCs w:val="24"/>
                <w:lang w:eastAsia="zh-CN"/>
              </w:rPr>
              <w:t>(</w:t>
            </w:r>
            <w:r w:rsidRPr="00D37A58">
              <w:rPr>
                <w:rFonts w:ascii="Times New Roman" w:eastAsia="Arial" w:hAnsi="Times New Roman" w:cs="Times New Roman"/>
                <w:kern w:val="2"/>
                <w:sz w:val="24"/>
                <w:szCs w:val="24"/>
                <w:lang w:val="en-US" w:eastAsia="zh-CN"/>
              </w:rPr>
              <w:t>1</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Коэффициент трансформации</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val="en-US" w:eastAsia="zh-CN"/>
              </w:rPr>
              <w:t>INDSUM</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Показания сумма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val="en-US" w:eastAsia="zh-CN"/>
              </w:rPr>
              <w:t>IND</w:t>
            </w:r>
            <w:r w:rsidRPr="00D37A58">
              <w:rPr>
                <w:rFonts w:ascii="Times New Roman" w:eastAsia="Arial" w:hAnsi="Times New Roman" w:cs="Times New Roman"/>
                <w:kern w:val="2"/>
                <w:sz w:val="24"/>
                <w:szCs w:val="24"/>
                <w:lang w:eastAsia="zh-CN"/>
              </w:rPr>
              <w:t>1</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Показания текущие (день/пик для 3-хзонных ПУ) (в случае одной зоны текущие показания заносятся в эту колонку)</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Arial" w:hAnsi="Times New Roman" w:cs="Times New Roman"/>
                <w:kern w:val="2"/>
                <w:sz w:val="24"/>
                <w:szCs w:val="24"/>
                <w:lang w:val="en-US" w:eastAsia="zh-CN"/>
              </w:rPr>
              <w:t>IND2</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Показания</w:t>
            </w:r>
            <w:r w:rsidRPr="00D37A58">
              <w:rPr>
                <w:rFonts w:ascii="Times New Roman" w:eastAsia="Times New Roman" w:hAnsi="Times New Roman" w:cs="Times New Roman"/>
                <w:color w:val="000000"/>
                <w:lang w:val="en-US" w:eastAsia="ru-RU"/>
              </w:rPr>
              <w:t xml:space="preserve"> </w:t>
            </w:r>
            <w:r w:rsidRPr="00D37A58">
              <w:rPr>
                <w:rFonts w:ascii="Times New Roman" w:eastAsia="Times New Roman" w:hAnsi="Times New Roman" w:cs="Times New Roman"/>
                <w:color w:val="000000"/>
                <w:lang w:eastAsia="ru-RU"/>
              </w:rPr>
              <w:t>текущие</w:t>
            </w:r>
            <w:r w:rsidRPr="00D37A58">
              <w:rPr>
                <w:rFonts w:ascii="Times New Roman" w:eastAsia="Times New Roman" w:hAnsi="Times New Roman" w:cs="Times New Roman"/>
                <w:color w:val="000000"/>
                <w:lang w:val="en-US" w:eastAsia="ru-RU"/>
              </w:rPr>
              <w:t xml:space="preserve"> </w:t>
            </w:r>
            <w:r w:rsidRPr="00D37A58">
              <w:rPr>
                <w:rFonts w:ascii="Times New Roman" w:eastAsia="Times New Roman" w:hAnsi="Times New Roman" w:cs="Times New Roman"/>
                <w:color w:val="000000"/>
                <w:lang w:eastAsia="ru-RU"/>
              </w:rPr>
              <w:t>(ночь)</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Arial" w:hAnsi="Times New Roman" w:cs="Times New Roman"/>
                <w:kern w:val="2"/>
                <w:sz w:val="24"/>
                <w:szCs w:val="24"/>
                <w:lang w:val="en-US" w:eastAsia="zh-CN"/>
              </w:rPr>
              <w:t>IND3</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Показания текущие (</w:t>
            </w:r>
            <w:proofErr w:type="spellStart"/>
            <w:r w:rsidRPr="00D37A58">
              <w:rPr>
                <w:rFonts w:ascii="Times New Roman" w:eastAsia="Times New Roman" w:hAnsi="Times New Roman" w:cs="Times New Roman"/>
                <w:color w:val="000000"/>
                <w:lang w:eastAsia="ru-RU"/>
              </w:rPr>
              <w:t>полупик</w:t>
            </w:r>
            <w:proofErr w:type="spellEnd"/>
            <w:proofErr w:type="gramStart"/>
            <w:r w:rsidRPr="00D37A58">
              <w:rPr>
                <w:rFonts w:ascii="Times New Roman" w:eastAsia="Times New Roman" w:hAnsi="Times New Roman" w:cs="Times New Roman"/>
                <w:color w:val="000000"/>
                <w:lang w:eastAsia="ru-RU"/>
              </w:rPr>
              <w:t>)–</w:t>
            </w:r>
            <w:proofErr w:type="gramEnd"/>
            <w:r w:rsidRPr="00D37A58">
              <w:rPr>
                <w:rFonts w:ascii="Times New Roman" w:eastAsia="Times New Roman" w:hAnsi="Times New Roman" w:cs="Times New Roman"/>
                <w:color w:val="000000"/>
                <w:lang w:eastAsia="ru-RU"/>
              </w:rPr>
              <w:t xml:space="preserve">для </w:t>
            </w:r>
            <w:proofErr w:type="spellStart"/>
            <w:r w:rsidRPr="00D37A58">
              <w:rPr>
                <w:rFonts w:ascii="Times New Roman" w:eastAsia="Times New Roman" w:hAnsi="Times New Roman" w:cs="Times New Roman"/>
                <w:color w:val="000000"/>
                <w:lang w:eastAsia="ru-RU"/>
              </w:rPr>
              <w:t>трехзонных</w:t>
            </w:r>
            <w:proofErr w:type="spellEnd"/>
            <w:r w:rsidRPr="00D37A58">
              <w:rPr>
                <w:rFonts w:ascii="Times New Roman" w:eastAsia="Times New Roman" w:hAnsi="Times New Roman" w:cs="Times New Roman"/>
                <w:color w:val="000000"/>
                <w:lang w:eastAsia="ru-RU"/>
              </w:rPr>
              <w:t xml:space="preserve"> ПУ</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IN</w:t>
            </w:r>
            <w:r w:rsidRPr="00D37A58">
              <w:rPr>
                <w:rFonts w:ascii="Times New Roman" w:eastAsia="Arial" w:hAnsi="Times New Roman" w:cs="Times New Roman"/>
                <w:kern w:val="2"/>
                <w:sz w:val="24"/>
                <w:szCs w:val="24"/>
                <w:lang w:val="en-US" w:eastAsia="zh-CN"/>
              </w:rPr>
              <w:t>D</w:t>
            </w:r>
            <w:r w:rsidRPr="00D37A58">
              <w:rPr>
                <w:rFonts w:ascii="Times New Roman" w:eastAsia="Arial" w:hAnsi="Times New Roman" w:cs="Times New Roman"/>
                <w:kern w:val="2"/>
                <w:sz w:val="24"/>
                <w:szCs w:val="24"/>
                <w:lang w:eastAsia="zh-CN"/>
              </w:rPr>
              <w:t>DATE</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DATE</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Дата съема показаний</w:t>
            </w:r>
          </w:p>
        </w:tc>
      </w:tr>
    </w:tbl>
    <w:p w:rsidR="00D37A58" w:rsidRPr="00D37A58" w:rsidRDefault="00D37A58" w:rsidP="00D37A58">
      <w:pPr>
        <w:spacing w:after="0" w:line="240" w:lineRule="auto"/>
        <w:jc w:val="right"/>
        <w:rPr>
          <w:rFonts w:ascii="Times New Roman" w:eastAsia="Calibri" w:hAnsi="Times New Roman" w:cs="Times New Roman"/>
          <w:b/>
          <w:bCs/>
        </w:rPr>
      </w:pPr>
    </w:p>
    <w:p w:rsidR="00D37A58" w:rsidRPr="00D37A58" w:rsidRDefault="00D37A58" w:rsidP="00D37A58">
      <w:pPr>
        <w:widowControl w:val="0"/>
        <w:spacing w:after="40" w:line="240" w:lineRule="auto"/>
        <w:ind w:left="708"/>
        <w:rPr>
          <w:rFonts w:ascii="Times New Roman" w:eastAsia="Arial" w:hAnsi="Times New Roman" w:cs="Times New Roman"/>
          <w:kern w:val="2"/>
          <w:sz w:val="24"/>
          <w:szCs w:val="24"/>
          <w:lang w:eastAsia="zh-CN"/>
        </w:rPr>
      </w:pPr>
      <w:r w:rsidRPr="00D37A58">
        <w:rPr>
          <w:rFonts w:ascii="Times New Roman" w:eastAsia="Arial" w:hAnsi="Times New Roman" w:cs="Times New Roman"/>
          <w:kern w:val="2"/>
          <w:sz w:val="24"/>
          <w:szCs w:val="24"/>
          <w:lang w:eastAsia="zh-CN"/>
        </w:rPr>
        <w:t xml:space="preserve">Информационные поля для выгрузки информации по вводным приборам учета (ОДПУ). </w:t>
      </w:r>
      <w:r w:rsidRPr="00D37A58">
        <w:rPr>
          <w:rFonts w:ascii="Times New Roman" w:eastAsia="Arial" w:hAnsi="Times New Roman" w:cs="Times New Roman"/>
          <w:kern w:val="2"/>
          <w:sz w:val="24"/>
          <w:szCs w:val="24"/>
          <w:lang w:eastAsia="zh-CN"/>
        </w:rPr>
        <w:br/>
      </w:r>
    </w:p>
    <w:tbl>
      <w:tblPr>
        <w:tblW w:w="9938" w:type="dxa"/>
        <w:tblInd w:w="93" w:type="dxa"/>
        <w:tblLayout w:type="fixed"/>
        <w:tblLook w:val="04A0" w:firstRow="1" w:lastRow="0" w:firstColumn="1" w:lastColumn="0" w:noHBand="0" w:noVBand="1"/>
      </w:tblPr>
      <w:tblGrid>
        <w:gridCol w:w="2567"/>
        <w:gridCol w:w="2268"/>
        <w:gridCol w:w="5103"/>
      </w:tblGrid>
      <w:tr w:rsidR="00D37A58" w:rsidRPr="00D37A58" w:rsidTr="00DA39A7">
        <w:trPr>
          <w:trHeight w:val="510"/>
          <w:tblHeader/>
        </w:trPr>
        <w:tc>
          <w:tcPr>
            <w:tcW w:w="2567" w:type="dxa"/>
            <w:tcBorders>
              <w:top w:val="single" w:sz="4" w:space="0" w:color="auto"/>
              <w:left w:val="single" w:sz="4" w:space="0" w:color="auto"/>
              <w:bottom w:val="single" w:sz="4" w:space="0" w:color="auto"/>
              <w:right w:val="single" w:sz="4" w:space="0" w:color="auto"/>
            </w:tcBorders>
            <w:shd w:val="clear" w:color="auto" w:fill="D9D9D9"/>
            <w:vAlign w:val="center"/>
          </w:tcPr>
          <w:p w:rsidR="00D37A58" w:rsidRPr="00D37A58" w:rsidRDefault="00D37A58" w:rsidP="00D37A58">
            <w:pPr>
              <w:widowControl w:val="0"/>
              <w:spacing w:after="40"/>
              <w:jc w:val="center"/>
              <w:rPr>
                <w:rFonts w:ascii="Times New Roman" w:eastAsia="Arial" w:hAnsi="Times New Roman" w:cs="Times New Roman"/>
                <w:b/>
                <w:kern w:val="2"/>
                <w:sz w:val="24"/>
                <w:szCs w:val="24"/>
                <w:lang w:eastAsia="zh-CN"/>
              </w:rPr>
            </w:pPr>
            <w:r w:rsidRPr="00D37A58">
              <w:rPr>
                <w:rFonts w:ascii="Times New Roman" w:eastAsia="Arial" w:hAnsi="Times New Roman" w:cs="Times New Roman"/>
                <w:b/>
                <w:kern w:val="2"/>
                <w:sz w:val="24"/>
                <w:szCs w:val="24"/>
                <w:lang w:eastAsia="zh-CN"/>
              </w:rPr>
              <w:t>Поле</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D37A58" w:rsidRPr="00D37A58" w:rsidRDefault="00D37A58" w:rsidP="00D37A58">
            <w:pPr>
              <w:widowControl w:val="0"/>
              <w:spacing w:after="40"/>
              <w:jc w:val="center"/>
              <w:rPr>
                <w:rFonts w:ascii="Times New Roman" w:eastAsia="Arial" w:hAnsi="Times New Roman" w:cs="Times New Roman"/>
                <w:b/>
                <w:kern w:val="2"/>
                <w:sz w:val="24"/>
                <w:szCs w:val="24"/>
                <w:lang w:eastAsia="zh-CN"/>
              </w:rPr>
            </w:pPr>
            <w:r w:rsidRPr="00D37A58">
              <w:rPr>
                <w:rFonts w:ascii="Times New Roman" w:eastAsia="Arial" w:hAnsi="Times New Roman" w:cs="Times New Roman"/>
                <w:b/>
                <w:kern w:val="2"/>
                <w:sz w:val="24"/>
                <w:szCs w:val="24"/>
                <w:lang w:eastAsia="zh-CN"/>
              </w:rPr>
              <w:t>Тип</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D37A58" w:rsidRPr="00D37A58" w:rsidRDefault="00D37A58" w:rsidP="00D37A58">
            <w:pPr>
              <w:widowControl w:val="0"/>
              <w:spacing w:after="40"/>
              <w:jc w:val="center"/>
              <w:rPr>
                <w:rFonts w:ascii="Times New Roman" w:eastAsia="Arial" w:hAnsi="Times New Roman" w:cs="Times New Roman"/>
                <w:b/>
                <w:kern w:val="2"/>
                <w:sz w:val="24"/>
                <w:szCs w:val="24"/>
                <w:lang w:eastAsia="zh-CN"/>
              </w:rPr>
            </w:pPr>
            <w:r w:rsidRPr="00D37A58">
              <w:rPr>
                <w:rFonts w:ascii="Times New Roman" w:eastAsia="Arial" w:hAnsi="Times New Roman" w:cs="Times New Roman"/>
                <w:b/>
                <w:kern w:val="2"/>
                <w:sz w:val="24"/>
                <w:szCs w:val="24"/>
                <w:lang w:eastAsia="zh-CN"/>
              </w:rPr>
              <w:t>Описание</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ACCNAME</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150</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Произвольная информация о расположении прибора (ВРУ, номер ввода, потребитель: лифт, вентиляция)</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PLACE</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80</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Населенный пункт</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DISTRICT</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80</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Район города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STREET</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100</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Улица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BUILDING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5</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Номер дома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HOUSING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5</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Номер корпуса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MTYPE</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VARCHAR2(30)</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Тип счетчика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MNUM</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VARCHAR(</w:t>
            </w:r>
            <w:r w:rsidRPr="00D37A58">
              <w:rPr>
                <w:rFonts w:ascii="Times New Roman" w:eastAsia="Arial" w:hAnsi="Times New Roman" w:cs="Times New Roman"/>
                <w:kern w:val="2"/>
                <w:sz w:val="24"/>
                <w:szCs w:val="24"/>
                <w:lang w:val="en-US" w:eastAsia="zh-CN"/>
              </w:rPr>
              <w:t>20</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Номер счетчика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MZONE</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val="en-US" w:eastAsia="zh-CN"/>
              </w:rPr>
              <w:t>TINYINT</w:t>
            </w:r>
            <w:r w:rsidRPr="00D37A58">
              <w:rPr>
                <w:rFonts w:ascii="Times New Roman" w:eastAsia="Arial" w:hAnsi="Times New Roman" w:cs="Times New Roman"/>
                <w:kern w:val="2"/>
                <w:sz w:val="24"/>
                <w:szCs w:val="24"/>
                <w:lang w:eastAsia="zh-CN"/>
              </w:rPr>
              <w:t>(</w:t>
            </w:r>
            <w:r w:rsidRPr="00D37A58">
              <w:rPr>
                <w:rFonts w:ascii="Times New Roman" w:eastAsia="Arial" w:hAnsi="Times New Roman" w:cs="Times New Roman"/>
                <w:kern w:val="2"/>
                <w:sz w:val="24"/>
                <w:szCs w:val="24"/>
                <w:lang w:val="en-US" w:eastAsia="zh-CN"/>
              </w:rPr>
              <w:t>1</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Количество зон счётчика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Times New Roman" w:hAnsi="Times New Roman" w:cs="Times New Roman"/>
                <w:color w:val="000000"/>
                <w:lang w:val="en-US" w:eastAsia="ru-RU"/>
              </w:rPr>
              <w:t>MTRANS</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val="en-US" w:eastAsia="zh-CN"/>
              </w:rPr>
              <w:t>TINYINT</w:t>
            </w:r>
            <w:r w:rsidRPr="00D37A58">
              <w:rPr>
                <w:rFonts w:ascii="Times New Roman" w:eastAsia="Arial" w:hAnsi="Times New Roman" w:cs="Times New Roman"/>
                <w:kern w:val="2"/>
                <w:sz w:val="24"/>
                <w:szCs w:val="24"/>
                <w:lang w:eastAsia="zh-CN"/>
              </w:rPr>
              <w:t>(</w:t>
            </w:r>
            <w:r w:rsidRPr="00D37A58">
              <w:rPr>
                <w:rFonts w:ascii="Times New Roman" w:eastAsia="Arial" w:hAnsi="Times New Roman" w:cs="Times New Roman"/>
                <w:kern w:val="2"/>
                <w:sz w:val="24"/>
                <w:szCs w:val="24"/>
                <w:lang w:val="en-US" w:eastAsia="zh-CN"/>
              </w:rPr>
              <w:t>1</w:t>
            </w:r>
            <w:r w:rsidRPr="00D37A58">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Коэффициент трансформации</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val="en-US" w:eastAsia="zh-CN"/>
              </w:rPr>
              <w:t>INDSUM</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Показания сумма</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val="en-US" w:eastAsia="zh-CN"/>
              </w:rPr>
              <w:t>IND</w:t>
            </w:r>
            <w:r w:rsidRPr="00D37A58">
              <w:rPr>
                <w:rFonts w:ascii="Times New Roman" w:eastAsia="Arial" w:hAnsi="Times New Roman" w:cs="Times New Roman"/>
                <w:kern w:val="2"/>
                <w:sz w:val="24"/>
                <w:szCs w:val="24"/>
                <w:lang w:eastAsia="zh-CN"/>
              </w:rPr>
              <w:t>1</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Показания текущие (день/пик для 3-хзонных ПУ) (в случае одной зоны текущие показания заносятся в эту колонку)</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Arial" w:hAnsi="Times New Roman" w:cs="Times New Roman"/>
                <w:kern w:val="2"/>
                <w:sz w:val="24"/>
                <w:szCs w:val="24"/>
                <w:lang w:val="en-US" w:eastAsia="zh-CN"/>
              </w:rPr>
              <w:t>IND2</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Показания</w:t>
            </w:r>
            <w:r w:rsidRPr="00D37A58">
              <w:rPr>
                <w:rFonts w:ascii="Times New Roman" w:eastAsia="Times New Roman" w:hAnsi="Times New Roman" w:cs="Times New Roman"/>
                <w:color w:val="000000"/>
                <w:lang w:val="en-US" w:eastAsia="ru-RU"/>
              </w:rPr>
              <w:t xml:space="preserve"> </w:t>
            </w:r>
            <w:r w:rsidRPr="00D37A58">
              <w:rPr>
                <w:rFonts w:ascii="Times New Roman" w:eastAsia="Times New Roman" w:hAnsi="Times New Roman" w:cs="Times New Roman"/>
                <w:color w:val="000000"/>
                <w:lang w:eastAsia="ru-RU"/>
              </w:rPr>
              <w:t>текущие</w:t>
            </w:r>
            <w:r w:rsidRPr="00D37A58">
              <w:rPr>
                <w:rFonts w:ascii="Times New Roman" w:eastAsia="Times New Roman" w:hAnsi="Times New Roman" w:cs="Times New Roman"/>
                <w:color w:val="000000"/>
                <w:lang w:val="en-US" w:eastAsia="ru-RU"/>
              </w:rPr>
              <w:t xml:space="preserve"> </w:t>
            </w:r>
            <w:r w:rsidRPr="00D37A58">
              <w:rPr>
                <w:rFonts w:ascii="Times New Roman" w:eastAsia="Times New Roman" w:hAnsi="Times New Roman" w:cs="Times New Roman"/>
                <w:color w:val="000000"/>
                <w:lang w:eastAsia="ru-RU"/>
              </w:rPr>
              <w:t>(ночь)</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val="en-US" w:eastAsia="ru-RU"/>
              </w:rPr>
            </w:pPr>
            <w:r w:rsidRPr="00D37A58">
              <w:rPr>
                <w:rFonts w:ascii="Times New Roman" w:eastAsia="Arial" w:hAnsi="Times New Roman" w:cs="Times New Roman"/>
                <w:kern w:val="2"/>
                <w:sz w:val="24"/>
                <w:szCs w:val="24"/>
                <w:lang w:val="en-US" w:eastAsia="zh-CN"/>
              </w:rPr>
              <w:lastRenderedPageBreak/>
              <w:t>IND3</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Показания текущие (</w:t>
            </w:r>
            <w:proofErr w:type="spellStart"/>
            <w:r w:rsidRPr="00D37A58">
              <w:rPr>
                <w:rFonts w:ascii="Times New Roman" w:eastAsia="Times New Roman" w:hAnsi="Times New Roman" w:cs="Times New Roman"/>
                <w:color w:val="000000"/>
                <w:lang w:eastAsia="ru-RU"/>
              </w:rPr>
              <w:t>полупик</w:t>
            </w:r>
            <w:proofErr w:type="spellEnd"/>
            <w:proofErr w:type="gramStart"/>
            <w:r w:rsidRPr="00D37A58">
              <w:rPr>
                <w:rFonts w:ascii="Times New Roman" w:eastAsia="Times New Roman" w:hAnsi="Times New Roman" w:cs="Times New Roman"/>
                <w:color w:val="000000"/>
                <w:lang w:eastAsia="ru-RU"/>
              </w:rPr>
              <w:t>)–</w:t>
            </w:r>
            <w:proofErr w:type="gramEnd"/>
            <w:r w:rsidRPr="00D37A58">
              <w:rPr>
                <w:rFonts w:ascii="Times New Roman" w:eastAsia="Times New Roman" w:hAnsi="Times New Roman" w:cs="Times New Roman"/>
                <w:color w:val="000000"/>
                <w:lang w:eastAsia="ru-RU"/>
              </w:rPr>
              <w:t xml:space="preserve">для </w:t>
            </w:r>
            <w:proofErr w:type="spellStart"/>
            <w:r w:rsidRPr="00D37A58">
              <w:rPr>
                <w:rFonts w:ascii="Times New Roman" w:eastAsia="Times New Roman" w:hAnsi="Times New Roman" w:cs="Times New Roman"/>
                <w:color w:val="000000"/>
                <w:lang w:eastAsia="ru-RU"/>
              </w:rPr>
              <w:t>трехзонных</w:t>
            </w:r>
            <w:proofErr w:type="spellEnd"/>
            <w:r w:rsidRPr="00D37A58">
              <w:rPr>
                <w:rFonts w:ascii="Times New Roman" w:eastAsia="Times New Roman" w:hAnsi="Times New Roman" w:cs="Times New Roman"/>
                <w:color w:val="000000"/>
                <w:lang w:eastAsia="ru-RU"/>
              </w:rPr>
              <w:t xml:space="preserve"> ПУ</w:t>
            </w:r>
          </w:p>
        </w:tc>
      </w:tr>
      <w:tr w:rsidR="00D37A58" w:rsidRPr="00D37A58" w:rsidTr="00DA39A7">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IN</w:t>
            </w:r>
            <w:r w:rsidRPr="00D37A58">
              <w:rPr>
                <w:rFonts w:ascii="Times New Roman" w:eastAsia="Arial" w:hAnsi="Times New Roman" w:cs="Times New Roman"/>
                <w:kern w:val="2"/>
                <w:sz w:val="24"/>
                <w:szCs w:val="24"/>
                <w:lang w:val="en-US" w:eastAsia="zh-CN"/>
              </w:rPr>
              <w:t>D</w:t>
            </w:r>
            <w:r w:rsidRPr="00D37A58">
              <w:rPr>
                <w:rFonts w:ascii="Times New Roman" w:eastAsia="Arial" w:hAnsi="Times New Roman" w:cs="Times New Roman"/>
                <w:kern w:val="2"/>
                <w:sz w:val="24"/>
                <w:szCs w:val="24"/>
                <w:lang w:eastAsia="zh-CN"/>
              </w:rPr>
              <w:t>DATE</w:t>
            </w:r>
          </w:p>
        </w:tc>
        <w:tc>
          <w:tcPr>
            <w:tcW w:w="2268"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Arial" w:hAnsi="Times New Roman" w:cs="Times New Roman"/>
                <w:kern w:val="2"/>
                <w:sz w:val="24"/>
                <w:szCs w:val="24"/>
                <w:lang w:eastAsia="zh-CN"/>
              </w:rPr>
              <w:t>DATE</w:t>
            </w:r>
          </w:p>
        </w:tc>
        <w:tc>
          <w:tcPr>
            <w:tcW w:w="5103" w:type="dxa"/>
            <w:tcBorders>
              <w:top w:val="nil"/>
              <w:left w:val="single" w:sz="4" w:space="0" w:color="auto"/>
              <w:bottom w:val="single" w:sz="4" w:space="0" w:color="auto"/>
              <w:right w:val="single" w:sz="4" w:space="0" w:color="auto"/>
            </w:tcBorders>
            <w:shd w:val="clear" w:color="auto" w:fill="auto"/>
            <w:vAlign w:val="center"/>
          </w:tcPr>
          <w:p w:rsidR="00D37A58" w:rsidRPr="00D37A58" w:rsidRDefault="00D37A58" w:rsidP="00D37A58">
            <w:pPr>
              <w:spacing w:after="0" w:line="240" w:lineRule="auto"/>
              <w:rPr>
                <w:rFonts w:ascii="Times New Roman" w:eastAsia="Times New Roman" w:hAnsi="Times New Roman" w:cs="Times New Roman"/>
                <w:color w:val="000000"/>
                <w:lang w:eastAsia="ru-RU"/>
              </w:rPr>
            </w:pPr>
            <w:r w:rsidRPr="00D37A58">
              <w:rPr>
                <w:rFonts w:ascii="Times New Roman" w:eastAsia="Times New Roman" w:hAnsi="Times New Roman" w:cs="Times New Roman"/>
                <w:color w:val="000000"/>
                <w:lang w:eastAsia="ru-RU"/>
              </w:rPr>
              <w:t>Дата съема показаний</w:t>
            </w:r>
          </w:p>
        </w:tc>
      </w:tr>
    </w:tbl>
    <w:p w:rsidR="00D37A58" w:rsidRPr="00D37A58" w:rsidRDefault="00D37A58" w:rsidP="00D37A58">
      <w:pPr>
        <w:rPr>
          <w:rFonts w:ascii="Calibri" w:eastAsia="Calibri" w:hAnsi="Calibri" w:cs="Times New Roman"/>
        </w:rPr>
      </w:pPr>
    </w:p>
    <w:tbl>
      <w:tblPr>
        <w:tblW w:w="10860" w:type="dxa"/>
        <w:tblInd w:w="93" w:type="dxa"/>
        <w:tblLayout w:type="fixed"/>
        <w:tblLook w:val="04A0" w:firstRow="1" w:lastRow="0" w:firstColumn="1" w:lastColumn="0" w:noHBand="0" w:noVBand="1"/>
      </w:tblPr>
      <w:tblGrid>
        <w:gridCol w:w="5445"/>
        <w:gridCol w:w="465"/>
        <w:gridCol w:w="4950"/>
      </w:tblGrid>
      <w:tr w:rsidR="00D37A58" w:rsidRPr="00D37A58" w:rsidTr="00DA39A7">
        <w:trPr>
          <w:trHeight w:val="220"/>
        </w:trPr>
        <w:tc>
          <w:tcPr>
            <w:tcW w:w="4990" w:type="dxa"/>
            <w:shd w:val="clear" w:color="auto" w:fill="auto"/>
          </w:tcPr>
          <w:p w:rsidR="00D37A58" w:rsidRPr="00D37A58" w:rsidRDefault="00D37A58" w:rsidP="00D37A58">
            <w:pPr>
              <w:spacing w:line="240" w:lineRule="auto"/>
              <w:rPr>
                <w:rFonts w:ascii="Times New Roman" w:eastAsia="Calibri" w:hAnsi="Times New Roman" w:cs="Times New Roman"/>
              </w:rPr>
            </w:pPr>
            <w:r w:rsidRPr="00D37A58">
              <w:rPr>
                <w:rFonts w:ascii="Times New Roman" w:eastAsia="Calibri" w:hAnsi="Times New Roman" w:cs="Times New Roman"/>
              </w:rPr>
              <w:t>Заказчик:</w:t>
            </w:r>
          </w:p>
        </w:tc>
        <w:tc>
          <w:tcPr>
            <w:tcW w:w="426" w:type="dxa"/>
          </w:tcPr>
          <w:p w:rsidR="00D37A58" w:rsidRPr="00D37A58" w:rsidRDefault="00D37A58" w:rsidP="00D37A58">
            <w:pPr>
              <w:spacing w:line="240" w:lineRule="auto"/>
              <w:rPr>
                <w:rFonts w:ascii="Times New Roman" w:eastAsia="Calibri" w:hAnsi="Times New Roman" w:cs="Times New Roman"/>
              </w:rPr>
            </w:pPr>
          </w:p>
        </w:tc>
        <w:tc>
          <w:tcPr>
            <w:tcW w:w="4536" w:type="dxa"/>
            <w:shd w:val="clear" w:color="auto" w:fill="auto"/>
          </w:tcPr>
          <w:p w:rsidR="00D37A58" w:rsidRPr="00D37A58" w:rsidRDefault="00D37A58" w:rsidP="00D37A58">
            <w:pPr>
              <w:spacing w:line="240" w:lineRule="auto"/>
              <w:ind w:left="-108" w:right="-143"/>
              <w:rPr>
                <w:rFonts w:ascii="Times New Roman" w:eastAsia="Calibri" w:hAnsi="Times New Roman" w:cs="Times New Roman"/>
              </w:rPr>
            </w:pPr>
            <w:r w:rsidRPr="00D37A58">
              <w:rPr>
                <w:rFonts w:ascii="Times New Roman" w:eastAsia="Calibri" w:hAnsi="Times New Roman" w:cs="Times New Roman"/>
              </w:rPr>
              <w:t>Подрядчик:</w:t>
            </w:r>
          </w:p>
        </w:tc>
      </w:tr>
      <w:tr w:rsidR="00D37A58" w:rsidRPr="00D37A58" w:rsidTr="00DA39A7">
        <w:trPr>
          <w:trHeight w:val="305"/>
        </w:trPr>
        <w:tc>
          <w:tcPr>
            <w:tcW w:w="4990" w:type="dxa"/>
            <w:shd w:val="clear" w:color="auto" w:fill="auto"/>
          </w:tcPr>
          <w:p w:rsidR="00D37A58" w:rsidRPr="00D37A58" w:rsidRDefault="00D37A58" w:rsidP="00D37A58">
            <w:pPr>
              <w:spacing w:line="240" w:lineRule="auto"/>
              <w:ind w:left="29"/>
              <w:rPr>
                <w:rFonts w:ascii="Times New Roman" w:eastAsia="Calibri" w:hAnsi="Times New Roman" w:cs="Times New Roman"/>
                <w:b/>
              </w:rPr>
            </w:pPr>
            <w:r w:rsidRPr="00D37A58">
              <w:rPr>
                <w:rFonts w:ascii="Times New Roman" w:eastAsia="Calibri" w:hAnsi="Times New Roman" w:cs="Times New Roman"/>
                <w:b/>
              </w:rPr>
              <w:t>ПАО «ТНС энерго Марий Эл»</w:t>
            </w:r>
          </w:p>
        </w:tc>
        <w:tc>
          <w:tcPr>
            <w:tcW w:w="426" w:type="dxa"/>
          </w:tcPr>
          <w:p w:rsidR="00D37A58" w:rsidRPr="00D37A58" w:rsidRDefault="00D37A58" w:rsidP="00D37A58">
            <w:pPr>
              <w:spacing w:line="240" w:lineRule="auto"/>
              <w:ind w:left="-1047"/>
              <w:rPr>
                <w:rFonts w:ascii="Times New Roman" w:eastAsia="Calibri" w:hAnsi="Times New Roman" w:cs="Times New Roman"/>
                <w:b/>
              </w:rPr>
            </w:pPr>
          </w:p>
        </w:tc>
        <w:tc>
          <w:tcPr>
            <w:tcW w:w="4536" w:type="dxa"/>
            <w:shd w:val="clear" w:color="auto" w:fill="auto"/>
          </w:tcPr>
          <w:p w:rsidR="00D37A58" w:rsidRPr="00D37A58" w:rsidRDefault="00D37A58" w:rsidP="00D37A58">
            <w:pPr>
              <w:spacing w:line="240" w:lineRule="auto"/>
              <w:ind w:right="-143"/>
              <w:rPr>
                <w:rFonts w:ascii="Times New Roman" w:eastAsia="Calibri" w:hAnsi="Times New Roman" w:cs="Times New Roman"/>
                <w:b/>
              </w:rPr>
            </w:pPr>
          </w:p>
        </w:tc>
      </w:tr>
      <w:tr w:rsidR="00D37A58" w:rsidRPr="00D37A58" w:rsidTr="00DA39A7">
        <w:trPr>
          <w:trHeight w:val="860"/>
        </w:trPr>
        <w:tc>
          <w:tcPr>
            <w:tcW w:w="4990" w:type="dxa"/>
            <w:shd w:val="clear" w:color="auto" w:fill="auto"/>
          </w:tcPr>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 xml:space="preserve">Заместитель генерального директора </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по экономике и финансам</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ПАО «ТНС энерго Марий Эл»</w:t>
            </w:r>
          </w:p>
        </w:tc>
        <w:tc>
          <w:tcPr>
            <w:tcW w:w="426" w:type="dxa"/>
          </w:tcPr>
          <w:p w:rsidR="00D37A58" w:rsidRPr="00D37A58" w:rsidRDefault="00D37A58" w:rsidP="00D37A58">
            <w:pPr>
              <w:ind w:left="-1047"/>
              <w:rPr>
                <w:rFonts w:ascii="Times New Roman" w:eastAsia="Calibri" w:hAnsi="Times New Roman" w:cs="Times New Roman"/>
                <w:b/>
              </w:rPr>
            </w:pPr>
          </w:p>
        </w:tc>
        <w:tc>
          <w:tcPr>
            <w:tcW w:w="4536" w:type="dxa"/>
            <w:shd w:val="clear" w:color="auto" w:fill="auto"/>
          </w:tcPr>
          <w:p w:rsidR="00D37A58" w:rsidRPr="00D37A58" w:rsidRDefault="00D37A58" w:rsidP="00D37A58">
            <w:pPr>
              <w:spacing w:after="0"/>
              <w:ind w:left="29"/>
              <w:rPr>
                <w:rFonts w:ascii="Times New Roman" w:eastAsia="Calibri" w:hAnsi="Times New Roman" w:cs="Times New Roman"/>
              </w:rPr>
            </w:pPr>
          </w:p>
        </w:tc>
      </w:tr>
      <w:tr w:rsidR="00D37A58" w:rsidRPr="00D37A58" w:rsidTr="00DA39A7">
        <w:trPr>
          <w:trHeight w:val="860"/>
        </w:trPr>
        <w:tc>
          <w:tcPr>
            <w:tcW w:w="4990" w:type="dxa"/>
            <w:shd w:val="clear" w:color="auto" w:fill="auto"/>
          </w:tcPr>
          <w:p w:rsidR="00D37A58" w:rsidRPr="00D37A58" w:rsidRDefault="00D37A58" w:rsidP="00D37A58">
            <w:pPr>
              <w:spacing w:after="0"/>
              <w:rPr>
                <w:rFonts w:ascii="Times New Roman" w:eastAsia="Calibri" w:hAnsi="Times New Roman" w:cs="Times New Roman"/>
              </w:rPr>
            </w:pP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____________________ А.В. Шалиткин</w:t>
            </w:r>
          </w:p>
        </w:tc>
        <w:tc>
          <w:tcPr>
            <w:tcW w:w="426" w:type="dxa"/>
          </w:tcPr>
          <w:p w:rsidR="00D37A58" w:rsidRPr="00D37A58" w:rsidRDefault="00D37A58" w:rsidP="00D37A58">
            <w:pPr>
              <w:ind w:left="-1047"/>
              <w:rPr>
                <w:rFonts w:ascii="Times New Roman" w:eastAsia="Calibri" w:hAnsi="Times New Roman" w:cs="Times New Roman"/>
                <w:b/>
              </w:rPr>
            </w:pPr>
          </w:p>
        </w:tc>
        <w:tc>
          <w:tcPr>
            <w:tcW w:w="4536" w:type="dxa"/>
            <w:shd w:val="clear" w:color="auto" w:fill="auto"/>
          </w:tcPr>
          <w:p w:rsidR="00D37A58" w:rsidRPr="00D37A58" w:rsidRDefault="00D37A58" w:rsidP="00D37A58">
            <w:pPr>
              <w:spacing w:after="0"/>
              <w:ind w:left="29"/>
              <w:rPr>
                <w:rFonts w:ascii="Times New Roman" w:eastAsia="Calibri" w:hAnsi="Times New Roman" w:cs="Times New Roman"/>
              </w:rPr>
            </w:pPr>
          </w:p>
        </w:tc>
      </w:tr>
    </w:tbl>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Pr="00D37A58" w:rsidRDefault="00D37A58" w:rsidP="00D37A58">
      <w:pPr>
        <w:rPr>
          <w:rFonts w:ascii="Calibri" w:eastAsia="Calibri" w:hAnsi="Calibri" w:cs="Times New Roman"/>
        </w:rPr>
      </w:pPr>
    </w:p>
    <w:p w:rsidR="00D37A58" w:rsidRDefault="00D37A58" w:rsidP="00D37A58">
      <w:pPr>
        <w:spacing w:after="0" w:line="240" w:lineRule="auto"/>
        <w:jc w:val="right"/>
        <w:rPr>
          <w:rFonts w:ascii="Times New Roman" w:eastAsia="Calibri" w:hAnsi="Times New Roman" w:cs="Times New Roman"/>
          <w:bCs/>
        </w:rPr>
      </w:pPr>
      <w:r w:rsidRPr="00D37A58">
        <w:rPr>
          <w:rFonts w:ascii="Times New Roman" w:eastAsia="Calibri" w:hAnsi="Times New Roman" w:cs="Times New Roman"/>
          <w:bCs/>
        </w:rPr>
        <w:t xml:space="preserve">              </w:t>
      </w:r>
    </w:p>
    <w:p w:rsidR="00D37A58" w:rsidRDefault="00D37A58" w:rsidP="00D37A58">
      <w:pPr>
        <w:spacing w:after="0" w:line="240" w:lineRule="auto"/>
        <w:jc w:val="right"/>
        <w:rPr>
          <w:rFonts w:ascii="Times New Roman" w:eastAsia="Calibri" w:hAnsi="Times New Roman" w:cs="Times New Roman"/>
          <w:bCs/>
        </w:rPr>
      </w:pPr>
    </w:p>
    <w:p w:rsidR="00D37A58" w:rsidRDefault="00D37A58" w:rsidP="00D37A58">
      <w:pPr>
        <w:spacing w:after="0" w:line="240" w:lineRule="auto"/>
        <w:jc w:val="right"/>
        <w:rPr>
          <w:rFonts w:ascii="Times New Roman" w:eastAsia="Calibri" w:hAnsi="Times New Roman" w:cs="Times New Roman"/>
          <w:bCs/>
        </w:rPr>
      </w:pPr>
    </w:p>
    <w:p w:rsidR="00D37A58" w:rsidRDefault="00D37A58" w:rsidP="00D37A58">
      <w:pPr>
        <w:spacing w:after="0" w:line="240" w:lineRule="auto"/>
        <w:jc w:val="right"/>
        <w:rPr>
          <w:rFonts w:ascii="Times New Roman" w:eastAsia="Calibri" w:hAnsi="Times New Roman" w:cs="Times New Roman"/>
          <w:bCs/>
        </w:rPr>
      </w:pPr>
    </w:p>
    <w:p w:rsidR="00D37A58" w:rsidRDefault="00D37A58" w:rsidP="00D37A58">
      <w:pPr>
        <w:spacing w:after="0" w:line="240" w:lineRule="auto"/>
        <w:jc w:val="right"/>
        <w:rPr>
          <w:rFonts w:ascii="Times New Roman" w:eastAsia="Calibri" w:hAnsi="Times New Roman" w:cs="Times New Roman"/>
          <w:bCs/>
        </w:rPr>
      </w:pPr>
    </w:p>
    <w:p w:rsidR="00D37A58" w:rsidRDefault="00D37A58" w:rsidP="00D37A58">
      <w:pPr>
        <w:spacing w:after="0" w:line="240" w:lineRule="auto"/>
        <w:jc w:val="right"/>
        <w:rPr>
          <w:rFonts w:ascii="Times New Roman" w:eastAsia="Calibri" w:hAnsi="Times New Roman" w:cs="Times New Roman"/>
          <w:bCs/>
        </w:rPr>
      </w:pPr>
    </w:p>
    <w:p w:rsidR="00D37A58" w:rsidRDefault="00D37A58" w:rsidP="00D37A58">
      <w:pPr>
        <w:spacing w:after="0" w:line="240" w:lineRule="auto"/>
        <w:jc w:val="right"/>
        <w:rPr>
          <w:rFonts w:ascii="Times New Roman" w:eastAsia="Calibri" w:hAnsi="Times New Roman" w:cs="Times New Roman"/>
          <w:bCs/>
        </w:rPr>
      </w:pPr>
    </w:p>
    <w:p w:rsidR="00D37A58" w:rsidRDefault="00D37A58" w:rsidP="00D37A58">
      <w:pPr>
        <w:spacing w:after="0" w:line="240" w:lineRule="auto"/>
        <w:jc w:val="right"/>
        <w:rPr>
          <w:rFonts w:ascii="Times New Roman" w:eastAsia="Calibri" w:hAnsi="Times New Roman" w:cs="Times New Roman"/>
          <w:bCs/>
        </w:rPr>
      </w:pPr>
    </w:p>
    <w:p w:rsidR="00D37A58" w:rsidRPr="00D37A58" w:rsidRDefault="00D37A58" w:rsidP="00D37A58">
      <w:pPr>
        <w:spacing w:after="0" w:line="240" w:lineRule="auto"/>
        <w:jc w:val="right"/>
        <w:rPr>
          <w:rFonts w:ascii="Times New Roman" w:eastAsia="Calibri" w:hAnsi="Times New Roman" w:cs="Times New Roman"/>
          <w:b/>
          <w:bCs/>
        </w:rPr>
      </w:pPr>
      <w:r w:rsidRPr="00D37A58">
        <w:rPr>
          <w:rFonts w:ascii="Times New Roman" w:eastAsia="Calibri" w:hAnsi="Times New Roman" w:cs="Times New Roman"/>
          <w:b/>
          <w:bCs/>
        </w:rPr>
        <w:lastRenderedPageBreak/>
        <w:t>Приложение № 3</w:t>
      </w:r>
    </w:p>
    <w:p w:rsidR="00D37A58" w:rsidRPr="00D37A58" w:rsidRDefault="00D37A58" w:rsidP="00D37A58">
      <w:pPr>
        <w:shd w:val="clear" w:color="auto" w:fill="FFFFFF"/>
        <w:spacing w:after="0" w:line="240" w:lineRule="auto"/>
        <w:ind w:left="2160" w:firstLine="720"/>
        <w:contextualSpacing/>
        <w:jc w:val="right"/>
        <w:rPr>
          <w:rFonts w:ascii="Times New Roman" w:eastAsia="Calibri" w:hAnsi="Times New Roman" w:cs="Times New Roman"/>
          <w:bCs/>
        </w:rPr>
      </w:pPr>
      <w:r w:rsidRPr="00D37A58">
        <w:rPr>
          <w:rFonts w:ascii="Times New Roman" w:eastAsia="Calibri" w:hAnsi="Times New Roman" w:cs="Times New Roman"/>
          <w:b/>
          <w:bCs/>
        </w:rPr>
        <w:t xml:space="preserve">   к договору подряда № ____________от « ___» _________ 2018 г.</w:t>
      </w:r>
    </w:p>
    <w:p w:rsidR="00D37A58" w:rsidRPr="00D37A58" w:rsidRDefault="00D37A58" w:rsidP="00D37A58">
      <w:pPr>
        <w:shd w:val="clear" w:color="auto" w:fill="FFFFFF"/>
        <w:spacing w:line="240" w:lineRule="auto"/>
        <w:contextualSpacing/>
        <w:jc w:val="center"/>
        <w:rPr>
          <w:rFonts w:ascii="Times New Roman" w:eastAsia="Calibri" w:hAnsi="Times New Roman" w:cs="Times New Roman"/>
          <w:b/>
          <w:bCs/>
        </w:rPr>
      </w:pPr>
    </w:p>
    <w:p w:rsidR="00D37A58" w:rsidRPr="00D37A58" w:rsidRDefault="00D37A58" w:rsidP="00D37A58">
      <w:pPr>
        <w:shd w:val="clear" w:color="auto" w:fill="FFFFFF"/>
        <w:spacing w:line="240" w:lineRule="auto"/>
        <w:contextualSpacing/>
        <w:jc w:val="center"/>
        <w:rPr>
          <w:rFonts w:ascii="Times New Roman" w:eastAsia="Calibri" w:hAnsi="Times New Roman" w:cs="Times New Roman"/>
          <w:b/>
          <w:bCs/>
        </w:rPr>
      </w:pPr>
    </w:p>
    <w:p w:rsidR="00D37A58" w:rsidRPr="00D37A58" w:rsidRDefault="00D37A58" w:rsidP="00D37A58">
      <w:pPr>
        <w:shd w:val="clear" w:color="auto" w:fill="FFFFFF"/>
        <w:spacing w:line="240" w:lineRule="auto"/>
        <w:contextualSpacing/>
        <w:jc w:val="center"/>
        <w:rPr>
          <w:rFonts w:ascii="Times New Roman" w:eastAsia="Calibri" w:hAnsi="Times New Roman" w:cs="Times New Roman"/>
          <w:b/>
          <w:bCs/>
        </w:rPr>
      </w:pPr>
      <w:r w:rsidRPr="00D37A58">
        <w:rPr>
          <w:rFonts w:ascii="Times New Roman" w:eastAsia="Calibri" w:hAnsi="Times New Roman" w:cs="Times New Roman"/>
          <w:b/>
          <w:bCs/>
        </w:rPr>
        <w:t>Список многоквартирных домов (перечень объектов АСКУЭ)</w:t>
      </w:r>
    </w:p>
    <w:p w:rsidR="00D37A58" w:rsidRPr="00D37A58" w:rsidRDefault="00D37A58" w:rsidP="00D37A58">
      <w:pPr>
        <w:shd w:val="clear" w:color="auto" w:fill="FFFFFF"/>
        <w:spacing w:line="240" w:lineRule="auto"/>
        <w:contextualSpacing/>
        <w:rPr>
          <w:rFonts w:ascii="Calibri" w:eastAsia="Calibri" w:hAnsi="Calibri" w:cs="Times New Roman"/>
          <w:bCs/>
          <w:sz w:val="24"/>
          <w:szCs w:val="24"/>
        </w:rPr>
      </w:pPr>
    </w:p>
    <w:tbl>
      <w:tblPr>
        <w:tblW w:w="10212" w:type="dxa"/>
        <w:tblInd w:w="93" w:type="dxa"/>
        <w:tblLook w:val="04A0" w:firstRow="1" w:lastRow="0" w:firstColumn="1" w:lastColumn="0" w:noHBand="0" w:noVBand="1"/>
      </w:tblPr>
      <w:tblGrid>
        <w:gridCol w:w="582"/>
        <w:gridCol w:w="1618"/>
        <w:gridCol w:w="3100"/>
        <w:gridCol w:w="960"/>
        <w:gridCol w:w="960"/>
        <w:gridCol w:w="960"/>
        <w:gridCol w:w="1072"/>
        <w:gridCol w:w="960"/>
      </w:tblGrid>
      <w:tr w:rsidR="00D37A58" w:rsidRPr="00D37A58" w:rsidTr="00DA39A7">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37A58" w:rsidRPr="00D37A58" w:rsidRDefault="00D37A58" w:rsidP="00D37A58">
            <w:pPr>
              <w:spacing w:after="0" w:line="240" w:lineRule="auto"/>
              <w:jc w:val="center"/>
              <w:rPr>
                <w:rFonts w:ascii="Times New Roman" w:eastAsia="Times New Roman" w:hAnsi="Times New Roman" w:cs="Times New Roman"/>
                <w:b/>
                <w:bCs/>
                <w:color w:val="000000"/>
                <w:sz w:val="20"/>
                <w:szCs w:val="20"/>
                <w:lang w:eastAsia="ru-RU"/>
              </w:rPr>
            </w:pPr>
            <w:r w:rsidRPr="00D37A58">
              <w:rPr>
                <w:rFonts w:ascii="Times New Roman" w:eastAsia="Times New Roman" w:hAnsi="Times New Roman" w:cs="Times New Roman"/>
                <w:b/>
                <w:bCs/>
                <w:color w:val="000000"/>
                <w:sz w:val="20"/>
                <w:szCs w:val="20"/>
                <w:lang w:eastAsia="ru-RU"/>
              </w:rPr>
              <w:t xml:space="preserve">№ </w:t>
            </w:r>
            <w:proofErr w:type="gramStart"/>
            <w:r w:rsidRPr="00D37A58">
              <w:rPr>
                <w:rFonts w:ascii="Times New Roman" w:eastAsia="Times New Roman" w:hAnsi="Times New Roman" w:cs="Times New Roman"/>
                <w:b/>
                <w:bCs/>
                <w:color w:val="000000"/>
                <w:sz w:val="20"/>
                <w:szCs w:val="20"/>
                <w:lang w:eastAsia="ru-RU"/>
              </w:rPr>
              <w:t>п</w:t>
            </w:r>
            <w:proofErr w:type="gramEnd"/>
            <w:r w:rsidRPr="00D37A58">
              <w:rPr>
                <w:rFonts w:ascii="Times New Roman" w:eastAsia="Times New Roman" w:hAnsi="Times New Roman" w:cs="Times New Roman"/>
                <w:b/>
                <w:bCs/>
                <w:color w:val="000000"/>
                <w:sz w:val="20"/>
                <w:szCs w:val="20"/>
                <w:lang w:eastAsia="ru-RU"/>
              </w:rPr>
              <w:t xml:space="preserve">/п </w:t>
            </w:r>
          </w:p>
        </w:tc>
        <w:tc>
          <w:tcPr>
            <w:tcW w:w="16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37A58" w:rsidRPr="00D37A58" w:rsidRDefault="00D37A58" w:rsidP="00D37A58">
            <w:pPr>
              <w:spacing w:after="0" w:line="240" w:lineRule="auto"/>
              <w:jc w:val="center"/>
              <w:rPr>
                <w:rFonts w:ascii="Times New Roman" w:eastAsia="Times New Roman" w:hAnsi="Times New Roman" w:cs="Times New Roman"/>
                <w:b/>
                <w:bCs/>
                <w:color w:val="000000"/>
                <w:sz w:val="20"/>
                <w:szCs w:val="20"/>
                <w:lang w:eastAsia="ru-RU"/>
              </w:rPr>
            </w:pPr>
            <w:r w:rsidRPr="00D37A58">
              <w:rPr>
                <w:rFonts w:ascii="Times New Roman" w:eastAsia="Times New Roman" w:hAnsi="Times New Roman" w:cs="Times New Roman"/>
                <w:b/>
                <w:bCs/>
                <w:color w:val="000000"/>
                <w:sz w:val="20"/>
                <w:szCs w:val="20"/>
                <w:lang w:eastAsia="ru-RU"/>
              </w:rPr>
              <w:t>Населенный пункт</w:t>
            </w:r>
          </w:p>
        </w:tc>
        <w:tc>
          <w:tcPr>
            <w:tcW w:w="31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37A58" w:rsidRPr="00D37A58" w:rsidRDefault="00D37A58" w:rsidP="00D37A58">
            <w:pPr>
              <w:spacing w:after="0" w:line="240" w:lineRule="auto"/>
              <w:jc w:val="center"/>
              <w:rPr>
                <w:rFonts w:ascii="Times New Roman" w:eastAsia="Times New Roman" w:hAnsi="Times New Roman" w:cs="Times New Roman"/>
                <w:b/>
                <w:bCs/>
                <w:color w:val="000000"/>
                <w:sz w:val="20"/>
                <w:szCs w:val="20"/>
                <w:lang w:eastAsia="ru-RU"/>
              </w:rPr>
            </w:pPr>
            <w:r w:rsidRPr="00D37A58">
              <w:rPr>
                <w:rFonts w:ascii="Times New Roman" w:eastAsia="Times New Roman" w:hAnsi="Times New Roman" w:cs="Times New Roman"/>
                <w:b/>
                <w:bCs/>
                <w:color w:val="000000"/>
                <w:sz w:val="20"/>
                <w:szCs w:val="20"/>
                <w:lang w:eastAsia="ru-RU"/>
              </w:rPr>
              <w:t>Улица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37A58" w:rsidRPr="00D37A58" w:rsidRDefault="00D37A58" w:rsidP="00D37A58">
            <w:pPr>
              <w:spacing w:after="0" w:line="240" w:lineRule="auto"/>
              <w:jc w:val="center"/>
              <w:rPr>
                <w:rFonts w:ascii="Times New Roman" w:eastAsia="Times New Roman" w:hAnsi="Times New Roman" w:cs="Times New Roman"/>
                <w:b/>
                <w:bCs/>
                <w:color w:val="000000"/>
                <w:sz w:val="20"/>
                <w:szCs w:val="20"/>
                <w:lang w:eastAsia="ru-RU"/>
              </w:rPr>
            </w:pPr>
            <w:r w:rsidRPr="00D37A58">
              <w:rPr>
                <w:rFonts w:ascii="Times New Roman" w:eastAsia="Times New Roman" w:hAnsi="Times New Roman" w:cs="Times New Roman"/>
                <w:b/>
                <w:bCs/>
                <w:color w:val="000000"/>
                <w:sz w:val="20"/>
                <w:szCs w:val="20"/>
                <w:lang w:eastAsia="ru-RU"/>
              </w:rPr>
              <w:t>№ дома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37A58" w:rsidRPr="00D37A58" w:rsidRDefault="00D37A58" w:rsidP="00D37A58">
            <w:pPr>
              <w:spacing w:after="0" w:line="240" w:lineRule="auto"/>
              <w:jc w:val="center"/>
              <w:rPr>
                <w:rFonts w:ascii="Times New Roman" w:eastAsia="Times New Roman" w:hAnsi="Times New Roman" w:cs="Times New Roman"/>
                <w:b/>
                <w:bCs/>
                <w:color w:val="000000"/>
                <w:sz w:val="16"/>
                <w:szCs w:val="16"/>
                <w:lang w:eastAsia="ru-RU"/>
              </w:rPr>
            </w:pPr>
            <w:r w:rsidRPr="00D37A58">
              <w:rPr>
                <w:rFonts w:ascii="Times New Roman" w:eastAsia="Times New Roman" w:hAnsi="Times New Roman" w:cs="Times New Roman"/>
                <w:b/>
                <w:bCs/>
                <w:color w:val="000000"/>
                <w:sz w:val="16"/>
                <w:szCs w:val="16"/>
                <w:lang w:eastAsia="ru-RU"/>
              </w:rPr>
              <w:t>В том числе ФЛ</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37A58" w:rsidRPr="00D37A58" w:rsidRDefault="00D37A58" w:rsidP="00D37A58">
            <w:pPr>
              <w:spacing w:after="0" w:line="240" w:lineRule="auto"/>
              <w:jc w:val="center"/>
              <w:rPr>
                <w:rFonts w:ascii="Times New Roman" w:eastAsia="Times New Roman" w:hAnsi="Times New Roman" w:cs="Times New Roman"/>
                <w:b/>
                <w:bCs/>
                <w:color w:val="000000"/>
                <w:sz w:val="16"/>
                <w:szCs w:val="16"/>
                <w:lang w:eastAsia="ru-RU"/>
              </w:rPr>
            </w:pPr>
            <w:r w:rsidRPr="00D37A58">
              <w:rPr>
                <w:rFonts w:ascii="Times New Roman" w:eastAsia="Times New Roman" w:hAnsi="Times New Roman" w:cs="Times New Roman"/>
                <w:b/>
                <w:bCs/>
                <w:color w:val="000000"/>
                <w:sz w:val="16"/>
                <w:szCs w:val="16"/>
                <w:lang w:eastAsia="ru-RU"/>
              </w:rPr>
              <w:t>В том числе ЮЛ</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37A58" w:rsidRPr="00D37A58" w:rsidRDefault="00D37A58" w:rsidP="00D37A58">
            <w:pPr>
              <w:spacing w:after="0" w:line="240" w:lineRule="auto"/>
              <w:jc w:val="center"/>
              <w:rPr>
                <w:rFonts w:ascii="Times New Roman" w:eastAsia="Times New Roman" w:hAnsi="Times New Roman" w:cs="Times New Roman"/>
                <w:b/>
                <w:bCs/>
                <w:color w:val="000000"/>
                <w:sz w:val="16"/>
                <w:szCs w:val="16"/>
                <w:lang w:eastAsia="ru-RU"/>
              </w:rPr>
            </w:pPr>
            <w:r w:rsidRPr="00D37A58">
              <w:rPr>
                <w:rFonts w:ascii="Times New Roman" w:eastAsia="Times New Roman" w:hAnsi="Times New Roman" w:cs="Times New Roman"/>
                <w:b/>
                <w:bCs/>
                <w:color w:val="000000"/>
                <w:sz w:val="16"/>
                <w:szCs w:val="16"/>
                <w:lang w:eastAsia="ru-RU"/>
              </w:rPr>
              <w:t>Количество ОДПУ</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37A58" w:rsidRPr="00D37A58" w:rsidRDefault="00D37A58" w:rsidP="00D37A58">
            <w:pPr>
              <w:spacing w:after="0" w:line="240" w:lineRule="auto"/>
              <w:jc w:val="center"/>
              <w:rPr>
                <w:rFonts w:ascii="Times New Roman" w:eastAsia="Times New Roman" w:hAnsi="Times New Roman" w:cs="Times New Roman"/>
                <w:b/>
                <w:bCs/>
                <w:color w:val="000000"/>
                <w:sz w:val="16"/>
                <w:szCs w:val="16"/>
                <w:lang w:eastAsia="ru-RU"/>
              </w:rPr>
            </w:pPr>
            <w:r w:rsidRPr="00D37A58">
              <w:rPr>
                <w:rFonts w:ascii="Times New Roman" w:eastAsia="Times New Roman" w:hAnsi="Times New Roman" w:cs="Times New Roman"/>
                <w:b/>
                <w:bCs/>
                <w:color w:val="000000"/>
                <w:sz w:val="16"/>
                <w:szCs w:val="16"/>
                <w:lang w:eastAsia="ru-RU"/>
              </w:rPr>
              <w:t>Кол-во ТУ всего</w:t>
            </w:r>
          </w:p>
        </w:tc>
      </w:tr>
      <w:tr w:rsidR="00D37A58" w:rsidRPr="00D37A58" w:rsidTr="00DA39A7">
        <w:trPr>
          <w:trHeight w:val="4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after="0" w:line="240" w:lineRule="auto"/>
              <w:rPr>
                <w:rFonts w:ascii="Times New Roman" w:eastAsia="Times New Roman" w:hAnsi="Times New Roman" w:cs="Times New Roman"/>
                <w:b/>
                <w:bCs/>
                <w:color w:val="000000"/>
                <w:sz w:val="20"/>
                <w:szCs w:val="20"/>
                <w:lang w:eastAsia="ru-RU"/>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after="0" w:line="240" w:lineRule="auto"/>
              <w:rPr>
                <w:rFonts w:ascii="Times New Roman" w:eastAsia="Times New Roman" w:hAnsi="Times New Roman" w:cs="Times New Roman"/>
                <w:b/>
                <w:bCs/>
                <w:color w:val="000000"/>
                <w:sz w:val="20"/>
                <w:szCs w:val="20"/>
                <w:lang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after="0" w:line="240" w:lineRule="auto"/>
              <w:rPr>
                <w:rFonts w:ascii="Times New Roman" w:eastAsia="Times New Roman" w:hAnsi="Times New Roman" w:cs="Times New Roman"/>
                <w:b/>
                <w:bCs/>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after="0" w:line="240" w:lineRule="auto"/>
              <w:rPr>
                <w:rFonts w:ascii="Times New Roman" w:eastAsia="Times New Roman" w:hAnsi="Times New Roman" w:cs="Times New Roman"/>
                <w:b/>
                <w:bCs/>
                <w:color w:val="000000"/>
                <w:sz w:val="16"/>
                <w:szCs w:val="16"/>
                <w:lang w:eastAsia="ru-RU"/>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after="0" w:line="240" w:lineRule="auto"/>
              <w:rPr>
                <w:rFonts w:ascii="Times New Roman" w:eastAsia="Times New Roman" w:hAnsi="Times New Roman" w:cs="Times New Roman"/>
                <w:b/>
                <w:bCs/>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after="0" w:line="240" w:lineRule="auto"/>
              <w:rPr>
                <w:rFonts w:ascii="Times New Roman" w:eastAsia="Times New Roman" w:hAnsi="Times New Roman" w:cs="Times New Roman"/>
                <w:b/>
                <w:bCs/>
                <w:color w:val="000000"/>
                <w:sz w:val="16"/>
                <w:szCs w:val="16"/>
                <w:lang w:eastAsia="ru-RU"/>
              </w:rPr>
            </w:pPr>
          </w:p>
        </w:tc>
      </w:tr>
      <w:tr w:rsidR="00D37A58" w:rsidRPr="00D37A58" w:rsidTr="00DA39A7">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1</w:t>
            </w:r>
          </w:p>
        </w:tc>
        <w:tc>
          <w:tcPr>
            <w:tcW w:w="1618" w:type="dxa"/>
            <w:tcBorders>
              <w:top w:val="nil"/>
              <w:left w:val="nil"/>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г. Йошкар-Ола</w:t>
            </w:r>
          </w:p>
        </w:tc>
        <w:tc>
          <w:tcPr>
            <w:tcW w:w="3100" w:type="dxa"/>
            <w:tcBorders>
              <w:top w:val="nil"/>
              <w:left w:val="nil"/>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ул. Мира</w:t>
            </w:r>
          </w:p>
        </w:tc>
        <w:tc>
          <w:tcPr>
            <w:tcW w:w="960" w:type="dxa"/>
            <w:tcBorders>
              <w:top w:val="nil"/>
              <w:left w:val="nil"/>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68</w:t>
            </w:r>
          </w:p>
        </w:tc>
        <w:tc>
          <w:tcPr>
            <w:tcW w:w="960" w:type="dxa"/>
            <w:tcBorders>
              <w:top w:val="nil"/>
              <w:left w:val="nil"/>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352</w:t>
            </w:r>
          </w:p>
        </w:tc>
        <w:tc>
          <w:tcPr>
            <w:tcW w:w="960" w:type="dxa"/>
            <w:tcBorders>
              <w:top w:val="nil"/>
              <w:left w:val="nil"/>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4</w:t>
            </w:r>
          </w:p>
        </w:tc>
        <w:tc>
          <w:tcPr>
            <w:tcW w:w="1072" w:type="dxa"/>
            <w:tcBorders>
              <w:top w:val="nil"/>
              <w:left w:val="nil"/>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363</w:t>
            </w:r>
          </w:p>
        </w:tc>
      </w:tr>
      <w:tr w:rsidR="00D37A58" w:rsidRPr="00D37A58" w:rsidTr="00DA39A7">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2</w:t>
            </w:r>
          </w:p>
        </w:tc>
        <w:tc>
          <w:tcPr>
            <w:tcW w:w="1618" w:type="dxa"/>
            <w:tcBorders>
              <w:top w:val="nil"/>
              <w:left w:val="nil"/>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г. Йошкар-Ола</w:t>
            </w:r>
          </w:p>
        </w:tc>
        <w:tc>
          <w:tcPr>
            <w:tcW w:w="3100" w:type="dxa"/>
            <w:tcBorders>
              <w:top w:val="nil"/>
              <w:left w:val="nil"/>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ул. Кирова</w:t>
            </w:r>
          </w:p>
        </w:tc>
        <w:tc>
          <w:tcPr>
            <w:tcW w:w="960" w:type="dxa"/>
            <w:tcBorders>
              <w:top w:val="nil"/>
              <w:left w:val="nil"/>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11а</w:t>
            </w:r>
          </w:p>
        </w:tc>
        <w:tc>
          <w:tcPr>
            <w:tcW w:w="960" w:type="dxa"/>
            <w:tcBorders>
              <w:top w:val="nil"/>
              <w:left w:val="nil"/>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0</w:t>
            </w:r>
          </w:p>
        </w:tc>
        <w:tc>
          <w:tcPr>
            <w:tcW w:w="1072" w:type="dxa"/>
            <w:tcBorders>
              <w:top w:val="nil"/>
              <w:left w:val="nil"/>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37A58" w:rsidRPr="00D37A58" w:rsidRDefault="00D37A58" w:rsidP="00D37A58">
            <w:pPr>
              <w:spacing w:after="0" w:line="240" w:lineRule="auto"/>
              <w:jc w:val="center"/>
              <w:rPr>
                <w:rFonts w:ascii="Times New Roman" w:eastAsia="Times New Roman" w:hAnsi="Times New Roman" w:cs="Times New Roman"/>
                <w:color w:val="000000"/>
                <w:sz w:val="20"/>
                <w:szCs w:val="20"/>
                <w:lang w:eastAsia="ru-RU"/>
              </w:rPr>
            </w:pPr>
            <w:r w:rsidRPr="00D37A58">
              <w:rPr>
                <w:rFonts w:ascii="Times New Roman" w:eastAsia="Times New Roman" w:hAnsi="Times New Roman" w:cs="Times New Roman"/>
                <w:color w:val="000000"/>
                <w:sz w:val="20"/>
                <w:szCs w:val="20"/>
                <w:lang w:eastAsia="ru-RU"/>
              </w:rPr>
              <w:t>84</w:t>
            </w:r>
          </w:p>
        </w:tc>
      </w:tr>
      <w:tr w:rsidR="00D37A58" w:rsidRPr="00D37A58" w:rsidTr="00DA39A7">
        <w:trPr>
          <w:trHeight w:val="300"/>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A58" w:rsidRPr="00D37A58" w:rsidRDefault="00D37A58" w:rsidP="00D37A58">
            <w:pPr>
              <w:spacing w:after="0" w:line="240" w:lineRule="auto"/>
              <w:jc w:val="center"/>
              <w:rPr>
                <w:rFonts w:ascii="Times New Roman" w:eastAsia="Times New Roman" w:hAnsi="Times New Roman" w:cs="Times New Roman"/>
                <w:b/>
                <w:bCs/>
                <w:color w:val="000000"/>
                <w:lang w:eastAsia="ru-RU"/>
              </w:rPr>
            </w:pPr>
            <w:r w:rsidRPr="00D37A58">
              <w:rPr>
                <w:rFonts w:ascii="Times New Roman" w:eastAsia="Times New Roman" w:hAnsi="Times New Roman" w:cs="Times New Roman"/>
                <w:b/>
                <w:bCs/>
                <w:color w:val="000000"/>
                <w:lang w:eastAsia="ru-RU"/>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D37A58" w:rsidRPr="00D37A58" w:rsidRDefault="00D37A58" w:rsidP="00D37A58">
            <w:pPr>
              <w:spacing w:after="0" w:line="240" w:lineRule="auto"/>
              <w:jc w:val="center"/>
              <w:rPr>
                <w:rFonts w:ascii="Times New Roman" w:eastAsia="Times New Roman" w:hAnsi="Times New Roman" w:cs="Times New Roman"/>
                <w:b/>
                <w:bCs/>
                <w:color w:val="000000"/>
                <w:sz w:val="20"/>
                <w:szCs w:val="20"/>
                <w:lang w:eastAsia="ru-RU"/>
              </w:rPr>
            </w:pPr>
            <w:r w:rsidRPr="00D37A58">
              <w:rPr>
                <w:rFonts w:ascii="Times New Roman" w:eastAsia="Times New Roman" w:hAnsi="Times New Roman" w:cs="Times New Roman"/>
                <w:b/>
                <w:bCs/>
                <w:color w:val="000000"/>
                <w:sz w:val="20"/>
                <w:szCs w:val="20"/>
                <w:lang w:eastAsia="ru-RU"/>
              </w:rPr>
              <w:t>432</w:t>
            </w:r>
          </w:p>
        </w:tc>
        <w:tc>
          <w:tcPr>
            <w:tcW w:w="960" w:type="dxa"/>
            <w:tcBorders>
              <w:top w:val="nil"/>
              <w:left w:val="nil"/>
              <w:bottom w:val="single" w:sz="4" w:space="0" w:color="auto"/>
              <w:right w:val="single" w:sz="4" w:space="0" w:color="auto"/>
            </w:tcBorders>
            <w:shd w:val="clear" w:color="auto" w:fill="auto"/>
            <w:noWrap/>
            <w:vAlign w:val="center"/>
            <w:hideMark/>
          </w:tcPr>
          <w:p w:rsidR="00D37A58" w:rsidRPr="00D37A58" w:rsidRDefault="00D37A58" w:rsidP="00D37A58">
            <w:pPr>
              <w:spacing w:after="0" w:line="240" w:lineRule="auto"/>
              <w:jc w:val="center"/>
              <w:rPr>
                <w:rFonts w:ascii="Times New Roman" w:eastAsia="Times New Roman" w:hAnsi="Times New Roman" w:cs="Times New Roman"/>
                <w:b/>
                <w:bCs/>
                <w:color w:val="000000"/>
                <w:sz w:val="20"/>
                <w:szCs w:val="20"/>
                <w:lang w:eastAsia="ru-RU"/>
              </w:rPr>
            </w:pPr>
            <w:r w:rsidRPr="00D37A58">
              <w:rPr>
                <w:rFonts w:ascii="Times New Roman" w:eastAsia="Times New Roman" w:hAnsi="Times New Roman" w:cs="Times New Roman"/>
                <w:b/>
                <w:bCs/>
                <w:color w:val="000000"/>
                <w:sz w:val="20"/>
                <w:szCs w:val="20"/>
                <w:lang w:eastAsia="ru-RU"/>
              </w:rPr>
              <w:t>4</w:t>
            </w:r>
          </w:p>
        </w:tc>
        <w:tc>
          <w:tcPr>
            <w:tcW w:w="1072" w:type="dxa"/>
            <w:tcBorders>
              <w:top w:val="nil"/>
              <w:left w:val="nil"/>
              <w:bottom w:val="single" w:sz="4" w:space="0" w:color="auto"/>
              <w:right w:val="single" w:sz="4" w:space="0" w:color="auto"/>
            </w:tcBorders>
            <w:shd w:val="clear" w:color="auto" w:fill="auto"/>
            <w:noWrap/>
            <w:vAlign w:val="center"/>
            <w:hideMark/>
          </w:tcPr>
          <w:p w:rsidR="00D37A58" w:rsidRPr="00D37A58" w:rsidRDefault="00D37A58" w:rsidP="00D37A58">
            <w:pPr>
              <w:spacing w:after="0" w:line="240" w:lineRule="auto"/>
              <w:jc w:val="center"/>
              <w:rPr>
                <w:rFonts w:ascii="Times New Roman" w:eastAsia="Times New Roman" w:hAnsi="Times New Roman" w:cs="Times New Roman"/>
                <w:b/>
                <w:bCs/>
                <w:color w:val="000000"/>
                <w:sz w:val="20"/>
                <w:szCs w:val="20"/>
                <w:lang w:eastAsia="ru-RU"/>
              </w:rPr>
            </w:pPr>
            <w:r w:rsidRPr="00D37A58">
              <w:rPr>
                <w:rFonts w:ascii="Times New Roman" w:eastAsia="Times New Roman" w:hAnsi="Times New Roman" w:cs="Times New Roman"/>
                <w:b/>
                <w:bCs/>
                <w:color w:val="000000"/>
                <w:sz w:val="20"/>
                <w:szCs w:val="20"/>
                <w:lang w:eastAsia="ru-RU"/>
              </w:rPr>
              <w:t>11</w:t>
            </w:r>
          </w:p>
        </w:tc>
        <w:tc>
          <w:tcPr>
            <w:tcW w:w="960" w:type="dxa"/>
            <w:tcBorders>
              <w:top w:val="nil"/>
              <w:left w:val="nil"/>
              <w:bottom w:val="single" w:sz="4" w:space="0" w:color="auto"/>
              <w:right w:val="single" w:sz="4" w:space="0" w:color="auto"/>
            </w:tcBorders>
            <w:shd w:val="clear" w:color="auto" w:fill="auto"/>
            <w:noWrap/>
            <w:vAlign w:val="center"/>
            <w:hideMark/>
          </w:tcPr>
          <w:p w:rsidR="00D37A58" w:rsidRPr="00D37A58" w:rsidRDefault="00D37A58" w:rsidP="00D37A58">
            <w:pPr>
              <w:spacing w:after="0" w:line="240" w:lineRule="auto"/>
              <w:jc w:val="center"/>
              <w:rPr>
                <w:rFonts w:ascii="Times New Roman" w:eastAsia="Times New Roman" w:hAnsi="Times New Roman" w:cs="Times New Roman"/>
                <w:b/>
                <w:bCs/>
                <w:color w:val="000000"/>
                <w:sz w:val="20"/>
                <w:szCs w:val="20"/>
                <w:lang w:eastAsia="ru-RU"/>
              </w:rPr>
            </w:pPr>
            <w:r w:rsidRPr="00D37A58">
              <w:rPr>
                <w:rFonts w:ascii="Times New Roman" w:eastAsia="Times New Roman" w:hAnsi="Times New Roman" w:cs="Times New Roman"/>
                <w:b/>
                <w:bCs/>
                <w:color w:val="000000"/>
                <w:sz w:val="20"/>
                <w:szCs w:val="20"/>
                <w:lang w:eastAsia="ru-RU"/>
              </w:rPr>
              <w:t>447</w:t>
            </w:r>
          </w:p>
        </w:tc>
      </w:tr>
    </w:tbl>
    <w:p w:rsidR="00D37A58" w:rsidRPr="00D37A58" w:rsidRDefault="00D37A58" w:rsidP="00D37A58">
      <w:pPr>
        <w:spacing w:line="240" w:lineRule="auto"/>
        <w:rPr>
          <w:rFonts w:ascii="Times New Roman" w:eastAsia="Calibri" w:hAnsi="Times New Roman" w:cs="Times New Roman"/>
          <w:b/>
          <w:bCs/>
        </w:rPr>
      </w:pPr>
    </w:p>
    <w:tbl>
      <w:tblPr>
        <w:tblW w:w="10860" w:type="dxa"/>
        <w:tblInd w:w="93" w:type="dxa"/>
        <w:tblLayout w:type="fixed"/>
        <w:tblLook w:val="04A0" w:firstRow="1" w:lastRow="0" w:firstColumn="1" w:lastColumn="0" w:noHBand="0" w:noVBand="1"/>
      </w:tblPr>
      <w:tblGrid>
        <w:gridCol w:w="5445"/>
        <w:gridCol w:w="465"/>
        <w:gridCol w:w="4950"/>
      </w:tblGrid>
      <w:tr w:rsidR="00D37A58" w:rsidRPr="00D37A58" w:rsidTr="00DA39A7">
        <w:trPr>
          <w:trHeight w:val="220"/>
        </w:trPr>
        <w:tc>
          <w:tcPr>
            <w:tcW w:w="4990" w:type="dxa"/>
            <w:shd w:val="clear" w:color="auto" w:fill="auto"/>
          </w:tcPr>
          <w:p w:rsidR="00D37A58" w:rsidRPr="00D37A58" w:rsidRDefault="00D37A58" w:rsidP="00D37A58">
            <w:pPr>
              <w:spacing w:line="240" w:lineRule="auto"/>
              <w:rPr>
                <w:rFonts w:ascii="Times New Roman" w:eastAsia="Calibri" w:hAnsi="Times New Roman" w:cs="Times New Roman"/>
              </w:rPr>
            </w:pPr>
            <w:r w:rsidRPr="00D37A58">
              <w:rPr>
                <w:rFonts w:ascii="Times New Roman" w:eastAsia="Calibri" w:hAnsi="Times New Roman" w:cs="Times New Roman"/>
              </w:rPr>
              <w:t>Заказчик:</w:t>
            </w:r>
          </w:p>
        </w:tc>
        <w:tc>
          <w:tcPr>
            <w:tcW w:w="426" w:type="dxa"/>
          </w:tcPr>
          <w:p w:rsidR="00D37A58" w:rsidRPr="00D37A58" w:rsidRDefault="00D37A58" w:rsidP="00D37A58">
            <w:pPr>
              <w:spacing w:line="240" w:lineRule="auto"/>
              <w:rPr>
                <w:rFonts w:ascii="Times New Roman" w:eastAsia="Calibri" w:hAnsi="Times New Roman" w:cs="Times New Roman"/>
              </w:rPr>
            </w:pPr>
          </w:p>
        </w:tc>
        <w:tc>
          <w:tcPr>
            <w:tcW w:w="4536" w:type="dxa"/>
            <w:shd w:val="clear" w:color="auto" w:fill="auto"/>
          </w:tcPr>
          <w:p w:rsidR="00D37A58" w:rsidRPr="00D37A58" w:rsidRDefault="00D37A58" w:rsidP="00D37A58">
            <w:pPr>
              <w:spacing w:line="240" w:lineRule="auto"/>
              <w:ind w:left="-108" w:right="-143"/>
              <w:rPr>
                <w:rFonts w:ascii="Times New Roman" w:eastAsia="Calibri" w:hAnsi="Times New Roman" w:cs="Times New Roman"/>
              </w:rPr>
            </w:pPr>
            <w:r w:rsidRPr="00D37A58">
              <w:rPr>
                <w:rFonts w:ascii="Times New Roman" w:eastAsia="Calibri" w:hAnsi="Times New Roman" w:cs="Times New Roman"/>
              </w:rPr>
              <w:t>Подрядчик:</w:t>
            </w:r>
          </w:p>
        </w:tc>
      </w:tr>
      <w:tr w:rsidR="00D37A58" w:rsidRPr="00D37A58" w:rsidTr="00DA39A7">
        <w:trPr>
          <w:trHeight w:val="305"/>
        </w:trPr>
        <w:tc>
          <w:tcPr>
            <w:tcW w:w="4990" w:type="dxa"/>
            <w:shd w:val="clear" w:color="auto" w:fill="auto"/>
          </w:tcPr>
          <w:p w:rsidR="00D37A58" w:rsidRPr="00D37A58" w:rsidRDefault="00D37A58" w:rsidP="00D37A58">
            <w:pPr>
              <w:spacing w:line="240" w:lineRule="auto"/>
              <w:ind w:left="29"/>
              <w:rPr>
                <w:rFonts w:ascii="Times New Roman" w:eastAsia="Calibri" w:hAnsi="Times New Roman" w:cs="Times New Roman"/>
                <w:b/>
              </w:rPr>
            </w:pPr>
            <w:r w:rsidRPr="00D37A58">
              <w:rPr>
                <w:rFonts w:ascii="Times New Roman" w:eastAsia="Calibri" w:hAnsi="Times New Roman" w:cs="Times New Roman"/>
                <w:b/>
              </w:rPr>
              <w:t>ПАО «ТНС энерго Марий Эл»</w:t>
            </w:r>
          </w:p>
        </w:tc>
        <w:tc>
          <w:tcPr>
            <w:tcW w:w="426" w:type="dxa"/>
          </w:tcPr>
          <w:p w:rsidR="00D37A58" w:rsidRPr="00D37A58" w:rsidRDefault="00D37A58" w:rsidP="00D37A58">
            <w:pPr>
              <w:spacing w:line="240" w:lineRule="auto"/>
              <w:ind w:left="-1047"/>
              <w:rPr>
                <w:rFonts w:ascii="Times New Roman" w:eastAsia="Calibri" w:hAnsi="Times New Roman" w:cs="Times New Roman"/>
                <w:b/>
              </w:rPr>
            </w:pPr>
          </w:p>
        </w:tc>
        <w:tc>
          <w:tcPr>
            <w:tcW w:w="4536" w:type="dxa"/>
            <w:shd w:val="clear" w:color="auto" w:fill="auto"/>
          </w:tcPr>
          <w:p w:rsidR="00D37A58" w:rsidRPr="00D37A58" w:rsidRDefault="00D37A58" w:rsidP="00D37A58">
            <w:pPr>
              <w:spacing w:line="240" w:lineRule="auto"/>
              <w:ind w:right="-143"/>
              <w:rPr>
                <w:rFonts w:ascii="Times New Roman" w:eastAsia="Calibri" w:hAnsi="Times New Roman" w:cs="Times New Roman"/>
                <w:b/>
              </w:rPr>
            </w:pPr>
          </w:p>
        </w:tc>
      </w:tr>
      <w:tr w:rsidR="00D37A58" w:rsidRPr="00D37A58" w:rsidTr="00DA39A7">
        <w:trPr>
          <w:trHeight w:val="860"/>
        </w:trPr>
        <w:tc>
          <w:tcPr>
            <w:tcW w:w="4990" w:type="dxa"/>
            <w:shd w:val="clear" w:color="auto" w:fill="auto"/>
          </w:tcPr>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 xml:space="preserve">Заместитель генерального директора </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по экономике и финансам</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ПАО «ТНС энерго Марий Эл»</w:t>
            </w:r>
          </w:p>
        </w:tc>
        <w:tc>
          <w:tcPr>
            <w:tcW w:w="426" w:type="dxa"/>
          </w:tcPr>
          <w:p w:rsidR="00D37A58" w:rsidRPr="00D37A58" w:rsidRDefault="00D37A58" w:rsidP="00D37A58">
            <w:pPr>
              <w:ind w:left="-1047"/>
              <w:rPr>
                <w:rFonts w:ascii="Times New Roman" w:eastAsia="Calibri" w:hAnsi="Times New Roman" w:cs="Times New Roman"/>
                <w:b/>
              </w:rPr>
            </w:pPr>
          </w:p>
        </w:tc>
        <w:tc>
          <w:tcPr>
            <w:tcW w:w="4536" w:type="dxa"/>
            <w:shd w:val="clear" w:color="auto" w:fill="auto"/>
          </w:tcPr>
          <w:p w:rsidR="00D37A58" w:rsidRPr="00D37A58" w:rsidRDefault="00D37A58" w:rsidP="00D37A58">
            <w:pPr>
              <w:spacing w:after="0"/>
              <w:ind w:left="29"/>
              <w:rPr>
                <w:rFonts w:ascii="Times New Roman" w:eastAsia="Calibri" w:hAnsi="Times New Roman" w:cs="Times New Roman"/>
              </w:rPr>
            </w:pPr>
          </w:p>
        </w:tc>
      </w:tr>
      <w:tr w:rsidR="00D37A58" w:rsidRPr="00D37A58" w:rsidTr="00DA39A7">
        <w:trPr>
          <w:trHeight w:val="860"/>
        </w:trPr>
        <w:tc>
          <w:tcPr>
            <w:tcW w:w="4990" w:type="dxa"/>
            <w:shd w:val="clear" w:color="auto" w:fill="auto"/>
          </w:tcPr>
          <w:p w:rsidR="00D37A58" w:rsidRPr="00D37A58" w:rsidRDefault="00D37A58" w:rsidP="00D37A58">
            <w:pPr>
              <w:spacing w:after="0"/>
              <w:rPr>
                <w:rFonts w:ascii="Times New Roman" w:eastAsia="Calibri" w:hAnsi="Times New Roman" w:cs="Times New Roman"/>
              </w:rPr>
            </w:pP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____________________ А.В. Шалиткин</w:t>
            </w:r>
          </w:p>
        </w:tc>
        <w:tc>
          <w:tcPr>
            <w:tcW w:w="426" w:type="dxa"/>
          </w:tcPr>
          <w:p w:rsidR="00D37A58" w:rsidRPr="00D37A58" w:rsidRDefault="00D37A58" w:rsidP="00D37A58">
            <w:pPr>
              <w:ind w:left="-1047"/>
              <w:rPr>
                <w:rFonts w:ascii="Times New Roman" w:eastAsia="Calibri" w:hAnsi="Times New Roman" w:cs="Times New Roman"/>
                <w:b/>
              </w:rPr>
            </w:pPr>
          </w:p>
        </w:tc>
        <w:tc>
          <w:tcPr>
            <w:tcW w:w="4536" w:type="dxa"/>
            <w:shd w:val="clear" w:color="auto" w:fill="auto"/>
          </w:tcPr>
          <w:p w:rsidR="00D37A58" w:rsidRPr="00D37A58" w:rsidRDefault="00D37A58" w:rsidP="00D37A58">
            <w:pPr>
              <w:spacing w:after="0"/>
              <w:ind w:left="29"/>
              <w:rPr>
                <w:rFonts w:ascii="Times New Roman" w:eastAsia="Calibri" w:hAnsi="Times New Roman" w:cs="Times New Roman"/>
              </w:rPr>
            </w:pPr>
          </w:p>
        </w:tc>
      </w:tr>
    </w:tbl>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Calibri" w:eastAsia="Calibri" w:hAnsi="Calibri" w:cs="Times New Roman"/>
          <w:b/>
          <w:bCs/>
          <w:sz w:val="24"/>
          <w:szCs w:val="24"/>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after="160" w:line="259" w:lineRule="auto"/>
        <w:jc w:val="right"/>
        <w:rPr>
          <w:rFonts w:ascii="Times New Roman" w:eastAsia="Calibri" w:hAnsi="Times New Roman" w:cs="Times New Roman"/>
          <w:b/>
          <w:bCs/>
        </w:rPr>
      </w:pPr>
      <w:r w:rsidRPr="00D37A58">
        <w:rPr>
          <w:rFonts w:ascii="Times New Roman" w:eastAsia="Calibri" w:hAnsi="Times New Roman" w:cs="Times New Roman"/>
          <w:b/>
          <w:bCs/>
        </w:rPr>
        <w:br w:type="page"/>
      </w:r>
      <w:r w:rsidRPr="00D37A58">
        <w:rPr>
          <w:rFonts w:ascii="Times New Roman" w:eastAsia="Calibri" w:hAnsi="Times New Roman" w:cs="Times New Roman"/>
          <w:b/>
          <w:bCs/>
        </w:rPr>
        <w:lastRenderedPageBreak/>
        <w:t>Приложение № 4</w:t>
      </w:r>
    </w:p>
    <w:p w:rsidR="00D37A58" w:rsidRPr="00D37A58" w:rsidRDefault="00D37A58" w:rsidP="00D37A58">
      <w:pPr>
        <w:shd w:val="clear" w:color="auto" w:fill="FFFFFF"/>
        <w:spacing w:after="0" w:line="240" w:lineRule="auto"/>
        <w:jc w:val="right"/>
        <w:rPr>
          <w:rFonts w:ascii="Times New Roman" w:eastAsia="Calibri" w:hAnsi="Times New Roman" w:cs="Times New Roman"/>
          <w:b/>
          <w:bCs/>
        </w:rPr>
      </w:pPr>
      <w:r w:rsidRPr="00D37A58">
        <w:rPr>
          <w:rFonts w:ascii="Times New Roman" w:eastAsia="Calibri" w:hAnsi="Times New Roman" w:cs="Times New Roman"/>
          <w:b/>
          <w:bCs/>
        </w:rPr>
        <w:t>к Договору подряда № ____________от « ___» ________ 2018 г.</w:t>
      </w: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r w:rsidRPr="00D37A58">
        <w:rPr>
          <w:rFonts w:ascii="Times New Roman" w:eastAsia="Calibri" w:hAnsi="Times New Roman" w:cs="Times New Roman"/>
          <w:b/>
          <w:bCs/>
        </w:rPr>
        <w:t>Утверждено:</w:t>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t>Согласовано:</w:t>
      </w:r>
    </w:p>
    <w:p w:rsidR="00D37A58" w:rsidRPr="00D37A58" w:rsidRDefault="00D37A58" w:rsidP="00D37A58">
      <w:pPr>
        <w:tabs>
          <w:tab w:val="left" w:pos="5103"/>
        </w:tabs>
        <w:spacing w:line="240" w:lineRule="auto"/>
        <w:contextualSpacing/>
        <w:rPr>
          <w:rFonts w:ascii="Times New Roman" w:eastAsia="Calibri" w:hAnsi="Times New Roman" w:cs="Times New Roman"/>
          <w:b/>
        </w:rPr>
      </w:pPr>
      <w:r w:rsidRPr="00D37A58">
        <w:rPr>
          <w:rFonts w:ascii="Times New Roman" w:eastAsia="Calibri" w:hAnsi="Times New Roman" w:cs="Times New Roman"/>
        </w:rPr>
        <w:t xml:space="preserve">_____________________ / </w:t>
      </w:r>
      <w:r w:rsidRPr="00D37A58">
        <w:rPr>
          <w:rFonts w:ascii="Times New Roman" w:eastAsia="Calibri" w:hAnsi="Times New Roman" w:cs="Times New Roman"/>
          <w:b/>
        </w:rPr>
        <w:t>А.В. Шалиткин/</w:t>
      </w:r>
      <w:r w:rsidRPr="00D37A58">
        <w:rPr>
          <w:rFonts w:ascii="Times New Roman" w:eastAsia="Calibri" w:hAnsi="Times New Roman" w:cs="Times New Roman"/>
          <w:b/>
        </w:rPr>
        <w:tab/>
        <w:t xml:space="preserve">         </w:t>
      </w:r>
      <w:r w:rsidRPr="00D37A58">
        <w:rPr>
          <w:rFonts w:ascii="Times New Roman" w:eastAsia="Calibri" w:hAnsi="Times New Roman" w:cs="Times New Roman"/>
        </w:rPr>
        <w:t xml:space="preserve">___________________ </w:t>
      </w:r>
      <w:r w:rsidRPr="00D37A58">
        <w:rPr>
          <w:rFonts w:ascii="Times New Roman" w:eastAsia="Calibri" w:hAnsi="Times New Roman" w:cs="Times New Roman"/>
          <w:b/>
        </w:rPr>
        <w:t>/                             /</w:t>
      </w:r>
    </w:p>
    <w:p w:rsidR="00D37A58" w:rsidRPr="00D37A58" w:rsidRDefault="00D37A58" w:rsidP="00D37A58">
      <w:pPr>
        <w:shd w:val="clear" w:color="auto" w:fill="FFFFFF"/>
        <w:spacing w:after="0" w:line="240" w:lineRule="auto"/>
        <w:contextualSpacing/>
        <w:rPr>
          <w:rFonts w:ascii="Times New Roman" w:eastAsia="Calibri" w:hAnsi="Times New Roman" w:cs="Times New Roman"/>
          <w:bCs/>
        </w:rPr>
      </w:pPr>
    </w:p>
    <w:p w:rsidR="00D37A58" w:rsidRPr="00D37A58" w:rsidRDefault="00D37A58" w:rsidP="00D37A58">
      <w:pPr>
        <w:shd w:val="clear" w:color="auto" w:fill="FFFFFF"/>
        <w:spacing w:line="240" w:lineRule="auto"/>
        <w:contextualSpacing/>
        <w:jc w:val="center"/>
        <w:rPr>
          <w:rFonts w:ascii="Times New Roman" w:eastAsia="Calibri" w:hAnsi="Times New Roman" w:cs="Times New Roman"/>
          <w:bCs/>
        </w:rPr>
      </w:pPr>
    </w:p>
    <w:p w:rsidR="00D37A58" w:rsidRPr="00D37A58" w:rsidRDefault="00D37A58" w:rsidP="00D37A58">
      <w:pPr>
        <w:shd w:val="clear" w:color="auto" w:fill="FFFFFF"/>
        <w:spacing w:line="240" w:lineRule="auto"/>
        <w:contextualSpacing/>
        <w:jc w:val="center"/>
        <w:rPr>
          <w:rFonts w:ascii="Times New Roman" w:eastAsia="Calibri" w:hAnsi="Times New Roman" w:cs="Times New Roman"/>
          <w:bCs/>
        </w:rPr>
      </w:pPr>
      <w:r w:rsidRPr="00D37A58">
        <w:rPr>
          <w:rFonts w:ascii="Times New Roman" w:eastAsia="Calibri" w:hAnsi="Times New Roman" w:cs="Times New Roman"/>
          <w:bCs/>
        </w:rPr>
        <w:t>ФОРМА</w:t>
      </w:r>
    </w:p>
    <w:tbl>
      <w:tblPr>
        <w:tblW w:w="10860" w:type="dxa"/>
        <w:tblInd w:w="93" w:type="dxa"/>
        <w:tblLayout w:type="fixed"/>
        <w:tblLook w:val="04A0" w:firstRow="1" w:lastRow="0" w:firstColumn="1" w:lastColumn="0" w:noHBand="0" w:noVBand="1"/>
      </w:tblPr>
      <w:tblGrid>
        <w:gridCol w:w="15"/>
        <w:gridCol w:w="313"/>
        <w:gridCol w:w="327"/>
        <w:gridCol w:w="405"/>
        <w:gridCol w:w="515"/>
        <w:gridCol w:w="300"/>
        <w:gridCol w:w="266"/>
        <w:gridCol w:w="266"/>
        <w:gridCol w:w="266"/>
        <w:gridCol w:w="266"/>
        <w:gridCol w:w="266"/>
        <w:gridCol w:w="266"/>
        <w:gridCol w:w="266"/>
        <w:gridCol w:w="266"/>
        <w:gridCol w:w="266"/>
        <w:gridCol w:w="266"/>
        <w:gridCol w:w="266"/>
        <w:gridCol w:w="204"/>
        <w:gridCol w:w="62"/>
        <w:gridCol w:w="266"/>
        <w:gridCol w:w="98"/>
        <w:gridCol w:w="168"/>
        <w:gridCol w:w="25"/>
        <w:gridCol w:w="163"/>
        <w:gridCol w:w="298"/>
        <w:gridCol w:w="462"/>
        <w:gridCol w:w="287"/>
        <w:gridCol w:w="207"/>
        <w:gridCol w:w="266"/>
        <w:gridCol w:w="181"/>
        <w:gridCol w:w="85"/>
        <w:gridCol w:w="25"/>
        <w:gridCol w:w="266"/>
        <w:gridCol w:w="266"/>
        <w:gridCol w:w="266"/>
        <w:gridCol w:w="1077"/>
        <w:gridCol w:w="142"/>
        <w:gridCol w:w="141"/>
        <w:gridCol w:w="70"/>
        <w:gridCol w:w="141"/>
        <w:gridCol w:w="125"/>
        <w:gridCol w:w="266"/>
        <w:gridCol w:w="266"/>
        <w:gridCol w:w="236"/>
      </w:tblGrid>
      <w:tr w:rsidR="00D37A58" w:rsidRPr="00D37A58" w:rsidTr="00DA39A7">
        <w:trPr>
          <w:gridAfter w:val="7"/>
          <w:wAfter w:w="1245" w:type="dxa"/>
          <w:trHeight w:val="420"/>
        </w:trPr>
        <w:tc>
          <w:tcPr>
            <w:tcW w:w="9615" w:type="dxa"/>
            <w:gridSpan w:val="37"/>
            <w:shd w:val="clear" w:color="auto" w:fill="auto"/>
            <w:noWrap/>
            <w:vAlign w:val="center"/>
            <w:hideMark/>
          </w:tcPr>
          <w:p w:rsidR="00D37A58" w:rsidRPr="00D37A58" w:rsidRDefault="00D37A58" w:rsidP="00D37A58">
            <w:pPr>
              <w:spacing w:after="0" w:line="240" w:lineRule="auto"/>
              <w:jc w:val="center"/>
              <w:rPr>
                <w:rFonts w:ascii="Times New Roman" w:eastAsia="Calibri" w:hAnsi="Times New Roman" w:cs="Times New Roman"/>
                <w:b/>
                <w:bCs/>
              </w:rPr>
            </w:pPr>
          </w:p>
          <w:p w:rsidR="00D37A58" w:rsidRPr="00D37A58" w:rsidRDefault="00D37A58" w:rsidP="00D37A58">
            <w:pPr>
              <w:spacing w:after="0" w:line="240" w:lineRule="auto"/>
              <w:jc w:val="center"/>
              <w:rPr>
                <w:rFonts w:ascii="Times New Roman" w:eastAsia="Calibri" w:hAnsi="Times New Roman" w:cs="Times New Roman"/>
                <w:b/>
                <w:bCs/>
              </w:rPr>
            </w:pPr>
          </w:p>
          <w:p w:rsidR="00D37A58" w:rsidRPr="00D37A58" w:rsidRDefault="00D37A58" w:rsidP="00D37A58">
            <w:pPr>
              <w:spacing w:after="0" w:line="240" w:lineRule="auto"/>
              <w:jc w:val="center"/>
              <w:rPr>
                <w:rFonts w:ascii="Times New Roman" w:eastAsia="Calibri" w:hAnsi="Times New Roman" w:cs="Times New Roman"/>
                <w:b/>
                <w:bCs/>
              </w:rPr>
            </w:pPr>
            <w:r w:rsidRPr="00D37A58">
              <w:rPr>
                <w:rFonts w:ascii="Times New Roman" w:eastAsia="Calibri" w:hAnsi="Times New Roman" w:cs="Times New Roman"/>
                <w:b/>
                <w:bCs/>
              </w:rPr>
              <w:t xml:space="preserve">Акт </w:t>
            </w:r>
          </w:p>
          <w:p w:rsidR="00D37A58" w:rsidRPr="00D37A58" w:rsidRDefault="00D37A58" w:rsidP="00D37A58">
            <w:pPr>
              <w:spacing w:after="0" w:line="240" w:lineRule="auto"/>
              <w:jc w:val="center"/>
              <w:rPr>
                <w:rFonts w:ascii="Times New Roman" w:eastAsia="Calibri" w:hAnsi="Times New Roman" w:cs="Times New Roman"/>
                <w:b/>
                <w:bCs/>
              </w:rPr>
            </w:pPr>
            <w:r w:rsidRPr="00D37A58">
              <w:rPr>
                <w:rFonts w:ascii="Times New Roman" w:eastAsia="Calibri" w:hAnsi="Times New Roman" w:cs="Times New Roman"/>
                <w:b/>
                <w:bCs/>
              </w:rPr>
              <w:t>о приемке выполненных работ</w:t>
            </w:r>
          </w:p>
          <w:p w:rsidR="00D37A58" w:rsidRPr="00D37A58" w:rsidRDefault="00D37A58" w:rsidP="00D37A58">
            <w:pPr>
              <w:spacing w:after="0" w:line="240" w:lineRule="auto"/>
              <w:jc w:val="center"/>
              <w:rPr>
                <w:rFonts w:ascii="Times New Roman" w:eastAsia="Calibri" w:hAnsi="Times New Roman" w:cs="Times New Roman"/>
                <w:b/>
                <w:bCs/>
              </w:rPr>
            </w:pPr>
            <w:r w:rsidRPr="00D37A58">
              <w:rPr>
                <w:rFonts w:ascii="Times New Roman" w:eastAsia="Calibri" w:hAnsi="Times New Roman" w:cs="Times New Roman"/>
                <w:b/>
                <w:bCs/>
              </w:rPr>
              <w:t>на объекте МКД</w:t>
            </w:r>
          </w:p>
          <w:p w:rsidR="00D37A58" w:rsidRPr="00D37A58" w:rsidRDefault="00D37A58" w:rsidP="00D37A58">
            <w:pPr>
              <w:spacing w:line="240" w:lineRule="auto"/>
              <w:jc w:val="center"/>
              <w:rPr>
                <w:rFonts w:ascii="Times New Roman" w:eastAsia="Calibri" w:hAnsi="Times New Roman" w:cs="Times New Roman"/>
                <w:b/>
                <w:bCs/>
              </w:rPr>
            </w:pPr>
            <w:r w:rsidRPr="00D37A58">
              <w:rPr>
                <w:rFonts w:ascii="Times New Roman" w:eastAsia="Calibri" w:hAnsi="Times New Roman" w:cs="Times New Roman"/>
                <w:b/>
                <w:bCs/>
              </w:rPr>
              <w:t>№_______ от __________________</w:t>
            </w:r>
          </w:p>
        </w:tc>
      </w:tr>
      <w:tr w:rsidR="00D37A58" w:rsidRPr="00D37A58" w:rsidTr="00DA39A7">
        <w:trPr>
          <w:trHeight w:val="225"/>
        </w:trPr>
        <w:tc>
          <w:tcPr>
            <w:tcW w:w="328" w:type="dxa"/>
            <w:gridSpan w:val="2"/>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327"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405"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515"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300"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gridSpan w:val="2"/>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91" w:type="dxa"/>
            <w:gridSpan w:val="3"/>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461" w:type="dxa"/>
            <w:gridSpan w:val="2"/>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462"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494" w:type="dxa"/>
            <w:gridSpan w:val="2"/>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91" w:type="dxa"/>
            <w:gridSpan w:val="3"/>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1430" w:type="dxa"/>
            <w:gridSpan w:val="4"/>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gridSpan w:val="2"/>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c>
          <w:tcPr>
            <w:tcW w:w="23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Calibri" w:eastAsia="Calibri" w:hAnsi="Calibri" w:cs="Times New Roman"/>
                <w:sz w:val="16"/>
                <w:szCs w:val="16"/>
              </w:rPr>
            </w:pPr>
          </w:p>
        </w:tc>
      </w:tr>
      <w:tr w:rsidR="00D37A58" w:rsidRPr="00D37A58" w:rsidTr="00DA39A7">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D37A58" w:rsidRPr="00D37A58" w:rsidRDefault="00D37A58" w:rsidP="00D37A58">
            <w:pPr>
              <w:spacing w:line="240" w:lineRule="auto"/>
              <w:rPr>
                <w:rFonts w:ascii="Times New Roman" w:eastAsia="Calibri" w:hAnsi="Times New Roman" w:cs="Times New Roman"/>
              </w:rPr>
            </w:pPr>
            <w:r w:rsidRPr="00D37A58">
              <w:rPr>
                <w:rFonts w:ascii="Times New Roman" w:eastAsia="Calibri" w:hAnsi="Times New Roman" w:cs="Times New Roman"/>
              </w:rPr>
              <w:t>Исполнитель:</w:t>
            </w:r>
          </w:p>
        </w:tc>
        <w:tc>
          <w:tcPr>
            <w:tcW w:w="8040" w:type="dxa"/>
            <w:gridSpan w:val="32"/>
            <w:tcBorders>
              <w:top w:val="nil"/>
              <w:left w:val="nil"/>
              <w:bottom w:val="nil"/>
              <w:right w:val="nil"/>
            </w:tcBorders>
            <w:shd w:val="clear" w:color="auto" w:fill="auto"/>
            <w:hideMark/>
          </w:tcPr>
          <w:p w:rsidR="00D37A58" w:rsidRPr="00D37A58" w:rsidRDefault="00D37A58" w:rsidP="00D37A58">
            <w:pPr>
              <w:spacing w:line="240" w:lineRule="auto"/>
              <w:rPr>
                <w:rFonts w:ascii="Times New Roman" w:eastAsia="Calibri" w:hAnsi="Times New Roman" w:cs="Times New Roman"/>
                <w:b/>
                <w:bCs/>
              </w:rPr>
            </w:pPr>
          </w:p>
        </w:tc>
      </w:tr>
      <w:tr w:rsidR="00D37A58" w:rsidRPr="00D37A58" w:rsidTr="00DA39A7">
        <w:trPr>
          <w:trHeight w:val="139"/>
        </w:trPr>
        <w:tc>
          <w:tcPr>
            <w:tcW w:w="328"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91" w:type="dxa"/>
            <w:gridSpan w:val="3"/>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461"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494"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91" w:type="dxa"/>
            <w:gridSpan w:val="3"/>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1430" w:type="dxa"/>
            <w:gridSpan w:val="4"/>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r>
      <w:tr w:rsidR="00D37A58" w:rsidRPr="00D37A58" w:rsidTr="00DA39A7">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D37A58" w:rsidRPr="00D37A58" w:rsidRDefault="00D37A58" w:rsidP="00D37A58">
            <w:pPr>
              <w:spacing w:line="240" w:lineRule="auto"/>
              <w:rPr>
                <w:rFonts w:ascii="Times New Roman" w:eastAsia="Calibri" w:hAnsi="Times New Roman" w:cs="Times New Roman"/>
              </w:rPr>
            </w:pPr>
            <w:r w:rsidRPr="00D37A58">
              <w:rPr>
                <w:rFonts w:ascii="Times New Roman" w:eastAsia="Calibri" w:hAnsi="Times New Roman" w:cs="Times New Roman"/>
              </w:rPr>
              <w:t>Заказчик:</w:t>
            </w:r>
          </w:p>
        </w:tc>
        <w:tc>
          <w:tcPr>
            <w:tcW w:w="8040" w:type="dxa"/>
            <w:gridSpan w:val="32"/>
            <w:tcBorders>
              <w:top w:val="nil"/>
              <w:left w:val="nil"/>
              <w:bottom w:val="nil"/>
              <w:right w:val="nil"/>
            </w:tcBorders>
            <w:shd w:val="clear" w:color="auto" w:fill="auto"/>
            <w:hideMark/>
          </w:tcPr>
          <w:p w:rsidR="00D37A58" w:rsidRPr="00D37A58" w:rsidRDefault="00D37A58" w:rsidP="00D37A58">
            <w:pPr>
              <w:spacing w:line="240" w:lineRule="auto"/>
              <w:rPr>
                <w:rFonts w:ascii="Times New Roman" w:eastAsia="Calibri" w:hAnsi="Times New Roman" w:cs="Times New Roman"/>
                <w:b/>
                <w:bCs/>
              </w:rPr>
            </w:pPr>
            <w:r w:rsidRPr="00D37A58">
              <w:rPr>
                <w:rFonts w:ascii="Times New Roman" w:eastAsia="Calibri" w:hAnsi="Times New Roman" w:cs="Times New Roman"/>
                <w:b/>
                <w:bCs/>
              </w:rPr>
              <w:t>Публичное акционерное общество «ТНС энерго Марий Эл»</w:t>
            </w:r>
          </w:p>
        </w:tc>
      </w:tr>
      <w:tr w:rsidR="00D37A58" w:rsidRPr="00D37A58" w:rsidTr="00DA39A7">
        <w:trPr>
          <w:trHeight w:val="139"/>
        </w:trPr>
        <w:tc>
          <w:tcPr>
            <w:tcW w:w="328"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486" w:type="dxa"/>
            <w:gridSpan w:val="3"/>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87"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473"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91"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1077"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619" w:type="dxa"/>
            <w:gridSpan w:val="5"/>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r>
      <w:tr w:rsidR="00D37A58" w:rsidRPr="00D37A58" w:rsidTr="00DA39A7">
        <w:trPr>
          <w:gridAfter w:val="6"/>
          <w:wAfter w:w="1104" w:type="dxa"/>
          <w:trHeight w:val="453"/>
        </w:trPr>
        <w:tc>
          <w:tcPr>
            <w:tcW w:w="6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A58" w:rsidRPr="00D37A58" w:rsidRDefault="00D37A58" w:rsidP="00D37A58">
            <w:pPr>
              <w:spacing w:line="240" w:lineRule="auto"/>
              <w:jc w:val="center"/>
              <w:rPr>
                <w:rFonts w:ascii="Times New Roman" w:eastAsia="Calibri" w:hAnsi="Times New Roman" w:cs="Times New Roman"/>
                <w:b/>
                <w:bCs/>
              </w:rPr>
            </w:pPr>
            <w:r w:rsidRPr="00D37A58">
              <w:rPr>
                <w:rFonts w:ascii="Times New Roman" w:eastAsia="Calibri" w:hAnsi="Times New Roman" w:cs="Times New Roman"/>
                <w:b/>
                <w:bCs/>
              </w:rPr>
              <w:t>№</w:t>
            </w:r>
          </w:p>
        </w:tc>
        <w:tc>
          <w:tcPr>
            <w:tcW w:w="5132"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A58" w:rsidRPr="00D37A58" w:rsidRDefault="00D37A58" w:rsidP="00D37A58">
            <w:pPr>
              <w:spacing w:line="240" w:lineRule="auto"/>
              <w:jc w:val="center"/>
              <w:rPr>
                <w:rFonts w:ascii="Times New Roman" w:eastAsia="Calibri" w:hAnsi="Times New Roman" w:cs="Times New Roman"/>
                <w:b/>
                <w:bCs/>
              </w:rPr>
            </w:pPr>
            <w:r w:rsidRPr="00D37A58">
              <w:rPr>
                <w:rFonts w:ascii="Times New Roman" w:eastAsia="Calibri" w:hAnsi="Times New Roman" w:cs="Times New Roman"/>
                <w:b/>
                <w:bCs/>
              </w:rPr>
              <w:t>Наименование работ, услуг</w:t>
            </w:r>
          </w:p>
        </w:tc>
        <w:tc>
          <w:tcPr>
            <w:tcW w:w="170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A58" w:rsidRPr="00D37A58" w:rsidRDefault="00D37A58" w:rsidP="00D37A58">
            <w:pPr>
              <w:spacing w:line="240" w:lineRule="auto"/>
              <w:jc w:val="center"/>
              <w:rPr>
                <w:rFonts w:ascii="Times New Roman" w:eastAsia="Calibri" w:hAnsi="Times New Roman" w:cs="Times New Roman"/>
                <w:b/>
                <w:bCs/>
              </w:rPr>
            </w:pPr>
            <w:r w:rsidRPr="00D37A58">
              <w:rPr>
                <w:rFonts w:ascii="Times New Roman" w:eastAsia="Calibri" w:hAnsi="Times New Roman" w:cs="Times New Roman"/>
                <w:b/>
                <w:bCs/>
              </w:rPr>
              <w:t>Кол-во</w:t>
            </w:r>
          </w:p>
        </w:tc>
        <w:tc>
          <w:tcPr>
            <w:tcW w:w="226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A58" w:rsidRPr="00D37A58" w:rsidRDefault="00D37A58" w:rsidP="00D37A58">
            <w:pPr>
              <w:spacing w:line="240" w:lineRule="auto"/>
              <w:jc w:val="center"/>
              <w:rPr>
                <w:rFonts w:ascii="Times New Roman" w:eastAsia="Calibri" w:hAnsi="Times New Roman" w:cs="Times New Roman"/>
                <w:b/>
                <w:bCs/>
              </w:rPr>
            </w:pPr>
            <w:r w:rsidRPr="00D37A58">
              <w:rPr>
                <w:rFonts w:ascii="Times New Roman" w:eastAsia="Calibri" w:hAnsi="Times New Roman" w:cs="Times New Roman"/>
                <w:b/>
                <w:bCs/>
              </w:rPr>
              <w:t>Ед.</w:t>
            </w:r>
          </w:p>
        </w:tc>
      </w:tr>
      <w:tr w:rsidR="00D37A58" w:rsidRPr="00D37A58" w:rsidTr="00DA39A7">
        <w:trPr>
          <w:gridAfter w:val="6"/>
          <w:wAfter w:w="1104" w:type="dxa"/>
          <w:trHeight w:val="509"/>
        </w:trPr>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line="240" w:lineRule="auto"/>
              <w:rPr>
                <w:rFonts w:ascii="Times New Roman" w:eastAsia="Calibri" w:hAnsi="Times New Roman" w:cs="Times New Roman"/>
                <w:b/>
                <w:bCs/>
              </w:rPr>
            </w:pPr>
          </w:p>
        </w:tc>
        <w:tc>
          <w:tcPr>
            <w:tcW w:w="5132" w:type="dxa"/>
            <w:gridSpan w:val="21"/>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line="240" w:lineRule="auto"/>
              <w:rPr>
                <w:rFonts w:ascii="Times New Roman" w:eastAsia="Calibri" w:hAnsi="Times New Roman" w:cs="Times New Roman"/>
                <w:b/>
                <w:bCs/>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line="240" w:lineRule="auto"/>
              <w:rPr>
                <w:rFonts w:ascii="Times New Roman" w:eastAsia="Calibri" w:hAnsi="Times New Roman" w:cs="Times New Roman"/>
                <w:b/>
                <w:bCs/>
              </w:rPr>
            </w:pPr>
          </w:p>
        </w:tc>
        <w:tc>
          <w:tcPr>
            <w:tcW w:w="2268" w:type="dxa"/>
            <w:gridSpan w:val="8"/>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line="240" w:lineRule="auto"/>
              <w:rPr>
                <w:rFonts w:ascii="Times New Roman" w:eastAsia="Calibri" w:hAnsi="Times New Roman" w:cs="Times New Roman"/>
                <w:b/>
                <w:bCs/>
              </w:rPr>
            </w:pPr>
          </w:p>
        </w:tc>
      </w:tr>
      <w:tr w:rsidR="00D37A58" w:rsidRPr="00D37A58" w:rsidTr="00DA39A7">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37A58" w:rsidRPr="00D37A58" w:rsidRDefault="00D37A58" w:rsidP="00D37A58">
            <w:pPr>
              <w:spacing w:line="240" w:lineRule="auto"/>
              <w:jc w:val="center"/>
              <w:rPr>
                <w:rFonts w:ascii="Times New Roman" w:eastAsia="Calibri" w:hAnsi="Times New Roman" w:cs="Times New Roman"/>
              </w:rPr>
            </w:pPr>
            <w:r w:rsidRPr="00D37A58">
              <w:rPr>
                <w:rFonts w:ascii="Times New Roman" w:eastAsia="Calibri" w:hAnsi="Times New Roman" w:cs="Times New Roman"/>
              </w:rPr>
              <w:t>1</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D37A58" w:rsidRPr="00D37A58" w:rsidRDefault="00D37A58" w:rsidP="00D37A58">
            <w:pPr>
              <w:spacing w:line="240" w:lineRule="auto"/>
              <w:rPr>
                <w:rFonts w:ascii="Times New Roman" w:eastAsia="Calibri" w:hAnsi="Times New Roman" w:cs="Times New Roman"/>
              </w:rPr>
            </w:pPr>
            <w:r w:rsidRPr="00D37A58">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37A58" w:rsidRPr="00D37A58" w:rsidRDefault="00D37A58" w:rsidP="00D37A58">
            <w:pPr>
              <w:spacing w:line="240" w:lineRule="auto"/>
              <w:jc w:val="right"/>
              <w:rPr>
                <w:rFonts w:ascii="Times New Roman" w:eastAsia="Calibri" w:hAnsi="Times New Roman" w:cs="Times New Roman"/>
              </w:rPr>
            </w:pPr>
            <w:r w:rsidRPr="00D37A58">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D37A58" w:rsidRPr="00D37A58" w:rsidRDefault="00D37A58" w:rsidP="00D37A58">
            <w:pPr>
              <w:spacing w:line="240" w:lineRule="auto"/>
              <w:rPr>
                <w:rFonts w:ascii="Times New Roman" w:eastAsia="Calibri" w:hAnsi="Times New Roman" w:cs="Times New Roman"/>
              </w:rPr>
            </w:pPr>
            <w:r w:rsidRPr="00D37A58">
              <w:rPr>
                <w:rFonts w:ascii="Times New Roman" w:eastAsia="Calibri" w:hAnsi="Times New Roman" w:cs="Times New Roman"/>
              </w:rPr>
              <w:t> </w:t>
            </w:r>
          </w:p>
        </w:tc>
      </w:tr>
      <w:tr w:rsidR="00D37A58" w:rsidRPr="00D37A58" w:rsidTr="00DA39A7">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37A58" w:rsidRPr="00D37A58" w:rsidRDefault="00D37A58" w:rsidP="00D37A58">
            <w:pPr>
              <w:spacing w:line="240" w:lineRule="auto"/>
              <w:jc w:val="center"/>
              <w:rPr>
                <w:rFonts w:ascii="Times New Roman" w:eastAsia="Calibri" w:hAnsi="Times New Roman" w:cs="Times New Roman"/>
              </w:rPr>
            </w:pPr>
            <w:r w:rsidRPr="00D37A58">
              <w:rPr>
                <w:rFonts w:ascii="Times New Roman" w:eastAsia="Calibri" w:hAnsi="Times New Roman" w:cs="Times New Roman"/>
              </w:rPr>
              <w:t>2</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D37A58" w:rsidRPr="00D37A58" w:rsidRDefault="00D37A58" w:rsidP="00D37A58">
            <w:pPr>
              <w:spacing w:line="240" w:lineRule="auto"/>
              <w:rPr>
                <w:rFonts w:ascii="Times New Roman" w:eastAsia="Calibri" w:hAnsi="Times New Roman" w:cs="Times New Roman"/>
              </w:rPr>
            </w:pPr>
            <w:r w:rsidRPr="00D37A58">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37A58" w:rsidRPr="00D37A58" w:rsidRDefault="00D37A58" w:rsidP="00D37A58">
            <w:pPr>
              <w:spacing w:line="240" w:lineRule="auto"/>
              <w:jc w:val="right"/>
              <w:rPr>
                <w:rFonts w:ascii="Times New Roman" w:eastAsia="Calibri" w:hAnsi="Times New Roman" w:cs="Times New Roman"/>
              </w:rPr>
            </w:pPr>
            <w:r w:rsidRPr="00D37A58">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D37A58" w:rsidRPr="00D37A58" w:rsidRDefault="00D37A58" w:rsidP="00D37A58">
            <w:pPr>
              <w:spacing w:line="240" w:lineRule="auto"/>
              <w:rPr>
                <w:rFonts w:ascii="Times New Roman" w:eastAsia="Calibri" w:hAnsi="Times New Roman" w:cs="Times New Roman"/>
              </w:rPr>
            </w:pPr>
            <w:r w:rsidRPr="00D37A58">
              <w:rPr>
                <w:rFonts w:ascii="Times New Roman" w:eastAsia="Calibri" w:hAnsi="Times New Roman" w:cs="Times New Roman"/>
              </w:rPr>
              <w:t> </w:t>
            </w:r>
          </w:p>
        </w:tc>
      </w:tr>
      <w:tr w:rsidR="00D37A58" w:rsidRPr="00D37A58" w:rsidTr="00DA39A7">
        <w:trPr>
          <w:gridAfter w:val="7"/>
          <w:wAfter w:w="1245" w:type="dxa"/>
          <w:trHeight w:val="225"/>
        </w:trPr>
        <w:tc>
          <w:tcPr>
            <w:tcW w:w="9615" w:type="dxa"/>
            <w:gridSpan w:val="37"/>
            <w:tcBorders>
              <w:top w:val="nil"/>
              <w:left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rPr>
            </w:pPr>
          </w:p>
        </w:tc>
      </w:tr>
      <w:tr w:rsidR="00D37A58" w:rsidRPr="00D37A58" w:rsidTr="00DA39A7">
        <w:trPr>
          <w:gridAfter w:val="7"/>
          <w:wAfter w:w="1245" w:type="dxa"/>
          <w:trHeight w:val="267"/>
        </w:trPr>
        <w:tc>
          <w:tcPr>
            <w:tcW w:w="9615" w:type="dxa"/>
            <w:gridSpan w:val="37"/>
            <w:shd w:val="clear" w:color="auto" w:fill="auto"/>
            <w:hideMark/>
          </w:tcPr>
          <w:p w:rsidR="00D37A58" w:rsidRPr="00D37A58" w:rsidRDefault="00D37A58" w:rsidP="00D37A58">
            <w:pPr>
              <w:spacing w:line="240" w:lineRule="auto"/>
              <w:rPr>
                <w:rFonts w:ascii="Times New Roman" w:eastAsia="Calibri" w:hAnsi="Times New Roman" w:cs="Times New Roman"/>
                <w:bCs/>
              </w:rPr>
            </w:pPr>
            <w:r w:rsidRPr="00D37A58">
              <w:rPr>
                <w:rFonts w:ascii="Times New Roman" w:eastAsia="Calibri" w:hAnsi="Times New Roman" w:cs="Times New Roman"/>
                <w:bCs/>
              </w:rPr>
              <w:t>Приложения:</w:t>
            </w:r>
          </w:p>
          <w:p w:rsidR="00D37A58" w:rsidRPr="00D37A58" w:rsidRDefault="00D37A58" w:rsidP="00D37A58">
            <w:pPr>
              <w:numPr>
                <w:ilvl w:val="0"/>
                <w:numId w:val="4"/>
              </w:numPr>
              <w:spacing w:after="0" w:line="240" w:lineRule="auto"/>
              <w:contextualSpacing/>
              <w:rPr>
                <w:rFonts w:ascii="Times New Roman" w:eastAsia="Calibri" w:hAnsi="Times New Roman" w:cs="Times New Roman"/>
                <w:bCs/>
              </w:rPr>
            </w:pPr>
            <w:r w:rsidRPr="00D37A58">
              <w:rPr>
                <w:rFonts w:ascii="Times New Roman" w:eastAsia="Calibri" w:hAnsi="Times New Roman" w:cs="Times New Roman"/>
                <w:bCs/>
              </w:rPr>
              <w:t xml:space="preserve">Паспорта на приборы учета. </w:t>
            </w:r>
          </w:p>
          <w:p w:rsidR="00D37A58" w:rsidRPr="00D37A58" w:rsidRDefault="00D37A58" w:rsidP="00D37A58">
            <w:pPr>
              <w:numPr>
                <w:ilvl w:val="0"/>
                <w:numId w:val="4"/>
              </w:numPr>
              <w:spacing w:after="0" w:line="240" w:lineRule="auto"/>
              <w:contextualSpacing/>
              <w:rPr>
                <w:rFonts w:ascii="Times New Roman" w:eastAsia="Calibri" w:hAnsi="Times New Roman" w:cs="Times New Roman"/>
                <w:bCs/>
              </w:rPr>
            </w:pPr>
            <w:r w:rsidRPr="00D37A58">
              <w:rPr>
                <w:rFonts w:ascii="Times New Roman" w:eastAsia="Calibri" w:hAnsi="Times New Roman" w:cs="Times New Roman"/>
                <w:bCs/>
              </w:rPr>
              <w:t>Технический проект.</w:t>
            </w:r>
          </w:p>
          <w:p w:rsidR="00D37A58" w:rsidRPr="00D37A58" w:rsidRDefault="00D37A58" w:rsidP="00D37A58">
            <w:pPr>
              <w:numPr>
                <w:ilvl w:val="0"/>
                <w:numId w:val="4"/>
              </w:numPr>
              <w:spacing w:after="0" w:line="240" w:lineRule="auto"/>
              <w:contextualSpacing/>
              <w:rPr>
                <w:rFonts w:ascii="Times New Roman" w:eastAsia="Calibri" w:hAnsi="Times New Roman" w:cs="Times New Roman"/>
                <w:bCs/>
              </w:rPr>
            </w:pPr>
            <w:r w:rsidRPr="00D37A58">
              <w:rPr>
                <w:rFonts w:ascii="Times New Roman" w:eastAsia="Calibri" w:hAnsi="Times New Roman" w:cs="Times New Roman"/>
                <w:bCs/>
              </w:rPr>
              <w:t xml:space="preserve">Акт передачи оборудования (приложение № 4.1). </w:t>
            </w:r>
          </w:p>
          <w:p w:rsidR="00D37A58" w:rsidRPr="00D37A58" w:rsidRDefault="00D37A58" w:rsidP="00D37A58">
            <w:pPr>
              <w:numPr>
                <w:ilvl w:val="0"/>
                <w:numId w:val="4"/>
              </w:numPr>
              <w:spacing w:after="0" w:line="240" w:lineRule="auto"/>
              <w:contextualSpacing/>
              <w:rPr>
                <w:rFonts w:ascii="Times New Roman" w:eastAsia="Calibri" w:hAnsi="Times New Roman" w:cs="Times New Roman"/>
                <w:bCs/>
                <w:lang w:val="x-none"/>
              </w:rPr>
            </w:pPr>
            <w:r w:rsidRPr="00D37A58">
              <w:rPr>
                <w:rFonts w:ascii="Times New Roman" w:eastAsia="Calibri" w:hAnsi="Times New Roman" w:cs="Times New Roman"/>
                <w:bCs/>
              </w:rPr>
              <w:t>Сертификат на объект МКД АСКУЭ.</w:t>
            </w:r>
          </w:p>
          <w:p w:rsidR="00D37A58" w:rsidRPr="00D37A58" w:rsidRDefault="00D37A58" w:rsidP="00D37A58">
            <w:pPr>
              <w:numPr>
                <w:ilvl w:val="0"/>
                <w:numId w:val="4"/>
              </w:numPr>
              <w:spacing w:after="0" w:line="240" w:lineRule="auto"/>
              <w:contextualSpacing/>
              <w:rPr>
                <w:rFonts w:ascii="Times New Roman" w:eastAsia="Calibri" w:hAnsi="Times New Roman" w:cs="Times New Roman"/>
                <w:bCs/>
                <w:lang w:val="x-none"/>
              </w:rPr>
            </w:pPr>
            <w:r w:rsidRPr="00D37A58">
              <w:rPr>
                <w:rFonts w:ascii="Times New Roman" w:eastAsia="Calibri" w:hAnsi="Times New Roman" w:cs="Times New Roman"/>
                <w:bCs/>
              </w:rPr>
              <w:t xml:space="preserve">Протокол результатов испытаний передачи данных </w:t>
            </w:r>
            <w:proofErr w:type="gramStart"/>
            <w:r w:rsidRPr="00D37A58">
              <w:rPr>
                <w:rFonts w:ascii="Times New Roman" w:eastAsia="Calibri" w:hAnsi="Times New Roman" w:cs="Times New Roman"/>
                <w:bCs/>
              </w:rPr>
              <w:t>с</w:t>
            </w:r>
            <w:proofErr w:type="gramEnd"/>
            <w:r w:rsidRPr="00D37A58">
              <w:rPr>
                <w:rFonts w:ascii="Times New Roman" w:eastAsia="Calibri" w:hAnsi="Times New Roman" w:cs="Times New Roman"/>
                <w:bCs/>
              </w:rPr>
              <w:t xml:space="preserve"> счетчиков на сервер по объекту АСКУЭ. </w:t>
            </w:r>
          </w:p>
        </w:tc>
      </w:tr>
      <w:tr w:rsidR="00D37A58" w:rsidRPr="00D37A58" w:rsidTr="00DA39A7">
        <w:trPr>
          <w:gridAfter w:val="7"/>
          <w:wAfter w:w="1245" w:type="dxa"/>
          <w:trHeight w:val="453"/>
        </w:trPr>
        <w:tc>
          <w:tcPr>
            <w:tcW w:w="9615" w:type="dxa"/>
            <w:gridSpan w:val="37"/>
            <w:vMerge w:val="restart"/>
            <w:shd w:val="clear" w:color="auto" w:fill="auto"/>
            <w:vAlign w:val="bottom"/>
            <w:hideMark/>
          </w:tcPr>
          <w:p w:rsidR="00D37A58" w:rsidRPr="00D37A58" w:rsidRDefault="00D37A58" w:rsidP="00D37A58">
            <w:pPr>
              <w:spacing w:line="240" w:lineRule="auto"/>
              <w:rPr>
                <w:rFonts w:ascii="Times New Roman" w:eastAsia="Calibri" w:hAnsi="Times New Roman" w:cs="Times New Roman"/>
              </w:rPr>
            </w:pPr>
            <w:r w:rsidRPr="00D37A58">
              <w:rPr>
                <w:rFonts w:ascii="Times New Roman" w:eastAsia="Calibri" w:hAnsi="Times New Roman" w:cs="Times New Roman"/>
              </w:rPr>
              <w:t>Вышеперечисленные работы / услуги  выполнены полностью и в срок. Заказчик претензий по объему, качеству и срокам оказания услуг / выполнения работ не имеет.</w:t>
            </w:r>
          </w:p>
        </w:tc>
      </w:tr>
      <w:tr w:rsidR="00D37A58" w:rsidRPr="00D37A58" w:rsidTr="00DA39A7">
        <w:trPr>
          <w:gridAfter w:val="7"/>
          <w:wAfter w:w="1245" w:type="dxa"/>
          <w:trHeight w:val="509"/>
        </w:trPr>
        <w:tc>
          <w:tcPr>
            <w:tcW w:w="9615" w:type="dxa"/>
            <w:gridSpan w:val="37"/>
            <w:vMerge/>
            <w:vAlign w:val="center"/>
            <w:hideMark/>
          </w:tcPr>
          <w:p w:rsidR="00D37A58" w:rsidRPr="00D37A58" w:rsidRDefault="00D37A58" w:rsidP="00D37A58">
            <w:pPr>
              <w:spacing w:line="240" w:lineRule="auto"/>
              <w:rPr>
                <w:rFonts w:ascii="Times New Roman" w:eastAsia="Calibri" w:hAnsi="Times New Roman" w:cs="Times New Roman"/>
              </w:rPr>
            </w:pPr>
          </w:p>
        </w:tc>
      </w:tr>
      <w:tr w:rsidR="00D37A58" w:rsidRPr="00D37A58" w:rsidTr="00DA39A7">
        <w:trPr>
          <w:gridBefore w:val="1"/>
          <w:gridAfter w:val="4"/>
          <w:wBefore w:w="15" w:type="dxa"/>
          <w:wAfter w:w="893" w:type="dxa"/>
          <w:trHeight w:val="220"/>
        </w:trPr>
        <w:tc>
          <w:tcPr>
            <w:tcW w:w="4990" w:type="dxa"/>
            <w:gridSpan w:val="17"/>
            <w:shd w:val="clear" w:color="auto" w:fill="auto"/>
          </w:tcPr>
          <w:p w:rsidR="00D37A58" w:rsidRPr="00D37A58" w:rsidRDefault="00D37A58" w:rsidP="00D37A58">
            <w:pPr>
              <w:spacing w:line="240" w:lineRule="auto"/>
              <w:rPr>
                <w:rFonts w:ascii="Times New Roman" w:eastAsia="Calibri" w:hAnsi="Times New Roman" w:cs="Times New Roman"/>
              </w:rPr>
            </w:pPr>
            <w:r w:rsidRPr="00D37A58">
              <w:rPr>
                <w:rFonts w:ascii="Times New Roman" w:eastAsia="Calibri" w:hAnsi="Times New Roman" w:cs="Times New Roman"/>
              </w:rPr>
              <w:t>Заказчик:</w:t>
            </w:r>
          </w:p>
        </w:tc>
        <w:tc>
          <w:tcPr>
            <w:tcW w:w="426" w:type="dxa"/>
            <w:gridSpan w:val="3"/>
          </w:tcPr>
          <w:p w:rsidR="00D37A58" w:rsidRPr="00D37A58" w:rsidRDefault="00D37A58" w:rsidP="00D37A58">
            <w:pPr>
              <w:spacing w:line="240" w:lineRule="auto"/>
              <w:rPr>
                <w:rFonts w:ascii="Times New Roman" w:eastAsia="Calibri" w:hAnsi="Times New Roman" w:cs="Times New Roman"/>
              </w:rPr>
            </w:pPr>
          </w:p>
        </w:tc>
        <w:tc>
          <w:tcPr>
            <w:tcW w:w="4536" w:type="dxa"/>
            <w:gridSpan w:val="19"/>
            <w:shd w:val="clear" w:color="auto" w:fill="auto"/>
          </w:tcPr>
          <w:p w:rsidR="00D37A58" w:rsidRPr="00D37A58" w:rsidRDefault="00D37A58" w:rsidP="00D37A58">
            <w:pPr>
              <w:spacing w:line="240" w:lineRule="auto"/>
              <w:ind w:left="-108" w:right="-143"/>
              <w:rPr>
                <w:rFonts w:ascii="Times New Roman" w:eastAsia="Calibri" w:hAnsi="Times New Roman" w:cs="Times New Roman"/>
              </w:rPr>
            </w:pPr>
            <w:r w:rsidRPr="00D37A58">
              <w:rPr>
                <w:rFonts w:ascii="Times New Roman" w:eastAsia="Calibri" w:hAnsi="Times New Roman" w:cs="Times New Roman"/>
              </w:rPr>
              <w:t>Подрядчик:</w:t>
            </w:r>
          </w:p>
        </w:tc>
      </w:tr>
      <w:tr w:rsidR="00D37A58" w:rsidRPr="00D37A58" w:rsidTr="00DA39A7">
        <w:trPr>
          <w:gridBefore w:val="1"/>
          <w:gridAfter w:val="4"/>
          <w:wBefore w:w="15" w:type="dxa"/>
          <w:wAfter w:w="893" w:type="dxa"/>
          <w:trHeight w:val="305"/>
        </w:trPr>
        <w:tc>
          <w:tcPr>
            <w:tcW w:w="4990" w:type="dxa"/>
            <w:gridSpan w:val="17"/>
            <w:shd w:val="clear" w:color="auto" w:fill="auto"/>
          </w:tcPr>
          <w:p w:rsidR="00D37A58" w:rsidRPr="00D37A58" w:rsidRDefault="00D37A58" w:rsidP="00D37A58">
            <w:pPr>
              <w:spacing w:line="240" w:lineRule="auto"/>
              <w:ind w:left="29"/>
              <w:rPr>
                <w:rFonts w:ascii="Times New Roman" w:eastAsia="Calibri" w:hAnsi="Times New Roman" w:cs="Times New Roman"/>
                <w:b/>
              </w:rPr>
            </w:pPr>
            <w:r w:rsidRPr="00D37A58">
              <w:rPr>
                <w:rFonts w:ascii="Times New Roman" w:eastAsia="Calibri" w:hAnsi="Times New Roman" w:cs="Times New Roman"/>
                <w:b/>
              </w:rPr>
              <w:t>ПАО «ТНС энерго Марий Эл»</w:t>
            </w:r>
          </w:p>
        </w:tc>
        <w:tc>
          <w:tcPr>
            <w:tcW w:w="426" w:type="dxa"/>
            <w:gridSpan w:val="3"/>
          </w:tcPr>
          <w:p w:rsidR="00D37A58" w:rsidRPr="00D37A58" w:rsidRDefault="00D37A58" w:rsidP="00D37A58">
            <w:pPr>
              <w:spacing w:line="240" w:lineRule="auto"/>
              <w:ind w:left="-1047"/>
              <w:rPr>
                <w:rFonts w:ascii="Times New Roman" w:eastAsia="Calibri" w:hAnsi="Times New Roman" w:cs="Times New Roman"/>
                <w:b/>
              </w:rPr>
            </w:pPr>
          </w:p>
        </w:tc>
        <w:tc>
          <w:tcPr>
            <w:tcW w:w="4536" w:type="dxa"/>
            <w:gridSpan w:val="19"/>
            <w:shd w:val="clear" w:color="auto" w:fill="auto"/>
          </w:tcPr>
          <w:p w:rsidR="00D37A58" w:rsidRPr="00D37A58" w:rsidRDefault="00D37A58" w:rsidP="00D37A58">
            <w:pPr>
              <w:spacing w:line="240" w:lineRule="auto"/>
              <w:ind w:right="-143"/>
              <w:rPr>
                <w:rFonts w:ascii="Times New Roman" w:eastAsia="Calibri" w:hAnsi="Times New Roman" w:cs="Times New Roman"/>
                <w:b/>
              </w:rPr>
            </w:pPr>
          </w:p>
        </w:tc>
      </w:tr>
      <w:tr w:rsidR="00D37A58" w:rsidRPr="00D37A58" w:rsidTr="00DA39A7">
        <w:trPr>
          <w:gridBefore w:val="1"/>
          <w:gridAfter w:val="4"/>
          <w:wBefore w:w="15" w:type="dxa"/>
          <w:wAfter w:w="893" w:type="dxa"/>
          <w:trHeight w:val="860"/>
        </w:trPr>
        <w:tc>
          <w:tcPr>
            <w:tcW w:w="4990" w:type="dxa"/>
            <w:gridSpan w:val="17"/>
            <w:shd w:val="clear" w:color="auto" w:fill="auto"/>
          </w:tcPr>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 xml:space="preserve">Заместитель генерального директора </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по экономике и финансам</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ПАО «ТНС энерго Марий Эл»</w:t>
            </w:r>
          </w:p>
        </w:tc>
        <w:tc>
          <w:tcPr>
            <w:tcW w:w="426" w:type="dxa"/>
            <w:gridSpan w:val="3"/>
          </w:tcPr>
          <w:p w:rsidR="00D37A58" w:rsidRPr="00D37A58" w:rsidRDefault="00D37A58" w:rsidP="00D37A58">
            <w:pPr>
              <w:ind w:left="-1047"/>
              <w:rPr>
                <w:rFonts w:ascii="Times New Roman" w:eastAsia="Calibri" w:hAnsi="Times New Roman" w:cs="Times New Roman"/>
                <w:b/>
              </w:rPr>
            </w:pPr>
          </w:p>
        </w:tc>
        <w:tc>
          <w:tcPr>
            <w:tcW w:w="4536" w:type="dxa"/>
            <w:gridSpan w:val="19"/>
            <w:shd w:val="clear" w:color="auto" w:fill="auto"/>
          </w:tcPr>
          <w:p w:rsidR="00D37A58" w:rsidRPr="00D37A58" w:rsidRDefault="00D37A58" w:rsidP="00D37A58">
            <w:pPr>
              <w:spacing w:after="0"/>
              <w:ind w:left="29"/>
              <w:rPr>
                <w:rFonts w:ascii="Times New Roman" w:eastAsia="Calibri" w:hAnsi="Times New Roman" w:cs="Times New Roman"/>
              </w:rPr>
            </w:pPr>
          </w:p>
        </w:tc>
      </w:tr>
      <w:tr w:rsidR="00D37A58" w:rsidRPr="00D37A58" w:rsidTr="00DA39A7">
        <w:trPr>
          <w:gridBefore w:val="1"/>
          <w:gridAfter w:val="4"/>
          <w:wBefore w:w="15" w:type="dxa"/>
          <w:wAfter w:w="893" w:type="dxa"/>
          <w:trHeight w:val="860"/>
        </w:trPr>
        <w:tc>
          <w:tcPr>
            <w:tcW w:w="4990" w:type="dxa"/>
            <w:gridSpan w:val="17"/>
            <w:shd w:val="clear" w:color="auto" w:fill="auto"/>
          </w:tcPr>
          <w:p w:rsidR="00D37A58" w:rsidRPr="00D37A58" w:rsidRDefault="00D37A58" w:rsidP="00D37A58">
            <w:pPr>
              <w:spacing w:after="0"/>
              <w:rPr>
                <w:rFonts w:ascii="Times New Roman" w:eastAsia="Calibri" w:hAnsi="Times New Roman" w:cs="Times New Roman"/>
              </w:rPr>
            </w:pP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____________________ А.В. Шалиткин</w:t>
            </w:r>
          </w:p>
        </w:tc>
        <w:tc>
          <w:tcPr>
            <w:tcW w:w="426" w:type="dxa"/>
            <w:gridSpan w:val="3"/>
          </w:tcPr>
          <w:p w:rsidR="00D37A58" w:rsidRPr="00D37A58" w:rsidRDefault="00D37A58" w:rsidP="00D37A58">
            <w:pPr>
              <w:ind w:left="-1047"/>
              <w:rPr>
                <w:rFonts w:ascii="Times New Roman" w:eastAsia="Calibri" w:hAnsi="Times New Roman" w:cs="Times New Roman"/>
                <w:b/>
              </w:rPr>
            </w:pPr>
          </w:p>
        </w:tc>
        <w:tc>
          <w:tcPr>
            <w:tcW w:w="4536" w:type="dxa"/>
            <w:gridSpan w:val="19"/>
            <w:shd w:val="clear" w:color="auto" w:fill="auto"/>
          </w:tcPr>
          <w:p w:rsidR="00D37A58" w:rsidRPr="00D37A58" w:rsidRDefault="00D37A58" w:rsidP="00D37A58">
            <w:pPr>
              <w:spacing w:after="0"/>
              <w:ind w:left="29"/>
              <w:rPr>
                <w:rFonts w:ascii="Times New Roman" w:eastAsia="Calibri" w:hAnsi="Times New Roman" w:cs="Times New Roman"/>
              </w:rPr>
            </w:pPr>
          </w:p>
        </w:tc>
      </w:tr>
    </w:tbl>
    <w:p w:rsidR="00D37A58" w:rsidRPr="00D37A58" w:rsidRDefault="00D37A58" w:rsidP="00D37A58">
      <w:pPr>
        <w:shd w:val="clear" w:color="auto" w:fill="FFFFFF"/>
        <w:tabs>
          <w:tab w:val="left" w:pos="5103"/>
        </w:tabs>
        <w:spacing w:after="0" w:line="240" w:lineRule="auto"/>
        <w:jc w:val="right"/>
        <w:rPr>
          <w:rFonts w:ascii="Times New Roman" w:eastAsia="Calibri" w:hAnsi="Times New Roman" w:cs="Times New Roman"/>
          <w:b/>
        </w:rPr>
      </w:pPr>
    </w:p>
    <w:p w:rsidR="00D37A58" w:rsidRPr="00D37A58" w:rsidRDefault="00D37A58" w:rsidP="00D37A58">
      <w:pPr>
        <w:shd w:val="clear" w:color="auto" w:fill="FFFFFF"/>
        <w:tabs>
          <w:tab w:val="left" w:pos="5103"/>
        </w:tabs>
        <w:spacing w:after="0" w:line="240" w:lineRule="auto"/>
        <w:jc w:val="right"/>
        <w:rPr>
          <w:rFonts w:ascii="Times New Roman" w:eastAsia="Calibri" w:hAnsi="Times New Roman" w:cs="Times New Roman"/>
          <w:b/>
        </w:rPr>
      </w:pPr>
    </w:p>
    <w:p w:rsidR="00D37A58" w:rsidRDefault="00D37A58" w:rsidP="00D37A58">
      <w:pPr>
        <w:shd w:val="clear" w:color="auto" w:fill="FFFFFF"/>
        <w:tabs>
          <w:tab w:val="left" w:pos="5103"/>
        </w:tabs>
        <w:spacing w:after="0" w:line="240" w:lineRule="auto"/>
        <w:jc w:val="right"/>
        <w:rPr>
          <w:rFonts w:ascii="Times New Roman" w:eastAsia="Calibri" w:hAnsi="Times New Roman" w:cs="Times New Roman"/>
          <w:b/>
        </w:rPr>
      </w:pPr>
    </w:p>
    <w:p w:rsidR="00D37A58" w:rsidRDefault="00D37A58" w:rsidP="00D37A58">
      <w:pPr>
        <w:shd w:val="clear" w:color="auto" w:fill="FFFFFF"/>
        <w:tabs>
          <w:tab w:val="left" w:pos="5103"/>
        </w:tabs>
        <w:spacing w:after="0" w:line="240" w:lineRule="auto"/>
        <w:jc w:val="right"/>
        <w:rPr>
          <w:rFonts w:ascii="Times New Roman" w:eastAsia="Calibri" w:hAnsi="Times New Roman" w:cs="Times New Roman"/>
          <w:b/>
        </w:rPr>
      </w:pPr>
    </w:p>
    <w:p w:rsidR="00D37A58" w:rsidRDefault="00D37A58" w:rsidP="00D37A58">
      <w:pPr>
        <w:shd w:val="clear" w:color="auto" w:fill="FFFFFF"/>
        <w:tabs>
          <w:tab w:val="left" w:pos="5103"/>
        </w:tabs>
        <w:spacing w:after="0" w:line="240" w:lineRule="auto"/>
        <w:jc w:val="right"/>
        <w:rPr>
          <w:rFonts w:ascii="Times New Roman" w:eastAsia="Calibri" w:hAnsi="Times New Roman" w:cs="Times New Roman"/>
          <w:b/>
        </w:rPr>
      </w:pPr>
    </w:p>
    <w:p w:rsidR="00D37A58" w:rsidRDefault="00D37A58" w:rsidP="00D37A58">
      <w:pPr>
        <w:shd w:val="clear" w:color="auto" w:fill="FFFFFF"/>
        <w:tabs>
          <w:tab w:val="left" w:pos="5103"/>
        </w:tabs>
        <w:spacing w:after="0" w:line="240" w:lineRule="auto"/>
        <w:jc w:val="right"/>
        <w:rPr>
          <w:rFonts w:ascii="Times New Roman" w:eastAsia="Calibri" w:hAnsi="Times New Roman" w:cs="Times New Roman"/>
          <w:b/>
        </w:rPr>
      </w:pPr>
    </w:p>
    <w:p w:rsidR="00D37A58" w:rsidRPr="00D37A58" w:rsidRDefault="00D37A58" w:rsidP="00D37A58">
      <w:pPr>
        <w:shd w:val="clear" w:color="auto" w:fill="FFFFFF"/>
        <w:tabs>
          <w:tab w:val="left" w:pos="5103"/>
        </w:tabs>
        <w:spacing w:after="0" w:line="240" w:lineRule="auto"/>
        <w:jc w:val="right"/>
        <w:rPr>
          <w:rFonts w:ascii="Times New Roman" w:eastAsia="Calibri" w:hAnsi="Times New Roman" w:cs="Times New Roman"/>
          <w:b/>
        </w:rPr>
      </w:pPr>
      <w:r w:rsidRPr="00D37A58">
        <w:rPr>
          <w:rFonts w:ascii="Times New Roman" w:eastAsia="Calibri" w:hAnsi="Times New Roman" w:cs="Times New Roman"/>
          <w:b/>
        </w:rPr>
        <w:lastRenderedPageBreak/>
        <w:t>Приложение № 4.1</w:t>
      </w:r>
    </w:p>
    <w:p w:rsidR="00D37A58" w:rsidRPr="00D37A58" w:rsidRDefault="00D37A58" w:rsidP="00D37A58">
      <w:pPr>
        <w:shd w:val="clear" w:color="auto" w:fill="FFFFFF"/>
        <w:spacing w:after="0" w:line="240" w:lineRule="auto"/>
        <w:jc w:val="right"/>
        <w:rPr>
          <w:rFonts w:ascii="Times New Roman" w:eastAsia="Calibri" w:hAnsi="Times New Roman" w:cs="Times New Roman"/>
          <w:b/>
          <w:bCs/>
        </w:rPr>
      </w:pPr>
      <w:r w:rsidRPr="00D37A58">
        <w:rPr>
          <w:rFonts w:ascii="Times New Roman" w:eastAsia="Calibri" w:hAnsi="Times New Roman" w:cs="Times New Roman"/>
          <w:b/>
          <w:bCs/>
        </w:rPr>
        <w:t>к Договору подряда № ___________от « ___» _________ 2018 г.</w:t>
      </w:r>
    </w:p>
    <w:p w:rsidR="00D37A58" w:rsidRPr="00D37A58" w:rsidRDefault="00D37A58" w:rsidP="00D37A58">
      <w:pPr>
        <w:spacing w:after="0"/>
        <w:jc w:val="right"/>
        <w:rPr>
          <w:rFonts w:ascii="Times New Roman" w:eastAsia="Calibri" w:hAnsi="Times New Roman" w:cs="Times New Roman"/>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r w:rsidRPr="00D37A58">
        <w:rPr>
          <w:rFonts w:ascii="Times New Roman" w:eastAsia="Calibri" w:hAnsi="Times New Roman" w:cs="Times New Roman"/>
          <w:b/>
          <w:bCs/>
        </w:rPr>
        <w:t>Утверждено:</w:t>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t>Согласовано:</w:t>
      </w:r>
    </w:p>
    <w:p w:rsidR="00D37A58" w:rsidRPr="00D37A58" w:rsidRDefault="00D37A58" w:rsidP="00D37A58">
      <w:pPr>
        <w:tabs>
          <w:tab w:val="left" w:pos="5103"/>
        </w:tabs>
        <w:spacing w:line="240" w:lineRule="auto"/>
        <w:contextualSpacing/>
        <w:rPr>
          <w:rFonts w:ascii="Times New Roman" w:eastAsia="Calibri" w:hAnsi="Times New Roman" w:cs="Times New Roman"/>
          <w:b/>
        </w:rPr>
      </w:pPr>
      <w:r w:rsidRPr="00D37A58">
        <w:rPr>
          <w:rFonts w:ascii="Times New Roman" w:eastAsia="Calibri" w:hAnsi="Times New Roman" w:cs="Times New Roman"/>
        </w:rPr>
        <w:t xml:space="preserve">_____________________ / </w:t>
      </w:r>
      <w:r w:rsidRPr="00D37A58">
        <w:rPr>
          <w:rFonts w:ascii="Times New Roman" w:eastAsia="Calibri" w:hAnsi="Times New Roman" w:cs="Times New Roman"/>
          <w:b/>
        </w:rPr>
        <w:t>А.В. Шалиткин/</w:t>
      </w:r>
      <w:r w:rsidRPr="00D37A58">
        <w:rPr>
          <w:rFonts w:ascii="Times New Roman" w:eastAsia="Calibri" w:hAnsi="Times New Roman" w:cs="Times New Roman"/>
          <w:b/>
        </w:rPr>
        <w:tab/>
        <w:t xml:space="preserve">         </w:t>
      </w:r>
      <w:r w:rsidRPr="00D37A58">
        <w:rPr>
          <w:rFonts w:ascii="Times New Roman" w:eastAsia="Calibri" w:hAnsi="Times New Roman" w:cs="Times New Roman"/>
        </w:rPr>
        <w:t xml:space="preserve">___________________ </w:t>
      </w:r>
      <w:r w:rsidRPr="00D37A58">
        <w:rPr>
          <w:rFonts w:ascii="Times New Roman" w:eastAsia="Calibri" w:hAnsi="Times New Roman" w:cs="Times New Roman"/>
          <w:b/>
        </w:rPr>
        <w:t>/                               /</w:t>
      </w:r>
    </w:p>
    <w:p w:rsidR="00D37A58" w:rsidRPr="00D37A58" w:rsidRDefault="00D37A58" w:rsidP="00D37A58">
      <w:pPr>
        <w:jc w:val="center"/>
        <w:rPr>
          <w:rFonts w:ascii="Times New Roman" w:eastAsia="Calibri" w:hAnsi="Times New Roman" w:cs="Times New Roman"/>
          <w:b/>
        </w:rPr>
      </w:pPr>
    </w:p>
    <w:p w:rsidR="00D37A58" w:rsidRPr="00D37A58" w:rsidRDefault="00D37A58" w:rsidP="00D37A58">
      <w:pPr>
        <w:jc w:val="center"/>
        <w:rPr>
          <w:rFonts w:ascii="Times New Roman" w:eastAsia="Calibri" w:hAnsi="Times New Roman" w:cs="Times New Roman"/>
        </w:rPr>
      </w:pPr>
      <w:r w:rsidRPr="00D37A58">
        <w:rPr>
          <w:rFonts w:ascii="Times New Roman" w:eastAsia="Calibri" w:hAnsi="Times New Roman" w:cs="Times New Roman"/>
        </w:rPr>
        <w:t>ФОРМА</w:t>
      </w:r>
    </w:p>
    <w:p w:rsidR="00D37A58" w:rsidRPr="00D37A58" w:rsidRDefault="00D37A58" w:rsidP="00D37A58">
      <w:pPr>
        <w:jc w:val="center"/>
        <w:rPr>
          <w:rFonts w:ascii="Times New Roman" w:eastAsia="Calibri" w:hAnsi="Times New Roman" w:cs="Times New Roman"/>
          <w:b/>
        </w:rPr>
      </w:pPr>
      <w:r w:rsidRPr="00D37A58">
        <w:rPr>
          <w:rFonts w:ascii="Times New Roman" w:eastAsia="Calibri" w:hAnsi="Times New Roman" w:cs="Times New Roman"/>
          <w:b/>
        </w:rPr>
        <w:t xml:space="preserve">Акт передачи оборудования </w:t>
      </w:r>
    </w:p>
    <w:p w:rsidR="00D37A58" w:rsidRPr="00D37A58" w:rsidRDefault="00D37A58" w:rsidP="00D37A58">
      <w:pPr>
        <w:rPr>
          <w:rFonts w:ascii="Times New Roman" w:eastAsia="Calibri" w:hAnsi="Times New Roman" w:cs="Times New Roman"/>
        </w:rPr>
      </w:pPr>
      <w:r w:rsidRPr="00D37A58">
        <w:rPr>
          <w:rFonts w:ascii="Times New Roman" w:eastAsia="Calibri" w:hAnsi="Times New Roman" w:cs="Times New Roman"/>
        </w:rPr>
        <w:t>Объект: г. Йошкар-Ола, ул. ______________ д._____</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268"/>
        <w:gridCol w:w="1984"/>
        <w:gridCol w:w="1843"/>
      </w:tblGrid>
      <w:tr w:rsidR="00D37A58" w:rsidRPr="00D37A58" w:rsidTr="00DA39A7">
        <w:tc>
          <w:tcPr>
            <w:tcW w:w="567" w:type="dxa"/>
            <w:tcBorders>
              <w:top w:val="single" w:sz="4" w:space="0" w:color="auto"/>
              <w:left w:val="single" w:sz="4" w:space="0" w:color="auto"/>
              <w:bottom w:val="single" w:sz="4" w:space="0" w:color="auto"/>
              <w:right w:val="single" w:sz="4" w:space="0" w:color="auto"/>
            </w:tcBorders>
            <w:vAlign w:val="center"/>
          </w:tcPr>
          <w:p w:rsidR="00D37A58" w:rsidRPr="00D37A58" w:rsidRDefault="00D37A58" w:rsidP="00D37A58">
            <w:pPr>
              <w:spacing w:line="240" w:lineRule="auto"/>
              <w:rPr>
                <w:rFonts w:ascii="Times New Roman" w:eastAsia="Calibri" w:hAnsi="Times New Roman" w:cs="Times New Roman"/>
              </w:rPr>
            </w:pPr>
            <w:r w:rsidRPr="00D37A58">
              <w:rPr>
                <w:rFonts w:ascii="Times New Roman" w:eastAsia="Calibri" w:hAnsi="Times New Roman" w:cs="Times New Roman"/>
              </w:rPr>
              <w:t xml:space="preserve">№ </w:t>
            </w:r>
            <w:proofErr w:type="gramStart"/>
            <w:r w:rsidRPr="00D37A58">
              <w:rPr>
                <w:rFonts w:ascii="Times New Roman" w:eastAsia="Calibri" w:hAnsi="Times New Roman" w:cs="Times New Roman"/>
              </w:rPr>
              <w:t>п</w:t>
            </w:r>
            <w:proofErr w:type="gramEnd"/>
            <w:r w:rsidRPr="00D37A58">
              <w:rPr>
                <w:rFonts w:ascii="Times New Roman" w:eastAsia="Calibri" w:hAnsi="Times New Roman" w:cs="Times New Roman"/>
              </w:rPr>
              <w:t>/п</w:t>
            </w:r>
          </w:p>
        </w:tc>
        <w:tc>
          <w:tcPr>
            <w:tcW w:w="2552" w:type="dxa"/>
            <w:tcBorders>
              <w:top w:val="single" w:sz="4" w:space="0" w:color="auto"/>
              <w:left w:val="single" w:sz="4" w:space="0" w:color="auto"/>
              <w:right w:val="single" w:sz="4" w:space="0" w:color="auto"/>
            </w:tcBorders>
            <w:vAlign w:val="center"/>
          </w:tcPr>
          <w:p w:rsidR="00D37A58" w:rsidRPr="00D37A58" w:rsidRDefault="00D37A58" w:rsidP="00D37A58">
            <w:pPr>
              <w:spacing w:line="240" w:lineRule="auto"/>
              <w:jc w:val="center"/>
              <w:rPr>
                <w:rFonts w:ascii="Times New Roman" w:eastAsia="Calibri" w:hAnsi="Times New Roman" w:cs="Times New Roman"/>
              </w:rPr>
            </w:pPr>
            <w:r w:rsidRPr="00D37A58">
              <w:rPr>
                <w:rFonts w:ascii="Times New Roman" w:eastAsia="Calibri" w:hAnsi="Times New Roman" w:cs="Times New Roman"/>
              </w:rPr>
              <w:t>Адрес места установки ПУ</w:t>
            </w:r>
          </w:p>
        </w:tc>
        <w:tc>
          <w:tcPr>
            <w:tcW w:w="2268" w:type="dxa"/>
            <w:tcBorders>
              <w:top w:val="single" w:sz="4" w:space="0" w:color="auto"/>
              <w:left w:val="single" w:sz="4" w:space="0" w:color="auto"/>
              <w:right w:val="single" w:sz="4" w:space="0" w:color="auto"/>
            </w:tcBorders>
            <w:vAlign w:val="center"/>
          </w:tcPr>
          <w:p w:rsidR="00D37A58" w:rsidRPr="00D37A58" w:rsidRDefault="00D37A58" w:rsidP="00D37A58">
            <w:pPr>
              <w:spacing w:line="240" w:lineRule="auto"/>
              <w:jc w:val="center"/>
              <w:rPr>
                <w:rFonts w:ascii="Times New Roman" w:eastAsia="Calibri" w:hAnsi="Times New Roman" w:cs="Times New Roman"/>
              </w:rPr>
            </w:pPr>
            <w:r w:rsidRPr="00D37A58">
              <w:rPr>
                <w:rFonts w:ascii="Times New Roman" w:eastAsia="Calibri" w:hAnsi="Times New Roman" w:cs="Times New Roman"/>
              </w:rPr>
              <w:t>Тип ПУ</w:t>
            </w:r>
          </w:p>
        </w:tc>
        <w:tc>
          <w:tcPr>
            <w:tcW w:w="1984" w:type="dxa"/>
            <w:tcBorders>
              <w:top w:val="single" w:sz="4" w:space="0" w:color="auto"/>
              <w:left w:val="single" w:sz="4" w:space="0" w:color="auto"/>
              <w:right w:val="single" w:sz="4" w:space="0" w:color="auto"/>
            </w:tcBorders>
            <w:vAlign w:val="center"/>
          </w:tcPr>
          <w:p w:rsidR="00D37A58" w:rsidRPr="00D37A58" w:rsidRDefault="00D37A58" w:rsidP="00D37A58">
            <w:pPr>
              <w:spacing w:line="240" w:lineRule="auto"/>
              <w:ind w:firstLine="33"/>
              <w:jc w:val="center"/>
              <w:rPr>
                <w:rFonts w:ascii="Times New Roman" w:eastAsia="Calibri" w:hAnsi="Times New Roman" w:cs="Times New Roman"/>
              </w:rPr>
            </w:pPr>
            <w:r w:rsidRPr="00D37A58">
              <w:rPr>
                <w:rFonts w:ascii="Times New Roman" w:eastAsia="Calibri" w:hAnsi="Times New Roman" w:cs="Times New Roman"/>
              </w:rPr>
              <w:t>Заводской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D37A58" w:rsidRPr="00D37A58" w:rsidRDefault="00D37A58" w:rsidP="00D37A58">
            <w:pPr>
              <w:spacing w:line="240" w:lineRule="auto"/>
              <w:ind w:firstLine="34"/>
              <w:jc w:val="center"/>
              <w:rPr>
                <w:rFonts w:ascii="Times New Roman" w:eastAsia="Calibri" w:hAnsi="Times New Roman" w:cs="Times New Roman"/>
              </w:rPr>
            </w:pPr>
            <w:r w:rsidRPr="00D37A58">
              <w:rPr>
                <w:rFonts w:ascii="Times New Roman" w:eastAsia="Calibri" w:hAnsi="Times New Roman" w:cs="Times New Roman"/>
              </w:rPr>
              <w:t>Примечание</w:t>
            </w:r>
          </w:p>
        </w:tc>
      </w:tr>
      <w:tr w:rsidR="00D37A58" w:rsidRPr="00D37A58" w:rsidTr="00DA39A7">
        <w:tc>
          <w:tcPr>
            <w:tcW w:w="567" w:type="dxa"/>
            <w:tcBorders>
              <w:top w:val="single" w:sz="4" w:space="0" w:color="auto"/>
              <w:left w:val="single" w:sz="4" w:space="0" w:color="auto"/>
              <w:bottom w:val="single" w:sz="4" w:space="0" w:color="auto"/>
              <w:right w:val="single" w:sz="4" w:space="0" w:color="auto"/>
            </w:tcBorders>
          </w:tcPr>
          <w:p w:rsidR="00D37A58" w:rsidRPr="00D37A58" w:rsidRDefault="00D37A58" w:rsidP="00D37A58">
            <w:pPr>
              <w:spacing w:line="240" w:lineRule="auto"/>
              <w:jc w:val="center"/>
              <w:rPr>
                <w:rFonts w:ascii="Times New Roman" w:eastAsia="Calibri" w:hAnsi="Times New Roman" w:cs="Times New Roman"/>
              </w:rPr>
            </w:pPr>
            <w:r w:rsidRPr="00D37A58">
              <w:rPr>
                <w:rFonts w:ascii="Times New Roman" w:eastAsia="Calibri" w:hAnsi="Times New Roman" w:cs="Times New Roman"/>
              </w:rPr>
              <w:t>1</w:t>
            </w:r>
          </w:p>
        </w:tc>
        <w:tc>
          <w:tcPr>
            <w:tcW w:w="2552" w:type="dxa"/>
            <w:tcBorders>
              <w:left w:val="single" w:sz="4" w:space="0" w:color="auto"/>
              <w:right w:val="single" w:sz="4" w:space="0" w:color="auto"/>
            </w:tcBorders>
            <w:vAlign w:val="center"/>
          </w:tcPr>
          <w:p w:rsidR="00D37A58" w:rsidRPr="00D37A58" w:rsidRDefault="00D37A58" w:rsidP="00D37A58">
            <w:pPr>
              <w:spacing w:line="240" w:lineRule="auto"/>
              <w:ind w:firstLine="33"/>
              <w:rPr>
                <w:rFonts w:ascii="Times New Roman" w:eastAsia="Calibri" w:hAnsi="Times New Roman" w:cs="Times New Roman"/>
              </w:rPr>
            </w:pPr>
            <w:r w:rsidRPr="00D37A58">
              <w:rPr>
                <w:rFonts w:ascii="Times New Roman" w:eastAsia="Calibri" w:hAnsi="Times New Roman" w:cs="Times New Roman"/>
              </w:rPr>
              <w:t>Кв.1</w:t>
            </w:r>
          </w:p>
        </w:tc>
        <w:tc>
          <w:tcPr>
            <w:tcW w:w="2268" w:type="dxa"/>
            <w:tcBorders>
              <w:left w:val="single" w:sz="4" w:space="0" w:color="auto"/>
              <w:right w:val="single" w:sz="4" w:space="0" w:color="auto"/>
            </w:tcBorders>
            <w:vAlign w:val="center"/>
          </w:tcPr>
          <w:p w:rsidR="00D37A58" w:rsidRPr="00D37A58" w:rsidRDefault="00D37A58" w:rsidP="00D37A58">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D37A58" w:rsidRPr="00D37A58" w:rsidRDefault="00D37A58" w:rsidP="00D37A58">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37A58" w:rsidRPr="00D37A58" w:rsidRDefault="00D37A58" w:rsidP="00D37A58">
            <w:pPr>
              <w:spacing w:line="240" w:lineRule="auto"/>
              <w:jc w:val="center"/>
              <w:rPr>
                <w:rFonts w:ascii="Times New Roman" w:eastAsia="Calibri" w:hAnsi="Times New Roman" w:cs="Times New Roman"/>
              </w:rPr>
            </w:pPr>
          </w:p>
        </w:tc>
      </w:tr>
      <w:tr w:rsidR="00D37A58" w:rsidRPr="00D37A58" w:rsidTr="00DA39A7">
        <w:tc>
          <w:tcPr>
            <w:tcW w:w="567" w:type="dxa"/>
            <w:tcBorders>
              <w:top w:val="single" w:sz="4" w:space="0" w:color="auto"/>
              <w:left w:val="single" w:sz="4" w:space="0" w:color="auto"/>
              <w:bottom w:val="single" w:sz="4" w:space="0" w:color="auto"/>
              <w:right w:val="single" w:sz="4" w:space="0" w:color="auto"/>
            </w:tcBorders>
          </w:tcPr>
          <w:p w:rsidR="00D37A58" w:rsidRPr="00D37A58" w:rsidRDefault="00D37A58" w:rsidP="00D37A58">
            <w:pPr>
              <w:spacing w:line="240" w:lineRule="auto"/>
              <w:jc w:val="center"/>
              <w:rPr>
                <w:rFonts w:ascii="Times New Roman" w:eastAsia="Calibri" w:hAnsi="Times New Roman" w:cs="Times New Roman"/>
              </w:rPr>
            </w:pPr>
            <w:r w:rsidRPr="00D37A58">
              <w:rPr>
                <w:rFonts w:ascii="Times New Roman" w:eastAsia="Calibri" w:hAnsi="Times New Roman" w:cs="Times New Roman"/>
              </w:rPr>
              <w:t>2</w:t>
            </w:r>
          </w:p>
        </w:tc>
        <w:tc>
          <w:tcPr>
            <w:tcW w:w="2552" w:type="dxa"/>
            <w:tcBorders>
              <w:left w:val="single" w:sz="4" w:space="0" w:color="auto"/>
              <w:right w:val="single" w:sz="4" w:space="0" w:color="auto"/>
            </w:tcBorders>
            <w:vAlign w:val="center"/>
          </w:tcPr>
          <w:p w:rsidR="00D37A58" w:rsidRPr="00D37A58" w:rsidRDefault="00D37A58" w:rsidP="00D37A58">
            <w:pPr>
              <w:spacing w:line="240" w:lineRule="auto"/>
              <w:ind w:firstLine="33"/>
              <w:rPr>
                <w:rFonts w:ascii="Times New Roman" w:eastAsia="Calibri" w:hAnsi="Times New Roman" w:cs="Times New Roman"/>
              </w:rPr>
            </w:pPr>
            <w:r w:rsidRPr="00D37A58">
              <w:rPr>
                <w:rFonts w:ascii="Times New Roman" w:eastAsia="Calibri" w:hAnsi="Times New Roman" w:cs="Times New Roman"/>
              </w:rPr>
              <w:t>Кв.2</w:t>
            </w:r>
          </w:p>
        </w:tc>
        <w:tc>
          <w:tcPr>
            <w:tcW w:w="2268" w:type="dxa"/>
            <w:tcBorders>
              <w:left w:val="single" w:sz="4" w:space="0" w:color="auto"/>
              <w:right w:val="single" w:sz="4" w:space="0" w:color="auto"/>
            </w:tcBorders>
            <w:vAlign w:val="center"/>
          </w:tcPr>
          <w:p w:rsidR="00D37A58" w:rsidRPr="00D37A58" w:rsidRDefault="00D37A58" w:rsidP="00D37A58">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D37A58" w:rsidRPr="00D37A58" w:rsidRDefault="00D37A58" w:rsidP="00D37A58">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37A58" w:rsidRPr="00D37A58" w:rsidRDefault="00D37A58" w:rsidP="00D37A58">
            <w:pPr>
              <w:spacing w:line="240" w:lineRule="auto"/>
              <w:jc w:val="center"/>
              <w:rPr>
                <w:rFonts w:ascii="Times New Roman" w:eastAsia="Calibri" w:hAnsi="Times New Roman" w:cs="Times New Roman"/>
              </w:rPr>
            </w:pPr>
          </w:p>
        </w:tc>
      </w:tr>
      <w:tr w:rsidR="00D37A58" w:rsidRPr="00D37A58" w:rsidTr="00DA39A7">
        <w:tc>
          <w:tcPr>
            <w:tcW w:w="567" w:type="dxa"/>
            <w:tcBorders>
              <w:top w:val="single" w:sz="4" w:space="0" w:color="auto"/>
              <w:left w:val="single" w:sz="4" w:space="0" w:color="auto"/>
              <w:bottom w:val="single" w:sz="4" w:space="0" w:color="auto"/>
              <w:right w:val="single" w:sz="4" w:space="0" w:color="auto"/>
            </w:tcBorders>
          </w:tcPr>
          <w:p w:rsidR="00D37A58" w:rsidRPr="00D37A58" w:rsidRDefault="00D37A58" w:rsidP="00D37A58">
            <w:pPr>
              <w:spacing w:line="240" w:lineRule="auto"/>
              <w:jc w:val="center"/>
              <w:rPr>
                <w:rFonts w:ascii="Times New Roman" w:eastAsia="Calibri" w:hAnsi="Times New Roman" w:cs="Times New Roman"/>
              </w:rPr>
            </w:pPr>
            <w:r w:rsidRPr="00D37A58">
              <w:rPr>
                <w:rFonts w:ascii="Times New Roman" w:eastAsia="Calibri" w:hAnsi="Times New Roman" w:cs="Times New Roman"/>
              </w:rPr>
              <w:t>3</w:t>
            </w:r>
          </w:p>
        </w:tc>
        <w:tc>
          <w:tcPr>
            <w:tcW w:w="2552" w:type="dxa"/>
            <w:tcBorders>
              <w:left w:val="single" w:sz="4" w:space="0" w:color="auto"/>
              <w:right w:val="single" w:sz="4" w:space="0" w:color="auto"/>
            </w:tcBorders>
            <w:vAlign w:val="center"/>
          </w:tcPr>
          <w:p w:rsidR="00D37A58" w:rsidRPr="00D37A58" w:rsidRDefault="00D37A58" w:rsidP="00D37A58">
            <w:pPr>
              <w:spacing w:line="240" w:lineRule="auto"/>
              <w:ind w:firstLine="33"/>
              <w:rPr>
                <w:rFonts w:ascii="Times New Roman" w:eastAsia="Calibri" w:hAnsi="Times New Roman" w:cs="Times New Roman"/>
              </w:rPr>
            </w:pPr>
            <w:r w:rsidRPr="00D37A58">
              <w:rPr>
                <w:rFonts w:ascii="Times New Roman" w:eastAsia="Calibri" w:hAnsi="Times New Roman" w:cs="Times New Roman"/>
              </w:rPr>
              <w:t xml:space="preserve">ВРУ ввод 1 </w:t>
            </w:r>
          </w:p>
        </w:tc>
        <w:tc>
          <w:tcPr>
            <w:tcW w:w="2268" w:type="dxa"/>
            <w:tcBorders>
              <w:left w:val="single" w:sz="4" w:space="0" w:color="auto"/>
              <w:right w:val="single" w:sz="4" w:space="0" w:color="auto"/>
            </w:tcBorders>
            <w:vAlign w:val="center"/>
          </w:tcPr>
          <w:p w:rsidR="00D37A58" w:rsidRPr="00D37A58" w:rsidRDefault="00D37A58" w:rsidP="00D37A58">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D37A58" w:rsidRPr="00D37A58" w:rsidRDefault="00D37A58" w:rsidP="00D37A58">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37A58" w:rsidRPr="00D37A58" w:rsidRDefault="00D37A58" w:rsidP="00D37A58">
            <w:pPr>
              <w:spacing w:line="240" w:lineRule="auto"/>
              <w:jc w:val="center"/>
              <w:rPr>
                <w:rFonts w:ascii="Times New Roman" w:eastAsia="Calibri" w:hAnsi="Times New Roman" w:cs="Times New Roman"/>
              </w:rPr>
            </w:pPr>
          </w:p>
        </w:tc>
      </w:tr>
      <w:tr w:rsidR="00D37A58" w:rsidRPr="00D37A58" w:rsidTr="00DA39A7">
        <w:tc>
          <w:tcPr>
            <w:tcW w:w="567" w:type="dxa"/>
            <w:tcBorders>
              <w:top w:val="single" w:sz="4" w:space="0" w:color="auto"/>
              <w:left w:val="single" w:sz="4" w:space="0" w:color="auto"/>
              <w:bottom w:val="single" w:sz="4" w:space="0" w:color="auto"/>
              <w:right w:val="single" w:sz="4" w:space="0" w:color="auto"/>
            </w:tcBorders>
          </w:tcPr>
          <w:p w:rsidR="00D37A58" w:rsidRPr="00D37A58" w:rsidRDefault="00D37A58" w:rsidP="00D37A58">
            <w:pPr>
              <w:spacing w:line="240" w:lineRule="auto"/>
              <w:jc w:val="center"/>
              <w:rPr>
                <w:rFonts w:ascii="Times New Roman" w:eastAsia="Calibri" w:hAnsi="Times New Roman" w:cs="Times New Roman"/>
              </w:rPr>
            </w:pPr>
            <w:r w:rsidRPr="00D37A58">
              <w:rPr>
                <w:rFonts w:ascii="Times New Roman" w:eastAsia="Calibri" w:hAnsi="Times New Roman" w:cs="Times New Roman"/>
              </w:rPr>
              <w:t>4</w:t>
            </w:r>
          </w:p>
        </w:tc>
        <w:tc>
          <w:tcPr>
            <w:tcW w:w="2552" w:type="dxa"/>
            <w:tcBorders>
              <w:left w:val="single" w:sz="4" w:space="0" w:color="auto"/>
              <w:right w:val="single" w:sz="4" w:space="0" w:color="auto"/>
            </w:tcBorders>
            <w:vAlign w:val="center"/>
          </w:tcPr>
          <w:p w:rsidR="00D37A58" w:rsidRPr="00D37A58" w:rsidRDefault="00D37A58" w:rsidP="00D37A58">
            <w:pPr>
              <w:spacing w:line="240" w:lineRule="auto"/>
              <w:ind w:firstLine="33"/>
              <w:rPr>
                <w:rFonts w:ascii="Times New Roman" w:eastAsia="Calibri" w:hAnsi="Times New Roman" w:cs="Times New Roman"/>
              </w:rPr>
            </w:pPr>
            <w:r w:rsidRPr="00D37A58">
              <w:rPr>
                <w:rFonts w:ascii="Times New Roman" w:eastAsia="Calibri" w:hAnsi="Times New Roman" w:cs="Times New Roman"/>
              </w:rPr>
              <w:t>ВРУ</w:t>
            </w:r>
          </w:p>
        </w:tc>
        <w:tc>
          <w:tcPr>
            <w:tcW w:w="2268" w:type="dxa"/>
            <w:tcBorders>
              <w:left w:val="single" w:sz="4" w:space="0" w:color="auto"/>
              <w:right w:val="single" w:sz="4" w:space="0" w:color="auto"/>
            </w:tcBorders>
            <w:vAlign w:val="center"/>
          </w:tcPr>
          <w:p w:rsidR="00D37A58" w:rsidRPr="00D37A58" w:rsidRDefault="00D37A58" w:rsidP="00D37A58">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D37A58" w:rsidRPr="00D37A58" w:rsidRDefault="00D37A58" w:rsidP="00D37A58">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37A58" w:rsidRPr="00D37A58" w:rsidRDefault="00D37A58" w:rsidP="00D37A58">
            <w:pPr>
              <w:spacing w:line="240" w:lineRule="auto"/>
              <w:jc w:val="center"/>
              <w:rPr>
                <w:rFonts w:ascii="Times New Roman" w:eastAsia="Calibri" w:hAnsi="Times New Roman" w:cs="Times New Roman"/>
              </w:rPr>
            </w:pPr>
            <w:r w:rsidRPr="00D37A58">
              <w:rPr>
                <w:rFonts w:ascii="Times New Roman" w:eastAsia="Calibri" w:hAnsi="Times New Roman" w:cs="Times New Roman"/>
              </w:rPr>
              <w:t>№ сим-карты</w:t>
            </w:r>
          </w:p>
        </w:tc>
      </w:tr>
    </w:tbl>
    <w:p w:rsidR="00D37A58" w:rsidRPr="00D37A58" w:rsidRDefault="00D37A58" w:rsidP="00D37A58">
      <w:pPr>
        <w:spacing w:line="240" w:lineRule="auto"/>
        <w:rPr>
          <w:rFonts w:ascii="Times New Roman" w:eastAsia="Calibri" w:hAnsi="Times New Roman" w:cs="Times New Roman"/>
        </w:rPr>
      </w:pPr>
      <w:r w:rsidRPr="00D37A58">
        <w:rPr>
          <w:rFonts w:ascii="Times New Roman" w:eastAsia="Calibri" w:hAnsi="Times New Roman" w:cs="Times New Roman"/>
        </w:rPr>
        <w:t>Настоящим актом подтверждается, что оборудование  установлено согласно требованиям НТД, и включено в работу.</w:t>
      </w:r>
    </w:p>
    <w:p w:rsidR="00D37A58" w:rsidRPr="00D37A58" w:rsidRDefault="00D37A58" w:rsidP="00D37A58">
      <w:pPr>
        <w:rPr>
          <w:rFonts w:ascii="Times New Roman" w:eastAsia="Calibri" w:hAnsi="Times New Roman" w:cs="Times New Roman"/>
        </w:rPr>
      </w:pPr>
    </w:p>
    <w:tbl>
      <w:tblPr>
        <w:tblW w:w="9229" w:type="dxa"/>
        <w:tblInd w:w="93" w:type="dxa"/>
        <w:tblLayout w:type="fixed"/>
        <w:tblLook w:val="04A0" w:firstRow="1" w:lastRow="0" w:firstColumn="1" w:lastColumn="0" w:noHBand="0" w:noVBand="1"/>
      </w:tblPr>
      <w:tblGrid>
        <w:gridCol w:w="462"/>
        <w:gridCol w:w="2247"/>
        <w:gridCol w:w="2976"/>
        <w:gridCol w:w="3544"/>
      </w:tblGrid>
      <w:tr w:rsidR="00D37A58" w:rsidRPr="00D37A58" w:rsidTr="00DA39A7">
        <w:trPr>
          <w:trHeight w:val="345"/>
        </w:trPr>
        <w:tc>
          <w:tcPr>
            <w:tcW w:w="462" w:type="dxa"/>
            <w:shd w:val="clear" w:color="auto" w:fill="auto"/>
            <w:noWrap/>
            <w:hideMark/>
          </w:tcPr>
          <w:p w:rsidR="00D37A58" w:rsidRPr="00D37A58" w:rsidRDefault="00D37A58" w:rsidP="00D37A58">
            <w:pPr>
              <w:jc w:val="center"/>
              <w:rPr>
                <w:rFonts w:ascii="Times New Roman" w:eastAsia="Calibri" w:hAnsi="Times New Roman" w:cs="Times New Roman"/>
              </w:rPr>
            </w:pPr>
          </w:p>
        </w:tc>
        <w:tc>
          <w:tcPr>
            <w:tcW w:w="2247" w:type="dxa"/>
            <w:shd w:val="clear" w:color="auto" w:fill="auto"/>
            <w:hideMark/>
          </w:tcPr>
          <w:p w:rsidR="00D37A58" w:rsidRPr="00D37A58" w:rsidRDefault="00D37A58" w:rsidP="00D37A58">
            <w:pPr>
              <w:rPr>
                <w:rFonts w:ascii="Times New Roman" w:eastAsia="Calibri" w:hAnsi="Times New Roman" w:cs="Times New Roman"/>
                <w:bCs/>
              </w:rPr>
            </w:pPr>
            <w:r w:rsidRPr="00D37A58">
              <w:rPr>
                <w:rFonts w:ascii="Times New Roman" w:eastAsia="Calibri" w:hAnsi="Times New Roman" w:cs="Times New Roman"/>
                <w:bCs/>
              </w:rPr>
              <w:t>Заказчик:</w:t>
            </w:r>
          </w:p>
        </w:tc>
        <w:tc>
          <w:tcPr>
            <w:tcW w:w="2976" w:type="dxa"/>
            <w:shd w:val="clear" w:color="auto" w:fill="auto"/>
            <w:noWrap/>
            <w:hideMark/>
          </w:tcPr>
          <w:p w:rsidR="00D37A58" w:rsidRPr="00D37A58" w:rsidRDefault="00D37A58" w:rsidP="00D37A58">
            <w:pPr>
              <w:rPr>
                <w:rFonts w:ascii="Times New Roman" w:eastAsia="Calibri" w:hAnsi="Times New Roman" w:cs="Times New Roman"/>
                <w:bCs/>
              </w:rPr>
            </w:pPr>
            <w:r w:rsidRPr="00D37A58">
              <w:rPr>
                <w:rFonts w:ascii="Times New Roman" w:eastAsia="Calibri" w:hAnsi="Times New Roman" w:cs="Times New Roman"/>
                <w:bCs/>
              </w:rPr>
              <w:t>подпись</w:t>
            </w:r>
          </w:p>
        </w:tc>
        <w:tc>
          <w:tcPr>
            <w:tcW w:w="3544" w:type="dxa"/>
            <w:shd w:val="clear" w:color="auto" w:fill="auto"/>
            <w:noWrap/>
            <w:hideMark/>
          </w:tcPr>
          <w:p w:rsidR="00D37A58" w:rsidRPr="00D37A58" w:rsidRDefault="00D37A58" w:rsidP="00D37A58">
            <w:pPr>
              <w:rPr>
                <w:rFonts w:ascii="Times New Roman" w:eastAsia="Calibri" w:hAnsi="Times New Roman" w:cs="Times New Roman"/>
                <w:bCs/>
              </w:rPr>
            </w:pPr>
            <w:r w:rsidRPr="00D37A58">
              <w:rPr>
                <w:rFonts w:ascii="Times New Roman" w:eastAsia="Calibri" w:hAnsi="Times New Roman" w:cs="Times New Roman"/>
                <w:bCs/>
              </w:rPr>
              <w:t>/___________________/</w:t>
            </w:r>
          </w:p>
        </w:tc>
      </w:tr>
      <w:tr w:rsidR="00D37A58" w:rsidRPr="00D37A58" w:rsidTr="00DA39A7">
        <w:trPr>
          <w:trHeight w:val="345"/>
        </w:trPr>
        <w:tc>
          <w:tcPr>
            <w:tcW w:w="462" w:type="dxa"/>
            <w:shd w:val="clear" w:color="auto" w:fill="auto"/>
            <w:noWrap/>
            <w:hideMark/>
          </w:tcPr>
          <w:p w:rsidR="00D37A58" w:rsidRPr="00D37A58" w:rsidRDefault="00D37A58" w:rsidP="00D37A58">
            <w:pPr>
              <w:jc w:val="center"/>
              <w:rPr>
                <w:rFonts w:ascii="Times New Roman" w:eastAsia="Calibri" w:hAnsi="Times New Roman" w:cs="Times New Roman"/>
              </w:rPr>
            </w:pPr>
          </w:p>
        </w:tc>
        <w:tc>
          <w:tcPr>
            <w:tcW w:w="2247" w:type="dxa"/>
            <w:shd w:val="clear" w:color="auto" w:fill="auto"/>
            <w:hideMark/>
          </w:tcPr>
          <w:p w:rsidR="00D37A58" w:rsidRPr="00D37A58" w:rsidRDefault="00D37A58" w:rsidP="00D37A58">
            <w:pPr>
              <w:rPr>
                <w:rFonts w:ascii="Times New Roman" w:eastAsia="Calibri" w:hAnsi="Times New Roman" w:cs="Times New Roman"/>
                <w:bCs/>
              </w:rPr>
            </w:pPr>
            <w:r w:rsidRPr="00D37A58">
              <w:rPr>
                <w:rFonts w:ascii="Times New Roman" w:eastAsia="Calibri" w:hAnsi="Times New Roman" w:cs="Times New Roman"/>
                <w:bCs/>
              </w:rPr>
              <w:t>Подрядчик:</w:t>
            </w:r>
          </w:p>
        </w:tc>
        <w:tc>
          <w:tcPr>
            <w:tcW w:w="2976" w:type="dxa"/>
            <w:shd w:val="clear" w:color="auto" w:fill="auto"/>
            <w:noWrap/>
            <w:hideMark/>
          </w:tcPr>
          <w:p w:rsidR="00D37A58" w:rsidRPr="00D37A58" w:rsidRDefault="00D37A58" w:rsidP="00D37A58">
            <w:pPr>
              <w:rPr>
                <w:rFonts w:ascii="Times New Roman" w:eastAsia="Calibri" w:hAnsi="Times New Roman" w:cs="Times New Roman"/>
                <w:bCs/>
              </w:rPr>
            </w:pPr>
            <w:r w:rsidRPr="00D37A58">
              <w:rPr>
                <w:rFonts w:ascii="Times New Roman" w:eastAsia="Calibri" w:hAnsi="Times New Roman" w:cs="Times New Roman"/>
                <w:bCs/>
              </w:rPr>
              <w:t>подпись</w:t>
            </w:r>
          </w:p>
        </w:tc>
        <w:tc>
          <w:tcPr>
            <w:tcW w:w="3544" w:type="dxa"/>
            <w:shd w:val="clear" w:color="auto" w:fill="auto"/>
            <w:noWrap/>
            <w:hideMark/>
          </w:tcPr>
          <w:p w:rsidR="00D37A58" w:rsidRPr="00D37A58" w:rsidRDefault="00D37A58" w:rsidP="00D37A58">
            <w:pPr>
              <w:rPr>
                <w:rFonts w:ascii="Times New Roman" w:eastAsia="Calibri" w:hAnsi="Times New Roman" w:cs="Times New Roman"/>
                <w:bCs/>
              </w:rPr>
            </w:pPr>
            <w:r w:rsidRPr="00D37A58">
              <w:rPr>
                <w:rFonts w:ascii="Times New Roman" w:eastAsia="Calibri" w:hAnsi="Times New Roman" w:cs="Times New Roman"/>
                <w:bCs/>
              </w:rPr>
              <w:t>/___________________/</w:t>
            </w:r>
          </w:p>
        </w:tc>
      </w:tr>
    </w:tbl>
    <w:p w:rsidR="00D37A58" w:rsidRPr="00D37A58" w:rsidRDefault="00D37A58" w:rsidP="00D37A58">
      <w:pPr>
        <w:shd w:val="clear" w:color="auto" w:fill="FFFFFF"/>
        <w:spacing w:line="240" w:lineRule="auto"/>
        <w:contextualSpacing/>
        <w:rPr>
          <w:rFonts w:ascii="Times New Roman" w:eastAsia="Calibri" w:hAnsi="Times New Roman" w:cs="Times New Roman"/>
          <w:bCs/>
        </w:rPr>
      </w:pPr>
    </w:p>
    <w:p w:rsidR="00D37A58" w:rsidRPr="00D37A58" w:rsidRDefault="00D37A58" w:rsidP="00D37A58">
      <w:pPr>
        <w:shd w:val="clear" w:color="auto" w:fill="FFFFFF"/>
        <w:spacing w:line="240" w:lineRule="auto"/>
        <w:contextualSpacing/>
        <w:rPr>
          <w:rFonts w:ascii="Times New Roman" w:eastAsia="Calibri" w:hAnsi="Times New Roman" w:cs="Times New Roman"/>
          <w:bCs/>
        </w:rPr>
      </w:pPr>
    </w:p>
    <w:p w:rsidR="00D37A58" w:rsidRPr="00D37A58" w:rsidRDefault="00D37A58" w:rsidP="00D37A58">
      <w:pPr>
        <w:spacing w:line="240" w:lineRule="auto"/>
        <w:rPr>
          <w:rFonts w:ascii="Times New Roman" w:eastAsia="Calibri" w:hAnsi="Times New Roman" w:cs="Times New Roman"/>
          <w:b/>
          <w:bCs/>
        </w:rPr>
      </w:pPr>
    </w:p>
    <w:tbl>
      <w:tblPr>
        <w:tblW w:w="10860" w:type="dxa"/>
        <w:tblInd w:w="93" w:type="dxa"/>
        <w:tblLayout w:type="fixed"/>
        <w:tblLook w:val="04A0" w:firstRow="1" w:lastRow="0" w:firstColumn="1" w:lastColumn="0" w:noHBand="0" w:noVBand="1"/>
      </w:tblPr>
      <w:tblGrid>
        <w:gridCol w:w="5445"/>
        <w:gridCol w:w="465"/>
        <w:gridCol w:w="4950"/>
      </w:tblGrid>
      <w:tr w:rsidR="00D37A58" w:rsidRPr="00D37A58" w:rsidTr="00DA39A7">
        <w:trPr>
          <w:trHeight w:val="220"/>
        </w:trPr>
        <w:tc>
          <w:tcPr>
            <w:tcW w:w="4990" w:type="dxa"/>
            <w:shd w:val="clear" w:color="auto" w:fill="auto"/>
          </w:tcPr>
          <w:p w:rsidR="00D37A58" w:rsidRPr="00D37A58" w:rsidRDefault="00D37A58" w:rsidP="00D37A58">
            <w:pPr>
              <w:spacing w:line="240" w:lineRule="auto"/>
              <w:rPr>
                <w:rFonts w:ascii="Times New Roman" w:eastAsia="Calibri" w:hAnsi="Times New Roman" w:cs="Times New Roman"/>
              </w:rPr>
            </w:pPr>
            <w:r w:rsidRPr="00D37A58">
              <w:rPr>
                <w:rFonts w:ascii="Times New Roman" w:eastAsia="Calibri" w:hAnsi="Times New Roman" w:cs="Times New Roman"/>
              </w:rPr>
              <w:t>Заказчик:</w:t>
            </w:r>
          </w:p>
        </w:tc>
        <w:tc>
          <w:tcPr>
            <w:tcW w:w="426" w:type="dxa"/>
          </w:tcPr>
          <w:p w:rsidR="00D37A58" w:rsidRPr="00D37A58" w:rsidRDefault="00D37A58" w:rsidP="00D37A58">
            <w:pPr>
              <w:spacing w:line="240" w:lineRule="auto"/>
              <w:rPr>
                <w:rFonts w:ascii="Times New Roman" w:eastAsia="Calibri" w:hAnsi="Times New Roman" w:cs="Times New Roman"/>
              </w:rPr>
            </w:pPr>
          </w:p>
        </w:tc>
        <w:tc>
          <w:tcPr>
            <w:tcW w:w="4536" w:type="dxa"/>
            <w:shd w:val="clear" w:color="auto" w:fill="auto"/>
          </w:tcPr>
          <w:p w:rsidR="00D37A58" w:rsidRPr="00D37A58" w:rsidRDefault="00D37A58" w:rsidP="00D37A58">
            <w:pPr>
              <w:spacing w:line="240" w:lineRule="auto"/>
              <w:ind w:left="-108" w:right="-143"/>
              <w:rPr>
                <w:rFonts w:ascii="Times New Roman" w:eastAsia="Calibri" w:hAnsi="Times New Roman" w:cs="Times New Roman"/>
              </w:rPr>
            </w:pPr>
            <w:r w:rsidRPr="00D37A58">
              <w:rPr>
                <w:rFonts w:ascii="Times New Roman" w:eastAsia="Calibri" w:hAnsi="Times New Roman" w:cs="Times New Roman"/>
              </w:rPr>
              <w:t>Подрядчик:</w:t>
            </w:r>
          </w:p>
        </w:tc>
      </w:tr>
      <w:tr w:rsidR="00D37A58" w:rsidRPr="00D37A58" w:rsidTr="00DA39A7">
        <w:trPr>
          <w:trHeight w:val="305"/>
        </w:trPr>
        <w:tc>
          <w:tcPr>
            <w:tcW w:w="4990" w:type="dxa"/>
            <w:shd w:val="clear" w:color="auto" w:fill="auto"/>
          </w:tcPr>
          <w:p w:rsidR="00D37A58" w:rsidRPr="00D37A58" w:rsidRDefault="00D37A58" w:rsidP="00D37A58">
            <w:pPr>
              <w:spacing w:line="240" w:lineRule="auto"/>
              <w:ind w:left="29"/>
              <w:rPr>
                <w:rFonts w:ascii="Times New Roman" w:eastAsia="Calibri" w:hAnsi="Times New Roman" w:cs="Times New Roman"/>
                <w:b/>
              </w:rPr>
            </w:pPr>
            <w:r w:rsidRPr="00D37A58">
              <w:rPr>
                <w:rFonts w:ascii="Times New Roman" w:eastAsia="Calibri" w:hAnsi="Times New Roman" w:cs="Times New Roman"/>
                <w:b/>
              </w:rPr>
              <w:t>ПАО «ТНС энерго Марий Эл»</w:t>
            </w:r>
          </w:p>
        </w:tc>
        <w:tc>
          <w:tcPr>
            <w:tcW w:w="426" w:type="dxa"/>
          </w:tcPr>
          <w:p w:rsidR="00D37A58" w:rsidRPr="00D37A58" w:rsidRDefault="00D37A58" w:rsidP="00D37A58">
            <w:pPr>
              <w:spacing w:line="240" w:lineRule="auto"/>
              <w:ind w:left="-1047"/>
              <w:rPr>
                <w:rFonts w:ascii="Times New Roman" w:eastAsia="Calibri" w:hAnsi="Times New Roman" w:cs="Times New Roman"/>
                <w:b/>
              </w:rPr>
            </w:pPr>
          </w:p>
        </w:tc>
        <w:tc>
          <w:tcPr>
            <w:tcW w:w="4536" w:type="dxa"/>
            <w:shd w:val="clear" w:color="auto" w:fill="auto"/>
          </w:tcPr>
          <w:p w:rsidR="00D37A58" w:rsidRPr="00D37A58" w:rsidRDefault="00D37A58" w:rsidP="00D37A58">
            <w:pPr>
              <w:spacing w:line="240" w:lineRule="auto"/>
              <w:ind w:right="-143"/>
              <w:rPr>
                <w:rFonts w:ascii="Times New Roman" w:eastAsia="Calibri" w:hAnsi="Times New Roman" w:cs="Times New Roman"/>
                <w:b/>
              </w:rPr>
            </w:pPr>
          </w:p>
        </w:tc>
      </w:tr>
      <w:tr w:rsidR="00D37A58" w:rsidRPr="00D37A58" w:rsidTr="00DA39A7">
        <w:trPr>
          <w:trHeight w:val="860"/>
        </w:trPr>
        <w:tc>
          <w:tcPr>
            <w:tcW w:w="4990" w:type="dxa"/>
            <w:shd w:val="clear" w:color="auto" w:fill="auto"/>
          </w:tcPr>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 xml:space="preserve">Заместитель генерального директора </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по экономике и финансам</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ПАО «ТНС энерго Марий Эл»</w:t>
            </w:r>
          </w:p>
        </w:tc>
        <w:tc>
          <w:tcPr>
            <w:tcW w:w="426" w:type="dxa"/>
          </w:tcPr>
          <w:p w:rsidR="00D37A58" w:rsidRPr="00D37A58" w:rsidRDefault="00D37A58" w:rsidP="00D37A58">
            <w:pPr>
              <w:ind w:left="-1047"/>
              <w:rPr>
                <w:rFonts w:ascii="Times New Roman" w:eastAsia="Calibri" w:hAnsi="Times New Roman" w:cs="Times New Roman"/>
                <w:b/>
              </w:rPr>
            </w:pPr>
          </w:p>
        </w:tc>
        <w:tc>
          <w:tcPr>
            <w:tcW w:w="4536" w:type="dxa"/>
            <w:shd w:val="clear" w:color="auto" w:fill="auto"/>
          </w:tcPr>
          <w:p w:rsidR="00D37A58" w:rsidRPr="00D37A58" w:rsidRDefault="00D37A58" w:rsidP="00D37A58">
            <w:pPr>
              <w:spacing w:after="0"/>
              <w:ind w:left="29"/>
              <w:rPr>
                <w:rFonts w:ascii="Times New Roman" w:eastAsia="Calibri" w:hAnsi="Times New Roman" w:cs="Times New Roman"/>
              </w:rPr>
            </w:pPr>
          </w:p>
        </w:tc>
      </w:tr>
      <w:tr w:rsidR="00D37A58" w:rsidRPr="00D37A58" w:rsidTr="00DA39A7">
        <w:trPr>
          <w:trHeight w:val="860"/>
        </w:trPr>
        <w:tc>
          <w:tcPr>
            <w:tcW w:w="4990" w:type="dxa"/>
            <w:shd w:val="clear" w:color="auto" w:fill="auto"/>
          </w:tcPr>
          <w:p w:rsidR="00D37A58" w:rsidRPr="00D37A58" w:rsidRDefault="00D37A58" w:rsidP="00D37A58">
            <w:pPr>
              <w:spacing w:after="0"/>
              <w:rPr>
                <w:rFonts w:ascii="Times New Roman" w:eastAsia="Calibri" w:hAnsi="Times New Roman" w:cs="Times New Roman"/>
              </w:rPr>
            </w:pP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____________________ А.В. Шалиткин</w:t>
            </w:r>
          </w:p>
        </w:tc>
        <w:tc>
          <w:tcPr>
            <w:tcW w:w="426" w:type="dxa"/>
          </w:tcPr>
          <w:p w:rsidR="00D37A58" w:rsidRPr="00D37A58" w:rsidRDefault="00D37A58" w:rsidP="00D37A58">
            <w:pPr>
              <w:ind w:left="-1047"/>
              <w:rPr>
                <w:rFonts w:ascii="Times New Roman" w:eastAsia="Calibri" w:hAnsi="Times New Roman" w:cs="Times New Roman"/>
                <w:b/>
              </w:rPr>
            </w:pPr>
          </w:p>
        </w:tc>
        <w:tc>
          <w:tcPr>
            <w:tcW w:w="4536" w:type="dxa"/>
            <w:shd w:val="clear" w:color="auto" w:fill="auto"/>
          </w:tcPr>
          <w:p w:rsidR="00D37A58" w:rsidRPr="00D37A58" w:rsidRDefault="00D37A58" w:rsidP="00D37A58">
            <w:pPr>
              <w:spacing w:after="0"/>
              <w:ind w:left="29"/>
              <w:rPr>
                <w:rFonts w:ascii="Times New Roman" w:eastAsia="Calibri" w:hAnsi="Times New Roman" w:cs="Times New Roman"/>
              </w:rPr>
            </w:pPr>
          </w:p>
        </w:tc>
      </w:tr>
    </w:tbl>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Default="00D37A58" w:rsidP="00D37A58">
      <w:pPr>
        <w:jc w:val="right"/>
        <w:rPr>
          <w:rFonts w:ascii="Times New Roman" w:eastAsia="Calibri" w:hAnsi="Times New Roman" w:cs="Times New Roman"/>
          <w:b/>
          <w:bCs/>
        </w:rPr>
      </w:pPr>
    </w:p>
    <w:p w:rsid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r w:rsidRPr="00D37A58">
        <w:rPr>
          <w:rFonts w:ascii="Times New Roman" w:eastAsia="Calibri" w:hAnsi="Times New Roman" w:cs="Times New Roman"/>
          <w:b/>
          <w:bCs/>
        </w:rPr>
        <w:lastRenderedPageBreak/>
        <w:t>Приложение № 5</w:t>
      </w:r>
    </w:p>
    <w:p w:rsidR="00D37A58" w:rsidRPr="00D37A58" w:rsidRDefault="00D37A58" w:rsidP="00D37A58">
      <w:pPr>
        <w:shd w:val="clear" w:color="auto" w:fill="FFFFFF"/>
        <w:spacing w:after="0" w:line="240" w:lineRule="auto"/>
        <w:jc w:val="right"/>
        <w:rPr>
          <w:rFonts w:ascii="Times New Roman" w:eastAsia="Calibri" w:hAnsi="Times New Roman" w:cs="Times New Roman"/>
          <w:b/>
          <w:bCs/>
        </w:rPr>
      </w:pPr>
      <w:r w:rsidRPr="00D37A58">
        <w:rPr>
          <w:rFonts w:ascii="Times New Roman" w:eastAsia="Calibri" w:hAnsi="Times New Roman" w:cs="Times New Roman"/>
          <w:b/>
          <w:bCs/>
        </w:rPr>
        <w:t>к Договору подряда № ____________от « ___» ________ 2018 г.</w:t>
      </w:r>
    </w:p>
    <w:p w:rsidR="00D37A58" w:rsidRPr="00D37A58" w:rsidRDefault="00D37A58" w:rsidP="00D37A58">
      <w:pPr>
        <w:shd w:val="clear" w:color="auto" w:fill="FFFFFF"/>
        <w:spacing w:after="0" w:line="240" w:lineRule="auto"/>
        <w:contextualSpacing/>
        <w:rPr>
          <w:rFonts w:ascii="Times New Roman" w:eastAsia="Calibri" w:hAnsi="Times New Roman" w:cs="Times New Roman"/>
          <w:bCs/>
        </w:rPr>
      </w:pPr>
    </w:p>
    <w:p w:rsidR="00D37A58" w:rsidRPr="00D37A58" w:rsidRDefault="00D37A58" w:rsidP="00D37A58">
      <w:pPr>
        <w:shd w:val="clear" w:color="auto" w:fill="FFFFFF"/>
        <w:spacing w:line="240" w:lineRule="auto"/>
        <w:contextualSpacing/>
        <w:jc w:val="center"/>
        <w:rPr>
          <w:rFonts w:ascii="Times New Roman" w:eastAsia="Calibri" w:hAnsi="Times New Roman" w:cs="Times New Roman"/>
          <w:b/>
          <w:bCs/>
        </w:rPr>
      </w:pPr>
      <w:r w:rsidRPr="00D37A58">
        <w:rPr>
          <w:rFonts w:ascii="Times New Roman" w:eastAsia="Calibri" w:hAnsi="Times New Roman" w:cs="Times New Roman"/>
          <w:b/>
          <w:bCs/>
        </w:rPr>
        <w:t>СОГЛАШЕНИЕ</w:t>
      </w:r>
    </w:p>
    <w:p w:rsidR="00D37A58" w:rsidRPr="00D37A58" w:rsidRDefault="00D37A58" w:rsidP="00D37A58">
      <w:pPr>
        <w:shd w:val="clear" w:color="auto" w:fill="FFFFFF"/>
        <w:spacing w:line="240" w:lineRule="auto"/>
        <w:contextualSpacing/>
        <w:jc w:val="center"/>
        <w:rPr>
          <w:rFonts w:ascii="Times New Roman" w:eastAsia="Calibri" w:hAnsi="Times New Roman" w:cs="Times New Roman"/>
          <w:b/>
          <w:bCs/>
        </w:rPr>
      </w:pPr>
      <w:r w:rsidRPr="00D37A58">
        <w:rPr>
          <w:rFonts w:ascii="Times New Roman" w:eastAsia="Calibri" w:hAnsi="Times New Roman" w:cs="Times New Roman"/>
          <w:b/>
          <w:bCs/>
        </w:rPr>
        <w:t>ОБ ОБЕСПЕЧЕНИИ БЕЗОПАСНОСТИ ПЕРСОНАЛЬНЫХ ДАННЫХ</w:t>
      </w:r>
    </w:p>
    <w:p w:rsidR="00D37A58" w:rsidRPr="00D37A58" w:rsidRDefault="00D37A58" w:rsidP="00D37A58">
      <w:pPr>
        <w:shd w:val="clear" w:color="auto" w:fill="FFFFFF"/>
        <w:spacing w:line="240" w:lineRule="auto"/>
        <w:contextualSpacing/>
        <w:jc w:val="center"/>
        <w:rPr>
          <w:rFonts w:ascii="Times New Roman" w:eastAsia="Calibri" w:hAnsi="Times New Roman" w:cs="Times New Roman"/>
          <w:b/>
          <w:bCs/>
        </w:rPr>
      </w:pPr>
    </w:p>
    <w:p w:rsidR="00D37A58" w:rsidRPr="00D37A58" w:rsidRDefault="00D37A58" w:rsidP="00D37A58">
      <w:pPr>
        <w:shd w:val="clear" w:color="auto" w:fill="FFFFFF"/>
        <w:spacing w:line="240" w:lineRule="auto"/>
        <w:contextualSpacing/>
        <w:rPr>
          <w:rFonts w:ascii="Times New Roman" w:eastAsia="Calibri" w:hAnsi="Times New Roman" w:cs="Times New Roman"/>
          <w:bCs/>
        </w:rPr>
      </w:pPr>
      <w:r w:rsidRPr="00D37A58">
        <w:rPr>
          <w:rFonts w:ascii="Times New Roman" w:eastAsia="Calibri" w:hAnsi="Times New Roman" w:cs="Times New Roman"/>
          <w:bCs/>
        </w:rPr>
        <w:t>г. Йошкар-Ола                                                                                                         «____»  ________  2018 г.</w:t>
      </w:r>
    </w:p>
    <w:p w:rsidR="00D37A58" w:rsidRPr="00D37A58" w:rsidRDefault="00D37A58" w:rsidP="00D37A58">
      <w:pPr>
        <w:shd w:val="clear" w:color="auto" w:fill="FFFFFF"/>
        <w:spacing w:line="240" w:lineRule="auto"/>
        <w:contextualSpacing/>
        <w:rPr>
          <w:rFonts w:ascii="Times New Roman" w:eastAsia="Calibri" w:hAnsi="Times New Roman" w:cs="Times New Roman"/>
          <w:bCs/>
        </w:rPr>
      </w:pP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proofErr w:type="gramStart"/>
      <w:r w:rsidRPr="00D37A58">
        <w:rPr>
          <w:rFonts w:ascii="Times New Roman" w:eastAsia="Calibri" w:hAnsi="Times New Roman" w:cs="Times New Roman"/>
          <w:bCs/>
        </w:rPr>
        <w:t xml:space="preserve">ПАО «ТНС энерго Марий Эл», именуемое в дальнейшем «Заказчик», в лице Заместителя генерального директора по экономике и финансам ПАО «ТНС энерго Марий Эл» </w:t>
      </w:r>
      <w:proofErr w:type="spellStart"/>
      <w:r w:rsidRPr="00D37A58">
        <w:rPr>
          <w:rFonts w:ascii="Times New Roman" w:eastAsia="Calibri" w:hAnsi="Times New Roman" w:cs="Times New Roman"/>
          <w:bCs/>
        </w:rPr>
        <w:t>Шалиткина</w:t>
      </w:r>
      <w:proofErr w:type="spellEnd"/>
      <w:r w:rsidRPr="00D37A58">
        <w:rPr>
          <w:rFonts w:ascii="Times New Roman" w:eastAsia="Calibri" w:hAnsi="Times New Roman" w:cs="Times New Roman"/>
          <w:bCs/>
        </w:rPr>
        <w:t xml:space="preserve"> Андрея Валериевича, действующего на основании Доверенности №1-1315 от 18.05.2017г., и ___________________________________________________________________________________</w:t>
      </w:r>
      <w:r w:rsidRPr="00D37A58">
        <w:rPr>
          <w:rFonts w:ascii="Times New Roman" w:eastAsia="Calibri" w:hAnsi="Times New Roman" w:cs="Times New Roman"/>
        </w:rPr>
        <w:t>, именуемое в дальнейшем «Подрядчик», в лице ___________________________________________, действующего на основании Устава</w:t>
      </w:r>
      <w:r w:rsidRPr="00D37A58">
        <w:rPr>
          <w:rFonts w:ascii="Times New Roman" w:eastAsia="Calibri" w:hAnsi="Times New Roman" w:cs="Times New Roman"/>
          <w:bCs/>
        </w:rPr>
        <w:t>, вместе именуемые «Стороны», по отдельности – «Сторона», заключили настоящее Соглашение об обеспечении безопасности персональных данных (далее</w:t>
      </w:r>
      <w:proofErr w:type="gramEnd"/>
      <w:r w:rsidRPr="00D37A58">
        <w:rPr>
          <w:rFonts w:ascii="Times New Roman" w:eastAsia="Calibri" w:hAnsi="Times New Roman" w:cs="Times New Roman"/>
          <w:bCs/>
        </w:rPr>
        <w:t xml:space="preserve"> - </w:t>
      </w:r>
      <w:proofErr w:type="gramStart"/>
      <w:r w:rsidRPr="00D37A58">
        <w:rPr>
          <w:rFonts w:ascii="Times New Roman" w:eastAsia="Calibri" w:hAnsi="Times New Roman" w:cs="Times New Roman"/>
          <w:bCs/>
        </w:rPr>
        <w:t>Соглашение) о нижеследующем.</w:t>
      </w:r>
      <w:proofErr w:type="gramEnd"/>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Термины и определения.</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Обезличенные персональные данные — данные, на основании которых невозможно без использования дополнительной информации определить их принадлежность конкретному субъекту персональных данных;</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Общедоступные персональные данные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Конфиденциальность персональных данных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proofErr w:type="gramStart"/>
      <w:r w:rsidRPr="00D37A58">
        <w:rPr>
          <w:rFonts w:ascii="Times New Roman" w:eastAsia="Calibri" w:hAnsi="Times New Roman" w:cs="Times New Roman"/>
          <w:bC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Распространение персональных данных — действия, направленные на раскрытие персональных данных неопределенному кругу лиц;</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Использование персональных данных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37A58" w:rsidRPr="00D37A58" w:rsidRDefault="00D37A58" w:rsidP="00D37A58">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D37A58">
        <w:rPr>
          <w:rFonts w:ascii="Times New Roman" w:eastAsia="Calibri" w:hAnsi="Times New Roman" w:cs="Times New Roman"/>
          <w:bCs/>
          <w:lang w:val="x-none"/>
        </w:rPr>
        <w:t>Предмет соглашения.</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1.1. 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Договору подряда № ___________ от «___» ________________ 2018 г. в соответствии с условиями настоящего Соглашения.</w:t>
      </w:r>
    </w:p>
    <w:p w:rsidR="00D37A58" w:rsidRPr="00D37A58" w:rsidRDefault="00D37A58" w:rsidP="00D37A58">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D37A58">
        <w:rPr>
          <w:rFonts w:ascii="Times New Roman" w:eastAsia="Calibri" w:hAnsi="Times New Roman" w:cs="Times New Roman"/>
          <w:bCs/>
          <w:lang w:val="x-none"/>
        </w:rPr>
        <w:t>Общие положения.</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В целях исполнения настоящего Соглашения Стороны обязуются:</w:t>
      </w:r>
    </w:p>
    <w:p w:rsidR="00D37A58" w:rsidRPr="00D37A58" w:rsidRDefault="00D37A58" w:rsidP="00D37A58">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D37A58">
        <w:rPr>
          <w:rFonts w:ascii="Times New Roman" w:eastAsia="Calibri" w:hAnsi="Times New Roman" w:cs="Times New Roman"/>
          <w:bCs/>
          <w:lang w:val="x-none"/>
        </w:rPr>
        <w:lastRenderedPageBreak/>
        <w:t>Осуществлять обработку персональных данных исключительно в целях исполнения обязательств по Договору подряда № ___________ от «___»________________ 2018 г.</w:t>
      </w:r>
      <w:r w:rsidRPr="00D37A58">
        <w:rPr>
          <w:rFonts w:ascii="Times New Roman" w:eastAsia="Calibri" w:hAnsi="Times New Roman" w:cs="Times New Roman"/>
          <w:bCs/>
        </w:rPr>
        <w:t xml:space="preserve"> </w:t>
      </w:r>
      <w:r w:rsidRPr="00D37A58">
        <w:rPr>
          <w:rFonts w:ascii="Times New Roman" w:eastAsia="Calibri" w:hAnsi="Times New Roman" w:cs="Times New Roman"/>
          <w:bCs/>
          <w:lang w:val="x-none"/>
        </w:rPr>
        <w:t>Обеспечить привлекаемыми в процессе исполнения обязательств по Договору третьими лицами соблюдение конфиденциальности и безопасности персональных данных.</w:t>
      </w:r>
    </w:p>
    <w:p w:rsidR="00D37A58" w:rsidRPr="00D37A58" w:rsidRDefault="00D37A58" w:rsidP="00D37A58">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D37A58">
        <w:rPr>
          <w:rFonts w:ascii="Times New Roman" w:eastAsia="Calibri" w:hAnsi="Times New Roman" w:cs="Times New Roman"/>
          <w:bCs/>
          <w:lang w:val="x-none"/>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D37A58" w:rsidRPr="00D37A58" w:rsidRDefault="00D37A58" w:rsidP="00D37A58">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D37A58">
        <w:rPr>
          <w:rFonts w:ascii="Times New Roman" w:eastAsia="Calibri" w:hAnsi="Times New Roman" w:cs="Times New Roman"/>
          <w:bCs/>
          <w:lang w:val="x-none"/>
        </w:rPr>
        <w:t>Обеспечивать конфиденциальность персональных данных в соответствии с требованиями законодательства РФ.</w:t>
      </w:r>
    </w:p>
    <w:p w:rsidR="00D37A58" w:rsidRPr="00D37A58" w:rsidRDefault="00D37A58" w:rsidP="00D37A58">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D37A58">
        <w:rPr>
          <w:rFonts w:ascii="Times New Roman" w:eastAsia="Calibri" w:hAnsi="Times New Roman" w:cs="Times New Roman"/>
          <w:bCs/>
          <w:lang w:val="x-none"/>
        </w:rPr>
        <w:t>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D37A58" w:rsidRPr="00D37A58" w:rsidRDefault="00D37A58" w:rsidP="00D37A58">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D37A58">
        <w:rPr>
          <w:rFonts w:ascii="Times New Roman" w:eastAsia="Calibri" w:hAnsi="Times New Roman" w:cs="Times New Roman"/>
          <w:bCs/>
          <w:lang w:val="x-none"/>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D37A58" w:rsidRPr="00D37A58" w:rsidRDefault="00D37A58" w:rsidP="00D37A58">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D37A58">
        <w:rPr>
          <w:rFonts w:ascii="Times New Roman" w:eastAsia="Calibri" w:hAnsi="Times New Roman" w:cs="Times New Roman"/>
          <w:bCs/>
          <w:lang w:val="x-none"/>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w:t>
      </w:r>
      <w:r w:rsidRPr="00D37A58">
        <w:rPr>
          <w:rFonts w:ascii="Times New Roman" w:eastAsia="Calibri" w:hAnsi="Times New Roman" w:cs="Times New Roman"/>
          <w:bCs/>
        </w:rPr>
        <w:tab/>
        <w:t>подтверждение факта обработки персональных данных, а также цель такой обработки;</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w:t>
      </w:r>
      <w:r w:rsidRPr="00D37A58">
        <w:rPr>
          <w:rFonts w:ascii="Times New Roman" w:eastAsia="Calibri" w:hAnsi="Times New Roman" w:cs="Times New Roman"/>
          <w:bCs/>
        </w:rPr>
        <w:tab/>
        <w:t>способы обработки персональных данных;</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w:t>
      </w:r>
      <w:r w:rsidRPr="00D37A58">
        <w:rPr>
          <w:rFonts w:ascii="Times New Roman" w:eastAsia="Calibri" w:hAnsi="Times New Roman" w:cs="Times New Roman"/>
          <w:bCs/>
        </w:rPr>
        <w:tab/>
        <w:t>сведения о лицах, которые имеют доступ к персональным данным или которым может быть предоставлен такой доступ;</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w:t>
      </w:r>
      <w:r w:rsidRPr="00D37A58">
        <w:rPr>
          <w:rFonts w:ascii="Times New Roman" w:eastAsia="Calibri" w:hAnsi="Times New Roman" w:cs="Times New Roman"/>
          <w:bCs/>
        </w:rPr>
        <w:tab/>
        <w:t>перечень, содержание и источник получения обрабатываемых персональных данных;</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w:t>
      </w:r>
      <w:r w:rsidRPr="00D37A58">
        <w:rPr>
          <w:rFonts w:ascii="Times New Roman" w:eastAsia="Calibri" w:hAnsi="Times New Roman" w:cs="Times New Roman"/>
          <w:bCs/>
        </w:rPr>
        <w:tab/>
        <w:t>сроки обработки персональных данных, в том числе сроки их хранения;</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w:t>
      </w:r>
      <w:r w:rsidRPr="00D37A58">
        <w:rPr>
          <w:rFonts w:ascii="Times New Roman" w:eastAsia="Calibri" w:hAnsi="Times New Roman" w:cs="Times New Roman"/>
          <w:bCs/>
        </w:rPr>
        <w:tab/>
        <w:t>сведения о том, какие юридические последствия для субъекта персональных данных может повлечь за собой обработка его персональных данных.</w:t>
      </w:r>
    </w:p>
    <w:p w:rsidR="00D37A58" w:rsidRPr="00D37A58" w:rsidRDefault="00D37A58" w:rsidP="00D37A58">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D37A58">
        <w:rPr>
          <w:rFonts w:ascii="Times New Roman" w:eastAsia="Calibri" w:hAnsi="Times New Roman" w:cs="Times New Roman"/>
          <w:bCs/>
          <w:lang w:val="x-none"/>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D37A58" w:rsidRPr="00D37A58" w:rsidRDefault="00D37A58" w:rsidP="00D37A58">
      <w:pPr>
        <w:shd w:val="clear" w:color="auto" w:fill="FFFFFF"/>
        <w:spacing w:line="240" w:lineRule="auto"/>
        <w:ind w:left="1069"/>
        <w:contextualSpacing/>
        <w:jc w:val="both"/>
        <w:rPr>
          <w:rFonts w:ascii="Times New Roman" w:eastAsia="Calibri" w:hAnsi="Times New Roman" w:cs="Times New Roman"/>
          <w:bCs/>
          <w:lang w:val="x-none"/>
        </w:rPr>
      </w:pPr>
    </w:p>
    <w:p w:rsidR="00D37A58" w:rsidRPr="00D37A58" w:rsidRDefault="00D37A58" w:rsidP="00D37A58">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D37A58">
        <w:rPr>
          <w:rFonts w:ascii="Times New Roman" w:eastAsia="Calibri" w:hAnsi="Times New Roman" w:cs="Times New Roman"/>
          <w:bCs/>
          <w:lang w:val="x-none"/>
        </w:rPr>
        <w:t>Ответственность сторон</w:t>
      </w:r>
      <w:r w:rsidRPr="00D37A58">
        <w:rPr>
          <w:rFonts w:ascii="Times New Roman" w:eastAsia="Calibri" w:hAnsi="Times New Roman" w:cs="Times New Roman"/>
          <w:bCs/>
        </w:rPr>
        <w:t>.</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3.1.</w:t>
      </w:r>
      <w:r w:rsidRPr="00D37A58">
        <w:rPr>
          <w:rFonts w:ascii="Times New Roman" w:eastAsia="Calibri" w:hAnsi="Times New Roman" w:cs="Times New Roman"/>
          <w:bCs/>
        </w:rPr>
        <w:tab/>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3.2.</w:t>
      </w:r>
      <w:r w:rsidRPr="00D37A58">
        <w:rPr>
          <w:rFonts w:ascii="Times New Roman" w:eastAsia="Calibri" w:hAnsi="Times New Roman" w:cs="Times New Roman"/>
          <w:bCs/>
        </w:rPr>
        <w:tab/>
        <w:t xml:space="preserve">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одной из Сторон, она должна до завершения процедуры ликвидации и/или банкротства обеспечить возврат другой Стороне всех оригиналов и уничтожение всех и любых переданных ей копий документов с персональными данными (в том числе в электронном виде), переданных ей.</w:t>
      </w:r>
    </w:p>
    <w:p w:rsidR="00D37A58" w:rsidRPr="00D37A58" w:rsidRDefault="00D37A58" w:rsidP="00D37A58">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D37A58">
        <w:rPr>
          <w:rFonts w:ascii="Times New Roman" w:eastAsia="Calibri" w:hAnsi="Times New Roman" w:cs="Times New Roman"/>
          <w:bCs/>
          <w:lang w:val="x-none"/>
        </w:rPr>
        <w:t>Порядок разрешения споров</w:t>
      </w:r>
      <w:r w:rsidRPr="00D37A58">
        <w:rPr>
          <w:rFonts w:ascii="Times New Roman" w:eastAsia="Calibri" w:hAnsi="Times New Roman" w:cs="Times New Roman"/>
          <w:bCs/>
        </w:rPr>
        <w:t>.</w:t>
      </w:r>
    </w:p>
    <w:p w:rsidR="00D37A58" w:rsidRPr="00D37A58" w:rsidRDefault="00D37A58" w:rsidP="00D37A58">
      <w:pPr>
        <w:shd w:val="clear" w:color="auto" w:fill="FFFFFF"/>
        <w:spacing w:line="240" w:lineRule="auto"/>
        <w:ind w:left="1069"/>
        <w:contextualSpacing/>
        <w:jc w:val="both"/>
        <w:rPr>
          <w:rFonts w:ascii="Times New Roman" w:eastAsia="Calibri" w:hAnsi="Times New Roman" w:cs="Times New Roman"/>
          <w:bCs/>
          <w:lang w:val="x-none"/>
        </w:rPr>
      </w:pPr>
    </w:p>
    <w:p w:rsidR="00D37A58" w:rsidRPr="00D37A58" w:rsidRDefault="00D37A58" w:rsidP="00D37A58">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D37A58">
        <w:rPr>
          <w:rFonts w:ascii="Times New Roman" w:eastAsia="Calibri" w:hAnsi="Times New Roman" w:cs="Times New Roman"/>
          <w:bCs/>
          <w:lang w:val="x-none"/>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D37A58" w:rsidRPr="00D37A58" w:rsidRDefault="00D37A58" w:rsidP="00D37A58">
      <w:pPr>
        <w:shd w:val="clear" w:color="auto" w:fill="FFFFFF"/>
        <w:spacing w:line="240" w:lineRule="auto"/>
        <w:ind w:left="709"/>
        <w:contextualSpacing/>
        <w:jc w:val="both"/>
        <w:rPr>
          <w:rFonts w:ascii="Times New Roman" w:eastAsia="Calibri" w:hAnsi="Times New Roman" w:cs="Times New Roman"/>
          <w:bCs/>
          <w:lang w:val="x-none"/>
        </w:rPr>
      </w:pPr>
    </w:p>
    <w:p w:rsidR="00D37A58" w:rsidRPr="00D37A58" w:rsidRDefault="00D37A58" w:rsidP="00D37A58">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D37A58">
        <w:rPr>
          <w:rFonts w:ascii="Times New Roman" w:eastAsia="Calibri" w:hAnsi="Times New Roman" w:cs="Times New Roman"/>
          <w:bCs/>
          <w:lang w:val="x-none"/>
        </w:rPr>
        <w:t>Срок действия и порядок внесения изменений.</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 xml:space="preserve">5.1. Любые поправки, изменения и дополнения к настоящему Соглашению имеют силу только в том случае, если они </w:t>
      </w:r>
      <w:proofErr w:type="gramStart"/>
      <w:r w:rsidRPr="00D37A58">
        <w:rPr>
          <w:rFonts w:ascii="Times New Roman" w:eastAsia="Calibri" w:hAnsi="Times New Roman" w:cs="Times New Roman"/>
          <w:bCs/>
        </w:rPr>
        <w:t>составлены в письменном виде и подписаны</w:t>
      </w:r>
      <w:proofErr w:type="gramEnd"/>
      <w:r w:rsidRPr="00D37A58">
        <w:rPr>
          <w:rFonts w:ascii="Times New Roman" w:eastAsia="Calibri" w:hAnsi="Times New Roman" w:cs="Times New Roman"/>
          <w:bCs/>
        </w:rPr>
        <w:t xml:space="preserve"> уполномоченными представителями каждой из Сторон.</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lastRenderedPageBreak/>
        <w:t>5.2.</w:t>
      </w:r>
      <w:r w:rsidRPr="00D37A58">
        <w:rPr>
          <w:rFonts w:ascii="Times New Roman" w:eastAsia="Calibri" w:hAnsi="Times New Roman" w:cs="Times New Roman"/>
          <w:bCs/>
        </w:rPr>
        <w:tab/>
        <w:t xml:space="preserve">Настоящее Соглашение вступает в силу </w:t>
      </w:r>
      <w:proofErr w:type="gramStart"/>
      <w:r w:rsidRPr="00D37A58">
        <w:rPr>
          <w:rFonts w:ascii="Times New Roman" w:eastAsia="Calibri" w:hAnsi="Times New Roman" w:cs="Times New Roman"/>
          <w:bCs/>
        </w:rPr>
        <w:t>с даты</w:t>
      </w:r>
      <w:proofErr w:type="gramEnd"/>
      <w:r w:rsidRPr="00D37A58">
        <w:rPr>
          <w:rFonts w:ascii="Times New Roman" w:eastAsia="Calibri" w:hAnsi="Times New Roman" w:cs="Times New Roman"/>
          <w:bCs/>
        </w:rPr>
        <w:t xml:space="preserve"> его подписания и действует один календарный год. В случае если ни одна из Сторон не заявит о прекращении действия Соглашения за 15 (пятнадцать) дней до истечения срока его действия, оно автоматически пролонгируется на прежних условиях на следующий календарный год.</w:t>
      </w:r>
    </w:p>
    <w:p w:rsidR="00D37A58" w:rsidRPr="00D37A58" w:rsidRDefault="00D37A58" w:rsidP="00D37A58">
      <w:pPr>
        <w:shd w:val="clear" w:color="auto" w:fill="FFFFFF"/>
        <w:spacing w:line="240" w:lineRule="auto"/>
        <w:ind w:firstLine="709"/>
        <w:contextualSpacing/>
        <w:jc w:val="both"/>
        <w:rPr>
          <w:rFonts w:ascii="Times New Roman" w:eastAsia="Calibri" w:hAnsi="Times New Roman" w:cs="Times New Roman"/>
          <w:bCs/>
        </w:rPr>
      </w:pPr>
      <w:r w:rsidRPr="00D37A58">
        <w:rPr>
          <w:rFonts w:ascii="Times New Roman" w:eastAsia="Calibri" w:hAnsi="Times New Roman" w:cs="Times New Roman"/>
          <w:bCs/>
        </w:rPr>
        <w:t>Настоящее Соглашение составлено в двух экземплярах, имеющих одинаковую юридическую силу, по одному экземпляру для каждой из Сторон.</w:t>
      </w:r>
    </w:p>
    <w:p w:rsidR="00D37A58" w:rsidRPr="00D37A58" w:rsidRDefault="00D37A58" w:rsidP="00D37A58">
      <w:pPr>
        <w:shd w:val="clear" w:color="auto" w:fill="FFFFFF"/>
        <w:spacing w:line="240" w:lineRule="auto"/>
        <w:contextualSpacing/>
        <w:rPr>
          <w:rFonts w:ascii="Times New Roman" w:eastAsia="Calibri" w:hAnsi="Times New Roman" w:cs="Times New Roman"/>
          <w:bCs/>
        </w:rPr>
      </w:pPr>
    </w:p>
    <w:p w:rsidR="00D37A58" w:rsidRPr="00D37A58" w:rsidRDefault="00D37A58" w:rsidP="00D37A58">
      <w:pPr>
        <w:shd w:val="clear" w:color="auto" w:fill="FFFFFF"/>
        <w:spacing w:line="240" w:lineRule="auto"/>
        <w:contextualSpacing/>
        <w:rPr>
          <w:rFonts w:ascii="Times New Roman" w:eastAsia="Calibri" w:hAnsi="Times New Roman" w:cs="Times New Roman"/>
          <w:bCs/>
        </w:rPr>
      </w:pPr>
    </w:p>
    <w:p w:rsidR="00D37A58" w:rsidRPr="00D37A58" w:rsidRDefault="00D37A58" w:rsidP="00D37A58">
      <w:pPr>
        <w:shd w:val="clear" w:color="auto" w:fill="FFFFFF"/>
        <w:spacing w:line="240" w:lineRule="auto"/>
        <w:contextualSpacing/>
        <w:rPr>
          <w:rFonts w:ascii="Times New Roman" w:eastAsia="Calibri" w:hAnsi="Times New Roman" w:cs="Times New Roman"/>
          <w:bCs/>
        </w:rPr>
      </w:pPr>
    </w:p>
    <w:tbl>
      <w:tblPr>
        <w:tblW w:w="10860" w:type="dxa"/>
        <w:tblInd w:w="93" w:type="dxa"/>
        <w:tblLayout w:type="fixed"/>
        <w:tblLook w:val="04A0" w:firstRow="1" w:lastRow="0" w:firstColumn="1" w:lastColumn="0" w:noHBand="0" w:noVBand="1"/>
      </w:tblPr>
      <w:tblGrid>
        <w:gridCol w:w="5445"/>
        <w:gridCol w:w="465"/>
        <w:gridCol w:w="4950"/>
      </w:tblGrid>
      <w:tr w:rsidR="00D37A58" w:rsidRPr="00D37A58" w:rsidTr="00DA39A7">
        <w:trPr>
          <w:trHeight w:val="220"/>
        </w:trPr>
        <w:tc>
          <w:tcPr>
            <w:tcW w:w="4990" w:type="dxa"/>
            <w:shd w:val="clear" w:color="auto" w:fill="auto"/>
          </w:tcPr>
          <w:p w:rsidR="00D37A58" w:rsidRPr="00D37A58" w:rsidRDefault="00D37A58" w:rsidP="00D37A58">
            <w:pPr>
              <w:spacing w:line="240" w:lineRule="auto"/>
              <w:rPr>
                <w:rFonts w:ascii="Times New Roman" w:eastAsia="Calibri" w:hAnsi="Times New Roman" w:cs="Times New Roman"/>
              </w:rPr>
            </w:pPr>
            <w:r w:rsidRPr="00D37A58">
              <w:rPr>
                <w:rFonts w:ascii="Times New Roman" w:eastAsia="Calibri" w:hAnsi="Times New Roman" w:cs="Times New Roman"/>
              </w:rPr>
              <w:t>Заказчик:</w:t>
            </w:r>
          </w:p>
        </w:tc>
        <w:tc>
          <w:tcPr>
            <w:tcW w:w="426" w:type="dxa"/>
          </w:tcPr>
          <w:p w:rsidR="00D37A58" w:rsidRPr="00D37A58" w:rsidRDefault="00D37A58" w:rsidP="00D37A58">
            <w:pPr>
              <w:spacing w:line="240" w:lineRule="auto"/>
              <w:rPr>
                <w:rFonts w:ascii="Times New Roman" w:eastAsia="Calibri" w:hAnsi="Times New Roman" w:cs="Times New Roman"/>
              </w:rPr>
            </w:pPr>
          </w:p>
        </w:tc>
        <w:tc>
          <w:tcPr>
            <w:tcW w:w="4536" w:type="dxa"/>
            <w:shd w:val="clear" w:color="auto" w:fill="auto"/>
          </w:tcPr>
          <w:p w:rsidR="00D37A58" w:rsidRPr="00D37A58" w:rsidRDefault="00D37A58" w:rsidP="00D37A58">
            <w:pPr>
              <w:spacing w:line="240" w:lineRule="auto"/>
              <w:ind w:left="-108" w:right="-143"/>
              <w:rPr>
                <w:rFonts w:ascii="Times New Roman" w:eastAsia="Calibri" w:hAnsi="Times New Roman" w:cs="Times New Roman"/>
              </w:rPr>
            </w:pPr>
            <w:r w:rsidRPr="00D37A58">
              <w:rPr>
                <w:rFonts w:ascii="Times New Roman" w:eastAsia="Calibri" w:hAnsi="Times New Roman" w:cs="Times New Roman"/>
              </w:rPr>
              <w:t>Подрядчик:</w:t>
            </w:r>
          </w:p>
        </w:tc>
      </w:tr>
      <w:tr w:rsidR="00D37A58" w:rsidRPr="00D37A58" w:rsidTr="00DA39A7">
        <w:trPr>
          <w:trHeight w:val="305"/>
        </w:trPr>
        <w:tc>
          <w:tcPr>
            <w:tcW w:w="4990" w:type="dxa"/>
            <w:shd w:val="clear" w:color="auto" w:fill="auto"/>
          </w:tcPr>
          <w:p w:rsidR="00D37A58" w:rsidRPr="00D37A58" w:rsidRDefault="00D37A58" w:rsidP="00D37A58">
            <w:pPr>
              <w:spacing w:line="240" w:lineRule="auto"/>
              <w:ind w:left="29"/>
              <w:rPr>
                <w:rFonts w:ascii="Times New Roman" w:eastAsia="Calibri" w:hAnsi="Times New Roman" w:cs="Times New Roman"/>
                <w:b/>
              </w:rPr>
            </w:pPr>
            <w:r w:rsidRPr="00D37A58">
              <w:rPr>
                <w:rFonts w:ascii="Times New Roman" w:eastAsia="Calibri" w:hAnsi="Times New Roman" w:cs="Times New Roman"/>
                <w:b/>
              </w:rPr>
              <w:t>ПАО «ТНС энерго Марий Эл»</w:t>
            </w:r>
          </w:p>
        </w:tc>
        <w:tc>
          <w:tcPr>
            <w:tcW w:w="426" w:type="dxa"/>
          </w:tcPr>
          <w:p w:rsidR="00D37A58" w:rsidRPr="00D37A58" w:rsidRDefault="00D37A58" w:rsidP="00D37A58">
            <w:pPr>
              <w:spacing w:line="240" w:lineRule="auto"/>
              <w:ind w:left="-1047"/>
              <w:rPr>
                <w:rFonts w:ascii="Times New Roman" w:eastAsia="Calibri" w:hAnsi="Times New Roman" w:cs="Times New Roman"/>
                <w:b/>
              </w:rPr>
            </w:pPr>
          </w:p>
        </w:tc>
        <w:tc>
          <w:tcPr>
            <w:tcW w:w="4536" w:type="dxa"/>
            <w:shd w:val="clear" w:color="auto" w:fill="auto"/>
          </w:tcPr>
          <w:p w:rsidR="00D37A58" w:rsidRPr="00D37A58" w:rsidRDefault="00D37A58" w:rsidP="00D37A58">
            <w:pPr>
              <w:spacing w:line="240" w:lineRule="auto"/>
              <w:ind w:right="-143"/>
              <w:rPr>
                <w:rFonts w:ascii="Times New Roman" w:eastAsia="Calibri" w:hAnsi="Times New Roman" w:cs="Times New Roman"/>
                <w:b/>
              </w:rPr>
            </w:pPr>
          </w:p>
        </w:tc>
      </w:tr>
      <w:tr w:rsidR="00D37A58" w:rsidRPr="00D37A58" w:rsidTr="00DA39A7">
        <w:trPr>
          <w:trHeight w:val="860"/>
        </w:trPr>
        <w:tc>
          <w:tcPr>
            <w:tcW w:w="4990" w:type="dxa"/>
            <w:shd w:val="clear" w:color="auto" w:fill="auto"/>
          </w:tcPr>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 xml:space="preserve">Заместитель генерального директора </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по экономике и финансам</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ПАО «ТНС энерго Марий Эл»</w:t>
            </w:r>
          </w:p>
        </w:tc>
        <w:tc>
          <w:tcPr>
            <w:tcW w:w="426" w:type="dxa"/>
          </w:tcPr>
          <w:p w:rsidR="00D37A58" w:rsidRPr="00D37A58" w:rsidRDefault="00D37A58" w:rsidP="00D37A58">
            <w:pPr>
              <w:ind w:left="-1047"/>
              <w:rPr>
                <w:rFonts w:ascii="Times New Roman" w:eastAsia="Calibri" w:hAnsi="Times New Roman" w:cs="Times New Roman"/>
                <w:b/>
              </w:rPr>
            </w:pPr>
          </w:p>
        </w:tc>
        <w:tc>
          <w:tcPr>
            <w:tcW w:w="4536" w:type="dxa"/>
            <w:shd w:val="clear" w:color="auto" w:fill="auto"/>
          </w:tcPr>
          <w:p w:rsidR="00D37A58" w:rsidRPr="00D37A58" w:rsidRDefault="00D37A58" w:rsidP="00D37A58">
            <w:pPr>
              <w:spacing w:after="0"/>
              <w:ind w:left="29"/>
              <w:rPr>
                <w:rFonts w:ascii="Times New Roman" w:eastAsia="Calibri" w:hAnsi="Times New Roman" w:cs="Times New Roman"/>
              </w:rPr>
            </w:pPr>
          </w:p>
        </w:tc>
      </w:tr>
      <w:tr w:rsidR="00D37A58" w:rsidRPr="00D37A58" w:rsidTr="00DA39A7">
        <w:trPr>
          <w:trHeight w:val="860"/>
        </w:trPr>
        <w:tc>
          <w:tcPr>
            <w:tcW w:w="4990" w:type="dxa"/>
            <w:shd w:val="clear" w:color="auto" w:fill="auto"/>
          </w:tcPr>
          <w:p w:rsidR="00D37A58" w:rsidRPr="00D37A58" w:rsidRDefault="00D37A58" w:rsidP="00D37A58">
            <w:pPr>
              <w:spacing w:after="0"/>
              <w:rPr>
                <w:rFonts w:ascii="Times New Roman" w:eastAsia="Calibri" w:hAnsi="Times New Roman" w:cs="Times New Roman"/>
              </w:rPr>
            </w:pP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____________________ А.В. Шалиткин</w:t>
            </w:r>
          </w:p>
        </w:tc>
        <w:tc>
          <w:tcPr>
            <w:tcW w:w="426" w:type="dxa"/>
          </w:tcPr>
          <w:p w:rsidR="00D37A58" w:rsidRPr="00D37A58" w:rsidRDefault="00D37A58" w:rsidP="00D37A58">
            <w:pPr>
              <w:ind w:left="-1047"/>
              <w:rPr>
                <w:rFonts w:ascii="Times New Roman" w:eastAsia="Calibri" w:hAnsi="Times New Roman" w:cs="Times New Roman"/>
                <w:b/>
              </w:rPr>
            </w:pPr>
          </w:p>
        </w:tc>
        <w:tc>
          <w:tcPr>
            <w:tcW w:w="4536" w:type="dxa"/>
            <w:shd w:val="clear" w:color="auto" w:fill="auto"/>
          </w:tcPr>
          <w:p w:rsidR="00D37A58" w:rsidRPr="00D37A58" w:rsidRDefault="00D37A58" w:rsidP="00D37A58">
            <w:pPr>
              <w:spacing w:after="0"/>
              <w:ind w:left="29"/>
              <w:rPr>
                <w:rFonts w:ascii="Times New Roman" w:eastAsia="Calibri" w:hAnsi="Times New Roman" w:cs="Times New Roman"/>
              </w:rPr>
            </w:pPr>
          </w:p>
        </w:tc>
      </w:tr>
    </w:tbl>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p>
    <w:p w:rsidR="00D37A58" w:rsidRDefault="00D37A58" w:rsidP="00D37A58">
      <w:pPr>
        <w:jc w:val="right"/>
        <w:rPr>
          <w:rFonts w:ascii="Times New Roman" w:eastAsia="Calibri" w:hAnsi="Times New Roman" w:cs="Times New Roman"/>
          <w:b/>
          <w:bCs/>
        </w:rPr>
      </w:pPr>
    </w:p>
    <w:p w:rsidR="00D37A58" w:rsidRDefault="00D37A58" w:rsidP="00D37A58">
      <w:pPr>
        <w:jc w:val="right"/>
        <w:rPr>
          <w:rFonts w:ascii="Times New Roman" w:eastAsia="Calibri" w:hAnsi="Times New Roman" w:cs="Times New Roman"/>
          <w:b/>
          <w:bCs/>
        </w:rPr>
      </w:pPr>
    </w:p>
    <w:p w:rsidR="00D37A58" w:rsidRDefault="00D37A58" w:rsidP="00D37A58">
      <w:pPr>
        <w:jc w:val="right"/>
        <w:rPr>
          <w:rFonts w:ascii="Times New Roman" w:eastAsia="Calibri" w:hAnsi="Times New Roman" w:cs="Times New Roman"/>
          <w:b/>
          <w:bCs/>
        </w:rPr>
      </w:pPr>
    </w:p>
    <w:p w:rsidR="00D37A58" w:rsidRDefault="00D37A58" w:rsidP="00D37A58">
      <w:pPr>
        <w:jc w:val="right"/>
        <w:rPr>
          <w:rFonts w:ascii="Times New Roman" w:eastAsia="Calibri" w:hAnsi="Times New Roman" w:cs="Times New Roman"/>
          <w:b/>
          <w:bCs/>
        </w:rPr>
      </w:pPr>
    </w:p>
    <w:p w:rsidR="00D37A58" w:rsidRPr="00D37A58" w:rsidRDefault="00D37A58" w:rsidP="00D37A58">
      <w:pPr>
        <w:jc w:val="right"/>
        <w:rPr>
          <w:rFonts w:ascii="Times New Roman" w:eastAsia="Calibri" w:hAnsi="Times New Roman" w:cs="Times New Roman"/>
          <w:b/>
          <w:bCs/>
        </w:rPr>
      </w:pPr>
      <w:r w:rsidRPr="00D37A58">
        <w:rPr>
          <w:rFonts w:ascii="Times New Roman" w:eastAsia="Calibri" w:hAnsi="Times New Roman" w:cs="Times New Roman"/>
          <w:b/>
          <w:bCs/>
        </w:rPr>
        <w:lastRenderedPageBreak/>
        <w:t>Приложение № 6</w:t>
      </w:r>
    </w:p>
    <w:p w:rsidR="00D37A58" w:rsidRPr="00D37A58" w:rsidRDefault="00D37A58" w:rsidP="00D37A58">
      <w:pPr>
        <w:shd w:val="clear" w:color="auto" w:fill="FFFFFF"/>
        <w:spacing w:after="0" w:line="240" w:lineRule="auto"/>
        <w:jc w:val="right"/>
        <w:rPr>
          <w:rFonts w:ascii="Times New Roman" w:eastAsia="Calibri" w:hAnsi="Times New Roman" w:cs="Times New Roman"/>
          <w:b/>
          <w:bCs/>
        </w:rPr>
      </w:pPr>
      <w:r w:rsidRPr="00D37A58">
        <w:rPr>
          <w:rFonts w:ascii="Times New Roman" w:eastAsia="Calibri" w:hAnsi="Times New Roman" w:cs="Times New Roman"/>
          <w:b/>
          <w:bCs/>
        </w:rPr>
        <w:t>к Договору подряда № ___________от « ___» _______ 2018 г.</w:t>
      </w:r>
    </w:p>
    <w:p w:rsidR="00D37A58" w:rsidRPr="00D37A58" w:rsidRDefault="00D37A58" w:rsidP="00D37A58">
      <w:pPr>
        <w:spacing w:line="240" w:lineRule="auto"/>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r w:rsidRPr="00D37A58">
        <w:rPr>
          <w:rFonts w:ascii="Times New Roman" w:eastAsia="Calibri" w:hAnsi="Times New Roman" w:cs="Times New Roman"/>
          <w:b/>
          <w:bCs/>
        </w:rPr>
        <w:t>Утверждено:</w:t>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t>Согласовано:</w:t>
      </w:r>
    </w:p>
    <w:p w:rsidR="00D37A58" w:rsidRPr="00D37A58" w:rsidRDefault="00D37A58" w:rsidP="00D37A58">
      <w:pPr>
        <w:tabs>
          <w:tab w:val="left" w:pos="5103"/>
        </w:tabs>
        <w:spacing w:line="240" w:lineRule="auto"/>
        <w:contextualSpacing/>
        <w:rPr>
          <w:rFonts w:ascii="Times New Roman" w:eastAsia="Calibri" w:hAnsi="Times New Roman" w:cs="Times New Roman"/>
          <w:b/>
        </w:rPr>
      </w:pPr>
      <w:r w:rsidRPr="00D37A58">
        <w:rPr>
          <w:rFonts w:ascii="Times New Roman" w:eastAsia="Calibri" w:hAnsi="Times New Roman" w:cs="Times New Roman"/>
        </w:rPr>
        <w:t xml:space="preserve">_____________________ / </w:t>
      </w:r>
      <w:r w:rsidRPr="00D37A58">
        <w:rPr>
          <w:rFonts w:ascii="Times New Roman" w:eastAsia="Calibri" w:hAnsi="Times New Roman" w:cs="Times New Roman"/>
          <w:b/>
        </w:rPr>
        <w:t>А.В. Шалиткин/</w:t>
      </w:r>
      <w:r w:rsidRPr="00D37A58">
        <w:rPr>
          <w:rFonts w:ascii="Times New Roman" w:eastAsia="Calibri" w:hAnsi="Times New Roman" w:cs="Times New Roman"/>
          <w:b/>
        </w:rPr>
        <w:tab/>
        <w:t xml:space="preserve">           </w:t>
      </w:r>
      <w:r w:rsidRPr="00D37A58">
        <w:rPr>
          <w:rFonts w:ascii="Times New Roman" w:eastAsia="Calibri" w:hAnsi="Times New Roman" w:cs="Times New Roman"/>
        </w:rPr>
        <w:t xml:space="preserve">__________________ </w:t>
      </w:r>
      <w:r w:rsidRPr="00D37A58">
        <w:rPr>
          <w:rFonts w:ascii="Times New Roman" w:eastAsia="Calibri" w:hAnsi="Times New Roman" w:cs="Times New Roman"/>
          <w:b/>
        </w:rPr>
        <w:t>/                             /</w:t>
      </w:r>
    </w:p>
    <w:p w:rsidR="00D37A58" w:rsidRPr="00D37A58" w:rsidRDefault="00D37A58" w:rsidP="00D37A58">
      <w:pPr>
        <w:spacing w:after="0" w:line="240" w:lineRule="auto"/>
        <w:jc w:val="center"/>
        <w:rPr>
          <w:rFonts w:ascii="Times New Roman" w:eastAsia="Calibri" w:hAnsi="Times New Roman" w:cs="Times New Roman"/>
          <w:b/>
        </w:rPr>
      </w:pPr>
    </w:p>
    <w:p w:rsidR="00D37A58" w:rsidRPr="00D37A58" w:rsidRDefault="00D37A58" w:rsidP="00D37A58">
      <w:pPr>
        <w:spacing w:after="0" w:line="240" w:lineRule="auto"/>
        <w:jc w:val="center"/>
        <w:rPr>
          <w:rFonts w:ascii="Times New Roman" w:eastAsia="Calibri" w:hAnsi="Times New Roman" w:cs="Times New Roman"/>
        </w:rPr>
      </w:pPr>
      <w:r w:rsidRPr="00D37A58">
        <w:rPr>
          <w:rFonts w:ascii="Times New Roman" w:eastAsia="Calibri" w:hAnsi="Times New Roman" w:cs="Times New Roman"/>
        </w:rPr>
        <w:t>ФОРМА</w:t>
      </w:r>
    </w:p>
    <w:p w:rsidR="00D37A58" w:rsidRPr="00D37A58" w:rsidRDefault="00D37A58" w:rsidP="00D37A58">
      <w:pPr>
        <w:spacing w:after="0" w:line="240" w:lineRule="auto"/>
        <w:jc w:val="center"/>
        <w:rPr>
          <w:rFonts w:ascii="Times New Roman" w:eastAsia="Calibri" w:hAnsi="Times New Roman" w:cs="Times New Roman"/>
          <w:b/>
        </w:rPr>
      </w:pPr>
    </w:p>
    <w:p w:rsidR="00D37A58" w:rsidRPr="00D37A58" w:rsidRDefault="00D37A58" w:rsidP="00D37A58">
      <w:pPr>
        <w:spacing w:after="0" w:line="240" w:lineRule="auto"/>
        <w:jc w:val="center"/>
        <w:rPr>
          <w:rFonts w:ascii="Times New Roman" w:eastAsia="Calibri" w:hAnsi="Times New Roman" w:cs="Times New Roman"/>
          <w:b/>
        </w:rPr>
      </w:pPr>
      <w:r w:rsidRPr="00D37A58">
        <w:rPr>
          <w:rFonts w:ascii="Times New Roman" w:eastAsia="Calibri" w:hAnsi="Times New Roman" w:cs="Times New Roman"/>
          <w:b/>
        </w:rPr>
        <w:t>Акт установки (замены) и ввода в эксплуатацию средств учета электроэнергии</w:t>
      </w:r>
    </w:p>
    <w:p w:rsidR="00D37A58" w:rsidRPr="00D37A58" w:rsidRDefault="00D37A58" w:rsidP="00D37A58">
      <w:pPr>
        <w:spacing w:after="0" w:line="240" w:lineRule="auto"/>
        <w:jc w:val="center"/>
        <w:rPr>
          <w:rFonts w:ascii="Times New Roman" w:eastAsia="Calibri" w:hAnsi="Times New Roman" w:cs="Times New Roman"/>
          <w:b/>
        </w:rPr>
      </w:pPr>
      <w:r w:rsidRPr="00D37A58">
        <w:rPr>
          <w:rFonts w:ascii="Times New Roman" w:eastAsia="Calibri" w:hAnsi="Times New Roman" w:cs="Times New Roman"/>
          <w:b/>
        </w:rPr>
        <w:t>№ ___ от «___» _____________20__ г.</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Мы, ниже подписавшиеся:</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представитель сетевой организации____________________________________________</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представитель ПАО «ТНС энерго Марий Эл»______________________________________</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представитель управляющей компании, ТСЖ______________________________________</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представитель подрядной организации____________________________________________</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в присутствии представителя потребителя (</w:t>
      </w:r>
      <w:proofErr w:type="gramStart"/>
      <w:r w:rsidRPr="00D37A58">
        <w:rPr>
          <w:rFonts w:ascii="Times New Roman" w:eastAsia="Calibri" w:hAnsi="Times New Roman" w:cs="Times New Roman"/>
        </w:rPr>
        <w:t>л</w:t>
      </w:r>
      <w:proofErr w:type="gramEnd"/>
      <w:r w:rsidRPr="00D37A58">
        <w:rPr>
          <w:rFonts w:ascii="Times New Roman" w:eastAsia="Calibri" w:hAnsi="Times New Roman" w:cs="Times New Roman"/>
        </w:rPr>
        <w:t>/с) ____________________________________</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двух незаинтересованных лиц (при отсутствии потребителя ФЛ) _____________________________________________________________________________</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D37A58">
        <w:rPr>
          <w:rFonts w:ascii="Times New Roman" w:eastAsia="Calibri" w:hAnsi="Times New Roman" w:cs="Times New Roman"/>
        </w:rPr>
        <w:t>и</w:t>
      </w:r>
      <w:proofErr w:type="gramEnd"/>
      <w:r w:rsidRPr="00D37A58">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жилое/нежилое помещение, находящемуся по адресу: _____________________________________________</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электроснабжение от фидера _________ ПС________________ТП №__________________</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произведена установка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D37A58" w:rsidRPr="00D37A58" w:rsidRDefault="00D37A58" w:rsidP="00D37A58">
      <w:pPr>
        <w:spacing w:after="80"/>
        <w:rPr>
          <w:rFonts w:ascii="Times New Roman" w:eastAsia="Calibri" w:hAnsi="Times New Roman" w:cs="Times New Roman"/>
          <w:b/>
        </w:rPr>
      </w:pPr>
      <w:r w:rsidRPr="00D37A58">
        <w:rPr>
          <w:rFonts w:ascii="Times New Roman" w:eastAsia="Calibri" w:hAnsi="Times New Roman" w:cs="Times New Roman"/>
          <w:b/>
        </w:rPr>
        <w:t>Счетчик электрической энергии:</w:t>
      </w:r>
    </w:p>
    <w:p w:rsidR="00D37A58" w:rsidRPr="00D37A58" w:rsidRDefault="00D37A58" w:rsidP="00D37A58">
      <w:pPr>
        <w:spacing w:after="80"/>
        <w:rPr>
          <w:rFonts w:ascii="Times New Roman" w:eastAsia="Calibri" w:hAnsi="Times New Roman" w:cs="Times New Roman"/>
          <w:b/>
        </w:rPr>
      </w:pPr>
      <w:r w:rsidRPr="00D37A58">
        <w:rPr>
          <w:rFonts w:ascii="Times New Roman" w:eastAsia="Calibri" w:hAnsi="Times New Roman" w:cs="Times New Roman"/>
          <w:b/>
        </w:rPr>
        <w:t xml:space="preserve">Имеющийся прибор учета, переходящий </w:t>
      </w:r>
      <w:proofErr w:type="gramStart"/>
      <w:r w:rsidRPr="00D37A58">
        <w:rPr>
          <w:rFonts w:ascii="Times New Roman" w:eastAsia="Calibri" w:hAnsi="Times New Roman" w:cs="Times New Roman"/>
          <w:b/>
        </w:rPr>
        <w:t>с даты составления</w:t>
      </w:r>
      <w:proofErr w:type="gramEnd"/>
      <w:r w:rsidRPr="00D37A58">
        <w:rPr>
          <w:rFonts w:ascii="Times New Roman" w:eastAsia="Calibri" w:hAnsi="Times New Roman" w:cs="Times New Roman"/>
          <w:b/>
        </w:rPr>
        <w:t xml:space="preserve"> настоящего акта</w:t>
      </w:r>
    </w:p>
    <w:p w:rsidR="00D37A58" w:rsidRPr="00D37A58" w:rsidRDefault="00D37A58" w:rsidP="00D37A58">
      <w:pPr>
        <w:spacing w:after="80"/>
        <w:rPr>
          <w:rFonts w:ascii="Times New Roman" w:eastAsia="Calibri" w:hAnsi="Times New Roman" w:cs="Times New Roman"/>
          <w:b/>
        </w:rPr>
      </w:pPr>
      <w:r w:rsidRPr="00D37A58">
        <w:rPr>
          <w:rFonts w:ascii="Times New Roman" w:eastAsia="Calibri" w:hAnsi="Times New Roman" w:cs="Times New Roman"/>
          <w:b/>
        </w:rPr>
        <w:t>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1326"/>
        <w:gridCol w:w="1170"/>
        <w:gridCol w:w="1190"/>
        <w:gridCol w:w="2851"/>
        <w:gridCol w:w="793"/>
      </w:tblGrid>
      <w:tr w:rsidR="00D37A58" w:rsidRPr="00D37A58" w:rsidTr="00DA39A7">
        <w:tc>
          <w:tcPr>
            <w:tcW w:w="1509"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Тип счетчика</w:t>
            </w:r>
          </w:p>
        </w:tc>
        <w:tc>
          <w:tcPr>
            <w:tcW w:w="4702" w:type="dxa"/>
            <w:gridSpan w:val="4"/>
          </w:tcPr>
          <w:p w:rsidR="00D37A58" w:rsidRPr="00D37A58" w:rsidRDefault="00D37A58" w:rsidP="00D37A58">
            <w:pPr>
              <w:spacing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Год выпуска</w:t>
            </w:r>
          </w:p>
        </w:tc>
        <w:tc>
          <w:tcPr>
            <w:tcW w:w="793" w:type="dxa"/>
            <w:shd w:val="clear" w:color="auto" w:fill="auto"/>
          </w:tcPr>
          <w:p w:rsidR="00D37A58" w:rsidRPr="00D37A58" w:rsidRDefault="00D37A58" w:rsidP="00D37A58">
            <w:pPr>
              <w:spacing w:line="240" w:lineRule="auto"/>
              <w:rPr>
                <w:rFonts w:ascii="Times New Roman" w:eastAsia="Calibri" w:hAnsi="Times New Roman" w:cs="Times New Roman"/>
              </w:rPr>
            </w:pPr>
          </w:p>
        </w:tc>
      </w:tr>
      <w:tr w:rsidR="00D37A58" w:rsidRPr="00D37A58" w:rsidTr="00DA39A7">
        <w:tc>
          <w:tcPr>
            <w:tcW w:w="1509"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Заводской №</w:t>
            </w:r>
          </w:p>
        </w:tc>
        <w:tc>
          <w:tcPr>
            <w:tcW w:w="4702" w:type="dxa"/>
            <w:gridSpan w:val="4"/>
          </w:tcPr>
          <w:p w:rsidR="00D37A58" w:rsidRPr="00D37A58" w:rsidRDefault="00D37A58" w:rsidP="00D37A58">
            <w:pPr>
              <w:spacing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proofErr w:type="spellStart"/>
            <w:r w:rsidRPr="00D37A58">
              <w:rPr>
                <w:rFonts w:ascii="Times New Roman" w:eastAsia="Calibri" w:hAnsi="Times New Roman" w:cs="Times New Roman"/>
                <w:sz w:val="20"/>
                <w:szCs w:val="20"/>
              </w:rPr>
              <w:t>Госповерка</w:t>
            </w:r>
            <w:proofErr w:type="spellEnd"/>
            <w:r w:rsidRPr="00D37A58">
              <w:rPr>
                <w:rFonts w:ascii="Times New Roman" w:eastAsia="Calibri" w:hAnsi="Times New Roman" w:cs="Times New Roman"/>
                <w:sz w:val="20"/>
                <w:szCs w:val="20"/>
              </w:rPr>
              <w:t xml:space="preserve"> (квартал, год)</w:t>
            </w:r>
          </w:p>
        </w:tc>
        <w:tc>
          <w:tcPr>
            <w:tcW w:w="793" w:type="dxa"/>
            <w:shd w:val="clear" w:color="auto" w:fill="auto"/>
          </w:tcPr>
          <w:p w:rsidR="00D37A58" w:rsidRPr="00D37A58" w:rsidRDefault="00D37A58" w:rsidP="00D37A58">
            <w:pPr>
              <w:spacing w:line="240" w:lineRule="auto"/>
              <w:rPr>
                <w:rFonts w:ascii="Times New Roman" w:eastAsia="Calibri" w:hAnsi="Times New Roman" w:cs="Times New Roman"/>
              </w:rPr>
            </w:pPr>
          </w:p>
        </w:tc>
      </w:tr>
      <w:tr w:rsidR="00D37A58" w:rsidRPr="00D37A58" w:rsidTr="00DA39A7">
        <w:tc>
          <w:tcPr>
            <w:tcW w:w="1509"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Показания</w:t>
            </w:r>
          </w:p>
        </w:tc>
        <w:tc>
          <w:tcPr>
            <w:tcW w:w="1016"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Сумма</w:t>
            </w:r>
          </w:p>
        </w:tc>
        <w:tc>
          <w:tcPr>
            <w:tcW w:w="1326"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Тарифная зона День/Пик (Т-1)</w:t>
            </w:r>
          </w:p>
        </w:tc>
        <w:tc>
          <w:tcPr>
            <w:tcW w:w="1170" w:type="dxa"/>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Тарифная зона Ночь</w:t>
            </w:r>
            <w:r w:rsidRPr="00D37A58">
              <w:rPr>
                <w:rFonts w:ascii="Times New Roman" w:eastAsia="Calibri" w:hAnsi="Times New Roman" w:cs="Times New Roman"/>
                <w:sz w:val="20"/>
                <w:szCs w:val="20"/>
              </w:rPr>
              <w:br/>
            </w:r>
            <w:r w:rsidRPr="00D37A58">
              <w:rPr>
                <w:rFonts w:ascii="Times New Roman" w:eastAsia="Calibri" w:hAnsi="Times New Roman" w:cs="Times New Roman"/>
                <w:sz w:val="20"/>
                <w:szCs w:val="20"/>
              </w:rPr>
              <w:br/>
              <w:t>(Т-2)</w:t>
            </w:r>
          </w:p>
        </w:tc>
        <w:tc>
          <w:tcPr>
            <w:tcW w:w="1190"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 xml:space="preserve">Тарифная зона </w:t>
            </w:r>
            <w:proofErr w:type="spellStart"/>
            <w:r w:rsidRPr="00D37A58">
              <w:rPr>
                <w:rFonts w:ascii="Times New Roman" w:eastAsia="Calibri" w:hAnsi="Times New Roman" w:cs="Times New Roman"/>
                <w:sz w:val="20"/>
                <w:szCs w:val="20"/>
              </w:rPr>
              <w:t>Полупик</w:t>
            </w:r>
            <w:proofErr w:type="spellEnd"/>
            <w:r w:rsidRPr="00D37A58">
              <w:rPr>
                <w:rFonts w:ascii="Times New Roman" w:eastAsia="Calibri" w:hAnsi="Times New Roman" w:cs="Times New Roman"/>
                <w:sz w:val="20"/>
                <w:szCs w:val="20"/>
              </w:rPr>
              <w:t xml:space="preserve"> </w:t>
            </w:r>
            <w:r w:rsidRPr="00D37A58">
              <w:rPr>
                <w:rFonts w:ascii="Times New Roman" w:eastAsia="Calibri" w:hAnsi="Times New Roman" w:cs="Times New Roman"/>
                <w:sz w:val="20"/>
                <w:szCs w:val="20"/>
              </w:rPr>
              <w:br/>
              <w:t>(Т-3)</w:t>
            </w:r>
          </w:p>
        </w:tc>
        <w:tc>
          <w:tcPr>
            <w:tcW w:w="2851"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 xml:space="preserve">Напряжение, </w:t>
            </w:r>
            <w:proofErr w:type="gramStart"/>
            <w:r w:rsidRPr="00D37A58">
              <w:rPr>
                <w:rFonts w:ascii="Times New Roman" w:eastAsia="Calibri" w:hAnsi="Times New Roman" w:cs="Times New Roman"/>
                <w:sz w:val="20"/>
                <w:szCs w:val="20"/>
              </w:rPr>
              <w:t>В</w:t>
            </w:r>
            <w:proofErr w:type="gramEnd"/>
          </w:p>
        </w:tc>
        <w:tc>
          <w:tcPr>
            <w:tcW w:w="793" w:type="dxa"/>
            <w:shd w:val="clear" w:color="auto" w:fill="auto"/>
          </w:tcPr>
          <w:p w:rsidR="00D37A58" w:rsidRPr="00D37A58" w:rsidRDefault="00D37A58" w:rsidP="00D37A58">
            <w:pPr>
              <w:spacing w:line="240" w:lineRule="auto"/>
              <w:rPr>
                <w:rFonts w:ascii="Times New Roman" w:eastAsia="Calibri" w:hAnsi="Times New Roman" w:cs="Times New Roman"/>
              </w:rPr>
            </w:pPr>
          </w:p>
        </w:tc>
      </w:tr>
      <w:tr w:rsidR="00D37A58" w:rsidRPr="00D37A58" w:rsidTr="00DA39A7">
        <w:tc>
          <w:tcPr>
            <w:tcW w:w="1509"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Акт отдача</w:t>
            </w:r>
          </w:p>
        </w:tc>
        <w:tc>
          <w:tcPr>
            <w:tcW w:w="1016"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p>
        </w:tc>
        <w:tc>
          <w:tcPr>
            <w:tcW w:w="1326"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p>
        </w:tc>
        <w:tc>
          <w:tcPr>
            <w:tcW w:w="1170" w:type="dxa"/>
          </w:tcPr>
          <w:p w:rsidR="00D37A58" w:rsidRPr="00D37A58" w:rsidRDefault="00D37A58" w:rsidP="00D37A58">
            <w:pPr>
              <w:spacing w:line="240" w:lineRule="auto"/>
              <w:rPr>
                <w:rFonts w:ascii="Times New Roman" w:eastAsia="Calibri" w:hAnsi="Times New Roman" w:cs="Times New Roman"/>
                <w:sz w:val="20"/>
                <w:szCs w:val="20"/>
              </w:rPr>
            </w:pPr>
          </w:p>
        </w:tc>
        <w:tc>
          <w:tcPr>
            <w:tcW w:w="1190"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Ток, А</w:t>
            </w:r>
          </w:p>
        </w:tc>
        <w:tc>
          <w:tcPr>
            <w:tcW w:w="793" w:type="dxa"/>
            <w:shd w:val="clear" w:color="auto" w:fill="auto"/>
          </w:tcPr>
          <w:p w:rsidR="00D37A58" w:rsidRPr="00D37A58" w:rsidRDefault="00D37A58" w:rsidP="00D37A58">
            <w:pPr>
              <w:spacing w:line="240" w:lineRule="auto"/>
              <w:rPr>
                <w:rFonts w:ascii="Times New Roman" w:eastAsia="Calibri" w:hAnsi="Times New Roman" w:cs="Times New Roman"/>
              </w:rPr>
            </w:pPr>
          </w:p>
        </w:tc>
      </w:tr>
      <w:tr w:rsidR="00D37A58" w:rsidRPr="00D37A58" w:rsidTr="00DA39A7">
        <w:trPr>
          <w:trHeight w:val="457"/>
        </w:trPr>
        <w:tc>
          <w:tcPr>
            <w:tcW w:w="1509"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Акт прием</w:t>
            </w:r>
          </w:p>
        </w:tc>
        <w:tc>
          <w:tcPr>
            <w:tcW w:w="1016"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p>
        </w:tc>
        <w:tc>
          <w:tcPr>
            <w:tcW w:w="1326"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p>
        </w:tc>
        <w:tc>
          <w:tcPr>
            <w:tcW w:w="1170" w:type="dxa"/>
          </w:tcPr>
          <w:p w:rsidR="00D37A58" w:rsidRPr="00D37A58" w:rsidRDefault="00D37A58" w:rsidP="00D37A58">
            <w:pPr>
              <w:spacing w:line="240" w:lineRule="auto"/>
              <w:rPr>
                <w:rFonts w:ascii="Times New Roman" w:eastAsia="Calibri" w:hAnsi="Times New Roman" w:cs="Times New Roman"/>
                <w:sz w:val="20"/>
                <w:szCs w:val="20"/>
              </w:rPr>
            </w:pPr>
          </w:p>
        </w:tc>
        <w:tc>
          <w:tcPr>
            <w:tcW w:w="1190"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Кол-во обор диска (</w:t>
            </w:r>
            <w:proofErr w:type="spellStart"/>
            <w:r w:rsidRPr="00D37A58">
              <w:rPr>
                <w:rFonts w:ascii="Times New Roman" w:eastAsia="Calibri" w:hAnsi="Times New Roman" w:cs="Times New Roman"/>
                <w:sz w:val="20"/>
                <w:szCs w:val="20"/>
              </w:rPr>
              <w:t>имп</w:t>
            </w:r>
            <w:proofErr w:type="spellEnd"/>
            <w:r w:rsidRPr="00D37A58">
              <w:rPr>
                <w:rFonts w:ascii="Times New Roman" w:eastAsia="Calibri" w:hAnsi="Times New Roman" w:cs="Times New Roman"/>
                <w:sz w:val="20"/>
                <w:szCs w:val="20"/>
              </w:rPr>
              <w:t>.) на кВт*</w:t>
            </w:r>
            <w:proofErr w:type="gramStart"/>
            <w:r w:rsidRPr="00D37A58">
              <w:rPr>
                <w:rFonts w:ascii="Times New Roman" w:eastAsia="Calibri" w:hAnsi="Times New Roman" w:cs="Times New Roman"/>
                <w:sz w:val="20"/>
                <w:szCs w:val="20"/>
              </w:rPr>
              <w:t>ч</w:t>
            </w:r>
            <w:proofErr w:type="gramEnd"/>
          </w:p>
        </w:tc>
        <w:tc>
          <w:tcPr>
            <w:tcW w:w="793" w:type="dxa"/>
            <w:shd w:val="clear" w:color="auto" w:fill="auto"/>
          </w:tcPr>
          <w:p w:rsidR="00D37A58" w:rsidRPr="00D37A58" w:rsidRDefault="00D37A58" w:rsidP="00D37A58">
            <w:pPr>
              <w:spacing w:line="240" w:lineRule="auto"/>
              <w:rPr>
                <w:rFonts w:ascii="Times New Roman" w:eastAsia="Calibri" w:hAnsi="Times New Roman" w:cs="Times New Roman"/>
              </w:rPr>
            </w:pPr>
          </w:p>
        </w:tc>
      </w:tr>
      <w:tr w:rsidR="00D37A58" w:rsidRPr="00D37A58" w:rsidTr="00DA39A7">
        <w:tc>
          <w:tcPr>
            <w:tcW w:w="1509"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Реакт. отдача</w:t>
            </w:r>
          </w:p>
        </w:tc>
        <w:tc>
          <w:tcPr>
            <w:tcW w:w="1016"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p>
        </w:tc>
        <w:tc>
          <w:tcPr>
            <w:tcW w:w="1326"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p>
        </w:tc>
        <w:tc>
          <w:tcPr>
            <w:tcW w:w="1170" w:type="dxa"/>
          </w:tcPr>
          <w:p w:rsidR="00D37A58" w:rsidRPr="00D37A58" w:rsidRDefault="00D37A58" w:rsidP="00D37A58">
            <w:pPr>
              <w:spacing w:line="240" w:lineRule="auto"/>
              <w:rPr>
                <w:rFonts w:ascii="Times New Roman" w:eastAsia="Calibri" w:hAnsi="Times New Roman" w:cs="Times New Roman"/>
                <w:sz w:val="20"/>
                <w:szCs w:val="20"/>
              </w:rPr>
            </w:pPr>
          </w:p>
        </w:tc>
        <w:tc>
          <w:tcPr>
            <w:tcW w:w="1190"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Значность</w:t>
            </w:r>
          </w:p>
        </w:tc>
        <w:tc>
          <w:tcPr>
            <w:tcW w:w="793" w:type="dxa"/>
            <w:shd w:val="clear" w:color="auto" w:fill="auto"/>
          </w:tcPr>
          <w:p w:rsidR="00D37A58" w:rsidRPr="00D37A58" w:rsidRDefault="00D37A58" w:rsidP="00D37A58">
            <w:pPr>
              <w:spacing w:line="240" w:lineRule="auto"/>
              <w:rPr>
                <w:rFonts w:ascii="Times New Roman" w:eastAsia="Calibri" w:hAnsi="Times New Roman" w:cs="Times New Roman"/>
              </w:rPr>
            </w:pPr>
          </w:p>
        </w:tc>
      </w:tr>
      <w:tr w:rsidR="00D37A58" w:rsidRPr="00D37A58" w:rsidTr="00DA39A7">
        <w:tc>
          <w:tcPr>
            <w:tcW w:w="1509"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Реакт. прием</w:t>
            </w:r>
          </w:p>
        </w:tc>
        <w:tc>
          <w:tcPr>
            <w:tcW w:w="1016"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p>
        </w:tc>
        <w:tc>
          <w:tcPr>
            <w:tcW w:w="1326"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p>
        </w:tc>
        <w:tc>
          <w:tcPr>
            <w:tcW w:w="1170" w:type="dxa"/>
          </w:tcPr>
          <w:p w:rsidR="00D37A58" w:rsidRPr="00D37A58" w:rsidRDefault="00D37A58" w:rsidP="00D37A58">
            <w:pPr>
              <w:spacing w:line="240" w:lineRule="auto"/>
              <w:rPr>
                <w:rFonts w:ascii="Times New Roman" w:eastAsia="Calibri" w:hAnsi="Times New Roman" w:cs="Times New Roman"/>
                <w:sz w:val="20"/>
                <w:szCs w:val="20"/>
              </w:rPr>
            </w:pPr>
          </w:p>
        </w:tc>
        <w:tc>
          <w:tcPr>
            <w:tcW w:w="1190"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Класс точности</w:t>
            </w:r>
          </w:p>
        </w:tc>
        <w:tc>
          <w:tcPr>
            <w:tcW w:w="793" w:type="dxa"/>
            <w:shd w:val="clear" w:color="auto" w:fill="auto"/>
          </w:tcPr>
          <w:p w:rsidR="00D37A58" w:rsidRPr="00D37A58" w:rsidRDefault="00D37A58" w:rsidP="00D37A58">
            <w:pPr>
              <w:spacing w:line="240" w:lineRule="auto"/>
              <w:rPr>
                <w:rFonts w:ascii="Times New Roman" w:eastAsia="Calibri" w:hAnsi="Times New Roman" w:cs="Times New Roman"/>
              </w:rPr>
            </w:pPr>
          </w:p>
        </w:tc>
      </w:tr>
      <w:tr w:rsidR="00D37A58" w:rsidRPr="00D37A58" w:rsidTr="00DA39A7">
        <w:trPr>
          <w:trHeight w:val="381"/>
        </w:trPr>
        <w:tc>
          <w:tcPr>
            <w:tcW w:w="5021" w:type="dxa"/>
            <w:gridSpan w:val="4"/>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 пломбы на шкафу учета</w:t>
            </w:r>
          </w:p>
        </w:tc>
        <w:tc>
          <w:tcPr>
            <w:tcW w:w="1190"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 xml:space="preserve">№ пломб на крышке зажимов </w:t>
            </w:r>
            <w:r w:rsidRPr="00D37A58">
              <w:rPr>
                <w:rFonts w:ascii="Times New Roman" w:eastAsia="Calibri" w:hAnsi="Times New Roman" w:cs="Times New Roman"/>
                <w:sz w:val="20"/>
                <w:szCs w:val="20"/>
                <w:lang w:val="en-US"/>
              </w:rPr>
              <w:t>CW</w:t>
            </w:r>
          </w:p>
        </w:tc>
        <w:tc>
          <w:tcPr>
            <w:tcW w:w="793" w:type="dxa"/>
            <w:shd w:val="clear" w:color="auto" w:fill="auto"/>
          </w:tcPr>
          <w:p w:rsidR="00D37A58" w:rsidRPr="00D37A58" w:rsidRDefault="00D37A58" w:rsidP="00D37A58">
            <w:pPr>
              <w:spacing w:line="240" w:lineRule="auto"/>
              <w:rPr>
                <w:rFonts w:ascii="Times New Roman" w:eastAsia="Calibri" w:hAnsi="Times New Roman" w:cs="Times New Roman"/>
              </w:rPr>
            </w:pPr>
          </w:p>
        </w:tc>
      </w:tr>
      <w:tr w:rsidR="00D37A58" w:rsidRPr="00D37A58" w:rsidTr="00DA39A7">
        <w:tc>
          <w:tcPr>
            <w:tcW w:w="5021" w:type="dxa"/>
            <w:gridSpan w:val="4"/>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 xml:space="preserve">№ пломбы на </w:t>
            </w:r>
            <w:proofErr w:type="spellStart"/>
            <w:proofErr w:type="gramStart"/>
            <w:r w:rsidRPr="00D37A58">
              <w:rPr>
                <w:rFonts w:ascii="Times New Roman" w:eastAsia="Calibri" w:hAnsi="Times New Roman" w:cs="Times New Roman"/>
                <w:sz w:val="20"/>
                <w:szCs w:val="20"/>
              </w:rPr>
              <w:t>вв</w:t>
            </w:r>
            <w:proofErr w:type="spellEnd"/>
            <w:proofErr w:type="gramEnd"/>
            <w:r w:rsidRPr="00D37A58">
              <w:rPr>
                <w:rFonts w:ascii="Times New Roman" w:eastAsia="Calibri" w:hAnsi="Times New Roman" w:cs="Times New Roman"/>
                <w:sz w:val="20"/>
                <w:szCs w:val="20"/>
              </w:rPr>
              <w:t xml:space="preserve"> </w:t>
            </w:r>
            <w:proofErr w:type="spellStart"/>
            <w:r w:rsidRPr="00D37A58">
              <w:rPr>
                <w:rFonts w:ascii="Times New Roman" w:eastAsia="Calibri" w:hAnsi="Times New Roman" w:cs="Times New Roman"/>
                <w:sz w:val="20"/>
                <w:szCs w:val="20"/>
              </w:rPr>
              <w:t>автом</w:t>
            </w:r>
            <w:proofErr w:type="spellEnd"/>
            <w:r w:rsidRPr="00D37A58">
              <w:rPr>
                <w:rFonts w:ascii="Times New Roman" w:eastAsia="Calibri" w:hAnsi="Times New Roman" w:cs="Times New Roman"/>
                <w:sz w:val="20"/>
                <w:szCs w:val="20"/>
              </w:rPr>
              <w:t>., рубильнике</w:t>
            </w:r>
          </w:p>
        </w:tc>
        <w:tc>
          <w:tcPr>
            <w:tcW w:w="1190"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 пломб на прочих местах</w:t>
            </w:r>
          </w:p>
        </w:tc>
        <w:tc>
          <w:tcPr>
            <w:tcW w:w="793" w:type="dxa"/>
            <w:shd w:val="clear" w:color="auto" w:fill="auto"/>
          </w:tcPr>
          <w:p w:rsidR="00D37A58" w:rsidRPr="00D37A58" w:rsidRDefault="00D37A58" w:rsidP="00D37A58">
            <w:pPr>
              <w:spacing w:line="240" w:lineRule="auto"/>
              <w:rPr>
                <w:rFonts w:ascii="Times New Roman" w:eastAsia="Calibri" w:hAnsi="Times New Roman" w:cs="Times New Roman"/>
              </w:rPr>
            </w:pPr>
          </w:p>
        </w:tc>
      </w:tr>
    </w:tbl>
    <w:p w:rsidR="00D37A58" w:rsidRPr="00D37A58" w:rsidRDefault="00D37A58" w:rsidP="00D37A58">
      <w:pPr>
        <w:spacing w:after="0"/>
        <w:rPr>
          <w:rFonts w:ascii="Times New Roman" w:eastAsia="Calibri" w:hAnsi="Times New Roman" w:cs="Times New Roman"/>
          <w:b/>
        </w:rPr>
      </w:pPr>
    </w:p>
    <w:p w:rsidR="00D37A58" w:rsidRPr="00D37A58" w:rsidRDefault="00D37A58" w:rsidP="00D37A58">
      <w:pPr>
        <w:spacing w:after="0"/>
        <w:rPr>
          <w:rFonts w:ascii="Times New Roman" w:eastAsia="Calibri" w:hAnsi="Times New Roman" w:cs="Times New Roman"/>
          <w:b/>
        </w:rPr>
      </w:pPr>
      <w:r w:rsidRPr="00D37A58">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418"/>
        <w:gridCol w:w="908"/>
        <w:gridCol w:w="935"/>
        <w:gridCol w:w="235"/>
        <w:gridCol w:w="1190"/>
        <w:gridCol w:w="2851"/>
        <w:gridCol w:w="793"/>
      </w:tblGrid>
      <w:tr w:rsidR="00D37A58" w:rsidRPr="00D37A58" w:rsidTr="00DA39A7">
        <w:tc>
          <w:tcPr>
            <w:tcW w:w="1509"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Тип счетчика</w:t>
            </w:r>
          </w:p>
        </w:tc>
        <w:tc>
          <w:tcPr>
            <w:tcW w:w="1434" w:type="dxa"/>
            <w:gridSpan w:val="2"/>
          </w:tcPr>
          <w:p w:rsidR="00D37A58" w:rsidRPr="00D37A58" w:rsidRDefault="00D37A58" w:rsidP="00D37A58">
            <w:pPr>
              <w:spacing w:after="0" w:line="240" w:lineRule="auto"/>
              <w:rPr>
                <w:rFonts w:ascii="Times New Roman" w:eastAsia="Calibri" w:hAnsi="Times New Roman" w:cs="Times New Roman"/>
                <w:sz w:val="20"/>
                <w:szCs w:val="20"/>
              </w:rPr>
            </w:pPr>
          </w:p>
        </w:tc>
        <w:tc>
          <w:tcPr>
            <w:tcW w:w="1843" w:type="dxa"/>
            <w:gridSpan w:val="2"/>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Место установки</w:t>
            </w:r>
          </w:p>
        </w:tc>
        <w:tc>
          <w:tcPr>
            <w:tcW w:w="1425" w:type="dxa"/>
            <w:gridSpan w:val="2"/>
          </w:tcPr>
          <w:p w:rsidR="00D37A58" w:rsidRPr="00D37A58" w:rsidRDefault="00D37A58" w:rsidP="00D37A58">
            <w:pPr>
              <w:spacing w:after="0"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Год выпуска</w:t>
            </w:r>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r>
      <w:tr w:rsidR="00D37A58" w:rsidRPr="00D37A58" w:rsidTr="00DA39A7">
        <w:tc>
          <w:tcPr>
            <w:tcW w:w="1509"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Заводской №</w:t>
            </w:r>
          </w:p>
        </w:tc>
        <w:tc>
          <w:tcPr>
            <w:tcW w:w="4702" w:type="dxa"/>
            <w:gridSpan w:val="6"/>
          </w:tcPr>
          <w:p w:rsidR="00D37A58" w:rsidRPr="00D37A58" w:rsidRDefault="00D37A58" w:rsidP="00D37A58">
            <w:pPr>
              <w:spacing w:after="0"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roofErr w:type="spellStart"/>
            <w:r w:rsidRPr="00D37A58">
              <w:rPr>
                <w:rFonts w:ascii="Times New Roman" w:eastAsia="Calibri" w:hAnsi="Times New Roman" w:cs="Times New Roman"/>
                <w:sz w:val="20"/>
                <w:szCs w:val="20"/>
              </w:rPr>
              <w:t>Госповерка</w:t>
            </w:r>
            <w:proofErr w:type="spellEnd"/>
            <w:r w:rsidRPr="00D37A58">
              <w:rPr>
                <w:rFonts w:ascii="Times New Roman" w:eastAsia="Calibri" w:hAnsi="Times New Roman" w:cs="Times New Roman"/>
                <w:sz w:val="20"/>
                <w:szCs w:val="20"/>
              </w:rPr>
              <w:t xml:space="preserve"> (квартал, год)</w:t>
            </w:r>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r>
      <w:tr w:rsidR="00D37A58" w:rsidRPr="00D37A58" w:rsidTr="00DA39A7">
        <w:tc>
          <w:tcPr>
            <w:tcW w:w="1509"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Показания</w:t>
            </w:r>
          </w:p>
        </w:tc>
        <w:tc>
          <w:tcPr>
            <w:tcW w:w="1016"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Сумма</w:t>
            </w:r>
          </w:p>
        </w:tc>
        <w:tc>
          <w:tcPr>
            <w:tcW w:w="1326" w:type="dxa"/>
            <w:gridSpan w:val="2"/>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 xml:space="preserve">Тарифная зона </w:t>
            </w:r>
            <w:r w:rsidRPr="00D37A58">
              <w:rPr>
                <w:rFonts w:ascii="Times New Roman" w:eastAsia="Calibri" w:hAnsi="Times New Roman" w:cs="Times New Roman"/>
                <w:sz w:val="20"/>
                <w:szCs w:val="20"/>
              </w:rPr>
              <w:lastRenderedPageBreak/>
              <w:t>День/Пик (Т-1)</w:t>
            </w:r>
          </w:p>
        </w:tc>
        <w:tc>
          <w:tcPr>
            <w:tcW w:w="1170" w:type="dxa"/>
            <w:gridSpan w:val="2"/>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lastRenderedPageBreak/>
              <w:t>Тарифная зона Ночь</w:t>
            </w:r>
            <w:r w:rsidRPr="00D37A58">
              <w:rPr>
                <w:rFonts w:ascii="Times New Roman" w:eastAsia="Calibri" w:hAnsi="Times New Roman" w:cs="Times New Roman"/>
                <w:sz w:val="20"/>
                <w:szCs w:val="20"/>
              </w:rPr>
              <w:br/>
            </w:r>
            <w:r w:rsidRPr="00D37A58">
              <w:rPr>
                <w:rFonts w:ascii="Times New Roman" w:eastAsia="Calibri" w:hAnsi="Times New Roman" w:cs="Times New Roman"/>
                <w:sz w:val="20"/>
                <w:szCs w:val="20"/>
              </w:rPr>
              <w:lastRenderedPageBreak/>
              <w:br/>
              <w:t>(Т-2)</w:t>
            </w:r>
          </w:p>
        </w:tc>
        <w:tc>
          <w:tcPr>
            <w:tcW w:w="1190" w:type="dxa"/>
            <w:shd w:val="clear" w:color="auto" w:fill="auto"/>
          </w:tcPr>
          <w:p w:rsidR="00D37A58" w:rsidRPr="00D37A58" w:rsidRDefault="00D37A58" w:rsidP="00D37A58">
            <w:pPr>
              <w:spacing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lastRenderedPageBreak/>
              <w:t xml:space="preserve">Тарифная зона </w:t>
            </w:r>
            <w:proofErr w:type="spellStart"/>
            <w:r w:rsidRPr="00D37A58">
              <w:rPr>
                <w:rFonts w:ascii="Times New Roman" w:eastAsia="Calibri" w:hAnsi="Times New Roman" w:cs="Times New Roman"/>
                <w:sz w:val="20"/>
                <w:szCs w:val="20"/>
              </w:rPr>
              <w:lastRenderedPageBreak/>
              <w:t>Полупик</w:t>
            </w:r>
            <w:proofErr w:type="spellEnd"/>
            <w:r w:rsidRPr="00D37A58">
              <w:rPr>
                <w:rFonts w:ascii="Times New Roman" w:eastAsia="Calibri" w:hAnsi="Times New Roman" w:cs="Times New Roman"/>
                <w:sz w:val="20"/>
                <w:szCs w:val="20"/>
              </w:rPr>
              <w:t xml:space="preserve"> </w:t>
            </w:r>
            <w:r w:rsidRPr="00D37A58">
              <w:rPr>
                <w:rFonts w:ascii="Times New Roman" w:eastAsia="Calibri" w:hAnsi="Times New Roman" w:cs="Times New Roman"/>
                <w:sz w:val="20"/>
                <w:szCs w:val="20"/>
              </w:rPr>
              <w:br/>
              <w:t>(Т-3)</w:t>
            </w: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lastRenderedPageBreak/>
              <w:t xml:space="preserve">Напряжение, </w:t>
            </w:r>
            <w:proofErr w:type="gramStart"/>
            <w:r w:rsidRPr="00D37A58">
              <w:rPr>
                <w:rFonts w:ascii="Times New Roman" w:eastAsia="Calibri" w:hAnsi="Times New Roman" w:cs="Times New Roman"/>
                <w:sz w:val="20"/>
                <w:szCs w:val="20"/>
              </w:rPr>
              <w:t>В</w:t>
            </w:r>
            <w:proofErr w:type="gramEnd"/>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r>
      <w:tr w:rsidR="00D37A58" w:rsidRPr="00D37A58" w:rsidTr="00DA39A7">
        <w:tc>
          <w:tcPr>
            <w:tcW w:w="1509"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lastRenderedPageBreak/>
              <w:t>Акт отдача</w:t>
            </w:r>
          </w:p>
        </w:tc>
        <w:tc>
          <w:tcPr>
            <w:tcW w:w="1016"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1170" w:type="dxa"/>
            <w:gridSpan w:val="2"/>
          </w:tcPr>
          <w:p w:rsidR="00D37A58" w:rsidRPr="00D37A58" w:rsidRDefault="00D37A58" w:rsidP="00D37A58">
            <w:pPr>
              <w:spacing w:after="0" w:line="240" w:lineRule="auto"/>
              <w:rPr>
                <w:rFonts w:ascii="Times New Roman" w:eastAsia="Calibri" w:hAnsi="Times New Roman" w:cs="Times New Roman"/>
                <w:sz w:val="20"/>
                <w:szCs w:val="20"/>
              </w:rPr>
            </w:pPr>
          </w:p>
        </w:tc>
        <w:tc>
          <w:tcPr>
            <w:tcW w:w="1190"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Ток, А</w:t>
            </w:r>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r>
      <w:tr w:rsidR="00D37A58" w:rsidRPr="00D37A58" w:rsidTr="00DA39A7">
        <w:tc>
          <w:tcPr>
            <w:tcW w:w="1509"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Акт прием</w:t>
            </w:r>
          </w:p>
        </w:tc>
        <w:tc>
          <w:tcPr>
            <w:tcW w:w="1016"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1170" w:type="dxa"/>
            <w:gridSpan w:val="2"/>
          </w:tcPr>
          <w:p w:rsidR="00D37A58" w:rsidRPr="00D37A58" w:rsidRDefault="00D37A58" w:rsidP="00D37A58">
            <w:pPr>
              <w:spacing w:after="0" w:line="240" w:lineRule="auto"/>
              <w:rPr>
                <w:rFonts w:ascii="Times New Roman" w:eastAsia="Calibri" w:hAnsi="Times New Roman" w:cs="Times New Roman"/>
                <w:sz w:val="20"/>
                <w:szCs w:val="20"/>
              </w:rPr>
            </w:pPr>
          </w:p>
        </w:tc>
        <w:tc>
          <w:tcPr>
            <w:tcW w:w="1190"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Кол-во обор диска (</w:t>
            </w:r>
            <w:proofErr w:type="spellStart"/>
            <w:r w:rsidRPr="00D37A58">
              <w:rPr>
                <w:rFonts w:ascii="Times New Roman" w:eastAsia="Calibri" w:hAnsi="Times New Roman" w:cs="Times New Roman"/>
                <w:sz w:val="20"/>
                <w:szCs w:val="20"/>
              </w:rPr>
              <w:t>имп</w:t>
            </w:r>
            <w:proofErr w:type="spellEnd"/>
            <w:r w:rsidRPr="00D37A58">
              <w:rPr>
                <w:rFonts w:ascii="Times New Roman" w:eastAsia="Calibri" w:hAnsi="Times New Roman" w:cs="Times New Roman"/>
                <w:sz w:val="20"/>
                <w:szCs w:val="20"/>
              </w:rPr>
              <w:t>.) на кВт*</w:t>
            </w:r>
            <w:proofErr w:type="gramStart"/>
            <w:r w:rsidRPr="00D37A58">
              <w:rPr>
                <w:rFonts w:ascii="Times New Roman" w:eastAsia="Calibri" w:hAnsi="Times New Roman" w:cs="Times New Roman"/>
                <w:sz w:val="20"/>
                <w:szCs w:val="20"/>
              </w:rPr>
              <w:t>ч</w:t>
            </w:r>
            <w:proofErr w:type="gramEnd"/>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r>
      <w:tr w:rsidR="00D37A58" w:rsidRPr="00D37A58" w:rsidTr="00DA39A7">
        <w:tc>
          <w:tcPr>
            <w:tcW w:w="1509"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Реакт. отдача</w:t>
            </w:r>
          </w:p>
        </w:tc>
        <w:tc>
          <w:tcPr>
            <w:tcW w:w="1016"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1170" w:type="dxa"/>
            <w:gridSpan w:val="2"/>
          </w:tcPr>
          <w:p w:rsidR="00D37A58" w:rsidRPr="00D37A58" w:rsidRDefault="00D37A58" w:rsidP="00D37A58">
            <w:pPr>
              <w:spacing w:after="0" w:line="240" w:lineRule="auto"/>
              <w:rPr>
                <w:rFonts w:ascii="Times New Roman" w:eastAsia="Calibri" w:hAnsi="Times New Roman" w:cs="Times New Roman"/>
                <w:sz w:val="20"/>
                <w:szCs w:val="20"/>
              </w:rPr>
            </w:pPr>
          </w:p>
        </w:tc>
        <w:tc>
          <w:tcPr>
            <w:tcW w:w="1190"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Значность</w:t>
            </w:r>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r>
      <w:tr w:rsidR="00D37A58" w:rsidRPr="00D37A58" w:rsidTr="00DA39A7">
        <w:tc>
          <w:tcPr>
            <w:tcW w:w="1509"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Реакт. прием</w:t>
            </w:r>
          </w:p>
        </w:tc>
        <w:tc>
          <w:tcPr>
            <w:tcW w:w="1016"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1170" w:type="dxa"/>
            <w:gridSpan w:val="2"/>
          </w:tcPr>
          <w:p w:rsidR="00D37A58" w:rsidRPr="00D37A58" w:rsidRDefault="00D37A58" w:rsidP="00D37A58">
            <w:pPr>
              <w:spacing w:after="0" w:line="240" w:lineRule="auto"/>
              <w:rPr>
                <w:rFonts w:ascii="Times New Roman" w:eastAsia="Calibri" w:hAnsi="Times New Roman" w:cs="Times New Roman"/>
                <w:sz w:val="20"/>
                <w:szCs w:val="20"/>
              </w:rPr>
            </w:pPr>
          </w:p>
        </w:tc>
        <w:tc>
          <w:tcPr>
            <w:tcW w:w="1190"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Класс точности</w:t>
            </w:r>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r>
      <w:tr w:rsidR="00D37A58" w:rsidRPr="00D37A58" w:rsidTr="00DA39A7">
        <w:tc>
          <w:tcPr>
            <w:tcW w:w="5021" w:type="dxa"/>
            <w:gridSpan w:val="6"/>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 пломбы на шкафу учета</w:t>
            </w:r>
          </w:p>
        </w:tc>
        <w:tc>
          <w:tcPr>
            <w:tcW w:w="1190"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 xml:space="preserve">№ пломб на крышке зажимов </w:t>
            </w:r>
            <w:r w:rsidRPr="00D37A58">
              <w:rPr>
                <w:rFonts w:ascii="Times New Roman" w:eastAsia="Calibri" w:hAnsi="Times New Roman" w:cs="Times New Roman"/>
                <w:sz w:val="20"/>
                <w:szCs w:val="20"/>
                <w:lang w:val="en-US"/>
              </w:rPr>
              <w:t>CW</w:t>
            </w:r>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r>
      <w:tr w:rsidR="00D37A58" w:rsidRPr="00D37A58" w:rsidTr="00DA39A7">
        <w:tc>
          <w:tcPr>
            <w:tcW w:w="5021" w:type="dxa"/>
            <w:gridSpan w:val="6"/>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 xml:space="preserve">№ пломбы на </w:t>
            </w:r>
            <w:proofErr w:type="spellStart"/>
            <w:proofErr w:type="gramStart"/>
            <w:r w:rsidRPr="00D37A58">
              <w:rPr>
                <w:rFonts w:ascii="Times New Roman" w:eastAsia="Calibri" w:hAnsi="Times New Roman" w:cs="Times New Roman"/>
                <w:sz w:val="20"/>
                <w:szCs w:val="20"/>
              </w:rPr>
              <w:t>вв</w:t>
            </w:r>
            <w:proofErr w:type="spellEnd"/>
            <w:proofErr w:type="gramEnd"/>
            <w:r w:rsidRPr="00D37A58">
              <w:rPr>
                <w:rFonts w:ascii="Times New Roman" w:eastAsia="Calibri" w:hAnsi="Times New Roman" w:cs="Times New Roman"/>
                <w:sz w:val="20"/>
                <w:szCs w:val="20"/>
              </w:rPr>
              <w:t xml:space="preserve"> </w:t>
            </w:r>
            <w:proofErr w:type="spellStart"/>
            <w:r w:rsidRPr="00D37A58">
              <w:rPr>
                <w:rFonts w:ascii="Times New Roman" w:eastAsia="Calibri" w:hAnsi="Times New Roman" w:cs="Times New Roman"/>
                <w:sz w:val="20"/>
                <w:szCs w:val="20"/>
              </w:rPr>
              <w:t>автом</w:t>
            </w:r>
            <w:proofErr w:type="spellEnd"/>
            <w:r w:rsidRPr="00D37A58">
              <w:rPr>
                <w:rFonts w:ascii="Times New Roman" w:eastAsia="Calibri" w:hAnsi="Times New Roman" w:cs="Times New Roman"/>
                <w:sz w:val="20"/>
                <w:szCs w:val="20"/>
              </w:rPr>
              <w:t>., рубильнике</w:t>
            </w:r>
          </w:p>
        </w:tc>
        <w:tc>
          <w:tcPr>
            <w:tcW w:w="1190"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 пломб на прочих местах</w:t>
            </w:r>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r>
    </w:tbl>
    <w:p w:rsidR="00D37A58" w:rsidRPr="00D37A58" w:rsidRDefault="00D37A58" w:rsidP="00D37A58">
      <w:pPr>
        <w:spacing w:after="0"/>
        <w:rPr>
          <w:rFonts w:ascii="Times New Roman" w:eastAsia="Calibri" w:hAnsi="Times New Roman" w:cs="Times New Roman"/>
          <w:sz w:val="20"/>
          <w:szCs w:val="20"/>
        </w:rPr>
      </w:pPr>
      <w:r w:rsidRPr="00D37A58">
        <w:rPr>
          <w:rFonts w:ascii="Times New Roman" w:eastAsia="Calibri" w:hAnsi="Times New Roman" w:cs="Times New Roman"/>
          <w:sz w:val="20"/>
          <w:szCs w:val="20"/>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D37A58" w:rsidRPr="00D37A58" w:rsidTr="00DA39A7">
        <w:tc>
          <w:tcPr>
            <w:tcW w:w="1526"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Фаза</w:t>
            </w:r>
          </w:p>
        </w:tc>
        <w:tc>
          <w:tcPr>
            <w:tcW w:w="1134" w:type="dxa"/>
            <w:shd w:val="clear" w:color="auto" w:fill="auto"/>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А</w:t>
            </w:r>
          </w:p>
        </w:tc>
        <w:tc>
          <w:tcPr>
            <w:tcW w:w="1417" w:type="dxa"/>
            <w:shd w:val="clear" w:color="auto" w:fill="auto"/>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В</w:t>
            </w:r>
          </w:p>
        </w:tc>
        <w:tc>
          <w:tcPr>
            <w:tcW w:w="1276" w:type="dxa"/>
            <w:shd w:val="clear" w:color="auto" w:fill="auto"/>
          </w:tcPr>
          <w:p w:rsidR="00D37A58" w:rsidRPr="00D37A58" w:rsidRDefault="00D37A58" w:rsidP="00D37A58">
            <w:pPr>
              <w:spacing w:after="0" w:line="240" w:lineRule="auto"/>
              <w:jc w:val="center"/>
              <w:rPr>
                <w:rFonts w:ascii="Times New Roman" w:eastAsia="Calibri" w:hAnsi="Times New Roman" w:cs="Times New Roman"/>
                <w:sz w:val="20"/>
                <w:szCs w:val="20"/>
              </w:rPr>
            </w:pPr>
            <w:r w:rsidRPr="00D37A58">
              <w:rPr>
                <w:rFonts w:ascii="Times New Roman" w:eastAsia="Calibri" w:hAnsi="Times New Roman" w:cs="Times New Roman"/>
                <w:sz w:val="20"/>
                <w:szCs w:val="20"/>
              </w:rPr>
              <w:t>С</w:t>
            </w:r>
          </w:p>
        </w:tc>
      </w:tr>
      <w:tr w:rsidR="00D37A58" w:rsidRPr="00D37A58" w:rsidTr="00DA39A7">
        <w:tc>
          <w:tcPr>
            <w:tcW w:w="1526"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Ток, А</w:t>
            </w:r>
          </w:p>
        </w:tc>
        <w:tc>
          <w:tcPr>
            <w:tcW w:w="1134"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1417"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1276"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r>
      <w:tr w:rsidR="00D37A58" w:rsidRPr="00D37A58" w:rsidTr="00DA39A7">
        <w:tc>
          <w:tcPr>
            <w:tcW w:w="1526"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Угол, градус</w:t>
            </w:r>
          </w:p>
        </w:tc>
        <w:tc>
          <w:tcPr>
            <w:tcW w:w="1134"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1417"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1276"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r>
      <w:tr w:rsidR="00D37A58" w:rsidRPr="00D37A58" w:rsidTr="00DA39A7">
        <w:tc>
          <w:tcPr>
            <w:tcW w:w="1526"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r w:rsidRPr="00D37A58">
              <w:rPr>
                <w:rFonts w:ascii="Times New Roman" w:eastAsia="Calibri" w:hAnsi="Times New Roman" w:cs="Times New Roman"/>
                <w:sz w:val="20"/>
                <w:szCs w:val="20"/>
              </w:rPr>
              <w:t>Чередование фаз</w:t>
            </w:r>
          </w:p>
        </w:tc>
        <w:tc>
          <w:tcPr>
            <w:tcW w:w="1134" w:type="dxa"/>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c>
          <w:tcPr>
            <w:tcW w:w="2693" w:type="dxa"/>
            <w:gridSpan w:val="2"/>
            <w:shd w:val="clear" w:color="auto" w:fill="auto"/>
          </w:tcPr>
          <w:p w:rsidR="00D37A58" w:rsidRPr="00D37A58" w:rsidRDefault="00D37A58" w:rsidP="00D37A58">
            <w:pPr>
              <w:spacing w:after="0" w:line="240" w:lineRule="auto"/>
              <w:rPr>
                <w:rFonts w:ascii="Times New Roman" w:eastAsia="Calibri" w:hAnsi="Times New Roman" w:cs="Times New Roman"/>
                <w:sz w:val="20"/>
                <w:szCs w:val="20"/>
              </w:rPr>
            </w:pPr>
          </w:p>
        </w:tc>
      </w:tr>
    </w:tbl>
    <w:p w:rsidR="00D37A58" w:rsidRPr="00D37A58" w:rsidRDefault="00D37A58" w:rsidP="00D37A58">
      <w:pPr>
        <w:rPr>
          <w:rFonts w:ascii="Times New Roman" w:eastAsia="Calibri" w:hAnsi="Times New Roman" w:cs="Times New Roman"/>
          <w:sz w:val="20"/>
          <w:szCs w:val="20"/>
        </w:rPr>
      </w:pPr>
      <w:proofErr w:type="spellStart"/>
      <w:r w:rsidRPr="00D37A58">
        <w:rPr>
          <w:rFonts w:ascii="Times New Roman" w:eastAsia="Calibri" w:hAnsi="Times New Roman" w:cs="Times New Roman"/>
          <w:sz w:val="20"/>
          <w:szCs w:val="20"/>
        </w:rPr>
        <w:t>Красчетный</w:t>
      </w:r>
      <w:proofErr w:type="spellEnd"/>
      <w:r w:rsidRPr="00D37A58">
        <w:rPr>
          <w:rFonts w:ascii="Times New Roman" w:eastAsia="Calibri" w:hAnsi="Times New Roman" w:cs="Times New Roman"/>
          <w:sz w:val="20"/>
          <w:szCs w:val="20"/>
        </w:rPr>
        <w:t xml:space="preserve"> = 1</w:t>
      </w:r>
    </w:p>
    <w:p w:rsidR="00D37A58" w:rsidRPr="00D37A58" w:rsidRDefault="00D37A58" w:rsidP="00D37A58">
      <w:pPr>
        <w:spacing w:after="0" w:line="240" w:lineRule="atLeast"/>
        <w:jc w:val="both"/>
        <w:rPr>
          <w:rFonts w:ascii="Times New Roman" w:eastAsia="Calibri" w:hAnsi="Times New Roman" w:cs="Times New Roman"/>
        </w:rPr>
      </w:pPr>
      <w:r w:rsidRPr="00D37A58">
        <w:rPr>
          <w:rFonts w:ascii="Times New Roman" w:eastAsia="Calibri" w:hAnsi="Times New Roman" w:cs="Times New Roman"/>
        </w:rPr>
        <w:t>Установленная автоматизированная группа коммерческого учета является расчетной в рамках договора энергоснабжения, заключенного между ПАО «ТНС энерго Марий Эл» и потребителем.</w:t>
      </w:r>
    </w:p>
    <w:p w:rsidR="00D37A58" w:rsidRPr="00D37A58" w:rsidRDefault="00D37A58" w:rsidP="00D37A58">
      <w:pPr>
        <w:spacing w:after="0" w:line="240" w:lineRule="auto"/>
        <w:jc w:val="both"/>
        <w:rPr>
          <w:rFonts w:ascii="Times New Roman" w:eastAsia="Calibri" w:hAnsi="Times New Roman" w:cs="Times New Roman"/>
          <w:sz w:val="20"/>
          <w:szCs w:val="20"/>
        </w:rPr>
      </w:pPr>
    </w:p>
    <w:p w:rsidR="00D37A58" w:rsidRPr="00D37A58" w:rsidRDefault="00D37A58" w:rsidP="00D37A58">
      <w:pPr>
        <w:spacing w:after="0" w:line="240" w:lineRule="auto"/>
        <w:jc w:val="both"/>
        <w:rPr>
          <w:rFonts w:ascii="Times New Roman" w:eastAsia="Calibri" w:hAnsi="Times New Roman" w:cs="Times New Roman"/>
          <w:sz w:val="20"/>
          <w:szCs w:val="20"/>
        </w:rPr>
      </w:pPr>
      <w:r w:rsidRPr="00D37A58">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D37A58" w:rsidRPr="00D37A58" w:rsidRDefault="00D37A58" w:rsidP="00D37A58">
      <w:pPr>
        <w:spacing w:after="0" w:line="240" w:lineRule="auto"/>
        <w:jc w:val="both"/>
        <w:rPr>
          <w:rFonts w:ascii="Times New Roman" w:eastAsia="Calibri" w:hAnsi="Times New Roman" w:cs="Times New Roman"/>
          <w:sz w:val="20"/>
          <w:szCs w:val="20"/>
        </w:rPr>
      </w:pPr>
    </w:p>
    <w:p w:rsidR="00D37A58" w:rsidRPr="00D37A58" w:rsidRDefault="00D37A58" w:rsidP="00D37A58">
      <w:pPr>
        <w:spacing w:after="0" w:line="240" w:lineRule="auto"/>
        <w:jc w:val="both"/>
        <w:rPr>
          <w:rFonts w:ascii="Times New Roman" w:eastAsia="Calibri" w:hAnsi="Times New Roman" w:cs="Times New Roman"/>
          <w:sz w:val="20"/>
          <w:szCs w:val="20"/>
        </w:rPr>
      </w:pPr>
      <w:r w:rsidRPr="00D37A58">
        <w:rPr>
          <w:rFonts w:ascii="Times New Roman" w:eastAsia="Calibri" w:hAnsi="Times New Roman" w:cs="Times New Roman"/>
          <w:sz w:val="20"/>
          <w:szCs w:val="20"/>
        </w:rPr>
        <w:t xml:space="preserve">Примечание:_________________________________________________________________________ </w:t>
      </w:r>
    </w:p>
    <w:p w:rsidR="00D37A58" w:rsidRPr="00D37A58" w:rsidRDefault="00D37A58" w:rsidP="00D37A58">
      <w:pPr>
        <w:spacing w:after="0" w:line="240" w:lineRule="atLeast"/>
        <w:rPr>
          <w:rFonts w:ascii="Times New Roman" w:eastAsia="Calibri" w:hAnsi="Times New Roman" w:cs="Times New Roman"/>
          <w:sz w:val="20"/>
          <w:szCs w:val="20"/>
        </w:rPr>
      </w:pPr>
    </w:p>
    <w:p w:rsidR="00D37A58" w:rsidRPr="00D37A58" w:rsidRDefault="00D37A58" w:rsidP="00D37A58">
      <w:pPr>
        <w:spacing w:after="0" w:line="240" w:lineRule="atLeast"/>
        <w:rPr>
          <w:rFonts w:ascii="Times New Roman" w:eastAsia="Calibri" w:hAnsi="Times New Roman" w:cs="Times New Roman"/>
          <w:sz w:val="20"/>
          <w:szCs w:val="20"/>
        </w:rPr>
      </w:pPr>
      <w:r w:rsidRPr="00D37A58">
        <w:rPr>
          <w:rFonts w:ascii="Times New Roman" w:eastAsia="Calibri" w:hAnsi="Times New Roman" w:cs="Times New Roman"/>
          <w:sz w:val="20"/>
          <w:szCs w:val="20"/>
        </w:rPr>
        <w:t>Подписи:</w:t>
      </w:r>
    </w:p>
    <w:p w:rsidR="00D37A58" w:rsidRPr="00D37A58" w:rsidRDefault="00D37A58" w:rsidP="00D37A58">
      <w:pPr>
        <w:spacing w:after="0" w:line="240" w:lineRule="atLeast"/>
        <w:rPr>
          <w:rFonts w:ascii="Times New Roman" w:eastAsia="Calibri" w:hAnsi="Times New Roman" w:cs="Times New Roman"/>
          <w:sz w:val="20"/>
          <w:szCs w:val="20"/>
        </w:rPr>
      </w:pPr>
    </w:p>
    <w:p w:rsidR="00D37A58" w:rsidRPr="00D37A58" w:rsidRDefault="00D37A58" w:rsidP="00D37A58">
      <w:pPr>
        <w:spacing w:after="0" w:line="240" w:lineRule="atLeast"/>
        <w:rPr>
          <w:rFonts w:ascii="Times New Roman" w:eastAsia="Calibri" w:hAnsi="Times New Roman" w:cs="Times New Roman"/>
          <w:sz w:val="20"/>
          <w:szCs w:val="20"/>
        </w:rPr>
      </w:pPr>
      <w:r w:rsidRPr="00D37A58">
        <w:rPr>
          <w:rFonts w:ascii="Times New Roman" w:eastAsia="Calibri" w:hAnsi="Times New Roman" w:cs="Times New Roman"/>
          <w:sz w:val="20"/>
          <w:szCs w:val="20"/>
        </w:rPr>
        <w:t>Представитель сетевой организации                                ______________   __________________________________</w:t>
      </w:r>
    </w:p>
    <w:p w:rsidR="00D37A58" w:rsidRPr="00D37A58" w:rsidRDefault="00D37A58" w:rsidP="00D37A58">
      <w:pPr>
        <w:spacing w:after="0" w:line="240" w:lineRule="atLeast"/>
        <w:rPr>
          <w:rFonts w:ascii="Times New Roman" w:eastAsia="Calibri" w:hAnsi="Times New Roman" w:cs="Times New Roman"/>
          <w:sz w:val="20"/>
          <w:szCs w:val="20"/>
        </w:rPr>
      </w:pPr>
      <w:r w:rsidRPr="00D37A58">
        <w:rPr>
          <w:rFonts w:ascii="Times New Roman" w:eastAsia="Calibri" w:hAnsi="Times New Roman" w:cs="Times New Roman"/>
          <w:sz w:val="20"/>
          <w:szCs w:val="20"/>
        </w:rPr>
        <w:t>Представитель ПАО «ТНС энерго Марий Эл»               ______________   __________________________________</w:t>
      </w:r>
    </w:p>
    <w:p w:rsidR="00D37A58" w:rsidRPr="00D37A58" w:rsidRDefault="00D37A58" w:rsidP="00D37A58">
      <w:pPr>
        <w:spacing w:after="0" w:line="240" w:lineRule="atLeast"/>
        <w:rPr>
          <w:rFonts w:ascii="Times New Roman" w:eastAsia="Calibri" w:hAnsi="Times New Roman" w:cs="Times New Roman"/>
          <w:sz w:val="20"/>
          <w:szCs w:val="20"/>
        </w:rPr>
      </w:pPr>
      <w:r w:rsidRPr="00D37A58">
        <w:rPr>
          <w:rFonts w:ascii="Times New Roman" w:eastAsia="Calibri" w:hAnsi="Times New Roman" w:cs="Times New Roman"/>
          <w:sz w:val="20"/>
          <w:szCs w:val="20"/>
        </w:rPr>
        <w:t>Представители потребителя                                              ______________   __________________________________</w:t>
      </w:r>
    </w:p>
    <w:p w:rsidR="00D37A58" w:rsidRPr="00D37A58" w:rsidRDefault="00D37A58" w:rsidP="00D37A58">
      <w:pPr>
        <w:spacing w:after="0" w:line="240" w:lineRule="atLeast"/>
        <w:rPr>
          <w:rFonts w:ascii="Times New Roman" w:eastAsia="Calibri" w:hAnsi="Times New Roman" w:cs="Times New Roman"/>
          <w:sz w:val="20"/>
          <w:szCs w:val="20"/>
        </w:rPr>
      </w:pPr>
      <w:r w:rsidRPr="00D37A58">
        <w:rPr>
          <w:rFonts w:ascii="Times New Roman" w:eastAsia="Calibri" w:hAnsi="Times New Roman" w:cs="Times New Roman"/>
          <w:sz w:val="20"/>
          <w:szCs w:val="20"/>
        </w:rPr>
        <w:t>Незаинтересованные лица                                                 ______________   __________________________________</w:t>
      </w:r>
    </w:p>
    <w:p w:rsidR="00D37A58" w:rsidRPr="00D37A58" w:rsidRDefault="00D37A58" w:rsidP="00D37A58">
      <w:pPr>
        <w:spacing w:after="0" w:line="240" w:lineRule="atLeast"/>
        <w:rPr>
          <w:rFonts w:ascii="Times New Roman" w:eastAsia="Calibri" w:hAnsi="Times New Roman" w:cs="Times New Roman"/>
          <w:sz w:val="20"/>
          <w:szCs w:val="20"/>
        </w:rPr>
      </w:pPr>
      <w:r w:rsidRPr="00D37A58">
        <w:rPr>
          <w:rFonts w:ascii="Times New Roman" w:eastAsia="Calibri" w:hAnsi="Times New Roman" w:cs="Times New Roman"/>
          <w:sz w:val="20"/>
          <w:szCs w:val="20"/>
        </w:rPr>
        <w:t xml:space="preserve">                                                                                              ______________   __________________________________</w:t>
      </w:r>
    </w:p>
    <w:p w:rsidR="00D37A58" w:rsidRPr="00D37A58" w:rsidRDefault="00D37A58" w:rsidP="00D37A58">
      <w:pPr>
        <w:spacing w:after="0" w:line="240" w:lineRule="atLeast"/>
        <w:rPr>
          <w:rFonts w:ascii="Times New Roman" w:eastAsia="Calibri" w:hAnsi="Times New Roman" w:cs="Times New Roman"/>
          <w:b/>
          <w:bCs/>
          <w:sz w:val="20"/>
          <w:szCs w:val="20"/>
        </w:rPr>
      </w:pPr>
      <w:r w:rsidRPr="00D37A58">
        <w:rPr>
          <w:rFonts w:ascii="Times New Roman" w:eastAsia="Calibri" w:hAnsi="Times New Roman" w:cs="Times New Roman"/>
          <w:sz w:val="20"/>
          <w:szCs w:val="20"/>
        </w:rPr>
        <w:t>Представители подрядной организации                           _____________   ___________________________________</w:t>
      </w:r>
    </w:p>
    <w:p w:rsidR="00D37A58" w:rsidRPr="00D37A58" w:rsidRDefault="00D37A58" w:rsidP="00D37A58">
      <w:pPr>
        <w:shd w:val="clear" w:color="auto" w:fill="FFFFFF"/>
        <w:spacing w:after="0" w:line="240" w:lineRule="atLeast"/>
        <w:jc w:val="right"/>
        <w:rPr>
          <w:rFonts w:ascii="Times New Roman" w:eastAsia="Calibri" w:hAnsi="Times New Roman" w:cs="Times New Roman"/>
          <w:b/>
          <w:bCs/>
          <w:sz w:val="16"/>
          <w:szCs w:val="16"/>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after="0" w:line="240" w:lineRule="atLeas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Default="00D37A58" w:rsidP="00D37A58">
      <w:pPr>
        <w:shd w:val="clear" w:color="auto" w:fill="FFFFFF"/>
        <w:spacing w:after="0" w:line="240" w:lineRule="auto"/>
        <w:jc w:val="right"/>
        <w:rPr>
          <w:rFonts w:ascii="Times New Roman" w:eastAsia="Calibri" w:hAnsi="Times New Roman" w:cs="Times New Roman"/>
          <w:b/>
          <w:bCs/>
        </w:rPr>
      </w:pPr>
    </w:p>
    <w:p w:rsidR="00D37A58" w:rsidRPr="00D37A58" w:rsidRDefault="00D37A58" w:rsidP="00D37A58">
      <w:pPr>
        <w:shd w:val="clear" w:color="auto" w:fill="FFFFFF"/>
        <w:spacing w:after="0" w:line="240" w:lineRule="auto"/>
        <w:jc w:val="right"/>
        <w:rPr>
          <w:rFonts w:ascii="Times New Roman" w:eastAsia="Calibri" w:hAnsi="Times New Roman" w:cs="Times New Roman"/>
          <w:b/>
          <w:bCs/>
        </w:rPr>
      </w:pPr>
      <w:bookmarkStart w:id="174" w:name="_GoBack"/>
      <w:bookmarkEnd w:id="174"/>
      <w:r w:rsidRPr="00D37A58">
        <w:rPr>
          <w:rFonts w:ascii="Times New Roman" w:eastAsia="Calibri" w:hAnsi="Times New Roman" w:cs="Times New Roman"/>
          <w:b/>
          <w:bCs/>
        </w:rPr>
        <w:lastRenderedPageBreak/>
        <w:t>Приложение № 7</w:t>
      </w:r>
    </w:p>
    <w:p w:rsidR="00D37A58" w:rsidRPr="00D37A58" w:rsidRDefault="00D37A58" w:rsidP="00D37A58">
      <w:pPr>
        <w:shd w:val="clear" w:color="auto" w:fill="FFFFFF"/>
        <w:spacing w:after="0" w:line="240" w:lineRule="auto"/>
        <w:jc w:val="right"/>
        <w:rPr>
          <w:rFonts w:ascii="Times New Roman" w:eastAsia="Calibri" w:hAnsi="Times New Roman" w:cs="Times New Roman"/>
          <w:b/>
          <w:bCs/>
        </w:rPr>
      </w:pPr>
      <w:r w:rsidRPr="00D37A58">
        <w:rPr>
          <w:rFonts w:ascii="Times New Roman" w:eastAsia="Calibri" w:hAnsi="Times New Roman" w:cs="Times New Roman"/>
          <w:b/>
          <w:bCs/>
        </w:rPr>
        <w:t>к Договору подряда № ____________от « ___» ________ 2018 г.</w:t>
      </w:r>
    </w:p>
    <w:p w:rsidR="00D37A58" w:rsidRPr="00D37A58" w:rsidRDefault="00D37A58" w:rsidP="00D37A58">
      <w:pPr>
        <w:spacing w:after="0" w:line="240" w:lineRule="atLeast"/>
        <w:rPr>
          <w:rFonts w:ascii="Times New Roman" w:eastAsia="Calibri" w:hAnsi="Times New Roman" w:cs="Times New Roman"/>
          <w:b/>
          <w:bCs/>
        </w:rPr>
      </w:pPr>
    </w:p>
    <w:p w:rsidR="00D37A58" w:rsidRPr="00D37A58" w:rsidRDefault="00D37A58" w:rsidP="00D37A58">
      <w:pPr>
        <w:spacing w:line="240" w:lineRule="auto"/>
        <w:rPr>
          <w:rFonts w:ascii="Times New Roman" w:eastAsia="Calibri" w:hAnsi="Times New Roman" w:cs="Times New Roman"/>
          <w:b/>
          <w:bCs/>
        </w:rPr>
      </w:pPr>
      <w:r w:rsidRPr="00D37A58">
        <w:rPr>
          <w:rFonts w:ascii="Times New Roman" w:eastAsia="Calibri" w:hAnsi="Times New Roman" w:cs="Times New Roman"/>
          <w:b/>
          <w:bCs/>
        </w:rPr>
        <w:t>Утверждено:</w:t>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t>Согласовано:</w:t>
      </w:r>
    </w:p>
    <w:p w:rsidR="00D37A58" w:rsidRPr="00D37A58" w:rsidRDefault="00D37A58" w:rsidP="00D37A58">
      <w:pPr>
        <w:tabs>
          <w:tab w:val="left" w:pos="5103"/>
        </w:tabs>
        <w:spacing w:line="240" w:lineRule="auto"/>
        <w:contextualSpacing/>
        <w:rPr>
          <w:rFonts w:ascii="Times New Roman" w:eastAsia="Calibri" w:hAnsi="Times New Roman" w:cs="Times New Roman"/>
          <w:b/>
        </w:rPr>
      </w:pPr>
      <w:r w:rsidRPr="00D37A58">
        <w:rPr>
          <w:rFonts w:ascii="Times New Roman" w:eastAsia="Calibri" w:hAnsi="Times New Roman" w:cs="Times New Roman"/>
        </w:rPr>
        <w:t xml:space="preserve">_____________________ / </w:t>
      </w:r>
      <w:r w:rsidRPr="00D37A58">
        <w:rPr>
          <w:rFonts w:ascii="Times New Roman" w:eastAsia="Calibri" w:hAnsi="Times New Roman" w:cs="Times New Roman"/>
          <w:b/>
        </w:rPr>
        <w:t>А.В. Шалиткин/</w:t>
      </w:r>
      <w:r w:rsidRPr="00D37A58">
        <w:rPr>
          <w:rFonts w:ascii="Times New Roman" w:eastAsia="Calibri" w:hAnsi="Times New Roman" w:cs="Times New Roman"/>
          <w:b/>
        </w:rPr>
        <w:tab/>
        <w:t xml:space="preserve">          </w:t>
      </w:r>
      <w:r w:rsidRPr="00D37A58">
        <w:rPr>
          <w:rFonts w:ascii="Times New Roman" w:eastAsia="Calibri" w:hAnsi="Times New Roman" w:cs="Times New Roman"/>
        </w:rPr>
        <w:t xml:space="preserve">___________________ </w:t>
      </w:r>
      <w:r w:rsidRPr="00D37A58">
        <w:rPr>
          <w:rFonts w:ascii="Times New Roman" w:eastAsia="Calibri" w:hAnsi="Times New Roman" w:cs="Times New Roman"/>
          <w:b/>
        </w:rPr>
        <w:t>/                            /</w:t>
      </w:r>
    </w:p>
    <w:p w:rsidR="00D37A58" w:rsidRPr="00D37A58" w:rsidRDefault="00D37A58" w:rsidP="00D37A58">
      <w:pPr>
        <w:tabs>
          <w:tab w:val="left" w:pos="5103"/>
        </w:tabs>
        <w:spacing w:line="240" w:lineRule="auto"/>
        <w:contextualSpacing/>
        <w:rPr>
          <w:rFonts w:ascii="Times New Roman" w:eastAsia="Calibri" w:hAnsi="Times New Roman" w:cs="Times New Roman"/>
          <w:bCs/>
        </w:rPr>
      </w:pPr>
      <w:r w:rsidRPr="00D37A58">
        <w:rPr>
          <w:rFonts w:ascii="Times New Roman" w:eastAsia="Calibri" w:hAnsi="Times New Roman" w:cs="Times New Roman"/>
          <w:bCs/>
        </w:rPr>
        <w:tab/>
        <w:t xml:space="preserve">                   </w:t>
      </w:r>
    </w:p>
    <w:p w:rsidR="00D37A58" w:rsidRPr="00D37A58" w:rsidRDefault="00D37A58" w:rsidP="00D37A58">
      <w:pPr>
        <w:tabs>
          <w:tab w:val="left" w:pos="5103"/>
        </w:tabs>
        <w:spacing w:line="240" w:lineRule="auto"/>
        <w:contextualSpacing/>
        <w:jc w:val="center"/>
        <w:rPr>
          <w:rFonts w:ascii="Times New Roman" w:eastAsia="Calibri" w:hAnsi="Times New Roman" w:cs="Times New Roman"/>
          <w:bCs/>
        </w:rPr>
      </w:pPr>
    </w:p>
    <w:p w:rsidR="00D37A58" w:rsidRPr="00D37A58" w:rsidRDefault="00D37A58" w:rsidP="00D37A58">
      <w:pPr>
        <w:tabs>
          <w:tab w:val="left" w:pos="5103"/>
        </w:tabs>
        <w:spacing w:line="240" w:lineRule="auto"/>
        <w:contextualSpacing/>
        <w:jc w:val="center"/>
        <w:rPr>
          <w:rFonts w:ascii="Times New Roman" w:eastAsia="Calibri" w:hAnsi="Times New Roman" w:cs="Times New Roman"/>
          <w:bCs/>
        </w:rPr>
      </w:pPr>
      <w:r w:rsidRPr="00D37A58">
        <w:rPr>
          <w:rFonts w:ascii="Times New Roman" w:eastAsia="Calibri" w:hAnsi="Times New Roman" w:cs="Times New Roman"/>
          <w:bCs/>
        </w:rPr>
        <w:t>ФОРМА</w:t>
      </w:r>
    </w:p>
    <w:p w:rsidR="00D37A58" w:rsidRPr="00D37A58" w:rsidRDefault="00D37A58" w:rsidP="00D37A58">
      <w:pPr>
        <w:spacing w:after="0" w:line="240" w:lineRule="auto"/>
        <w:rPr>
          <w:rFonts w:ascii="Times New Roman" w:eastAsia="Calibri" w:hAnsi="Times New Roman" w:cs="Times New Roman"/>
          <w:b/>
        </w:rPr>
      </w:pPr>
    </w:p>
    <w:p w:rsidR="00D37A58" w:rsidRPr="00D37A58" w:rsidRDefault="00D37A58" w:rsidP="00D37A58">
      <w:pPr>
        <w:spacing w:after="0" w:line="240" w:lineRule="auto"/>
        <w:jc w:val="center"/>
        <w:rPr>
          <w:rFonts w:ascii="Times New Roman" w:eastAsia="Calibri" w:hAnsi="Times New Roman" w:cs="Times New Roman"/>
          <w:b/>
        </w:rPr>
      </w:pPr>
      <w:r w:rsidRPr="00D37A58">
        <w:rPr>
          <w:rFonts w:ascii="Times New Roman" w:eastAsia="Calibri" w:hAnsi="Times New Roman" w:cs="Times New Roman"/>
          <w:b/>
        </w:rPr>
        <w:t>Акт установки (замены) и ввода в эксплуатацию средств учета электроэнергии (по 0,4кВ)</w:t>
      </w:r>
    </w:p>
    <w:p w:rsidR="00D37A58" w:rsidRPr="00D37A58" w:rsidRDefault="00D37A58" w:rsidP="00D37A58">
      <w:pPr>
        <w:spacing w:after="0" w:line="240" w:lineRule="auto"/>
        <w:jc w:val="center"/>
        <w:rPr>
          <w:rFonts w:ascii="Times New Roman" w:eastAsia="Calibri" w:hAnsi="Times New Roman" w:cs="Times New Roman"/>
          <w:b/>
        </w:rPr>
      </w:pPr>
      <w:r w:rsidRPr="00D37A58">
        <w:rPr>
          <w:rFonts w:ascii="Times New Roman" w:eastAsia="Calibri" w:hAnsi="Times New Roman" w:cs="Times New Roman"/>
          <w:b/>
        </w:rPr>
        <w:t xml:space="preserve"> №___ от «___»________20__ г.</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Мы, ниже подписавшиеся:</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представитель сетевой организации___________________________________________________</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представитель ПАО «ТНС энерго Марий Эл»___________________________________________</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в присутствии представителя потребителя  _____________________________________________</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представитель подрядной организации_________________________________________________</w:t>
      </w:r>
    </w:p>
    <w:p w:rsidR="00D37A58" w:rsidRPr="00D37A58" w:rsidRDefault="00D37A58" w:rsidP="00D37A58">
      <w:pPr>
        <w:spacing w:after="0"/>
        <w:jc w:val="both"/>
        <w:rPr>
          <w:rFonts w:ascii="Times New Roman" w:eastAsia="Calibri" w:hAnsi="Times New Roman" w:cs="Times New Roman"/>
        </w:rPr>
      </w:pPr>
      <w:r w:rsidRPr="00D37A58">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D37A58">
        <w:rPr>
          <w:rFonts w:ascii="Times New Roman" w:eastAsia="Calibri" w:hAnsi="Times New Roman" w:cs="Times New Roman"/>
        </w:rPr>
        <w:t>и</w:t>
      </w:r>
      <w:proofErr w:type="gramEnd"/>
      <w:r w:rsidRPr="00D37A58">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___________________________________ электроснабжение от фидера НС _________ ПС________________ Наименование ТП №__________________ </w:t>
      </w:r>
      <w:r w:rsidRPr="00D37A58">
        <w:rPr>
          <w:rFonts w:ascii="Times New Roman" w:eastAsia="Calibri" w:hAnsi="Times New Roman" w:cs="Times New Roman"/>
          <w:lang w:val="en-US"/>
        </w:rPr>
        <w:t>S</w:t>
      </w:r>
      <w:proofErr w:type="spellStart"/>
      <w:r w:rsidRPr="00D37A58">
        <w:rPr>
          <w:rFonts w:ascii="Times New Roman" w:eastAsia="Calibri" w:hAnsi="Times New Roman" w:cs="Times New Roman"/>
        </w:rPr>
        <w:t>тр</w:t>
      </w:r>
      <w:proofErr w:type="spellEnd"/>
      <w:r w:rsidRPr="00D37A58">
        <w:rPr>
          <w:rFonts w:ascii="Times New Roman" w:eastAsia="Calibri" w:hAnsi="Times New Roman" w:cs="Times New Roman"/>
        </w:rPr>
        <w:t xml:space="preserve"> ______________ </w:t>
      </w:r>
      <w:proofErr w:type="spellStart"/>
      <w:r w:rsidRPr="00D37A58">
        <w:rPr>
          <w:rFonts w:ascii="Times New Roman" w:eastAsia="Calibri" w:hAnsi="Times New Roman" w:cs="Times New Roman"/>
        </w:rPr>
        <w:t>кВА</w:t>
      </w:r>
      <w:proofErr w:type="spellEnd"/>
      <w:r w:rsidRPr="00D37A58">
        <w:rPr>
          <w:rFonts w:ascii="Times New Roman" w:eastAsia="Calibri" w:hAnsi="Times New Roman" w:cs="Times New Roman"/>
        </w:rPr>
        <w:t xml:space="preserve"> и находящийся на балансе____________________________________ была произведена установка (замена)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D37A58" w:rsidRPr="00D37A58" w:rsidRDefault="00D37A58" w:rsidP="00D37A58">
      <w:pPr>
        <w:spacing w:after="0"/>
        <w:jc w:val="both"/>
        <w:rPr>
          <w:rFonts w:ascii="Times New Roman" w:eastAsia="Calibri" w:hAnsi="Times New Roman" w:cs="Times New Roman"/>
          <w:b/>
        </w:rPr>
      </w:pPr>
    </w:p>
    <w:p w:rsidR="00D37A58" w:rsidRPr="00D37A58" w:rsidRDefault="00D37A58" w:rsidP="00D37A58">
      <w:pPr>
        <w:spacing w:after="0"/>
        <w:jc w:val="both"/>
        <w:rPr>
          <w:rFonts w:ascii="Times New Roman" w:eastAsia="Calibri" w:hAnsi="Times New Roman" w:cs="Times New Roman"/>
          <w:b/>
        </w:rPr>
      </w:pPr>
      <w:r w:rsidRPr="00D37A58">
        <w:rPr>
          <w:rFonts w:ascii="Times New Roman" w:eastAsia="Calibri" w:hAnsi="Times New Roman" w:cs="Times New Roman"/>
          <w:b/>
        </w:rPr>
        <w:t xml:space="preserve">Счетчик электрической энергии: Имеющийся прибор учета, переходящий </w:t>
      </w:r>
      <w:proofErr w:type="gramStart"/>
      <w:r w:rsidRPr="00D37A58">
        <w:rPr>
          <w:rFonts w:ascii="Times New Roman" w:eastAsia="Calibri" w:hAnsi="Times New Roman" w:cs="Times New Roman"/>
          <w:b/>
        </w:rPr>
        <w:t>с даты составления</w:t>
      </w:r>
      <w:proofErr w:type="gramEnd"/>
      <w:r w:rsidRPr="00D37A58">
        <w:rPr>
          <w:rFonts w:ascii="Times New Roman" w:eastAsia="Calibri" w:hAnsi="Times New Roman" w:cs="Times New Roman"/>
          <w:b/>
        </w:rPr>
        <w:t xml:space="preserve"> настоящего акта 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022"/>
        <w:gridCol w:w="1334"/>
        <w:gridCol w:w="1066"/>
        <w:gridCol w:w="1204"/>
        <w:gridCol w:w="2898"/>
        <w:gridCol w:w="812"/>
      </w:tblGrid>
      <w:tr w:rsidR="00D37A58" w:rsidRPr="00D37A58" w:rsidTr="00DA39A7">
        <w:tc>
          <w:tcPr>
            <w:tcW w:w="1519"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Тип счетчика</w:t>
            </w:r>
          </w:p>
        </w:tc>
        <w:tc>
          <w:tcPr>
            <w:tcW w:w="4626" w:type="dxa"/>
            <w:gridSpan w:val="4"/>
          </w:tcPr>
          <w:p w:rsidR="00D37A58" w:rsidRPr="00D37A58" w:rsidRDefault="00D37A58" w:rsidP="00D37A58">
            <w:pPr>
              <w:spacing w:line="240" w:lineRule="auto"/>
              <w:rPr>
                <w:rFonts w:ascii="Times New Roman" w:eastAsia="Calibri" w:hAnsi="Times New Roman" w:cs="Times New Roman"/>
                <w:sz w:val="16"/>
                <w:szCs w:val="16"/>
              </w:rPr>
            </w:pPr>
          </w:p>
        </w:tc>
        <w:tc>
          <w:tcPr>
            <w:tcW w:w="289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Год выпуска</w:t>
            </w:r>
          </w:p>
        </w:tc>
        <w:tc>
          <w:tcPr>
            <w:tcW w:w="812"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1519"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Заводской №</w:t>
            </w:r>
          </w:p>
        </w:tc>
        <w:tc>
          <w:tcPr>
            <w:tcW w:w="4626" w:type="dxa"/>
            <w:gridSpan w:val="4"/>
          </w:tcPr>
          <w:p w:rsidR="00D37A58" w:rsidRPr="00D37A58" w:rsidRDefault="00D37A58" w:rsidP="00D37A58">
            <w:pPr>
              <w:spacing w:line="240" w:lineRule="auto"/>
              <w:rPr>
                <w:rFonts w:ascii="Times New Roman" w:eastAsia="Calibri" w:hAnsi="Times New Roman" w:cs="Times New Roman"/>
                <w:sz w:val="16"/>
                <w:szCs w:val="16"/>
              </w:rPr>
            </w:pPr>
          </w:p>
        </w:tc>
        <w:tc>
          <w:tcPr>
            <w:tcW w:w="289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roofErr w:type="spellStart"/>
            <w:r w:rsidRPr="00D37A58">
              <w:rPr>
                <w:rFonts w:ascii="Times New Roman" w:eastAsia="Calibri" w:hAnsi="Times New Roman" w:cs="Times New Roman"/>
                <w:sz w:val="16"/>
                <w:szCs w:val="16"/>
              </w:rPr>
              <w:t>Госповерка</w:t>
            </w:r>
            <w:proofErr w:type="spellEnd"/>
            <w:r w:rsidRPr="00D37A58">
              <w:rPr>
                <w:rFonts w:ascii="Times New Roman" w:eastAsia="Calibri" w:hAnsi="Times New Roman" w:cs="Times New Roman"/>
                <w:sz w:val="16"/>
                <w:szCs w:val="16"/>
              </w:rPr>
              <w:t xml:space="preserve"> (квартал, год)</w:t>
            </w:r>
          </w:p>
        </w:tc>
        <w:tc>
          <w:tcPr>
            <w:tcW w:w="812"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1519"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Показания</w:t>
            </w:r>
          </w:p>
        </w:tc>
        <w:tc>
          <w:tcPr>
            <w:tcW w:w="1022"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Сумма</w:t>
            </w:r>
          </w:p>
        </w:tc>
        <w:tc>
          <w:tcPr>
            <w:tcW w:w="13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Тарифная зона День/Пик</w:t>
            </w:r>
            <w:r w:rsidRPr="00D37A58">
              <w:rPr>
                <w:rFonts w:ascii="Times New Roman" w:eastAsia="Calibri" w:hAnsi="Times New Roman" w:cs="Times New Roman"/>
                <w:sz w:val="16"/>
                <w:szCs w:val="16"/>
              </w:rPr>
              <w:br/>
              <w:t>(Т-1)</w:t>
            </w:r>
          </w:p>
        </w:tc>
        <w:tc>
          <w:tcPr>
            <w:tcW w:w="1066" w:type="dxa"/>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Тарифная зона Ночь</w:t>
            </w:r>
            <w:r w:rsidRPr="00D37A58">
              <w:rPr>
                <w:rFonts w:ascii="Times New Roman" w:eastAsia="Calibri" w:hAnsi="Times New Roman" w:cs="Times New Roman"/>
                <w:sz w:val="16"/>
                <w:szCs w:val="16"/>
              </w:rPr>
              <w:br/>
              <w:t>(Т-2)</w:t>
            </w:r>
          </w:p>
        </w:tc>
        <w:tc>
          <w:tcPr>
            <w:tcW w:w="120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xml:space="preserve">Тарифная зона </w:t>
            </w:r>
            <w:proofErr w:type="spellStart"/>
            <w:r w:rsidRPr="00D37A58">
              <w:rPr>
                <w:rFonts w:ascii="Times New Roman" w:eastAsia="Calibri" w:hAnsi="Times New Roman" w:cs="Times New Roman"/>
                <w:sz w:val="16"/>
                <w:szCs w:val="16"/>
              </w:rPr>
              <w:t>Полупик</w:t>
            </w:r>
            <w:proofErr w:type="spellEnd"/>
            <w:r w:rsidRPr="00D37A58">
              <w:rPr>
                <w:rFonts w:ascii="Times New Roman" w:eastAsia="Calibri" w:hAnsi="Times New Roman" w:cs="Times New Roman"/>
                <w:sz w:val="16"/>
                <w:szCs w:val="16"/>
              </w:rPr>
              <w:t xml:space="preserve"> </w:t>
            </w:r>
            <w:r w:rsidRPr="00D37A58">
              <w:rPr>
                <w:rFonts w:ascii="Times New Roman" w:eastAsia="Calibri" w:hAnsi="Times New Roman" w:cs="Times New Roman"/>
                <w:sz w:val="16"/>
                <w:szCs w:val="16"/>
              </w:rPr>
              <w:br/>
              <w:t>(Т-3)</w:t>
            </w:r>
          </w:p>
        </w:tc>
        <w:tc>
          <w:tcPr>
            <w:tcW w:w="289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xml:space="preserve">Напряжение, </w:t>
            </w:r>
            <w:proofErr w:type="gramStart"/>
            <w:r w:rsidRPr="00D37A58">
              <w:rPr>
                <w:rFonts w:ascii="Times New Roman" w:eastAsia="Calibri" w:hAnsi="Times New Roman" w:cs="Times New Roman"/>
                <w:sz w:val="16"/>
                <w:szCs w:val="16"/>
              </w:rPr>
              <w:t>В</w:t>
            </w:r>
            <w:proofErr w:type="gramEnd"/>
          </w:p>
        </w:tc>
        <w:tc>
          <w:tcPr>
            <w:tcW w:w="812"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1519"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Акт отдача</w:t>
            </w:r>
          </w:p>
        </w:tc>
        <w:tc>
          <w:tcPr>
            <w:tcW w:w="1022"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3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066" w:type="dxa"/>
          </w:tcPr>
          <w:p w:rsidR="00D37A58" w:rsidRPr="00D37A58" w:rsidRDefault="00D37A58" w:rsidP="00D37A58">
            <w:pPr>
              <w:spacing w:line="240" w:lineRule="auto"/>
              <w:rPr>
                <w:rFonts w:ascii="Times New Roman" w:eastAsia="Calibri" w:hAnsi="Times New Roman" w:cs="Times New Roman"/>
                <w:sz w:val="16"/>
                <w:szCs w:val="16"/>
              </w:rPr>
            </w:pPr>
          </w:p>
        </w:tc>
        <w:tc>
          <w:tcPr>
            <w:tcW w:w="120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289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Ток, А</w:t>
            </w:r>
          </w:p>
        </w:tc>
        <w:tc>
          <w:tcPr>
            <w:tcW w:w="812"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1519"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Акт прием</w:t>
            </w:r>
          </w:p>
        </w:tc>
        <w:tc>
          <w:tcPr>
            <w:tcW w:w="1022"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3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066" w:type="dxa"/>
          </w:tcPr>
          <w:p w:rsidR="00D37A58" w:rsidRPr="00D37A58" w:rsidRDefault="00D37A58" w:rsidP="00D37A58">
            <w:pPr>
              <w:spacing w:line="240" w:lineRule="auto"/>
              <w:rPr>
                <w:rFonts w:ascii="Times New Roman" w:eastAsia="Calibri" w:hAnsi="Times New Roman" w:cs="Times New Roman"/>
                <w:sz w:val="16"/>
                <w:szCs w:val="16"/>
              </w:rPr>
            </w:pPr>
          </w:p>
        </w:tc>
        <w:tc>
          <w:tcPr>
            <w:tcW w:w="120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289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Кол-во обор диска (</w:t>
            </w:r>
            <w:proofErr w:type="spellStart"/>
            <w:r w:rsidRPr="00D37A58">
              <w:rPr>
                <w:rFonts w:ascii="Times New Roman" w:eastAsia="Calibri" w:hAnsi="Times New Roman" w:cs="Times New Roman"/>
                <w:sz w:val="16"/>
                <w:szCs w:val="16"/>
              </w:rPr>
              <w:t>имп</w:t>
            </w:r>
            <w:proofErr w:type="spellEnd"/>
            <w:r w:rsidRPr="00D37A58">
              <w:rPr>
                <w:rFonts w:ascii="Times New Roman" w:eastAsia="Calibri" w:hAnsi="Times New Roman" w:cs="Times New Roman"/>
                <w:sz w:val="16"/>
                <w:szCs w:val="16"/>
              </w:rPr>
              <w:t>.) на кВт*</w:t>
            </w:r>
            <w:proofErr w:type="gramStart"/>
            <w:r w:rsidRPr="00D37A58">
              <w:rPr>
                <w:rFonts w:ascii="Times New Roman" w:eastAsia="Calibri" w:hAnsi="Times New Roman" w:cs="Times New Roman"/>
                <w:sz w:val="16"/>
                <w:szCs w:val="16"/>
              </w:rPr>
              <w:t>ч</w:t>
            </w:r>
            <w:proofErr w:type="gramEnd"/>
          </w:p>
        </w:tc>
        <w:tc>
          <w:tcPr>
            <w:tcW w:w="812"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1519"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Реакт. отдача</w:t>
            </w:r>
          </w:p>
        </w:tc>
        <w:tc>
          <w:tcPr>
            <w:tcW w:w="1022"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3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066" w:type="dxa"/>
          </w:tcPr>
          <w:p w:rsidR="00D37A58" w:rsidRPr="00D37A58" w:rsidRDefault="00D37A58" w:rsidP="00D37A58">
            <w:pPr>
              <w:spacing w:line="240" w:lineRule="auto"/>
              <w:rPr>
                <w:rFonts w:ascii="Times New Roman" w:eastAsia="Calibri" w:hAnsi="Times New Roman" w:cs="Times New Roman"/>
                <w:sz w:val="16"/>
                <w:szCs w:val="16"/>
              </w:rPr>
            </w:pPr>
          </w:p>
        </w:tc>
        <w:tc>
          <w:tcPr>
            <w:tcW w:w="120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289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Значность</w:t>
            </w:r>
          </w:p>
        </w:tc>
        <w:tc>
          <w:tcPr>
            <w:tcW w:w="812"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1519"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Реакт. прием</w:t>
            </w:r>
          </w:p>
        </w:tc>
        <w:tc>
          <w:tcPr>
            <w:tcW w:w="1022"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3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066" w:type="dxa"/>
          </w:tcPr>
          <w:p w:rsidR="00D37A58" w:rsidRPr="00D37A58" w:rsidRDefault="00D37A58" w:rsidP="00D37A58">
            <w:pPr>
              <w:spacing w:line="240" w:lineRule="auto"/>
              <w:rPr>
                <w:rFonts w:ascii="Times New Roman" w:eastAsia="Calibri" w:hAnsi="Times New Roman" w:cs="Times New Roman"/>
                <w:sz w:val="16"/>
                <w:szCs w:val="16"/>
              </w:rPr>
            </w:pPr>
          </w:p>
        </w:tc>
        <w:tc>
          <w:tcPr>
            <w:tcW w:w="120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289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Класс точности</w:t>
            </w:r>
          </w:p>
        </w:tc>
        <w:tc>
          <w:tcPr>
            <w:tcW w:w="812"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4941" w:type="dxa"/>
            <w:gridSpan w:val="4"/>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пломбы на шкафу учета</w:t>
            </w:r>
          </w:p>
        </w:tc>
        <w:tc>
          <w:tcPr>
            <w:tcW w:w="120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289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xml:space="preserve">№ пломб на крышке зажимов </w:t>
            </w:r>
            <w:r w:rsidRPr="00D37A58">
              <w:rPr>
                <w:rFonts w:ascii="Times New Roman" w:eastAsia="Calibri" w:hAnsi="Times New Roman" w:cs="Times New Roman"/>
                <w:sz w:val="16"/>
                <w:szCs w:val="16"/>
                <w:lang w:val="en-US"/>
              </w:rPr>
              <w:t>CW</w:t>
            </w:r>
          </w:p>
        </w:tc>
        <w:tc>
          <w:tcPr>
            <w:tcW w:w="812"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4941" w:type="dxa"/>
            <w:gridSpan w:val="4"/>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xml:space="preserve">№ пломбы на </w:t>
            </w:r>
            <w:proofErr w:type="spellStart"/>
            <w:proofErr w:type="gramStart"/>
            <w:r w:rsidRPr="00D37A58">
              <w:rPr>
                <w:rFonts w:ascii="Times New Roman" w:eastAsia="Calibri" w:hAnsi="Times New Roman" w:cs="Times New Roman"/>
                <w:sz w:val="16"/>
                <w:szCs w:val="16"/>
              </w:rPr>
              <w:t>вв</w:t>
            </w:r>
            <w:proofErr w:type="spellEnd"/>
            <w:proofErr w:type="gramEnd"/>
            <w:r w:rsidRPr="00D37A58">
              <w:rPr>
                <w:rFonts w:ascii="Times New Roman" w:eastAsia="Calibri" w:hAnsi="Times New Roman" w:cs="Times New Roman"/>
                <w:sz w:val="16"/>
                <w:szCs w:val="16"/>
              </w:rPr>
              <w:t xml:space="preserve"> </w:t>
            </w:r>
            <w:proofErr w:type="spellStart"/>
            <w:r w:rsidRPr="00D37A58">
              <w:rPr>
                <w:rFonts w:ascii="Times New Roman" w:eastAsia="Calibri" w:hAnsi="Times New Roman" w:cs="Times New Roman"/>
                <w:sz w:val="16"/>
                <w:szCs w:val="16"/>
              </w:rPr>
              <w:t>автом</w:t>
            </w:r>
            <w:proofErr w:type="spellEnd"/>
            <w:r w:rsidRPr="00D37A58">
              <w:rPr>
                <w:rFonts w:ascii="Times New Roman" w:eastAsia="Calibri" w:hAnsi="Times New Roman" w:cs="Times New Roman"/>
                <w:sz w:val="16"/>
                <w:szCs w:val="16"/>
              </w:rPr>
              <w:t>., рубильнике</w:t>
            </w:r>
          </w:p>
        </w:tc>
        <w:tc>
          <w:tcPr>
            <w:tcW w:w="120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289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пломб на прочих местах</w:t>
            </w:r>
          </w:p>
        </w:tc>
        <w:tc>
          <w:tcPr>
            <w:tcW w:w="812"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bl>
    <w:p w:rsidR="00D37A58" w:rsidRPr="00D37A58" w:rsidRDefault="00D37A58" w:rsidP="00D37A58">
      <w:pPr>
        <w:rPr>
          <w:rFonts w:ascii="Times New Roman" w:eastAsia="Calibri" w:hAnsi="Times New Roman" w:cs="Times New Roman"/>
          <w:b/>
        </w:rPr>
      </w:pPr>
    </w:p>
    <w:p w:rsidR="00D37A58" w:rsidRPr="00D37A58" w:rsidRDefault="00D37A58" w:rsidP="00D37A58">
      <w:pPr>
        <w:rPr>
          <w:rFonts w:ascii="Times New Roman" w:eastAsia="Calibri" w:hAnsi="Times New Roman" w:cs="Times New Roman"/>
          <w:b/>
        </w:rPr>
      </w:pPr>
      <w:r w:rsidRPr="00D37A58">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1326"/>
        <w:gridCol w:w="1170"/>
        <w:gridCol w:w="1190"/>
        <w:gridCol w:w="2851"/>
        <w:gridCol w:w="793"/>
      </w:tblGrid>
      <w:tr w:rsidR="00D37A58" w:rsidRPr="00D37A58" w:rsidTr="00DA39A7">
        <w:tc>
          <w:tcPr>
            <w:tcW w:w="1509"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Тип счетчика</w:t>
            </w:r>
          </w:p>
        </w:tc>
        <w:tc>
          <w:tcPr>
            <w:tcW w:w="4702" w:type="dxa"/>
            <w:gridSpan w:val="4"/>
          </w:tcPr>
          <w:p w:rsidR="00D37A58" w:rsidRPr="00D37A58" w:rsidRDefault="00D37A58" w:rsidP="00D37A58">
            <w:pPr>
              <w:spacing w:after="0" w:line="240" w:lineRule="auto"/>
              <w:rPr>
                <w:rFonts w:ascii="Times New Roman" w:eastAsia="Calibri" w:hAnsi="Times New Roman" w:cs="Times New Roman"/>
                <w:sz w:val="16"/>
                <w:szCs w:val="16"/>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Год выпуска</w:t>
            </w:r>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r>
      <w:tr w:rsidR="00D37A58" w:rsidRPr="00D37A58" w:rsidTr="00DA39A7">
        <w:tc>
          <w:tcPr>
            <w:tcW w:w="1509"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Заводской №</w:t>
            </w:r>
          </w:p>
        </w:tc>
        <w:tc>
          <w:tcPr>
            <w:tcW w:w="4702" w:type="dxa"/>
            <w:gridSpan w:val="4"/>
          </w:tcPr>
          <w:p w:rsidR="00D37A58" w:rsidRPr="00D37A58" w:rsidRDefault="00D37A58" w:rsidP="00D37A58">
            <w:pPr>
              <w:spacing w:after="0" w:line="240" w:lineRule="auto"/>
              <w:rPr>
                <w:rFonts w:ascii="Times New Roman" w:eastAsia="Calibri" w:hAnsi="Times New Roman" w:cs="Times New Roman"/>
                <w:sz w:val="16"/>
                <w:szCs w:val="16"/>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roofErr w:type="spellStart"/>
            <w:r w:rsidRPr="00D37A58">
              <w:rPr>
                <w:rFonts w:ascii="Times New Roman" w:eastAsia="Calibri" w:hAnsi="Times New Roman" w:cs="Times New Roman"/>
                <w:sz w:val="16"/>
                <w:szCs w:val="16"/>
              </w:rPr>
              <w:t>Госповерка</w:t>
            </w:r>
            <w:proofErr w:type="spellEnd"/>
            <w:r w:rsidRPr="00D37A58">
              <w:rPr>
                <w:rFonts w:ascii="Times New Roman" w:eastAsia="Calibri" w:hAnsi="Times New Roman" w:cs="Times New Roman"/>
                <w:sz w:val="16"/>
                <w:szCs w:val="16"/>
              </w:rPr>
              <w:t xml:space="preserve"> (квартал, год)</w:t>
            </w:r>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r>
      <w:tr w:rsidR="00D37A58" w:rsidRPr="00D37A58" w:rsidTr="00DA39A7">
        <w:tc>
          <w:tcPr>
            <w:tcW w:w="1509"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Показания</w:t>
            </w:r>
          </w:p>
        </w:tc>
        <w:tc>
          <w:tcPr>
            <w:tcW w:w="1016"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Сумма</w:t>
            </w:r>
          </w:p>
        </w:tc>
        <w:tc>
          <w:tcPr>
            <w:tcW w:w="1326"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Тарифная зона День/Пик</w:t>
            </w:r>
            <w:r w:rsidRPr="00D37A58">
              <w:rPr>
                <w:rFonts w:ascii="Times New Roman" w:eastAsia="Calibri" w:hAnsi="Times New Roman" w:cs="Times New Roman"/>
                <w:sz w:val="16"/>
                <w:szCs w:val="16"/>
              </w:rPr>
              <w:br/>
              <w:t>(Т-1)</w:t>
            </w:r>
          </w:p>
        </w:tc>
        <w:tc>
          <w:tcPr>
            <w:tcW w:w="1170" w:type="dxa"/>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Тарифная зона Ночь</w:t>
            </w:r>
            <w:r w:rsidRPr="00D37A58">
              <w:rPr>
                <w:rFonts w:ascii="Times New Roman" w:eastAsia="Calibri" w:hAnsi="Times New Roman" w:cs="Times New Roman"/>
                <w:sz w:val="16"/>
                <w:szCs w:val="16"/>
              </w:rPr>
              <w:br/>
              <w:t>(Т-2)</w:t>
            </w:r>
          </w:p>
        </w:tc>
        <w:tc>
          <w:tcPr>
            <w:tcW w:w="1190"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xml:space="preserve">Тарифная зона </w:t>
            </w:r>
            <w:proofErr w:type="spellStart"/>
            <w:r w:rsidRPr="00D37A58">
              <w:rPr>
                <w:rFonts w:ascii="Times New Roman" w:eastAsia="Calibri" w:hAnsi="Times New Roman" w:cs="Times New Roman"/>
                <w:sz w:val="16"/>
                <w:szCs w:val="16"/>
              </w:rPr>
              <w:t>Полупик</w:t>
            </w:r>
            <w:proofErr w:type="spellEnd"/>
            <w:r w:rsidRPr="00D37A58">
              <w:rPr>
                <w:rFonts w:ascii="Times New Roman" w:eastAsia="Calibri" w:hAnsi="Times New Roman" w:cs="Times New Roman"/>
                <w:sz w:val="16"/>
                <w:szCs w:val="16"/>
              </w:rPr>
              <w:t xml:space="preserve"> </w:t>
            </w:r>
            <w:r w:rsidRPr="00D37A58">
              <w:rPr>
                <w:rFonts w:ascii="Times New Roman" w:eastAsia="Calibri" w:hAnsi="Times New Roman" w:cs="Times New Roman"/>
                <w:sz w:val="16"/>
                <w:szCs w:val="16"/>
              </w:rPr>
              <w:br/>
              <w:t>(Т-3)</w:t>
            </w: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xml:space="preserve">Напряжение, </w:t>
            </w:r>
            <w:proofErr w:type="gramStart"/>
            <w:r w:rsidRPr="00D37A58">
              <w:rPr>
                <w:rFonts w:ascii="Times New Roman" w:eastAsia="Calibri" w:hAnsi="Times New Roman" w:cs="Times New Roman"/>
                <w:sz w:val="16"/>
                <w:szCs w:val="16"/>
              </w:rPr>
              <w:t>В</w:t>
            </w:r>
            <w:proofErr w:type="gramEnd"/>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r>
      <w:tr w:rsidR="00D37A58" w:rsidRPr="00D37A58" w:rsidTr="00DA39A7">
        <w:tc>
          <w:tcPr>
            <w:tcW w:w="1509"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Акт отдача</w:t>
            </w:r>
          </w:p>
        </w:tc>
        <w:tc>
          <w:tcPr>
            <w:tcW w:w="1016"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c>
          <w:tcPr>
            <w:tcW w:w="1326"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c>
          <w:tcPr>
            <w:tcW w:w="1170" w:type="dxa"/>
          </w:tcPr>
          <w:p w:rsidR="00D37A58" w:rsidRPr="00D37A58" w:rsidRDefault="00D37A58" w:rsidP="00D37A58">
            <w:pPr>
              <w:spacing w:after="0" w:line="240" w:lineRule="auto"/>
              <w:rPr>
                <w:rFonts w:ascii="Times New Roman" w:eastAsia="Calibri" w:hAnsi="Times New Roman" w:cs="Times New Roman"/>
                <w:sz w:val="16"/>
                <w:szCs w:val="16"/>
              </w:rPr>
            </w:pPr>
          </w:p>
        </w:tc>
        <w:tc>
          <w:tcPr>
            <w:tcW w:w="1190"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Ток, А</w:t>
            </w:r>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r>
      <w:tr w:rsidR="00D37A58" w:rsidRPr="00D37A58" w:rsidTr="00DA39A7">
        <w:tc>
          <w:tcPr>
            <w:tcW w:w="1509"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Акт прием</w:t>
            </w:r>
          </w:p>
        </w:tc>
        <w:tc>
          <w:tcPr>
            <w:tcW w:w="1016"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c>
          <w:tcPr>
            <w:tcW w:w="1326"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c>
          <w:tcPr>
            <w:tcW w:w="1170" w:type="dxa"/>
          </w:tcPr>
          <w:p w:rsidR="00D37A58" w:rsidRPr="00D37A58" w:rsidRDefault="00D37A58" w:rsidP="00D37A58">
            <w:pPr>
              <w:spacing w:after="0" w:line="240" w:lineRule="auto"/>
              <w:rPr>
                <w:rFonts w:ascii="Times New Roman" w:eastAsia="Calibri" w:hAnsi="Times New Roman" w:cs="Times New Roman"/>
                <w:sz w:val="16"/>
                <w:szCs w:val="16"/>
              </w:rPr>
            </w:pPr>
          </w:p>
        </w:tc>
        <w:tc>
          <w:tcPr>
            <w:tcW w:w="1190"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Кол-во обор диска (</w:t>
            </w:r>
            <w:proofErr w:type="spellStart"/>
            <w:r w:rsidRPr="00D37A58">
              <w:rPr>
                <w:rFonts w:ascii="Times New Roman" w:eastAsia="Calibri" w:hAnsi="Times New Roman" w:cs="Times New Roman"/>
                <w:sz w:val="16"/>
                <w:szCs w:val="16"/>
              </w:rPr>
              <w:t>имп</w:t>
            </w:r>
            <w:proofErr w:type="spellEnd"/>
            <w:r w:rsidRPr="00D37A58">
              <w:rPr>
                <w:rFonts w:ascii="Times New Roman" w:eastAsia="Calibri" w:hAnsi="Times New Roman" w:cs="Times New Roman"/>
                <w:sz w:val="16"/>
                <w:szCs w:val="16"/>
              </w:rPr>
              <w:t>.) на кВт*</w:t>
            </w:r>
            <w:proofErr w:type="gramStart"/>
            <w:r w:rsidRPr="00D37A58">
              <w:rPr>
                <w:rFonts w:ascii="Times New Roman" w:eastAsia="Calibri" w:hAnsi="Times New Roman" w:cs="Times New Roman"/>
                <w:sz w:val="16"/>
                <w:szCs w:val="16"/>
              </w:rPr>
              <w:t>ч</w:t>
            </w:r>
            <w:proofErr w:type="gramEnd"/>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r>
      <w:tr w:rsidR="00D37A58" w:rsidRPr="00D37A58" w:rsidTr="00DA39A7">
        <w:tc>
          <w:tcPr>
            <w:tcW w:w="1509"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Реакт. отдача</w:t>
            </w:r>
          </w:p>
        </w:tc>
        <w:tc>
          <w:tcPr>
            <w:tcW w:w="1016"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c>
          <w:tcPr>
            <w:tcW w:w="1326"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c>
          <w:tcPr>
            <w:tcW w:w="1170" w:type="dxa"/>
          </w:tcPr>
          <w:p w:rsidR="00D37A58" w:rsidRPr="00D37A58" w:rsidRDefault="00D37A58" w:rsidP="00D37A58">
            <w:pPr>
              <w:spacing w:after="0" w:line="240" w:lineRule="auto"/>
              <w:rPr>
                <w:rFonts w:ascii="Times New Roman" w:eastAsia="Calibri" w:hAnsi="Times New Roman" w:cs="Times New Roman"/>
                <w:sz w:val="16"/>
                <w:szCs w:val="16"/>
              </w:rPr>
            </w:pPr>
          </w:p>
        </w:tc>
        <w:tc>
          <w:tcPr>
            <w:tcW w:w="1190"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Значность</w:t>
            </w:r>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r>
      <w:tr w:rsidR="00D37A58" w:rsidRPr="00D37A58" w:rsidTr="00DA39A7">
        <w:tc>
          <w:tcPr>
            <w:tcW w:w="1509"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Реакт. прием</w:t>
            </w:r>
          </w:p>
        </w:tc>
        <w:tc>
          <w:tcPr>
            <w:tcW w:w="1016"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c>
          <w:tcPr>
            <w:tcW w:w="1326"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c>
          <w:tcPr>
            <w:tcW w:w="1170" w:type="dxa"/>
          </w:tcPr>
          <w:p w:rsidR="00D37A58" w:rsidRPr="00D37A58" w:rsidRDefault="00D37A58" w:rsidP="00D37A58">
            <w:pPr>
              <w:spacing w:after="0" w:line="240" w:lineRule="auto"/>
              <w:rPr>
                <w:rFonts w:ascii="Times New Roman" w:eastAsia="Calibri" w:hAnsi="Times New Roman" w:cs="Times New Roman"/>
                <w:sz w:val="16"/>
                <w:szCs w:val="16"/>
              </w:rPr>
            </w:pPr>
          </w:p>
        </w:tc>
        <w:tc>
          <w:tcPr>
            <w:tcW w:w="1190"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Класс точности</w:t>
            </w:r>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r>
      <w:tr w:rsidR="00D37A58" w:rsidRPr="00D37A58" w:rsidTr="00DA39A7">
        <w:tc>
          <w:tcPr>
            <w:tcW w:w="5021" w:type="dxa"/>
            <w:gridSpan w:val="4"/>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пломбы на шкафу учета</w:t>
            </w:r>
          </w:p>
        </w:tc>
        <w:tc>
          <w:tcPr>
            <w:tcW w:w="1190"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xml:space="preserve">№ пломб на крышке зажимов </w:t>
            </w:r>
            <w:r w:rsidRPr="00D37A58">
              <w:rPr>
                <w:rFonts w:ascii="Times New Roman" w:eastAsia="Calibri" w:hAnsi="Times New Roman" w:cs="Times New Roman"/>
                <w:sz w:val="16"/>
                <w:szCs w:val="16"/>
                <w:lang w:val="en-US"/>
              </w:rPr>
              <w:t>CW</w:t>
            </w:r>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r>
      <w:tr w:rsidR="00D37A58" w:rsidRPr="00D37A58" w:rsidTr="00DA39A7">
        <w:tc>
          <w:tcPr>
            <w:tcW w:w="5021" w:type="dxa"/>
            <w:gridSpan w:val="4"/>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xml:space="preserve">№ пломбы на </w:t>
            </w:r>
            <w:proofErr w:type="spellStart"/>
            <w:proofErr w:type="gramStart"/>
            <w:r w:rsidRPr="00D37A58">
              <w:rPr>
                <w:rFonts w:ascii="Times New Roman" w:eastAsia="Calibri" w:hAnsi="Times New Roman" w:cs="Times New Roman"/>
                <w:sz w:val="16"/>
                <w:szCs w:val="16"/>
              </w:rPr>
              <w:t>вв</w:t>
            </w:r>
            <w:proofErr w:type="spellEnd"/>
            <w:proofErr w:type="gramEnd"/>
            <w:r w:rsidRPr="00D37A58">
              <w:rPr>
                <w:rFonts w:ascii="Times New Roman" w:eastAsia="Calibri" w:hAnsi="Times New Roman" w:cs="Times New Roman"/>
                <w:sz w:val="16"/>
                <w:szCs w:val="16"/>
              </w:rPr>
              <w:t xml:space="preserve"> </w:t>
            </w:r>
            <w:proofErr w:type="spellStart"/>
            <w:r w:rsidRPr="00D37A58">
              <w:rPr>
                <w:rFonts w:ascii="Times New Roman" w:eastAsia="Calibri" w:hAnsi="Times New Roman" w:cs="Times New Roman"/>
                <w:sz w:val="16"/>
                <w:szCs w:val="16"/>
              </w:rPr>
              <w:t>автом</w:t>
            </w:r>
            <w:proofErr w:type="spellEnd"/>
            <w:r w:rsidRPr="00D37A58">
              <w:rPr>
                <w:rFonts w:ascii="Times New Roman" w:eastAsia="Calibri" w:hAnsi="Times New Roman" w:cs="Times New Roman"/>
                <w:sz w:val="16"/>
                <w:szCs w:val="16"/>
              </w:rPr>
              <w:t>., рубильнике</w:t>
            </w:r>
          </w:p>
        </w:tc>
        <w:tc>
          <w:tcPr>
            <w:tcW w:w="1190"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c>
          <w:tcPr>
            <w:tcW w:w="2851"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пломб на прочих местах</w:t>
            </w:r>
          </w:p>
        </w:tc>
        <w:tc>
          <w:tcPr>
            <w:tcW w:w="793" w:type="dxa"/>
            <w:shd w:val="clear" w:color="auto" w:fill="auto"/>
          </w:tcPr>
          <w:p w:rsidR="00D37A58" w:rsidRPr="00D37A58" w:rsidRDefault="00D37A58" w:rsidP="00D37A58">
            <w:pPr>
              <w:spacing w:after="0" w:line="240" w:lineRule="auto"/>
              <w:rPr>
                <w:rFonts w:ascii="Times New Roman" w:eastAsia="Calibri" w:hAnsi="Times New Roman" w:cs="Times New Roman"/>
                <w:sz w:val="16"/>
                <w:szCs w:val="16"/>
              </w:rPr>
            </w:pPr>
          </w:p>
        </w:tc>
      </w:tr>
    </w:tbl>
    <w:p w:rsidR="00D37A58" w:rsidRPr="00D37A58" w:rsidRDefault="00D37A58" w:rsidP="00D37A58">
      <w:pPr>
        <w:rPr>
          <w:rFonts w:ascii="Times New Roman" w:eastAsia="Calibri" w:hAnsi="Times New Roman" w:cs="Times New Roman"/>
          <w:sz w:val="16"/>
          <w:szCs w:val="16"/>
        </w:rPr>
      </w:pPr>
      <w:r w:rsidRPr="00D37A58">
        <w:rPr>
          <w:rFonts w:ascii="Times New Roman" w:eastAsia="Calibri" w:hAnsi="Times New Roman" w:cs="Times New Roman"/>
          <w:sz w:val="16"/>
          <w:szCs w:val="16"/>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D37A58" w:rsidRPr="00D37A58" w:rsidTr="00DA39A7">
        <w:tc>
          <w:tcPr>
            <w:tcW w:w="1526"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lastRenderedPageBreak/>
              <w:t>Фаза</w:t>
            </w:r>
          </w:p>
        </w:tc>
        <w:tc>
          <w:tcPr>
            <w:tcW w:w="1134" w:type="dxa"/>
            <w:shd w:val="clear" w:color="auto" w:fill="auto"/>
          </w:tcPr>
          <w:p w:rsidR="00D37A58" w:rsidRPr="00D37A58" w:rsidRDefault="00D37A58" w:rsidP="00D37A58">
            <w:pPr>
              <w:spacing w:line="240" w:lineRule="auto"/>
              <w:jc w:val="center"/>
              <w:rPr>
                <w:rFonts w:ascii="Times New Roman" w:eastAsia="Calibri" w:hAnsi="Times New Roman" w:cs="Times New Roman"/>
                <w:sz w:val="16"/>
                <w:szCs w:val="16"/>
              </w:rPr>
            </w:pPr>
            <w:r w:rsidRPr="00D37A58">
              <w:rPr>
                <w:rFonts w:ascii="Times New Roman" w:eastAsia="Calibri" w:hAnsi="Times New Roman" w:cs="Times New Roman"/>
                <w:sz w:val="16"/>
                <w:szCs w:val="16"/>
              </w:rPr>
              <w:t>А</w:t>
            </w:r>
          </w:p>
        </w:tc>
        <w:tc>
          <w:tcPr>
            <w:tcW w:w="1417" w:type="dxa"/>
            <w:shd w:val="clear" w:color="auto" w:fill="auto"/>
          </w:tcPr>
          <w:p w:rsidR="00D37A58" w:rsidRPr="00D37A58" w:rsidRDefault="00D37A58" w:rsidP="00D37A58">
            <w:pPr>
              <w:spacing w:line="240" w:lineRule="auto"/>
              <w:jc w:val="center"/>
              <w:rPr>
                <w:rFonts w:ascii="Times New Roman" w:eastAsia="Calibri" w:hAnsi="Times New Roman" w:cs="Times New Roman"/>
                <w:sz w:val="16"/>
                <w:szCs w:val="16"/>
              </w:rPr>
            </w:pPr>
            <w:r w:rsidRPr="00D37A58">
              <w:rPr>
                <w:rFonts w:ascii="Times New Roman" w:eastAsia="Calibri" w:hAnsi="Times New Roman" w:cs="Times New Roman"/>
                <w:sz w:val="16"/>
                <w:szCs w:val="16"/>
              </w:rPr>
              <w:t>В</w:t>
            </w:r>
          </w:p>
        </w:tc>
        <w:tc>
          <w:tcPr>
            <w:tcW w:w="1276" w:type="dxa"/>
            <w:shd w:val="clear" w:color="auto" w:fill="auto"/>
          </w:tcPr>
          <w:p w:rsidR="00D37A58" w:rsidRPr="00D37A58" w:rsidRDefault="00D37A58" w:rsidP="00D37A58">
            <w:pPr>
              <w:spacing w:line="240" w:lineRule="auto"/>
              <w:jc w:val="center"/>
              <w:rPr>
                <w:rFonts w:ascii="Times New Roman" w:eastAsia="Calibri" w:hAnsi="Times New Roman" w:cs="Times New Roman"/>
                <w:sz w:val="16"/>
                <w:szCs w:val="16"/>
              </w:rPr>
            </w:pPr>
            <w:r w:rsidRPr="00D37A58">
              <w:rPr>
                <w:rFonts w:ascii="Times New Roman" w:eastAsia="Calibri" w:hAnsi="Times New Roman" w:cs="Times New Roman"/>
                <w:sz w:val="16"/>
                <w:szCs w:val="16"/>
              </w:rPr>
              <w:t>С</w:t>
            </w:r>
          </w:p>
        </w:tc>
      </w:tr>
      <w:tr w:rsidR="00D37A58" w:rsidRPr="00D37A58" w:rsidTr="00DA39A7">
        <w:tc>
          <w:tcPr>
            <w:tcW w:w="1526"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Ток, А</w:t>
            </w:r>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41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276"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1526"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Угол, градус</w:t>
            </w:r>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41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276"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1526"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Чередование фаз</w:t>
            </w:r>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2693" w:type="dxa"/>
            <w:gridSpan w:val="2"/>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bl>
    <w:p w:rsidR="00D37A58" w:rsidRPr="00D37A58" w:rsidRDefault="00D37A58" w:rsidP="00D37A58">
      <w:pPr>
        <w:rPr>
          <w:rFonts w:ascii="Times New Roman" w:eastAsia="Calibri" w:hAnsi="Times New Roman" w:cs="Times New Roman"/>
          <w:sz w:val="16"/>
          <w:szCs w:val="16"/>
        </w:rPr>
      </w:pPr>
      <w:r w:rsidRPr="00D37A58">
        <w:rPr>
          <w:rFonts w:ascii="Times New Roman" w:eastAsia="Calibri" w:hAnsi="Times New Roman" w:cs="Times New Roman"/>
          <w:sz w:val="16"/>
          <w:szCs w:val="16"/>
        </w:rPr>
        <w:t>Трансформаторы тока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134"/>
        <w:gridCol w:w="1028"/>
        <w:gridCol w:w="1187"/>
        <w:gridCol w:w="1188"/>
        <w:gridCol w:w="1187"/>
        <w:gridCol w:w="1187"/>
      </w:tblGrid>
      <w:tr w:rsidR="00D37A58" w:rsidRPr="00D37A58" w:rsidTr="00DA39A7">
        <w:tc>
          <w:tcPr>
            <w:tcW w:w="4822" w:type="dxa"/>
            <w:gridSpan w:val="4"/>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Снят:</w:t>
            </w:r>
          </w:p>
        </w:tc>
        <w:tc>
          <w:tcPr>
            <w:tcW w:w="4749" w:type="dxa"/>
            <w:gridSpan w:val="4"/>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roofErr w:type="gramStart"/>
            <w:r w:rsidRPr="00D37A58">
              <w:rPr>
                <w:rFonts w:ascii="Times New Roman" w:eastAsia="Calibri" w:hAnsi="Times New Roman" w:cs="Times New Roman"/>
                <w:sz w:val="16"/>
                <w:szCs w:val="16"/>
              </w:rPr>
              <w:t>Установлен</w:t>
            </w:r>
            <w:proofErr w:type="gramEnd"/>
            <w:r w:rsidRPr="00D37A58">
              <w:rPr>
                <w:rFonts w:ascii="Times New Roman" w:eastAsia="Calibri" w:hAnsi="Times New Roman" w:cs="Times New Roman"/>
                <w:sz w:val="16"/>
                <w:szCs w:val="16"/>
              </w:rPr>
              <w:t>:</w:t>
            </w:r>
          </w:p>
        </w:tc>
      </w:tr>
      <w:tr w:rsidR="00D37A58" w:rsidRPr="00D37A58" w:rsidTr="00DA39A7">
        <w:tc>
          <w:tcPr>
            <w:tcW w:w="1526"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Фаза</w:t>
            </w:r>
          </w:p>
        </w:tc>
        <w:tc>
          <w:tcPr>
            <w:tcW w:w="1134" w:type="dxa"/>
            <w:shd w:val="clear" w:color="auto" w:fill="auto"/>
          </w:tcPr>
          <w:p w:rsidR="00D37A58" w:rsidRPr="00D37A58" w:rsidRDefault="00D37A58" w:rsidP="00D37A58">
            <w:pPr>
              <w:spacing w:line="240" w:lineRule="auto"/>
              <w:jc w:val="center"/>
              <w:rPr>
                <w:rFonts w:ascii="Times New Roman" w:eastAsia="Calibri" w:hAnsi="Times New Roman" w:cs="Times New Roman"/>
                <w:sz w:val="16"/>
                <w:szCs w:val="16"/>
              </w:rPr>
            </w:pPr>
            <w:r w:rsidRPr="00D37A58">
              <w:rPr>
                <w:rFonts w:ascii="Times New Roman" w:eastAsia="Calibri" w:hAnsi="Times New Roman" w:cs="Times New Roman"/>
                <w:sz w:val="16"/>
                <w:szCs w:val="16"/>
              </w:rPr>
              <w:t>А</w:t>
            </w:r>
          </w:p>
        </w:tc>
        <w:tc>
          <w:tcPr>
            <w:tcW w:w="1134" w:type="dxa"/>
            <w:shd w:val="clear" w:color="auto" w:fill="auto"/>
          </w:tcPr>
          <w:p w:rsidR="00D37A58" w:rsidRPr="00D37A58" w:rsidRDefault="00D37A58" w:rsidP="00D37A58">
            <w:pPr>
              <w:spacing w:line="240" w:lineRule="auto"/>
              <w:jc w:val="center"/>
              <w:rPr>
                <w:rFonts w:ascii="Times New Roman" w:eastAsia="Calibri" w:hAnsi="Times New Roman" w:cs="Times New Roman"/>
                <w:sz w:val="16"/>
                <w:szCs w:val="16"/>
              </w:rPr>
            </w:pPr>
            <w:r w:rsidRPr="00D37A58">
              <w:rPr>
                <w:rFonts w:ascii="Times New Roman" w:eastAsia="Calibri" w:hAnsi="Times New Roman" w:cs="Times New Roman"/>
                <w:sz w:val="16"/>
                <w:szCs w:val="16"/>
              </w:rPr>
              <w:t>В</w:t>
            </w:r>
          </w:p>
        </w:tc>
        <w:tc>
          <w:tcPr>
            <w:tcW w:w="1028" w:type="dxa"/>
            <w:shd w:val="clear" w:color="auto" w:fill="auto"/>
          </w:tcPr>
          <w:p w:rsidR="00D37A58" w:rsidRPr="00D37A58" w:rsidRDefault="00D37A58" w:rsidP="00D37A58">
            <w:pPr>
              <w:spacing w:line="240" w:lineRule="auto"/>
              <w:jc w:val="center"/>
              <w:rPr>
                <w:rFonts w:ascii="Times New Roman" w:eastAsia="Calibri" w:hAnsi="Times New Roman" w:cs="Times New Roman"/>
                <w:sz w:val="16"/>
                <w:szCs w:val="16"/>
              </w:rPr>
            </w:pPr>
            <w:r w:rsidRPr="00D37A58">
              <w:rPr>
                <w:rFonts w:ascii="Times New Roman" w:eastAsia="Calibri" w:hAnsi="Times New Roman" w:cs="Times New Roman"/>
                <w:sz w:val="16"/>
                <w:szCs w:val="16"/>
              </w:rPr>
              <w:t>С</w:t>
            </w: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Фаза</w:t>
            </w:r>
          </w:p>
        </w:tc>
        <w:tc>
          <w:tcPr>
            <w:tcW w:w="1188" w:type="dxa"/>
            <w:shd w:val="clear" w:color="auto" w:fill="auto"/>
          </w:tcPr>
          <w:p w:rsidR="00D37A58" w:rsidRPr="00D37A58" w:rsidRDefault="00D37A58" w:rsidP="00D37A58">
            <w:pPr>
              <w:spacing w:line="240" w:lineRule="auto"/>
              <w:jc w:val="center"/>
              <w:rPr>
                <w:rFonts w:ascii="Times New Roman" w:eastAsia="Calibri" w:hAnsi="Times New Roman" w:cs="Times New Roman"/>
                <w:sz w:val="16"/>
                <w:szCs w:val="16"/>
              </w:rPr>
            </w:pPr>
            <w:r w:rsidRPr="00D37A58">
              <w:rPr>
                <w:rFonts w:ascii="Times New Roman" w:eastAsia="Calibri" w:hAnsi="Times New Roman" w:cs="Times New Roman"/>
                <w:sz w:val="16"/>
                <w:szCs w:val="16"/>
              </w:rPr>
              <w:t>А</w:t>
            </w:r>
          </w:p>
        </w:tc>
        <w:tc>
          <w:tcPr>
            <w:tcW w:w="1187" w:type="dxa"/>
            <w:shd w:val="clear" w:color="auto" w:fill="auto"/>
          </w:tcPr>
          <w:p w:rsidR="00D37A58" w:rsidRPr="00D37A58" w:rsidRDefault="00D37A58" w:rsidP="00D37A58">
            <w:pPr>
              <w:spacing w:line="240" w:lineRule="auto"/>
              <w:jc w:val="center"/>
              <w:rPr>
                <w:rFonts w:ascii="Times New Roman" w:eastAsia="Calibri" w:hAnsi="Times New Roman" w:cs="Times New Roman"/>
                <w:sz w:val="16"/>
                <w:szCs w:val="16"/>
              </w:rPr>
            </w:pPr>
            <w:r w:rsidRPr="00D37A58">
              <w:rPr>
                <w:rFonts w:ascii="Times New Roman" w:eastAsia="Calibri" w:hAnsi="Times New Roman" w:cs="Times New Roman"/>
                <w:sz w:val="16"/>
                <w:szCs w:val="16"/>
              </w:rPr>
              <w:t>В</w:t>
            </w:r>
          </w:p>
        </w:tc>
        <w:tc>
          <w:tcPr>
            <w:tcW w:w="1187" w:type="dxa"/>
            <w:shd w:val="clear" w:color="auto" w:fill="auto"/>
          </w:tcPr>
          <w:p w:rsidR="00D37A58" w:rsidRPr="00D37A58" w:rsidRDefault="00D37A58" w:rsidP="00D37A58">
            <w:pPr>
              <w:spacing w:line="240" w:lineRule="auto"/>
              <w:jc w:val="center"/>
              <w:rPr>
                <w:rFonts w:ascii="Times New Roman" w:eastAsia="Calibri" w:hAnsi="Times New Roman" w:cs="Times New Roman"/>
                <w:sz w:val="16"/>
                <w:szCs w:val="16"/>
              </w:rPr>
            </w:pPr>
            <w:r w:rsidRPr="00D37A58">
              <w:rPr>
                <w:rFonts w:ascii="Times New Roman" w:eastAsia="Calibri" w:hAnsi="Times New Roman" w:cs="Times New Roman"/>
                <w:sz w:val="16"/>
                <w:szCs w:val="16"/>
              </w:rPr>
              <w:t>С</w:t>
            </w:r>
          </w:p>
        </w:tc>
      </w:tr>
      <w:tr w:rsidR="00D37A58" w:rsidRPr="00D37A58" w:rsidTr="00DA39A7">
        <w:tc>
          <w:tcPr>
            <w:tcW w:w="1526"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Тип</w:t>
            </w:r>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02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Тип</w:t>
            </w:r>
          </w:p>
        </w:tc>
        <w:tc>
          <w:tcPr>
            <w:tcW w:w="118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1526"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roofErr w:type="spellStart"/>
            <w:r w:rsidRPr="00D37A58">
              <w:rPr>
                <w:rFonts w:ascii="Times New Roman" w:eastAsia="Calibri" w:hAnsi="Times New Roman" w:cs="Times New Roman"/>
                <w:sz w:val="16"/>
                <w:szCs w:val="16"/>
              </w:rPr>
              <w:t>Ктд</w:t>
            </w:r>
            <w:proofErr w:type="spellEnd"/>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02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roofErr w:type="spellStart"/>
            <w:r w:rsidRPr="00D37A58">
              <w:rPr>
                <w:rFonts w:ascii="Times New Roman" w:eastAsia="Calibri" w:hAnsi="Times New Roman" w:cs="Times New Roman"/>
                <w:sz w:val="16"/>
                <w:szCs w:val="16"/>
              </w:rPr>
              <w:t>Ктд</w:t>
            </w:r>
            <w:proofErr w:type="spellEnd"/>
          </w:p>
        </w:tc>
        <w:tc>
          <w:tcPr>
            <w:tcW w:w="118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1526"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xml:space="preserve">№ </w:t>
            </w:r>
            <w:proofErr w:type="gramStart"/>
            <w:r w:rsidRPr="00D37A58">
              <w:rPr>
                <w:rFonts w:ascii="Times New Roman" w:eastAsia="Calibri" w:hAnsi="Times New Roman" w:cs="Times New Roman"/>
                <w:sz w:val="16"/>
                <w:szCs w:val="16"/>
              </w:rPr>
              <w:t>ТТ</w:t>
            </w:r>
            <w:proofErr w:type="gramEnd"/>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02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xml:space="preserve">№ </w:t>
            </w:r>
            <w:proofErr w:type="gramStart"/>
            <w:r w:rsidRPr="00D37A58">
              <w:rPr>
                <w:rFonts w:ascii="Times New Roman" w:eastAsia="Calibri" w:hAnsi="Times New Roman" w:cs="Times New Roman"/>
                <w:sz w:val="16"/>
                <w:szCs w:val="16"/>
              </w:rPr>
              <w:t>ТТ</w:t>
            </w:r>
            <w:proofErr w:type="gramEnd"/>
          </w:p>
        </w:tc>
        <w:tc>
          <w:tcPr>
            <w:tcW w:w="118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1526"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пломб (</w:t>
            </w:r>
            <w:proofErr w:type="gramStart"/>
            <w:r w:rsidRPr="00D37A58">
              <w:rPr>
                <w:rFonts w:ascii="Times New Roman" w:eastAsia="Calibri" w:hAnsi="Times New Roman" w:cs="Times New Roman"/>
                <w:sz w:val="16"/>
                <w:szCs w:val="16"/>
              </w:rPr>
              <w:t>токовые</w:t>
            </w:r>
            <w:proofErr w:type="gramEnd"/>
            <w:r w:rsidRPr="00D37A58">
              <w:rPr>
                <w:rFonts w:ascii="Times New Roman" w:eastAsia="Calibri" w:hAnsi="Times New Roman" w:cs="Times New Roman"/>
                <w:sz w:val="16"/>
                <w:szCs w:val="16"/>
              </w:rPr>
              <w:t>)</w:t>
            </w:r>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02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пломб (</w:t>
            </w:r>
            <w:proofErr w:type="gramStart"/>
            <w:r w:rsidRPr="00D37A58">
              <w:rPr>
                <w:rFonts w:ascii="Times New Roman" w:eastAsia="Calibri" w:hAnsi="Times New Roman" w:cs="Times New Roman"/>
                <w:sz w:val="16"/>
                <w:szCs w:val="16"/>
              </w:rPr>
              <w:t>токовые</w:t>
            </w:r>
            <w:proofErr w:type="gramEnd"/>
            <w:r w:rsidRPr="00D37A58">
              <w:rPr>
                <w:rFonts w:ascii="Times New Roman" w:eastAsia="Calibri" w:hAnsi="Times New Roman" w:cs="Times New Roman"/>
                <w:sz w:val="16"/>
                <w:szCs w:val="16"/>
              </w:rPr>
              <w:t>)</w:t>
            </w:r>
          </w:p>
        </w:tc>
        <w:tc>
          <w:tcPr>
            <w:tcW w:w="118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1526"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пломб (напряжения)</w:t>
            </w:r>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02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пломб (напряжения)</w:t>
            </w:r>
          </w:p>
        </w:tc>
        <w:tc>
          <w:tcPr>
            <w:tcW w:w="118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1526"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Год выпуска</w:t>
            </w:r>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02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Год выпуска</w:t>
            </w:r>
          </w:p>
        </w:tc>
        <w:tc>
          <w:tcPr>
            <w:tcW w:w="118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c>
          <w:tcPr>
            <w:tcW w:w="1526"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xml:space="preserve">Дата </w:t>
            </w:r>
            <w:proofErr w:type="spellStart"/>
            <w:r w:rsidRPr="00D37A58">
              <w:rPr>
                <w:rFonts w:ascii="Times New Roman" w:eastAsia="Calibri" w:hAnsi="Times New Roman" w:cs="Times New Roman"/>
                <w:sz w:val="16"/>
                <w:szCs w:val="16"/>
              </w:rPr>
              <w:t>г.п</w:t>
            </w:r>
            <w:proofErr w:type="spellEnd"/>
            <w:r w:rsidRPr="00D37A58">
              <w:rPr>
                <w:rFonts w:ascii="Times New Roman" w:eastAsia="Calibri" w:hAnsi="Times New Roman" w:cs="Times New Roman"/>
                <w:sz w:val="16"/>
                <w:szCs w:val="16"/>
              </w:rPr>
              <w:t>.</w:t>
            </w:r>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34"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02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r w:rsidRPr="00D37A58">
              <w:rPr>
                <w:rFonts w:ascii="Times New Roman" w:eastAsia="Calibri" w:hAnsi="Times New Roman" w:cs="Times New Roman"/>
                <w:sz w:val="16"/>
                <w:szCs w:val="16"/>
              </w:rPr>
              <w:t xml:space="preserve">Дата </w:t>
            </w:r>
            <w:proofErr w:type="spellStart"/>
            <w:r w:rsidRPr="00D37A58">
              <w:rPr>
                <w:rFonts w:ascii="Times New Roman" w:eastAsia="Calibri" w:hAnsi="Times New Roman" w:cs="Times New Roman"/>
                <w:sz w:val="16"/>
                <w:szCs w:val="16"/>
              </w:rPr>
              <w:t>г.п</w:t>
            </w:r>
            <w:proofErr w:type="spellEnd"/>
            <w:r w:rsidRPr="00D37A58">
              <w:rPr>
                <w:rFonts w:ascii="Times New Roman" w:eastAsia="Calibri" w:hAnsi="Times New Roman" w:cs="Times New Roman"/>
                <w:sz w:val="16"/>
                <w:szCs w:val="16"/>
              </w:rPr>
              <w:t>.</w:t>
            </w:r>
          </w:p>
        </w:tc>
        <w:tc>
          <w:tcPr>
            <w:tcW w:w="1188"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c>
          <w:tcPr>
            <w:tcW w:w="1187" w:type="dxa"/>
            <w:shd w:val="clear" w:color="auto" w:fill="auto"/>
          </w:tcPr>
          <w:p w:rsidR="00D37A58" w:rsidRPr="00D37A58" w:rsidRDefault="00D37A58" w:rsidP="00D37A58">
            <w:pPr>
              <w:spacing w:line="240" w:lineRule="auto"/>
              <w:rPr>
                <w:rFonts w:ascii="Times New Roman" w:eastAsia="Calibri" w:hAnsi="Times New Roman" w:cs="Times New Roman"/>
                <w:sz w:val="16"/>
                <w:szCs w:val="16"/>
              </w:rPr>
            </w:pPr>
          </w:p>
        </w:tc>
      </w:tr>
    </w:tbl>
    <w:p w:rsidR="00D37A58" w:rsidRPr="00D37A58" w:rsidRDefault="00D37A58" w:rsidP="00D37A58">
      <w:pPr>
        <w:rPr>
          <w:rFonts w:ascii="Times New Roman" w:eastAsia="Calibri" w:hAnsi="Times New Roman" w:cs="Times New Roman"/>
          <w:sz w:val="16"/>
          <w:szCs w:val="16"/>
        </w:rPr>
      </w:pPr>
      <w:proofErr w:type="spellStart"/>
      <w:r w:rsidRPr="00D37A58">
        <w:rPr>
          <w:rFonts w:ascii="Times New Roman" w:eastAsia="Calibri" w:hAnsi="Times New Roman" w:cs="Times New Roman"/>
          <w:sz w:val="16"/>
          <w:szCs w:val="16"/>
        </w:rPr>
        <w:t>Красчетный</w:t>
      </w:r>
      <w:proofErr w:type="spellEnd"/>
      <w:r w:rsidRPr="00D37A58">
        <w:rPr>
          <w:rFonts w:ascii="Times New Roman" w:eastAsia="Calibri" w:hAnsi="Times New Roman" w:cs="Times New Roman"/>
          <w:sz w:val="16"/>
          <w:szCs w:val="16"/>
        </w:rPr>
        <w:t xml:space="preserve"> = 40</w:t>
      </w:r>
    </w:p>
    <w:p w:rsidR="00D37A58" w:rsidRPr="00D37A58" w:rsidRDefault="00D37A58" w:rsidP="00D37A58">
      <w:pPr>
        <w:spacing w:after="0" w:line="240" w:lineRule="auto"/>
        <w:jc w:val="both"/>
        <w:rPr>
          <w:rFonts w:ascii="Times New Roman" w:eastAsia="Calibri" w:hAnsi="Times New Roman" w:cs="Times New Roman"/>
          <w:sz w:val="20"/>
          <w:szCs w:val="20"/>
        </w:rPr>
      </w:pPr>
      <w:proofErr w:type="gramStart"/>
      <w:r w:rsidRPr="00D37A58">
        <w:rPr>
          <w:rFonts w:ascii="Times New Roman" w:eastAsia="Calibri" w:hAnsi="Times New Roman" w:cs="Times New Roman"/>
          <w:sz w:val="20"/>
          <w:szCs w:val="20"/>
        </w:rPr>
        <w:t>Установленная автоматизированная группа коммерческого учета является расчетной в рамках договора на оказание услуг по передаче электрической энергии, договора купли-продажи электроэнергии для компенсации потерь в электрических сетях, заключенных между ПАО «ТНС энерго Марий Эл» и сетевой организацией ___ _____________, а также в рамках договора энергоснабжения, заключенного между ПАО «ТНС энерго Марий Эл» и потребителем.</w:t>
      </w:r>
      <w:proofErr w:type="gramEnd"/>
    </w:p>
    <w:p w:rsidR="00D37A58" w:rsidRPr="00D37A58" w:rsidRDefault="00D37A58" w:rsidP="00D37A58">
      <w:pPr>
        <w:spacing w:after="0" w:line="240" w:lineRule="auto"/>
        <w:jc w:val="both"/>
        <w:rPr>
          <w:rFonts w:ascii="Times New Roman" w:eastAsia="Calibri" w:hAnsi="Times New Roman" w:cs="Times New Roman"/>
          <w:sz w:val="20"/>
          <w:szCs w:val="20"/>
        </w:rPr>
      </w:pPr>
    </w:p>
    <w:p w:rsidR="00D37A58" w:rsidRPr="00D37A58" w:rsidRDefault="00D37A58" w:rsidP="00D37A58">
      <w:pPr>
        <w:spacing w:after="0" w:line="240" w:lineRule="auto"/>
        <w:jc w:val="both"/>
        <w:rPr>
          <w:rFonts w:ascii="Times New Roman" w:eastAsia="Calibri" w:hAnsi="Times New Roman" w:cs="Times New Roman"/>
          <w:sz w:val="20"/>
          <w:szCs w:val="20"/>
        </w:rPr>
      </w:pPr>
      <w:r w:rsidRPr="00D37A58">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D37A58" w:rsidRPr="00D37A58" w:rsidRDefault="00D37A58" w:rsidP="00D37A58">
      <w:pPr>
        <w:spacing w:after="0" w:line="240" w:lineRule="auto"/>
        <w:jc w:val="both"/>
        <w:rPr>
          <w:rFonts w:ascii="Times New Roman" w:eastAsia="Calibri" w:hAnsi="Times New Roman" w:cs="Times New Roman"/>
          <w:sz w:val="20"/>
          <w:szCs w:val="20"/>
        </w:rPr>
      </w:pPr>
    </w:p>
    <w:p w:rsidR="00D37A58" w:rsidRPr="00D37A58" w:rsidRDefault="00D37A58" w:rsidP="00D37A58">
      <w:pPr>
        <w:spacing w:after="0" w:line="240" w:lineRule="auto"/>
        <w:jc w:val="both"/>
        <w:rPr>
          <w:rFonts w:ascii="Times New Roman" w:eastAsia="Calibri" w:hAnsi="Times New Roman" w:cs="Times New Roman"/>
          <w:sz w:val="20"/>
          <w:szCs w:val="20"/>
        </w:rPr>
      </w:pPr>
      <w:r w:rsidRPr="00D37A58">
        <w:rPr>
          <w:rFonts w:ascii="Times New Roman" w:eastAsia="Calibri" w:hAnsi="Times New Roman" w:cs="Times New Roman"/>
          <w:sz w:val="20"/>
          <w:szCs w:val="20"/>
        </w:rPr>
        <w:t xml:space="preserve">Примечание:_________________________________________________________________________ </w:t>
      </w:r>
    </w:p>
    <w:p w:rsidR="00D37A58" w:rsidRPr="00D37A58" w:rsidRDefault="00D37A58" w:rsidP="00D37A58">
      <w:pPr>
        <w:spacing w:after="0" w:line="240" w:lineRule="atLeast"/>
        <w:rPr>
          <w:rFonts w:ascii="Times New Roman" w:eastAsia="Calibri" w:hAnsi="Times New Roman" w:cs="Times New Roman"/>
          <w:sz w:val="20"/>
          <w:szCs w:val="20"/>
        </w:rPr>
      </w:pPr>
    </w:p>
    <w:p w:rsidR="00D37A58" w:rsidRPr="00D37A58" w:rsidRDefault="00D37A58" w:rsidP="00D37A58">
      <w:pPr>
        <w:spacing w:after="0" w:line="240" w:lineRule="atLeast"/>
        <w:rPr>
          <w:rFonts w:ascii="Times New Roman" w:eastAsia="Calibri" w:hAnsi="Times New Roman" w:cs="Times New Roman"/>
          <w:sz w:val="20"/>
          <w:szCs w:val="20"/>
        </w:rPr>
      </w:pPr>
      <w:r w:rsidRPr="00D37A58">
        <w:rPr>
          <w:rFonts w:ascii="Times New Roman" w:eastAsia="Calibri" w:hAnsi="Times New Roman" w:cs="Times New Roman"/>
          <w:sz w:val="20"/>
          <w:szCs w:val="20"/>
        </w:rPr>
        <w:t>Подписи:</w:t>
      </w:r>
    </w:p>
    <w:p w:rsidR="00D37A58" w:rsidRPr="00D37A58" w:rsidRDefault="00D37A58" w:rsidP="00D37A58">
      <w:pPr>
        <w:spacing w:after="0" w:line="240" w:lineRule="atLeast"/>
        <w:rPr>
          <w:rFonts w:ascii="Times New Roman" w:eastAsia="Calibri" w:hAnsi="Times New Roman" w:cs="Times New Roman"/>
          <w:sz w:val="20"/>
          <w:szCs w:val="20"/>
        </w:rPr>
      </w:pPr>
    </w:p>
    <w:p w:rsidR="00D37A58" w:rsidRPr="00D37A58" w:rsidRDefault="00D37A58" w:rsidP="00D37A58">
      <w:pPr>
        <w:spacing w:after="0" w:line="240" w:lineRule="atLeast"/>
        <w:rPr>
          <w:rFonts w:ascii="Times New Roman" w:eastAsia="Calibri" w:hAnsi="Times New Roman" w:cs="Times New Roman"/>
          <w:sz w:val="20"/>
          <w:szCs w:val="20"/>
        </w:rPr>
      </w:pPr>
      <w:r w:rsidRPr="00D37A58">
        <w:rPr>
          <w:rFonts w:ascii="Times New Roman" w:eastAsia="Calibri" w:hAnsi="Times New Roman" w:cs="Times New Roman"/>
          <w:sz w:val="20"/>
          <w:szCs w:val="20"/>
        </w:rPr>
        <w:t>Представитель сетевой организации                                ______________   __________________________________</w:t>
      </w:r>
    </w:p>
    <w:p w:rsidR="00D37A58" w:rsidRPr="00D37A58" w:rsidRDefault="00D37A58" w:rsidP="00D37A58">
      <w:pPr>
        <w:spacing w:after="0" w:line="240" w:lineRule="atLeast"/>
        <w:rPr>
          <w:rFonts w:ascii="Times New Roman" w:eastAsia="Calibri" w:hAnsi="Times New Roman" w:cs="Times New Roman"/>
          <w:sz w:val="20"/>
          <w:szCs w:val="20"/>
        </w:rPr>
      </w:pPr>
      <w:r w:rsidRPr="00D37A58">
        <w:rPr>
          <w:rFonts w:ascii="Times New Roman" w:eastAsia="Calibri" w:hAnsi="Times New Roman" w:cs="Times New Roman"/>
          <w:sz w:val="20"/>
          <w:szCs w:val="20"/>
        </w:rPr>
        <w:t>Представитель ПАО «ТНС энерго Марий Эл»               ______________   __________________________________</w:t>
      </w:r>
    </w:p>
    <w:p w:rsidR="00D37A58" w:rsidRPr="00D37A58" w:rsidRDefault="00D37A58" w:rsidP="00D37A58">
      <w:pPr>
        <w:spacing w:after="0" w:line="240" w:lineRule="atLeast"/>
        <w:rPr>
          <w:rFonts w:ascii="Times New Roman" w:eastAsia="Calibri" w:hAnsi="Times New Roman" w:cs="Times New Roman"/>
          <w:sz w:val="20"/>
          <w:szCs w:val="20"/>
        </w:rPr>
      </w:pPr>
      <w:r w:rsidRPr="00D37A58">
        <w:rPr>
          <w:rFonts w:ascii="Times New Roman" w:eastAsia="Calibri" w:hAnsi="Times New Roman" w:cs="Times New Roman"/>
          <w:sz w:val="20"/>
          <w:szCs w:val="20"/>
        </w:rPr>
        <w:t>Представители потребителя                                              ______________   __________________________________</w:t>
      </w:r>
    </w:p>
    <w:p w:rsidR="00D37A58" w:rsidRPr="00D37A58" w:rsidRDefault="00D37A58" w:rsidP="00D37A58">
      <w:pPr>
        <w:spacing w:after="0" w:line="240" w:lineRule="atLeast"/>
        <w:rPr>
          <w:rFonts w:ascii="Times New Roman" w:eastAsia="Calibri" w:hAnsi="Times New Roman" w:cs="Times New Roman"/>
          <w:sz w:val="20"/>
          <w:szCs w:val="20"/>
        </w:rPr>
      </w:pPr>
      <w:r w:rsidRPr="00D37A58">
        <w:rPr>
          <w:rFonts w:ascii="Times New Roman" w:eastAsia="Calibri" w:hAnsi="Times New Roman" w:cs="Times New Roman"/>
          <w:sz w:val="20"/>
          <w:szCs w:val="20"/>
        </w:rPr>
        <w:t>Незаинтересованные лица                                                 ______________   __________________________________</w:t>
      </w:r>
    </w:p>
    <w:p w:rsidR="00D37A58" w:rsidRPr="00D37A58" w:rsidRDefault="00D37A58" w:rsidP="00D37A58">
      <w:pPr>
        <w:spacing w:after="0" w:line="240" w:lineRule="atLeast"/>
        <w:rPr>
          <w:rFonts w:ascii="Times New Roman" w:eastAsia="Calibri" w:hAnsi="Times New Roman" w:cs="Times New Roman"/>
          <w:sz w:val="20"/>
          <w:szCs w:val="20"/>
        </w:rPr>
      </w:pPr>
      <w:r w:rsidRPr="00D37A58">
        <w:rPr>
          <w:rFonts w:ascii="Times New Roman" w:eastAsia="Calibri" w:hAnsi="Times New Roman" w:cs="Times New Roman"/>
          <w:sz w:val="20"/>
          <w:szCs w:val="20"/>
        </w:rPr>
        <w:t xml:space="preserve">                                                                                              ______________   __________________________________</w:t>
      </w:r>
    </w:p>
    <w:p w:rsidR="00D37A58" w:rsidRPr="00D37A58" w:rsidRDefault="00D37A58" w:rsidP="00D37A58">
      <w:pPr>
        <w:spacing w:after="0" w:line="240" w:lineRule="atLeast"/>
        <w:rPr>
          <w:rFonts w:ascii="Times New Roman" w:eastAsia="Calibri" w:hAnsi="Times New Roman" w:cs="Times New Roman"/>
          <w:b/>
          <w:bCs/>
          <w:sz w:val="20"/>
          <w:szCs w:val="20"/>
        </w:rPr>
      </w:pPr>
      <w:r w:rsidRPr="00D37A58">
        <w:rPr>
          <w:rFonts w:ascii="Times New Roman" w:eastAsia="Calibri" w:hAnsi="Times New Roman" w:cs="Times New Roman"/>
          <w:sz w:val="20"/>
          <w:szCs w:val="20"/>
        </w:rPr>
        <w:t>Представители подрядной организации                           _____________   ___________________________________</w:t>
      </w:r>
    </w:p>
    <w:p w:rsidR="00D37A58" w:rsidRPr="00D37A58" w:rsidRDefault="00D37A58" w:rsidP="00D37A58">
      <w:pPr>
        <w:rPr>
          <w:rFonts w:ascii="Calibri" w:eastAsia="Calibri" w:hAnsi="Calibri" w:cs="Times New Roman"/>
          <w:sz w:val="16"/>
          <w:szCs w:val="16"/>
        </w:rPr>
      </w:pPr>
    </w:p>
    <w:p w:rsidR="00D37A58" w:rsidRPr="00D37A58" w:rsidRDefault="00D37A58" w:rsidP="00D37A58">
      <w:pPr>
        <w:spacing w:after="0" w:line="240" w:lineRule="auto"/>
        <w:jc w:val="right"/>
        <w:rPr>
          <w:rFonts w:ascii="Times New Roman" w:eastAsia="Calibri" w:hAnsi="Times New Roman" w:cs="Times New Roman"/>
          <w:b/>
          <w:bCs/>
        </w:rPr>
      </w:pPr>
      <w:r w:rsidRPr="00D37A58">
        <w:rPr>
          <w:rFonts w:ascii="Times New Roman" w:eastAsia="Calibri" w:hAnsi="Times New Roman" w:cs="Times New Roman"/>
          <w:b/>
          <w:bCs/>
          <w:sz w:val="24"/>
          <w:szCs w:val="24"/>
        </w:rPr>
        <w:br w:type="page"/>
      </w:r>
      <w:r w:rsidRPr="00D37A58">
        <w:rPr>
          <w:rFonts w:ascii="Times New Roman" w:eastAsia="Calibri" w:hAnsi="Times New Roman" w:cs="Times New Roman"/>
          <w:bCs/>
          <w:sz w:val="20"/>
        </w:rPr>
        <w:lastRenderedPageBreak/>
        <w:t xml:space="preserve">                </w:t>
      </w:r>
      <w:r w:rsidRPr="00D37A58">
        <w:rPr>
          <w:rFonts w:ascii="Times New Roman" w:eastAsia="Calibri" w:hAnsi="Times New Roman" w:cs="Times New Roman"/>
          <w:b/>
          <w:bCs/>
        </w:rPr>
        <w:t>Приложение № 8</w:t>
      </w:r>
    </w:p>
    <w:p w:rsidR="00D37A58" w:rsidRPr="00D37A58" w:rsidRDefault="00D37A58" w:rsidP="00D37A58">
      <w:pPr>
        <w:shd w:val="clear" w:color="auto" w:fill="FFFFFF"/>
        <w:spacing w:after="0" w:line="240" w:lineRule="auto"/>
        <w:jc w:val="right"/>
        <w:rPr>
          <w:rFonts w:ascii="Times New Roman" w:eastAsia="Calibri" w:hAnsi="Times New Roman" w:cs="Times New Roman"/>
          <w:b/>
          <w:bCs/>
        </w:rPr>
      </w:pPr>
      <w:r w:rsidRPr="00D37A58">
        <w:rPr>
          <w:rFonts w:ascii="Times New Roman" w:eastAsia="Calibri" w:hAnsi="Times New Roman" w:cs="Times New Roman"/>
          <w:b/>
          <w:bCs/>
        </w:rPr>
        <w:t>к Договору подряда № ____________от « ___» _______ 2018 г.</w:t>
      </w:r>
    </w:p>
    <w:p w:rsidR="00D37A58" w:rsidRPr="00D37A58" w:rsidRDefault="00D37A58" w:rsidP="00D37A58">
      <w:pPr>
        <w:spacing w:after="0" w:line="240" w:lineRule="auto"/>
        <w:rPr>
          <w:rFonts w:ascii="Times New Roman" w:eastAsia="Calibri" w:hAnsi="Times New Roman" w:cs="Times New Roman"/>
          <w:b/>
          <w:bCs/>
          <w:sz w:val="20"/>
        </w:rPr>
      </w:pPr>
    </w:p>
    <w:p w:rsidR="00D37A58" w:rsidRPr="00D37A58" w:rsidRDefault="00D37A58" w:rsidP="00D37A58">
      <w:pPr>
        <w:spacing w:after="0" w:line="240" w:lineRule="auto"/>
        <w:rPr>
          <w:rFonts w:ascii="Times New Roman" w:eastAsia="Calibri" w:hAnsi="Times New Roman" w:cs="Times New Roman"/>
          <w:b/>
          <w:bCs/>
          <w:sz w:val="20"/>
        </w:rPr>
      </w:pPr>
    </w:p>
    <w:p w:rsidR="00D37A58" w:rsidRPr="00D37A58" w:rsidRDefault="00D37A58" w:rsidP="00D37A58">
      <w:pPr>
        <w:spacing w:after="0" w:line="240" w:lineRule="auto"/>
        <w:rPr>
          <w:rFonts w:ascii="Times New Roman" w:eastAsia="Calibri" w:hAnsi="Times New Roman" w:cs="Times New Roman"/>
          <w:b/>
          <w:bCs/>
        </w:rPr>
      </w:pPr>
      <w:r w:rsidRPr="00D37A58">
        <w:rPr>
          <w:rFonts w:ascii="Times New Roman" w:eastAsia="Calibri" w:hAnsi="Times New Roman" w:cs="Times New Roman"/>
          <w:b/>
          <w:bCs/>
        </w:rPr>
        <w:t>Утверждено:</w:t>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r>
      <w:r w:rsidRPr="00D37A58">
        <w:rPr>
          <w:rFonts w:ascii="Times New Roman" w:eastAsia="Calibri" w:hAnsi="Times New Roman" w:cs="Times New Roman"/>
          <w:b/>
          <w:bCs/>
        </w:rPr>
        <w:tab/>
        <w:t>Согласовано:</w:t>
      </w:r>
    </w:p>
    <w:p w:rsidR="00D37A58" w:rsidRPr="00D37A58" w:rsidRDefault="00D37A58" w:rsidP="00D37A58">
      <w:pPr>
        <w:spacing w:after="0" w:line="240" w:lineRule="auto"/>
        <w:rPr>
          <w:rFonts w:ascii="Times New Roman" w:eastAsia="Calibri" w:hAnsi="Times New Roman" w:cs="Times New Roman"/>
          <w:b/>
          <w:bCs/>
          <w:sz w:val="20"/>
        </w:rPr>
      </w:pPr>
    </w:p>
    <w:p w:rsidR="00D37A58" w:rsidRPr="00D37A58" w:rsidRDefault="00D37A58" w:rsidP="00D37A58">
      <w:pPr>
        <w:tabs>
          <w:tab w:val="left" w:pos="5103"/>
        </w:tabs>
        <w:spacing w:line="240" w:lineRule="auto"/>
        <w:contextualSpacing/>
        <w:rPr>
          <w:rFonts w:ascii="Times New Roman" w:eastAsia="Calibri" w:hAnsi="Times New Roman" w:cs="Times New Roman"/>
          <w:b/>
        </w:rPr>
      </w:pPr>
      <w:r w:rsidRPr="00D37A58">
        <w:rPr>
          <w:rFonts w:ascii="Times New Roman" w:eastAsia="Calibri" w:hAnsi="Times New Roman" w:cs="Times New Roman"/>
        </w:rPr>
        <w:t xml:space="preserve">_____________________ / </w:t>
      </w:r>
      <w:r w:rsidRPr="00D37A58">
        <w:rPr>
          <w:rFonts w:ascii="Times New Roman" w:eastAsia="Calibri" w:hAnsi="Times New Roman" w:cs="Times New Roman"/>
          <w:b/>
        </w:rPr>
        <w:t>А.В. Шалиткин/</w:t>
      </w:r>
      <w:r w:rsidRPr="00D37A58">
        <w:rPr>
          <w:rFonts w:ascii="Times New Roman" w:eastAsia="Calibri" w:hAnsi="Times New Roman" w:cs="Times New Roman"/>
          <w:b/>
        </w:rPr>
        <w:tab/>
        <w:t xml:space="preserve">           </w:t>
      </w:r>
      <w:r w:rsidRPr="00D37A58">
        <w:rPr>
          <w:rFonts w:ascii="Times New Roman" w:eastAsia="Calibri" w:hAnsi="Times New Roman" w:cs="Times New Roman"/>
        </w:rPr>
        <w:t xml:space="preserve">___________________ </w:t>
      </w:r>
      <w:r w:rsidRPr="00D37A58">
        <w:rPr>
          <w:rFonts w:ascii="Times New Roman" w:eastAsia="Calibri" w:hAnsi="Times New Roman" w:cs="Times New Roman"/>
          <w:b/>
        </w:rPr>
        <w:t>/                               /</w:t>
      </w:r>
    </w:p>
    <w:p w:rsidR="00D37A58" w:rsidRPr="00D37A58" w:rsidRDefault="00D37A58" w:rsidP="00D37A58">
      <w:pPr>
        <w:shd w:val="clear" w:color="auto" w:fill="FFFFFF"/>
        <w:spacing w:after="0" w:line="240" w:lineRule="auto"/>
        <w:contextualSpacing/>
        <w:rPr>
          <w:rFonts w:ascii="Times New Roman" w:eastAsia="Calibri" w:hAnsi="Times New Roman" w:cs="Times New Roman"/>
          <w:bCs/>
          <w:sz w:val="26"/>
          <w:szCs w:val="26"/>
        </w:rPr>
      </w:pPr>
    </w:p>
    <w:tbl>
      <w:tblPr>
        <w:tblW w:w="10758" w:type="dxa"/>
        <w:tblInd w:w="93" w:type="dxa"/>
        <w:tblLayout w:type="fixed"/>
        <w:tblLook w:val="04A0" w:firstRow="1" w:lastRow="0" w:firstColumn="1" w:lastColumn="0" w:noHBand="0" w:noVBand="1"/>
      </w:tblPr>
      <w:tblGrid>
        <w:gridCol w:w="328"/>
        <w:gridCol w:w="327"/>
        <w:gridCol w:w="405"/>
        <w:gridCol w:w="413"/>
        <w:gridCol w:w="300"/>
        <w:gridCol w:w="266"/>
        <w:gridCol w:w="266"/>
        <w:gridCol w:w="266"/>
        <w:gridCol w:w="266"/>
        <w:gridCol w:w="266"/>
        <w:gridCol w:w="266"/>
        <w:gridCol w:w="266"/>
        <w:gridCol w:w="266"/>
        <w:gridCol w:w="83"/>
        <w:gridCol w:w="183"/>
        <w:gridCol w:w="266"/>
        <w:gridCol w:w="266"/>
        <w:gridCol w:w="266"/>
        <w:gridCol w:w="266"/>
        <w:gridCol w:w="29"/>
        <w:gridCol w:w="237"/>
        <w:gridCol w:w="25"/>
        <w:gridCol w:w="461"/>
        <w:gridCol w:w="269"/>
        <w:gridCol w:w="193"/>
        <w:gridCol w:w="287"/>
        <w:gridCol w:w="207"/>
        <w:gridCol w:w="266"/>
        <w:gridCol w:w="266"/>
        <w:gridCol w:w="25"/>
        <w:gridCol w:w="174"/>
        <w:gridCol w:w="92"/>
        <w:gridCol w:w="266"/>
        <w:gridCol w:w="266"/>
        <w:gridCol w:w="1077"/>
        <w:gridCol w:w="142"/>
        <w:gridCol w:w="211"/>
        <w:gridCol w:w="266"/>
        <w:gridCol w:w="266"/>
        <w:gridCol w:w="266"/>
        <w:gridCol w:w="236"/>
      </w:tblGrid>
      <w:tr w:rsidR="00D37A58" w:rsidRPr="00D37A58" w:rsidTr="00DA39A7">
        <w:trPr>
          <w:gridAfter w:val="5"/>
          <w:wAfter w:w="1245" w:type="dxa"/>
          <w:trHeight w:val="420"/>
        </w:trPr>
        <w:tc>
          <w:tcPr>
            <w:tcW w:w="9513" w:type="dxa"/>
            <w:gridSpan w:val="36"/>
            <w:shd w:val="clear" w:color="auto" w:fill="auto"/>
            <w:noWrap/>
            <w:vAlign w:val="center"/>
            <w:hideMark/>
          </w:tcPr>
          <w:p w:rsidR="00D37A58" w:rsidRPr="00D37A58" w:rsidRDefault="00D37A58" w:rsidP="00D37A58">
            <w:pPr>
              <w:spacing w:after="0"/>
              <w:jc w:val="center"/>
              <w:rPr>
                <w:rFonts w:ascii="Times New Roman" w:eastAsia="Calibri" w:hAnsi="Times New Roman" w:cs="Times New Roman"/>
                <w:sz w:val="24"/>
                <w:szCs w:val="24"/>
              </w:rPr>
            </w:pPr>
            <w:r w:rsidRPr="00D37A58">
              <w:rPr>
                <w:rFonts w:ascii="Times New Roman" w:eastAsia="Calibri" w:hAnsi="Times New Roman" w:cs="Times New Roman"/>
                <w:sz w:val="24"/>
                <w:szCs w:val="24"/>
              </w:rPr>
              <w:t>Форма</w:t>
            </w:r>
          </w:p>
          <w:p w:rsidR="00D37A58" w:rsidRPr="00D37A58" w:rsidRDefault="00D37A58" w:rsidP="00D37A58">
            <w:pPr>
              <w:spacing w:after="0" w:line="240" w:lineRule="auto"/>
              <w:jc w:val="center"/>
              <w:rPr>
                <w:rFonts w:ascii="Times New Roman" w:eastAsia="Calibri" w:hAnsi="Times New Roman" w:cs="Times New Roman"/>
                <w:b/>
                <w:bCs/>
                <w:szCs w:val="28"/>
              </w:rPr>
            </w:pPr>
          </w:p>
          <w:p w:rsidR="00D37A58" w:rsidRPr="00D37A58" w:rsidRDefault="00D37A58" w:rsidP="00D37A58">
            <w:pPr>
              <w:spacing w:after="0" w:line="240" w:lineRule="auto"/>
              <w:jc w:val="center"/>
              <w:rPr>
                <w:rFonts w:ascii="Times New Roman" w:eastAsia="Calibri" w:hAnsi="Times New Roman" w:cs="Times New Roman"/>
                <w:b/>
                <w:bCs/>
                <w:szCs w:val="28"/>
              </w:rPr>
            </w:pPr>
            <w:r w:rsidRPr="00D37A58">
              <w:rPr>
                <w:rFonts w:ascii="Times New Roman" w:eastAsia="Calibri" w:hAnsi="Times New Roman" w:cs="Times New Roman"/>
                <w:b/>
                <w:bCs/>
                <w:szCs w:val="28"/>
              </w:rPr>
              <w:t xml:space="preserve">Акт </w:t>
            </w:r>
          </w:p>
          <w:p w:rsidR="00D37A58" w:rsidRPr="00D37A58" w:rsidRDefault="00D37A58" w:rsidP="00D37A58">
            <w:pPr>
              <w:spacing w:after="0" w:line="240" w:lineRule="auto"/>
              <w:jc w:val="center"/>
              <w:rPr>
                <w:rFonts w:ascii="Times New Roman" w:eastAsia="Calibri" w:hAnsi="Times New Roman" w:cs="Times New Roman"/>
                <w:b/>
                <w:bCs/>
                <w:szCs w:val="28"/>
              </w:rPr>
            </w:pPr>
            <w:r w:rsidRPr="00D37A58">
              <w:rPr>
                <w:rFonts w:ascii="Times New Roman" w:eastAsia="Calibri" w:hAnsi="Times New Roman" w:cs="Times New Roman"/>
                <w:b/>
                <w:bCs/>
                <w:szCs w:val="28"/>
              </w:rPr>
              <w:t>о приемке выполненных работ</w:t>
            </w:r>
          </w:p>
          <w:p w:rsidR="00D37A58" w:rsidRPr="00D37A58" w:rsidRDefault="00D37A58" w:rsidP="00D37A58">
            <w:pPr>
              <w:spacing w:line="240" w:lineRule="auto"/>
              <w:jc w:val="center"/>
              <w:rPr>
                <w:rFonts w:ascii="Times New Roman" w:eastAsia="Calibri" w:hAnsi="Times New Roman" w:cs="Times New Roman"/>
                <w:b/>
                <w:bCs/>
                <w:szCs w:val="28"/>
              </w:rPr>
            </w:pPr>
            <w:r w:rsidRPr="00D37A58">
              <w:rPr>
                <w:rFonts w:ascii="Times New Roman" w:eastAsia="Calibri" w:hAnsi="Times New Roman" w:cs="Times New Roman"/>
                <w:b/>
                <w:bCs/>
                <w:szCs w:val="28"/>
              </w:rPr>
              <w:t>№_______ от __________________</w:t>
            </w:r>
          </w:p>
        </w:tc>
      </w:tr>
      <w:tr w:rsidR="00D37A58" w:rsidRPr="00D37A58" w:rsidTr="00DA39A7">
        <w:trPr>
          <w:trHeight w:val="225"/>
        </w:trPr>
        <w:tc>
          <w:tcPr>
            <w:tcW w:w="328"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327"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405"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413"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300"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91" w:type="dxa"/>
            <w:gridSpan w:val="3"/>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461"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462" w:type="dxa"/>
            <w:gridSpan w:val="2"/>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494" w:type="dxa"/>
            <w:gridSpan w:val="2"/>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91" w:type="dxa"/>
            <w:gridSpan w:val="2"/>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1430" w:type="dxa"/>
            <w:gridSpan w:val="3"/>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236" w:type="dxa"/>
            <w:tcBorders>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r>
      <w:tr w:rsidR="00D37A58" w:rsidRPr="00D37A58" w:rsidTr="00DA39A7">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D37A58" w:rsidRPr="00D37A58" w:rsidRDefault="00D37A58" w:rsidP="00D37A58">
            <w:pPr>
              <w:spacing w:line="240" w:lineRule="auto"/>
              <w:rPr>
                <w:rFonts w:ascii="Times New Roman" w:eastAsia="Calibri" w:hAnsi="Times New Roman" w:cs="Times New Roman"/>
                <w:sz w:val="20"/>
              </w:rPr>
            </w:pPr>
            <w:r w:rsidRPr="00D37A58">
              <w:rPr>
                <w:rFonts w:ascii="Times New Roman" w:eastAsia="Calibri" w:hAnsi="Times New Roman" w:cs="Times New Roman"/>
                <w:sz w:val="20"/>
              </w:rPr>
              <w:t>Исполнитель:</w:t>
            </w:r>
          </w:p>
        </w:tc>
        <w:tc>
          <w:tcPr>
            <w:tcW w:w="8040" w:type="dxa"/>
            <w:gridSpan w:val="32"/>
            <w:tcBorders>
              <w:top w:val="nil"/>
              <w:left w:val="nil"/>
              <w:bottom w:val="nil"/>
              <w:right w:val="nil"/>
            </w:tcBorders>
            <w:shd w:val="clear" w:color="auto" w:fill="auto"/>
            <w:hideMark/>
          </w:tcPr>
          <w:p w:rsidR="00D37A58" w:rsidRPr="00D37A58" w:rsidRDefault="00D37A58" w:rsidP="00D37A58">
            <w:pPr>
              <w:spacing w:line="240" w:lineRule="auto"/>
              <w:rPr>
                <w:rFonts w:ascii="Times New Roman" w:eastAsia="Calibri" w:hAnsi="Times New Roman" w:cs="Times New Roman"/>
                <w:b/>
                <w:bCs/>
                <w:sz w:val="20"/>
              </w:rPr>
            </w:pPr>
          </w:p>
        </w:tc>
      </w:tr>
      <w:tr w:rsidR="00D37A58" w:rsidRPr="00D37A58" w:rsidTr="00DA39A7">
        <w:trPr>
          <w:trHeight w:val="139"/>
        </w:trPr>
        <w:tc>
          <w:tcPr>
            <w:tcW w:w="328"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r>
      <w:tr w:rsidR="00D37A58" w:rsidRPr="00D37A58" w:rsidTr="00DA39A7">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D37A58" w:rsidRPr="00D37A58" w:rsidRDefault="00D37A58" w:rsidP="00D37A58">
            <w:pPr>
              <w:spacing w:line="240" w:lineRule="auto"/>
              <w:rPr>
                <w:rFonts w:ascii="Times New Roman" w:eastAsia="Calibri" w:hAnsi="Times New Roman" w:cs="Times New Roman"/>
                <w:sz w:val="20"/>
              </w:rPr>
            </w:pPr>
            <w:r w:rsidRPr="00D37A58">
              <w:rPr>
                <w:rFonts w:ascii="Times New Roman" w:eastAsia="Calibri" w:hAnsi="Times New Roman" w:cs="Times New Roman"/>
                <w:sz w:val="20"/>
              </w:rPr>
              <w:t>Заказчик:</w:t>
            </w:r>
          </w:p>
        </w:tc>
        <w:tc>
          <w:tcPr>
            <w:tcW w:w="8040" w:type="dxa"/>
            <w:gridSpan w:val="32"/>
            <w:tcBorders>
              <w:top w:val="nil"/>
              <w:left w:val="nil"/>
              <w:bottom w:val="nil"/>
              <w:right w:val="nil"/>
            </w:tcBorders>
            <w:shd w:val="clear" w:color="auto" w:fill="auto"/>
            <w:hideMark/>
          </w:tcPr>
          <w:p w:rsidR="00D37A58" w:rsidRPr="00D37A58" w:rsidRDefault="00D37A58" w:rsidP="00D37A58">
            <w:pPr>
              <w:spacing w:line="240" w:lineRule="auto"/>
              <w:rPr>
                <w:rFonts w:ascii="Times New Roman" w:eastAsia="Calibri" w:hAnsi="Times New Roman" w:cs="Times New Roman"/>
                <w:b/>
                <w:bCs/>
                <w:sz w:val="20"/>
              </w:rPr>
            </w:pPr>
            <w:r w:rsidRPr="00D37A58">
              <w:rPr>
                <w:rFonts w:ascii="Times New Roman" w:eastAsia="Calibri" w:hAnsi="Times New Roman" w:cs="Times New Roman"/>
                <w:b/>
                <w:bCs/>
                <w:sz w:val="20"/>
              </w:rPr>
              <w:t>Публичное акционерное общество «ТНС энерго Марий Эл»</w:t>
            </w:r>
          </w:p>
        </w:tc>
      </w:tr>
      <w:tr w:rsidR="00D37A58" w:rsidRPr="00D37A58" w:rsidTr="00DA39A7">
        <w:trPr>
          <w:trHeight w:val="139"/>
        </w:trPr>
        <w:tc>
          <w:tcPr>
            <w:tcW w:w="328"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r>
      <w:tr w:rsidR="00D37A58" w:rsidRPr="00D37A58" w:rsidTr="00DA39A7">
        <w:trPr>
          <w:gridAfter w:val="6"/>
          <w:wAfter w:w="1387" w:type="dxa"/>
          <w:trHeight w:val="420"/>
        </w:trPr>
        <w:tc>
          <w:tcPr>
            <w:tcW w:w="6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A58" w:rsidRPr="00D37A58" w:rsidRDefault="00D37A58" w:rsidP="00D37A58">
            <w:pPr>
              <w:spacing w:line="240" w:lineRule="auto"/>
              <w:jc w:val="center"/>
              <w:rPr>
                <w:rFonts w:ascii="Times New Roman" w:eastAsia="Calibri" w:hAnsi="Times New Roman" w:cs="Times New Roman"/>
                <w:b/>
                <w:bCs/>
                <w:sz w:val="18"/>
                <w:szCs w:val="18"/>
              </w:rPr>
            </w:pPr>
            <w:r w:rsidRPr="00D37A58">
              <w:rPr>
                <w:rFonts w:ascii="Times New Roman" w:eastAsia="Calibri" w:hAnsi="Times New Roman" w:cs="Times New Roman"/>
                <w:b/>
                <w:bCs/>
                <w:sz w:val="18"/>
                <w:szCs w:val="18"/>
              </w:rPr>
              <w:t>№</w:t>
            </w:r>
          </w:p>
        </w:tc>
        <w:tc>
          <w:tcPr>
            <w:tcW w:w="3329"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A58" w:rsidRPr="00D37A58" w:rsidRDefault="00D37A58" w:rsidP="00D37A58">
            <w:pPr>
              <w:spacing w:line="240" w:lineRule="auto"/>
              <w:jc w:val="center"/>
              <w:rPr>
                <w:rFonts w:ascii="Times New Roman" w:eastAsia="Calibri" w:hAnsi="Times New Roman" w:cs="Times New Roman"/>
                <w:b/>
                <w:bCs/>
                <w:sz w:val="20"/>
              </w:rPr>
            </w:pPr>
            <w:r w:rsidRPr="00D37A58">
              <w:rPr>
                <w:rFonts w:ascii="Times New Roman" w:eastAsia="Calibri" w:hAnsi="Times New Roman" w:cs="Times New Roman"/>
                <w:b/>
                <w:bCs/>
                <w:sz w:val="20"/>
              </w:rPr>
              <w:t>Наименование работ, услуг</w:t>
            </w:r>
          </w:p>
        </w:tc>
        <w:tc>
          <w:tcPr>
            <w:tcW w:w="127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A58" w:rsidRPr="00D37A58" w:rsidRDefault="00D37A58" w:rsidP="00D37A58">
            <w:pPr>
              <w:spacing w:line="240" w:lineRule="auto"/>
              <w:jc w:val="center"/>
              <w:rPr>
                <w:rFonts w:ascii="Times New Roman" w:eastAsia="Calibri" w:hAnsi="Times New Roman" w:cs="Times New Roman"/>
                <w:b/>
                <w:bCs/>
                <w:sz w:val="20"/>
              </w:rPr>
            </w:pPr>
            <w:r w:rsidRPr="00D37A58">
              <w:rPr>
                <w:rFonts w:ascii="Times New Roman" w:eastAsia="Calibri" w:hAnsi="Times New Roman" w:cs="Times New Roman"/>
                <w:b/>
                <w:bCs/>
                <w:sz w:val="20"/>
              </w:rPr>
              <w:t>Кол-во</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A58" w:rsidRPr="00D37A58" w:rsidRDefault="00D37A58" w:rsidP="00D37A58">
            <w:pPr>
              <w:spacing w:line="240" w:lineRule="auto"/>
              <w:jc w:val="center"/>
              <w:rPr>
                <w:rFonts w:ascii="Times New Roman" w:eastAsia="Calibri" w:hAnsi="Times New Roman" w:cs="Times New Roman"/>
                <w:b/>
                <w:bCs/>
                <w:sz w:val="20"/>
              </w:rPr>
            </w:pPr>
            <w:r w:rsidRPr="00D37A58">
              <w:rPr>
                <w:rFonts w:ascii="Times New Roman" w:eastAsia="Calibri" w:hAnsi="Times New Roman" w:cs="Times New Roman"/>
                <w:b/>
                <w:bCs/>
                <w:sz w:val="20"/>
              </w:rPr>
              <w:t>Ед.</w:t>
            </w:r>
          </w:p>
        </w:tc>
        <w:tc>
          <w:tcPr>
            <w:tcW w:w="14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A58" w:rsidRPr="00D37A58" w:rsidRDefault="00D37A58" w:rsidP="00D37A58">
            <w:pPr>
              <w:spacing w:line="240" w:lineRule="auto"/>
              <w:jc w:val="center"/>
              <w:rPr>
                <w:rFonts w:ascii="Times New Roman" w:eastAsia="Calibri" w:hAnsi="Times New Roman" w:cs="Times New Roman"/>
                <w:b/>
                <w:bCs/>
                <w:sz w:val="20"/>
              </w:rPr>
            </w:pPr>
            <w:r w:rsidRPr="00D37A58">
              <w:rPr>
                <w:rFonts w:ascii="Times New Roman" w:eastAsia="Calibri" w:hAnsi="Times New Roman" w:cs="Times New Roman"/>
                <w:b/>
                <w:bCs/>
                <w:sz w:val="20"/>
              </w:rPr>
              <w:t>Цена</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A58" w:rsidRPr="00D37A58" w:rsidRDefault="00D37A58" w:rsidP="00D37A58">
            <w:pPr>
              <w:spacing w:line="240" w:lineRule="auto"/>
              <w:jc w:val="center"/>
              <w:rPr>
                <w:rFonts w:ascii="Times New Roman" w:eastAsia="Calibri" w:hAnsi="Times New Roman" w:cs="Times New Roman"/>
                <w:b/>
                <w:bCs/>
                <w:sz w:val="20"/>
              </w:rPr>
            </w:pPr>
            <w:r w:rsidRPr="00D37A58">
              <w:rPr>
                <w:rFonts w:ascii="Times New Roman" w:eastAsia="Calibri" w:hAnsi="Times New Roman" w:cs="Times New Roman"/>
                <w:b/>
                <w:bCs/>
                <w:sz w:val="20"/>
              </w:rPr>
              <w:t>Сумма</w:t>
            </w:r>
          </w:p>
        </w:tc>
      </w:tr>
      <w:tr w:rsidR="00D37A58" w:rsidRPr="00D37A58" w:rsidTr="00DA39A7">
        <w:trPr>
          <w:gridAfter w:val="6"/>
          <w:wAfter w:w="1387" w:type="dxa"/>
          <w:trHeight w:val="509"/>
        </w:trPr>
        <w:tc>
          <w:tcPr>
            <w:tcW w:w="655" w:type="dxa"/>
            <w:gridSpan w:val="2"/>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line="240" w:lineRule="auto"/>
              <w:rPr>
                <w:rFonts w:ascii="Times New Roman" w:eastAsia="Calibri" w:hAnsi="Times New Roman" w:cs="Times New Roman"/>
                <w:b/>
                <w:bCs/>
                <w:sz w:val="18"/>
                <w:szCs w:val="18"/>
              </w:rPr>
            </w:pPr>
          </w:p>
        </w:tc>
        <w:tc>
          <w:tcPr>
            <w:tcW w:w="3329" w:type="dxa"/>
            <w:gridSpan w:val="12"/>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line="240" w:lineRule="auto"/>
              <w:rPr>
                <w:rFonts w:ascii="Times New Roman" w:eastAsia="Calibri" w:hAnsi="Times New Roman" w:cs="Times New Roman"/>
                <w:b/>
                <w:bCs/>
                <w:sz w:val="20"/>
              </w:rPr>
            </w:pPr>
          </w:p>
        </w:tc>
        <w:tc>
          <w:tcPr>
            <w:tcW w:w="1276" w:type="dxa"/>
            <w:gridSpan w:val="6"/>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line="240" w:lineRule="auto"/>
              <w:rPr>
                <w:rFonts w:ascii="Times New Roman" w:eastAsia="Calibri" w:hAnsi="Times New Roman" w:cs="Times New Roman"/>
                <w:b/>
                <w:bCs/>
                <w:sz w:val="20"/>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line="240" w:lineRule="auto"/>
              <w:rPr>
                <w:rFonts w:ascii="Times New Roman" w:eastAsia="Calibri" w:hAnsi="Times New Roman" w:cs="Times New Roman"/>
                <w:b/>
                <w:bCs/>
                <w:sz w:val="20"/>
              </w:rPr>
            </w:pPr>
          </w:p>
        </w:tc>
        <w:tc>
          <w:tcPr>
            <w:tcW w:w="1418" w:type="dxa"/>
            <w:gridSpan w:val="7"/>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line="240" w:lineRule="auto"/>
              <w:rPr>
                <w:rFonts w:ascii="Times New Roman" w:eastAsia="Calibri" w:hAnsi="Times New Roman" w:cs="Times New Roman"/>
                <w:b/>
                <w:bCs/>
                <w:sz w:val="20"/>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D37A58" w:rsidRPr="00D37A58" w:rsidRDefault="00D37A58" w:rsidP="00D37A58">
            <w:pPr>
              <w:spacing w:line="240" w:lineRule="auto"/>
              <w:rPr>
                <w:rFonts w:ascii="Times New Roman" w:eastAsia="Calibri" w:hAnsi="Times New Roman" w:cs="Times New Roman"/>
                <w:b/>
                <w:bCs/>
                <w:sz w:val="20"/>
              </w:rPr>
            </w:pPr>
          </w:p>
        </w:tc>
      </w:tr>
      <w:tr w:rsidR="00D37A58" w:rsidRPr="00D37A58" w:rsidTr="00DA39A7">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58" w:rsidRPr="00D37A58" w:rsidRDefault="00D37A58" w:rsidP="00D37A58">
            <w:pPr>
              <w:spacing w:line="240" w:lineRule="auto"/>
              <w:jc w:val="center"/>
              <w:rPr>
                <w:rFonts w:ascii="Times New Roman" w:eastAsia="Calibri" w:hAnsi="Times New Roman" w:cs="Times New Roman"/>
                <w:sz w:val="16"/>
                <w:szCs w:val="16"/>
              </w:rPr>
            </w:pPr>
            <w:r w:rsidRPr="00D37A58">
              <w:rPr>
                <w:rFonts w:ascii="Times New Roman" w:eastAsia="Calibri" w:hAnsi="Times New Roman" w:cs="Times New Roman"/>
                <w:sz w:val="16"/>
                <w:szCs w:val="16"/>
              </w:rPr>
              <w:t>1</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hideMark/>
          </w:tcPr>
          <w:p w:rsidR="00D37A58" w:rsidRPr="00D37A58" w:rsidRDefault="00D37A58" w:rsidP="00D37A58">
            <w:pPr>
              <w:spacing w:line="240" w:lineRule="auto"/>
              <w:rPr>
                <w:rFonts w:ascii="Times New Roman" w:eastAsia="Calibri" w:hAnsi="Times New Roman" w:cs="Times New Roman"/>
                <w:sz w:val="20"/>
              </w:rPr>
            </w:pPr>
            <w:r w:rsidRPr="00D37A58">
              <w:rPr>
                <w:rFonts w:ascii="Times New Roman" w:eastAsia="Calibri" w:hAnsi="Times New Roman" w:cs="Times New Roman"/>
                <w:sz w:val="20"/>
              </w:rPr>
              <w:t> </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37A58" w:rsidRPr="00D37A58" w:rsidRDefault="00D37A58" w:rsidP="00D37A58">
            <w:pPr>
              <w:spacing w:line="240" w:lineRule="auto"/>
              <w:jc w:val="right"/>
              <w:rPr>
                <w:rFonts w:ascii="Times New Roman" w:eastAsia="Calibri" w:hAnsi="Times New Roman" w:cs="Times New Roman"/>
                <w:sz w:val="20"/>
              </w:rPr>
            </w:pPr>
            <w:r w:rsidRPr="00D37A58">
              <w:rPr>
                <w:rFonts w:ascii="Times New Roman" w:eastAsia="Calibri" w:hAnsi="Times New Roman" w:cs="Times New Roman"/>
                <w:sz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37A58" w:rsidRPr="00D37A58" w:rsidRDefault="00D37A58" w:rsidP="00D37A58">
            <w:pPr>
              <w:spacing w:line="240" w:lineRule="auto"/>
              <w:rPr>
                <w:rFonts w:ascii="Times New Roman" w:eastAsia="Calibri" w:hAnsi="Times New Roman" w:cs="Times New Roman"/>
                <w:sz w:val="20"/>
              </w:rPr>
            </w:pPr>
            <w:r w:rsidRPr="00D37A58">
              <w:rPr>
                <w:rFonts w:ascii="Times New Roman" w:eastAsia="Calibri" w:hAnsi="Times New Roman" w:cs="Times New Roman"/>
                <w:sz w:val="20"/>
              </w:rPr>
              <w:t> </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37A58" w:rsidRPr="00D37A58" w:rsidRDefault="00D37A58" w:rsidP="00D37A58">
            <w:pPr>
              <w:spacing w:line="240" w:lineRule="auto"/>
              <w:jc w:val="right"/>
              <w:rPr>
                <w:rFonts w:ascii="Times New Roman" w:eastAsia="Calibri" w:hAnsi="Times New Roman" w:cs="Times New Roman"/>
                <w:sz w:val="20"/>
              </w:rPr>
            </w:pPr>
            <w:r w:rsidRPr="00D37A58">
              <w:rPr>
                <w:rFonts w:ascii="Times New Roman" w:eastAsia="Calibri" w:hAnsi="Times New Roman" w:cs="Times New Roman"/>
                <w:sz w:val="20"/>
              </w:rPr>
              <w:t>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37A58" w:rsidRPr="00D37A58" w:rsidRDefault="00D37A58" w:rsidP="00D37A58">
            <w:pPr>
              <w:spacing w:line="240" w:lineRule="auto"/>
              <w:jc w:val="right"/>
              <w:rPr>
                <w:rFonts w:ascii="Times New Roman" w:eastAsia="Calibri" w:hAnsi="Times New Roman" w:cs="Times New Roman"/>
                <w:sz w:val="20"/>
              </w:rPr>
            </w:pPr>
            <w:r w:rsidRPr="00D37A58">
              <w:rPr>
                <w:rFonts w:ascii="Times New Roman" w:eastAsia="Calibri" w:hAnsi="Times New Roman" w:cs="Times New Roman"/>
                <w:sz w:val="20"/>
              </w:rPr>
              <w:t> </w:t>
            </w:r>
          </w:p>
        </w:tc>
      </w:tr>
      <w:tr w:rsidR="00D37A58" w:rsidRPr="00D37A58" w:rsidTr="00DA39A7">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tcPr>
          <w:p w:rsidR="00D37A58" w:rsidRPr="00D37A58" w:rsidRDefault="00D37A58" w:rsidP="00D37A58">
            <w:pPr>
              <w:spacing w:line="240" w:lineRule="auto"/>
              <w:jc w:val="center"/>
              <w:rPr>
                <w:rFonts w:ascii="Times New Roman" w:eastAsia="Calibri" w:hAnsi="Times New Roman" w:cs="Times New Roman"/>
                <w:sz w:val="16"/>
                <w:szCs w:val="16"/>
              </w:rPr>
            </w:pPr>
            <w:r w:rsidRPr="00D37A58">
              <w:rPr>
                <w:rFonts w:ascii="Times New Roman" w:eastAsia="Calibri" w:hAnsi="Times New Roman" w:cs="Times New Roman"/>
                <w:sz w:val="16"/>
                <w:szCs w:val="16"/>
              </w:rPr>
              <w:t>2</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tcPr>
          <w:p w:rsidR="00D37A58" w:rsidRPr="00D37A58" w:rsidRDefault="00D37A58" w:rsidP="00D37A58">
            <w:pPr>
              <w:spacing w:line="240" w:lineRule="auto"/>
              <w:rPr>
                <w:rFonts w:ascii="Times New Roman" w:eastAsia="Calibri" w:hAnsi="Times New Roman" w:cs="Times New Roman"/>
                <w:sz w:val="20"/>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tcPr>
          <w:p w:rsidR="00D37A58" w:rsidRPr="00D37A58" w:rsidRDefault="00D37A58" w:rsidP="00D37A58">
            <w:pPr>
              <w:spacing w:line="240" w:lineRule="auto"/>
              <w:jc w:val="right"/>
              <w:rPr>
                <w:rFonts w:ascii="Times New Roman" w:eastAsia="Calibri" w:hAnsi="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tcPr>
          <w:p w:rsidR="00D37A58" w:rsidRPr="00D37A58" w:rsidRDefault="00D37A58" w:rsidP="00D37A58">
            <w:pPr>
              <w:spacing w:line="240" w:lineRule="auto"/>
              <w:rPr>
                <w:rFonts w:ascii="Times New Roman" w:eastAsia="Calibri" w:hAnsi="Times New Roman" w:cs="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tcPr>
          <w:p w:rsidR="00D37A58" w:rsidRPr="00D37A58" w:rsidRDefault="00D37A58" w:rsidP="00D37A58">
            <w:pPr>
              <w:spacing w:line="240" w:lineRule="auto"/>
              <w:jc w:val="right"/>
              <w:rPr>
                <w:rFonts w:ascii="Times New Roman" w:eastAsia="Calibri" w:hAnsi="Times New Roman" w:cs="Times New Roman"/>
                <w:sz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tcPr>
          <w:p w:rsidR="00D37A58" w:rsidRPr="00D37A58" w:rsidRDefault="00D37A58" w:rsidP="00D37A58">
            <w:pPr>
              <w:spacing w:line="240" w:lineRule="auto"/>
              <w:jc w:val="right"/>
              <w:rPr>
                <w:rFonts w:ascii="Times New Roman" w:eastAsia="Calibri" w:hAnsi="Times New Roman" w:cs="Times New Roman"/>
                <w:sz w:val="20"/>
              </w:rPr>
            </w:pPr>
          </w:p>
        </w:tc>
      </w:tr>
      <w:tr w:rsidR="00D37A58" w:rsidRPr="00D37A58" w:rsidTr="00DA39A7">
        <w:trPr>
          <w:gridAfter w:val="6"/>
          <w:wAfter w:w="1387" w:type="dxa"/>
          <w:trHeight w:val="237"/>
        </w:trPr>
        <w:tc>
          <w:tcPr>
            <w:tcW w:w="655" w:type="dxa"/>
            <w:gridSpan w:val="2"/>
            <w:tcBorders>
              <w:top w:val="single" w:sz="4" w:space="0" w:color="auto"/>
            </w:tcBorders>
            <w:shd w:val="clear" w:color="auto" w:fill="auto"/>
            <w:noWrap/>
          </w:tcPr>
          <w:p w:rsidR="00D37A58" w:rsidRPr="00D37A58" w:rsidRDefault="00D37A58" w:rsidP="00D37A58">
            <w:pPr>
              <w:spacing w:line="240" w:lineRule="auto"/>
              <w:jc w:val="center"/>
              <w:rPr>
                <w:rFonts w:ascii="Times New Roman" w:eastAsia="Calibri" w:hAnsi="Times New Roman" w:cs="Times New Roman"/>
                <w:sz w:val="16"/>
                <w:szCs w:val="16"/>
              </w:rPr>
            </w:pPr>
          </w:p>
        </w:tc>
        <w:tc>
          <w:tcPr>
            <w:tcW w:w="3329" w:type="dxa"/>
            <w:gridSpan w:val="12"/>
            <w:tcBorders>
              <w:top w:val="single" w:sz="4" w:space="0" w:color="auto"/>
            </w:tcBorders>
            <w:shd w:val="clear" w:color="auto" w:fill="auto"/>
          </w:tcPr>
          <w:p w:rsidR="00D37A58" w:rsidRPr="00D37A58" w:rsidRDefault="00D37A58" w:rsidP="00D37A58">
            <w:pPr>
              <w:spacing w:line="240" w:lineRule="auto"/>
              <w:rPr>
                <w:rFonts w:ascii="Times New Roman" w:eastAsia="Calibri" w:hAnsi="Times New Roman" w:cs="Times New Roman"/>
                <w:sz w:val="20"/>
              </w:rPr>
            </w:pPr>
          </w:p>
        </w:tc>
        <w:tc>
          <w:tcPr>
            <w:tcW w:w="1276" w:type="dxa"/>
            <w:gridSpan w:val="6"/>
            <w:tcBorders>
              <w:top w:val="single" w:sz="4" w:space="0" w:color="auto"/>
            </w:tcBorders>
            <w:shd w:val="clear" w:color="auto" w:fill="auto"/>
            <w:noWrap/>
          </w:tcPr>
          <w:p w:rsidR="00D37A58" w:rsidRPr="00D37A58" w:rsidRDefault="00D37A58" w:rsidP="00D37A58">
            <w:pPr>
              <w:spacing w:line="240" w:lineRule="auto"/>
              <w:jc w:val="right"/>
              <w:rPr>
                <w:rFonts w:ascii="Times New Roman" w:eastAsia="Calibri" w:hAnsi="Times New Roman" w:cs="Times New Roman"/>
                <w:sz w:val="20"/>
              </w:rPr>
            </w:pPr>
          </w:p>
        </w:tc>
        <w:tc>
          <w:tcPr>
            <w:tcW w:w="992" w:type="dxa"/>
            <w:gridSpan w:val="4"/>
            <w:tcBorders>
              <w:top w:val="single" w:sz="4" w:space="0" w:color="auto"/>
            </w:tcBorders>
            <w:shd w:val="clear" w:color="auto" w:fill="auto"/>
            <w:noWrap/>
          </w:tcPr>
          <w:p w:rsidR="00D37A58" w:rsidRPr="00D37A58" w:rsidRDefault="00D37A58" w:rsidP="00D37A58">
            <w:pPr>
              <w:spacing w:line="240" w:lineRule="auto"/>
              <w:rPr>
                <w:rFonts w:ascii="Times New Roman" w:eastAsia="Calibri" w:hAnsi="Times New Roman" w:cs="Times New Roman"/>
                <w:sz w:val="20"/>
              </w:rPr>
            </w:pPr>
          </w:p>
        </w:tc>
        <w:tc>
          <w:tcPr>
            <w:tcW w:w="1418" w:type="dxa"/>
            <w:gridSpan w:val="7"/>
            <w:tcBorders>
              <w:top w:val="single" w:sz="4" w:space="0" w:color="auto"/>
            </w:tcBorders>
            <w:shd w:val="clear" w:color="auto" w:fill="auto"/>
            <w:noWrap/>
          </w:tcPr>
          <w:p w:rsidR="00D37A58" w:rsidRPr="00D37A58" w:rsidRDefault="00D37A58" w:rsidP="00D37A58">
            <w:pPr>
              <w:spacing w:line="240" w:lineRule="auto"/>
              <w:jc w:val="right"/>
              <w:rPr>
                <w:rFonts w:ascii="Times New Roman" w:eastAsia="Calibri" w:hAnsi="Times New Roman" w:cs="Times New Roman"/>
                <w:sz w:val="20"/>
              </w:rPr>
            </w:pPr>
            <w:r w:rsidRPr="00D37A58">
              <w:rPr>
                <w:rFonts w:ascii="Times New Roman" w:eastAsia="Calibri" w:hAnsi="Times New Roman" w:cs="Times New Roman"/>
                <w:b/>
                <w:bCs/>
                <w:sz w:val="20"/>
              </w:rPr>
              <w:t>Итого:</w:t>
            </w:r>
          </w:p>
        </w:tc>
        <w:tc>
          <w:tcPr>
            <w:tcW w:w="1701" w:type="dxa"/>
            <w:gridSpan w:val="4"/>
            <w:tcBorders>
              <w:top w:val="single" w:sz="4" w:space="0" w:color="auto"/>
            </w:tcBorders>
            <w:shd w:val="clear" w:color="auto" w:fill="auto"/>
            <w:noWrap/>
          </w:tcPr>
          <w:p w:rsidR="00D37A58" w:rsidRPr="00D37A58" w:rsidRDefault="00D37A58" w:rsidP="00D37A58">
            <w:pPr>
              <w:spacing w:line="240" w:lineRule="auto"/>
              <w:jc w:val="right"/>
              <w:rPr>
                <w:rFonts w:ascii="Times New Roman" w:eastAsia="Calibri" w:hAnsi="Times New Roman" w:cs="Times New Roman"/>
                <w:sz w:val="20"/>
              </w:rPr>
            </w:pPr>
          </w:p>
        </w:tc>
      </w:tr>
      <w:tr w:rsidR="00D37A58" w:rsidRPr="00D37A58" w:rsidTr="00DA39A7">
        <w:trPr>
          <w:gridAfter w:val="6"/>
          <w:wAfter w:w="1387" w:type="dxa"/>
          <w:trHeight w:val="237"/>
        </w:trPr>
        <w:tc>
          <w:tcPr>
            <w:tcW w:w="655" w:type="dxa"/>
            <w:gridSpan w:val="2"/>
            <w:shd w:val="clear" w:color="auto" w:fill="auto"/>
            <w:noWrap/>
          </w:tcPr>
          <w:p w:rsidR="00D37A58" w:rsidRPr="00D37A58" w:rsidRDefault="00D37A58" w:rsidP="00D37A58">
            <w:pPr>
              <w:spacing w:line="240" w:lineRule="auto"/>
              <w:jc w:val="center"/>
              <w:rPr>
                <w:rFonts w:ascii="Times New Roman" w:eastAsia="Calibri" w:hAnsi="Times New Roman" w:cs="Times New Roman"/>
                <w:sz w:val="16"/>
                <w:szCs w:val="16"/>
              </w:rPr>
            </w:pPr>
          </w:p>
        </w:tc>
        <w:tc>
          <w:tcPr>
            <w:tcW w:w="3329" w:type="dxa"/>
            <w:gridSpan w:val="12"/>
            <w:shd w:val="clear" w:color="auto" w:fill="auto"/>
          </w:tcPr>
          <w:p w:rsidR="00D37A58" w:rsidRPr="00D37A58" w:rsidRDefault="00D37A58" w:rsidP="00D37A58">
            <w:pPr>
              <w:spacing w:line="240" w:lineRule="auto"/>
              <w:rPr>
                <w:rFonts w:ascii="Times New Roman" w:eastAsia="Calibri" w:hAnsi="Times New Roman" w:cs="Times New Roman"/>
                <w:sz w:val="20"/>
              </w:rPr>
            </w:pPr>
          </w:p>
        </w:tc>
        <w:tc>
          <w:tcPr>
            <w:tcW w:w="1276" w:type="dxa"/>
            <w:gridSpan w:val="6"/>
            <w:shd w:val="clear" w:color="auto" w:fill="auto"/>
            <w:noWrap/>
          </w:tcPr>
          <w:p w:rsidR="00D37A58" w:rsidRPr="00D37A58" w:rsidRDefault="00D37A58" w:rsidP="00D37A58">
            <w:pPr>
              <w:spacing w:line="240" w:lineRule="auto"/>
              <w:jc w:val="right"/>
              <w:rPr>
                <w:rFonts w:ascii="Times New Roman" w:eastAsia="Calibri" w:hAnsi="Times New Roman" w:cs="Times New Roman"/>
                <w:sz w:val="20"/>
              </w:rPr>
            </w:pPr>
          </w:p>
        </w:tc>
        <w:tc>
          <w:tcPr>
            <w:tcW w:w="992" w:type="dxa"/>
            <w:gridSpan w:val="4"/>
            <w:shd w:val="clear" w:color="auto" w:fill="auto"/>
            <w:noWrap/>
          </w:tcPr>
          <w:p w:rsidR="00D37A58" w:rsidRPr="00D37A58" w:rsidRDefault="00D37A58" w:rsidP="00D37A58">
            <w:pPr>
              <w:spacing w:line="240" w:lineRule="auto"/>
              <w:rPr>
                <w:rFonts w:ascii="Times New Roman" w:eastAsia="Calibri" w:hAnsi="Times New Roman" w:cs="Times New Roman"/>
                <w:sz w:val="20"/>
              </w:rPr>
            </w:pPr>
          </w:p>
        </w:tc>
        <w:tc>
          <w:tcPr>
            <w:tcW w:w="1418" w:type="dxa"/>
            <w:gridSpan w:val="7"/>
            <w:shd w:val="clear" w:color="auto" w:fill="auto"/>
            <w:noWrap/>
          </w:tcPr>
          <w:p w:rsidR="00D37A58" w:rsidRPr="00D37A58" w:rsidRDefault="00D37A58" w:rsidP="00D37A58">
            <w:pPr>
              <w:spacing w:line="240" w:lineRule="auto"/>
              <w:jc w:val="right"/>
              <w:rPr>
                <w:rFonts w:ascii="Times New Roman" w:eastAsia="Calibri" w:hAnsi="Times New Roman" w:cs="Times New Roman"/>
                <w:sz w:val="20"/>
              </w:rPr>
            </w:pPr>
            <w:r w:rsidRPr="00D37A58">
              <w:rPr>
                <w:rFonts w:ascii="Times New Roman" w:eastAsia="Calibri" w:hAnsi="Times New Roman" w:cs="Times New Roman"/>
                <w:b/>
                <w:bCs/>
                <w:sz w:val="20"/>
              </w:rPr>
              <w:t>Сумма НДС</w:t>
            </w:r>
          </w:p>
        </w:tc>
        <w:tc>
          <w:tcPr>
            <w:tcW w:w="1701" w:type="dxa"/>
            <w:gridSpan w:val="4"/>
            <w:shd w:val="clear" w:color="auto" w:fill="auto"/>
            <w:noWrap/>
          </w:tcPr>
          <w:p w:rsidR="00D37A58" w:rsidRPr="00D37A58" w:rsidRDefault="00D37A58" w:rsidP="00D37A58">
            <w:pPr>
              <w:spacing w:line="240" w:lineRule="auto"/>
              <w:jc w:val="right"/>
              <w:rPr>
                <w:rFonts w:ascii="Times New Roman" w:eastAsia="Calibri" w:hAnsi="Times New Roman" w:cs="Times New Roman"/>
                <w:sz w:val="20"/>
              </w:rPr>
            </w:pPr>
          </w:p>
        </w:tc>
      </w:tr>
      <w:tr w:rsidR="00D37A58" w:rsidRPr="00D37A58" w:rsidTr="00DA39A7">
        <w:trPr>
          <w:trHeight w:val="139"/>
        </w:trPr>
        <w:tc>
          <w:tcPr>
            <w:tcW w:w="328"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r>
      <w:tr w:rsidR="00D37A58" w:rsidRPr="00D37A58" w:rsidTr="00DA39A7">
        <w:trPr>
          <w:gridAfter w:val="5"/>
          <w:wAfter w:w="1245" w:type="dxa"/>
          <w:trHeight w:val="225"/>
        </w:trPr>
        <w:tc>
          <w:tcPr>
            <w:tcW w:w="9513" w:type="dxa"/>
            <w:gridSpan w:val="36"/>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r w:rsidRPr="00D37A58">
              <w:rPr>
                <w:rFonts w:ascii="Times New Roman" w:eastAsia="Calibri" w:hAnsi="Times New Roman" w:cs="Times New Roman"/>
                <w:sz w:val="20"/>
              </w:rPr>
              <w:t xml:space="preserve">Всего </w:t>
            </w:r>
            <w:proofErr w:type="gramStart"/>
            <w:r w:rsidRPr="00D37A58">
              <w:rPr>
                <w:rFonts w:ascii="Times New Roman" w:eastAsia="Calibri" w:hAnsi="Times New Roman" w:cs="Times New Roman"/>
                <w:sz w:val="20"/>
              </w:rPr>
              <w:t>выполнено работ / оказано</w:t>
            </w:r>
            <w:proofErr w:type="gramEnd"/>
            <w:r w:rsidRPr="00D37A58">
              <w:rPr>
                <w:rFonts w:ascii="Times New Roman" w:eastAsia="Calibri" w:hAnsi="Times New Roman" w:cs="Times New Roman"/>
                <w:sz w:val="20"/>
              </w:rPr>
              <w:t xml:space="preserve"> услуг _____________, на сумму __________ </w:t>
            </w:r>
          </w:p>
        </w:tc>
      </w:tr>
      <w:tr w:rsidR="00D37A58" w:rsidRPr="00D37A58" w:rsidTr="00DA39A7">
        <w:trPr>
          <w:gridAfter w:val="5"/>
          <w:wAfter w:w="1245" w:type="dxa"/>
          <w:trHeight w:val="267"/>
        </w:trPr>
        <w:tc>
          <w:tcPr>
            <w:tcW w:w="9513" w:type="dxa"/>
            <w:gridSpan w:val="36"/>
            <w:tcBorders>
              <w:top w:val="nil"/>
              <w:left w:val="nil"/>
              <w:bottom w:val="nil"/>
              <w:right w:val="nil"/>
            </w:tcBorders>
            <w:shd w:val="clear" w:color="auto" w:fill="auto"/>
            <w:hideMark/>
          </w:tcPr>
          <w:p w:rsidR="00D37A58" w:rsidRPr="00D37A58" w:rsidRDefault="00D37A58" w:rsidP="00D37A58">
            <w:pPr>
              <w:spacing w:line="240" w:lineRule="auto"/>
              <w:jc w:val="both"/>
              <w:rPr>
                <w:rFonts w:ascii="Times New Roman" w:eastAsia="Calibri" w:hAnsi="Times New Roman" w:cs="Times New Roman"/>
                <w:b/>
                <w:bCs/>
                <w:sz w:val="20"/>
              </w:rPr>
            </w:pPr>
            <w:r w:rsidRPr="00D37A58">
              <w:rPr>
                <w:rFonts w:ascii="Times New Roman" w:eastAsia="Calibri" w:hAnsi="Times New Roman" w:cs="Times New Roman"/>
                <w:b/>
                <w:bCs/>
                <w:sz w:val="20"/>
              </w:rPr>
              <w:t>_______________________________ рубль ________________ копеек</w:t>
            </w:r>
          </w:p>
          <w:p w:rsidR="00D37A58" w:rsidRPr="00D37A58" w:rsidRDefault="00D37A58" w:rsidP="00D37A58">
            <w:pPr>
              <w:spacing w:after="0" w:line="240" w:lineRule="auto"/>
              <w:ind w:left="720"/>
              <w:contextualSpacing/>
              <w:jc w:val="both"/>
              <w:rPr>
                <w:rFonts w:ascii="Times New Roman" w:eastAsia="Calibri" w:hAnsi="Times New Roman" w:cs="Times New Roman"/>
                <w:bCs/>
              </w:rPr>
            </w:pPr>
          </w:p>
        </w:tc>
      </w:tr>
      <w:tr w:rsidR="00D37A58" w:rsidRPr="00D37A58" w:rsidTr="00DA39A7">
        <w:trPr>
          <w:trHeight w:val="225"/>
        </w:trPr>
        <w:tc>
          <w:tcPr>
            <w:tcW w:w="328"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D37A58" w:rsidRPr="00D37A58" w:rsidRDefault="00D37A58" w:rsidP="00D37A58">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D37A58" w:rsidRPr="00D37A58" w:rsidRDefault="00D37A58" w:rsidP="00D37A58">
            <w:pPr>
              <w:spacing w:line="240" w:lineRule="auto"/>
              <w:rPr>
                <w:rFonts w:ascii="Times New Roman" w:eastAsia="Calibri" w:hAnsi="Times New Roman" w:cs="Times New Roman"/>
                <w:sz w:val="20"/>
              </w:rPr>
            </w:pPr>
          </w:p>
        </w:tc>
      </w:tr>
      <w:tr w:rsidR="00D37A58" w:rsidRPr="00D37A58" w:rsidTr="00DA39A7">
        <w:trPr>
          <w:gridAfter w:val="5"/>
          <w:wAfter w:w="1245" w:type="dxa"/>
          <w:trHeight w:val="444"/>
        </w:trPr>
        <w:tc>
          <w:tcPr>
            <w:tcW w:w="9513" w:type="dxa"/>
            <w:gridSpan w:val="36"/>
            <w:vMerge w:val="restart"/>
            <w:tcBorders>
              <w:top w:val="nil"/>
              <w:left w:val="nil"/>
              <w:bottom w:val="nil"/>
              <w:right w:val="nil"/>
            </w:tcBorders>
            <w:shd w:val="clear" w:color="auto" w:fill="auto"/>
            <w:vAlign w:val="bottom"/>
            <w:hideMark/>
          </w:tcPr>
          <w:p w:rsidR="00D37A58" w:rsidRPr="00D37A58" w:rsidRDefault="00D37A58" w:rsidP="00D37A58">
            <w:pPr>
              <w:spacing w:line="240" w:lineRule="auto"/>
              <w:jc w:val="both"/>
              <w:rPr>
                <w:rFonts w:ascii="Times New Roman" w:eastAsia="Calibri" w:hAnsi="Times New Roman" w:cs="Times New Roman"/>
                <w:sz w:val="20"/>
              </w:rPr>
            </w:pPr>
            <w:r w:rsidRPr="00D37A58">
              <w:rPr>
                <w:rFonts w:ascii="Times New Roman" w:eastAsia="Calibri" w:hAnsi="Times New Roman" w:cs="Times New Roman"/>
                <w:sz w:val="20"/>
              </w:rPr>
              <w:t>Вышеперечисленные услуги / работы выполнены полностью и в срок. Заказчик претензий по объему, качеству и срокам оказания услуг / выполнения работ не имеет.</w:t>
            </w:r>
          </w:p>
        </w:tc>
      </w:tr>
      <w:tr w:rsidR="00D37A58" w:rsidRPr="00D37A58" w:rsidTr="00DA39A7">
        <w:trPr>
          <w:gridAfter w:val="5"/>
          <w:wAfter w:w="1245" w:type="dxa"/>
          <w:trHeight w:val="509"/>
        </w:trPr>
        <w:tc>
          <w:tcPr>
            <w:tcW w:w="9513" w:type="dxa"/>
            <w:gridSpan w:val="36"/>
            <w:vMerge/>
            <w:tcBorders>
              <w:top w:val="nil"/>
              <w:left w:val="nil"/>
              <w:bottom w:val="nil"/>
              <w:right w:val="nil"/>
            </w:tcBorders>
            <w:vAlign w:val="center"/>
            <w:hideMark/>
          </w:tcPr>
          <w:p w:rsidR="00D37A58" w:rsidRPr="00D37A58" w:rsidRDefault="00D37A58" w:rsidP="00D37A58">
            <w:pPr>
              <w:spacing w:line="240" w:lineRule="auto"/>
              <w:rPr>
                <w:rFonts w:ascii="Times New Roman" w:eastAsia="Calibri" w:hAnsi="Times New Roman" w:cs="Times New Roman"/>
                <w:sz w:val="20"/>
              </w:rPr>
            </w:pPr>
          </w:p>
        </w:tc>
      </w:tr>
    </w:tbl>
    <w:p w:rsidR="00D37A58" w:rsidRPr="00D37A58" w:rsidRDefault="00D37A58" w:rsidP="00D37A58">
      <w:pPr>
        <w:rPr>
          <w:rFonts w:ascii="Calibri" w:eastAsia="Calibri" w:hAnsi="Calibri" w:cs="Times New Roman"/>
        </w:rPr>
      </w:pPr>
    </w:p>
    <w:tbl>
      <w:tblPr>
        <w:tblW w:w="10860" w:type="dxa"/>
        <w:tblInd w:w="93" w:type="dxa"/>
        <w:tblLayout w:type="fixed"/>
        <w:tblLook w:val="04A0" w:firstRow="1" w:lastRow="0" w:firstColumn="1" w:lastColumn="0" w:noHBand="0" w:noVBand="1"/>
      </w:tblPr>
      <w:tblGrid>
        <w:gridCol w:w="5445"/>
        <w:gridCol w:w="465"/>
        <w:gridCol w:w="4950"/>
      </w:tblGrid>
      <w:tr w:rsidR="00D37A58" w:rsidRPr="00D37A58" w:rsidTr="00DA39A7">
        <w:trPr>
          <w:trHeight w:val="247"/>
        </w:trPr>
        <w:tc>
          <w:tcPr>
            <w:tcW w:w="4990" w:type="dxa"/>
            <w:shd w:val="clear" w:color="auto" w:fill="auto"/>
          </w:tcPr>
          <w:p w:rsidR="00D37A58" w:rsidRPr="00D37A58" w:rsidRDefault="00D37A58" w:rsidP="00D37A58">
            <w:pPr>
              <w:spacing w:line="240" w:lineRule="auto"/>
              <w:rPr>
                <w:rFonts w:ascii="Times New Roman" w:eastAsia="Calibri" w:hAnsi="Times New Roman" w:cs="Times New Roman"/>
              </w:rPr>
            </w:pPr>
            <w:r w:rsidRPr="00D37A58">
              <w:rPr>
                <w:rFonts w:ascii="Times New Roman" w:eastAsia="Calibri" w:hAnsi="Times New Roman" w:cs="Times New Roman"/>
              </w:rPr>
              <w:t>Заказчик:</w:t>
            </w:r>
          </w:p>
        </w:tc>
        <w:tc>
          <w:tcPr>
            <w:tcW w:w="426" w:type="dxa"/>
          </w:tcPr>
          <w:p w:rsidR="00D37A58" w:rsidRPr="00D37A58" w:rsidRDefault="00D37A58" w:rsidP="00D37A58">
            <w:pPr>
              <w:spacing w:line="240" w:lineRule="auto"/>
              <w:rPr>
                <w:rFonts w:ascii="Times New Roman" w:eastAsia="Calibri" w:hAnsi="Times New Roman" w:cs="Times New Roman"/>
              </w:rPr>
            </w:pPr>
          </w:p>
        </w:tc>
        <w:tc>
          <w:tcPr>
            <w:tcW w:w="4536" w:type="dxa"/>
            <w:shd w:val="clear" w:color="auto" w:fill="auto"/>
          </w:tcPr>
          <w:p w:rsidR="00D37A58" w:rsidRPr="00D37A58" w:rsidRDefault="00D37A58" w:rsidP="00D37A58">
            <w:pPr>
              <w:spacing w:line="240" w:lineRule="auto"/>
              <w:ind w:left="-108" w:right="-143"/>
              <w:rPr>
                <w:rFonts w:ascii="Times New Roman" w:eastAsia="Calibri" w:hAnsi="Times New Roman" w:cs="Times New Roman"/>
              </w:rPr>
            </w:pPr>
            <w:r w:rsidRPr="00D37A58">
              <w:rPr>
                <w:rFonts w:ascii="Times New Roman" w:eastAsia="Calibri" w:hAnsi="Times New Roman" w:cs="Times New Roman"/>
              </w:rPr>
              <w:t>Подрядчик:</w:t>
            </w:r>
          </w:p>
        </w:tc>
      </w:tr>
      <w:tr w:rsidR="00D37A58" w:rsidRPr="00D37A58" w:rsidTr="00DA39A7">
        <w:trPr>
          <w:trHeight w:val="305"/>
        </w:trPr>
        <w:tc>
          <w:tcPr>
            <w:tcW w:w="4990" w:type="dxa"/>
            <w:shd w:val="clear" w:color="auto" w:fill="auto"/>
          </w:tcPr>
          <w:p w:rsidR="00D37A58" w:rsidRPr="00D37A58" w:rsidRDefault="00D37A58" w:rsidP="00D37A58">
            <w:pPr>
              <w:spacing w:line="240" w:lineRule="auto"/>
              <w:ind w:left="29"/>
              <w:rPr>
                <w:rFonts w:ascii="Times New Roman" w:eastAsia="Calibri" w:hAnsi="Times New Roman" w:cs="Times New Roman"/>
                <w:b/>
              </w:rPr>
            </w:pPr>
            <w:r w:rsidRPr="00D37A58">
              <w:rPr>
                <w:rFonts w:ascii="Times New Roman" w:eastAsia="Calibri" w:hAnsi="Times New Roman" w:cs="Times New Roman"/>
                <w:b/>
              </w:rPr>
              <w:t>ПАО «ТНС энерго Марий Эл»</w:t>
            </w:r>
          </w:p>
        </w:tc>
        <w:tc>
          <w:tcPr>
            <w:tcW w:w="426" w:type="dxa"/>
          </w:tcPr>
          <w:p w:rsidR="00D37A58" w:rsidRPr="00D37A58" w:rsidRDefault="00D37A58" w:rsidP="00D37A58">
            <w:pPr>
              <w:spacing w:line="240" w:lineRule="auto"/>
              <w:ind w:left="-1047"/>
              <w:rPr>
                <w:rFonts w:ascii="Times New Roman" w:eastAsia="Calibri" w:hAnsi="Times New Roman" w:cs="Times New Roman"/>
                <w:b/>
              </w:rPr>
            </w:pPr>
          </w:p>
        </w:tc>
        <w:tc>
          <w:tcPr>
            <w:tcW w:w="4536" w:type="dxa"/>
            <w:shd w:val="clear" w:color="auto" w:fill="auto"/>
          </w:tcPr>
          <w:p w:rsidR="00D37A58" w:rsidRPr="00D37A58" w:rsidRDefault="00D37A58" w:rsidP="00D37A58">
            <w:pPr>
              <w:spacing w:line="240" w:lineRule="auto"/>
              <w:ind w:right="-143"/>
              <w:rPr>
                <w:rFonts w:ascii="Times New Roman" w:eastAsia="Calibri" w:hAnsi="Times New Roman" w:cs="Times New Roman"/>
                <w:b/>
              </w:rPr>
            </w:pPr>
          </w:p>
        </w:tc>
      </w:tr>
      <w:tr w:rsidR="00D37A58" w:rsidRPr="00D37A58" w:rsidTr="00DA39A7">
        <w:trPr>
          <w:trHeight w:val="860"/>
        </w:trPr>
        <w:tc>
          <w:tcPr>
            <w:tcW w:w="4990" w:type="dxa"/>
            <w:shd w:val="clear" w:color="auto" w:fill="auto"/>
          </w:tcPr>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 xml:space="preserve">Заместитель генерального директора </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по экономике и финансам</w:t>
            </w: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ПАО «ТНС энерго Марий Эл»</w:t>
            </w:r>
          </w:p>
        </w:tc>
        <w:tc>
          <w:tcPr>
            <w:tcW w:w="426" w:type="dxa"/>
          </w:tcPr>
          <w:p w:rsidR="00D37A58" w:rsidRPr="00D37A58" w:rsidRDefault="00D37A58" w:rsidP="00D37A58">
            <w:pPr>
              <w:ind w:left="-1047"/>
              <w:rPr>
                <w:rFonts w:ascii="Times New Roman" w:eastAsia="Calibri" w:hAnsi="Times New Roman" w:cs="Times New Roman"/>
                <w:b/>
              </w:rPr>
            </w:pPr>
          </w:p>
        </w:tc>
        <w:tc>
          <w:tcPr>
            <w:tcW w:w="4536" w:type="dxa"/>
            <w:shd w:val="clear" w:color="auto" w:fill="auto"/>
          </w:tcPr>
          <w:p w:rsidR="00D37A58" w:rsidRPr="00D37A58" w:rsidRDefault="00D37A58" w:rsidP="00D37A58">
            <w:pPr>
              <w:spacing w:after="0"/>
              <w:ind w:left="29"/>
              <w:rPr>
                <w:rFonts w:ascii="Times New Roman" w:eastAsia="Calibri" w:hAnsi="Times New Roman" w:cs="Times New Roman"/>
              </w:rPr>
            </w:pPr>
          </w:p>
        </w:tc>
      </w:tr>
      <w:tr w:rsidR="00D37A58" w:rsidRPr="00D37A58" w:rsidTr="00DA39A7">
        <w:trPr>
          <w:trHeight w:val="860"/>
        </w:trPr>
        <w:tc>
          <w:tcPr>
            <w:tcW w:w="4990" w:type="dxa"/>
            <w:shd w:val="clear" w:color="auto" w:fill="auto"/>
          </w:tcPr>
          <w:p w:rsidR="00D37A58" w:rsidRPr="00D37A58" w:rsidRDefault="00D37A58" w:rsidP="00D37A58">
            <w:pPr>
              <w:spacing w:after="0"/>
              <w:rPr>
                <w:rFonts w:ascii="Times New Roman" w:eastAsia="Calibri" w:hAnsi="Times New Roman" w:cs="Times New Roman"/>
              </w:rPr>
            </w:pPr>
          </w:p>
          <w:p w:rsidR="00D37A58" w:rsidRPr="00D37A58" w:rsidRDefault="00D37A58" w:rsidP="00D37A58">
            <w:pPr>
              <w:spacing w:after="0"/>
              <w:rPr>
                <w:rFonts w:ascii="Times New Roman" w:eastAsia="Calibri" w:hAnsi="Times New Roman" w:cs="Times New Roman"/>
              </w:rPr>
            </w:pPr>
            <w:r w:rsidRPr="00D37A58">
              <w:rPr>
                <w:rFonts w:ascii="Times New Roman" w:eastAsia="Calibri" w:hAnsi="Times New Roman" w:cs="Times New Roman"/>
              </w:rPr>
              <w:t>____________________ А.В. Шалиткин</w:t>
            </w:r>
          </w:p>
        </w:tc>
        <w:tc>
          <w:tcPr>
            <w:tcW w:w="426" w:type="dxa"/>
          </w:tcPr>
          <w:p w:rsidR="00D37A58" w:rsidRPr="00D37A58" w:rsidRDefault="00D37A58" w:rsidP="00D37A58">
            <w:pPr>
              <w:ind w:left="-1047"/>
              <w:rPr>
                <w:rFonts w:ascii="Times New Roman" w:eastAsia="Calibri" w:hAnsi="Times New Roman" w:cs="Times New Roman"/>
                <w:b/>
              </w:rPr>
            </w:pPr>
          </w:p>
        </w:tc>
        <w:tc>
          <w:tcPr>
            <w:tcW w:w="4536" w:type="dxa"/>
            <w:shd w:val="clear" w:color="auto" w:fill="auto"/>
          </w:tcPr>
          <w:p w:rsidR="00D37A58" w:rsidRPr="00D37A58" w:rsidRDefault="00D37A58" w:rsidP="00D37A58">
            <w:pPr>
              <w:spacing w:after="0"/>
              <w:ind w:left="29"/>
              <w:rPr>
                <w:rFonts w:ascii="Times New Roman" w:eastAsia="Calibri" w:hAnsi="Times New Roman" w:cs="Times New Roman"/>
              </w:rPr>
            </w:pPr>
          </w:p>
        </w:tc>
      </w:tr>
    </w:tbl>
    <w:p w:rsidR="001D288F" w:rsidRDefault="001D288F"/>
    <w:sectPr w:rsidR="001D288F" w:rsidSect="00D37A58">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33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A6AA8"/>
    <w:multiLevelType w:val="multilevel"/>
    <w:tmpl w:val="F00A6FDA"/>
    <w:lvl w:ilvl="0">
      <w:start w:val="17"/>
      <w:numFmt w:val="decimal"/>
      <w:lvlText w:val="%1"/>
      <w:lvlJc w:val="left"/>
      <w:pPr>
        <w:ind w:left="420" w:hanging="420"/>
      </w:pPr>
      <w:rPr>
        <w:rFonts w:hint="default"/>
      </w:rPr>
    </w:lvl>
    <w:lvl w:ilvl="1">
      <w:start w:val="1"/>
      <w:numFmt w:val="decimal"/>
      <w:lvlText w:val="%1.%2"/>
      <w:lvlJc w:val="left"/>
      <w:pPr>
        <w:ind w:left="1772" w:hanging="42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256" w:hanging="1440"/>
      </w:pPr>
      <w:rPr>
        <w:rFonts w:hint="default"/>
      </w:rPr>
    </w:lvl>
  </w:abstractNum>
  <w:abstractNum w:abstractNumId="2">
    <w:nsid w:val="03F91137"/>
    <w:multiLevelType w:val="hybridMultilevel"/>
    <w:tmpl w:val="39A24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2186C"/>
    <w:multiLevelType w:val="hybridMultilevel"/>
    <w:tmpl w:val="6CE89C4E"/>
    <w:lvl w:ilvl="0" w:tplc="0680D8F2">
      <w:start w:val="1"/>
      <w:numFmt w:val="decimal"/>
      <w:lvlText w:val="%1."/>
      <w:lvlJc w:val="left"/>
      <w:pPr>
        <w:ind w:left="2147" w:hanging="360"/>
      </w:pPr>
      <w:rPr>
        <w:rFonts w:hint="default"/>
        <w:sz w:val="22"/>
        <w:szCs w:val="22"/>
      </w:rPr>
    </w:lvl>
    <w:lvl w:ilvl="1" w:tplc="04190019">
      <w:start w:val="1"/>
      <w:numFmt w:val="lowerLetter"/>
      <w:lvlText w:val="%2."/>
      <w:lvlJc w:val="left"/>
      <w:pPr>
        <w:ind w:left="2867" w:hanging="360"/>
      </w:pPr>
    </w:lvl>
    <w:lvl w:ilvl="2" w:tplc="0419001B" w:tentative="1">
      <w:start w:val="1"/>
      <w:numFmt w:val="lowerRoman"/>
      <w:lvlText w:val="%3."/>
      <w:lvlJc w:val="right"/>
      <w:pPr>
        <w:ind w:left="3587" w:hanging="180"/>
      </w:pPr>
    </w:lvl>
    <w:lvl w:ilvl="3" w:tplc="0419000F" w:tentative="1">
      <w:start w:val="1"/>
      <w:numFmt w:val="decimal"/>
      <w:lvlText w:val="%4."/>
      <w:lvlJc w:val="left"/>
      <w:pPr>
        <w:ind w:left="4307" w:hanging="360"/>
      </w:pPr>
    </w:lvl>
    <w:lvl w:ilvl="4" w:tplc="04190019" w:tentative="1">
      <w:start w:val="1"/>
      <w:numFmt w:val="lowerLetter"/>
      <w:lvlText w:val="%5."/>
      <w:lvlJc w:val="left"/>
      <w:pPr>
        <w:ind w:left="5027" w:hanging="360"/>
      </w:pPr>
    </w:lvl>
    <w:lvl w:ilvl="5" w:tplc="0419001B" w:tentative="1">
      <w:start w:val="1"/>
      <w:numFmt w:val="lowerRoman"/>
      <w:lvlText w:val="%6."/>
      <w:lvlJc w:val="right"/>
      <w:pPr>
        <w:ind w:left="5747" w:hanging="180"/>
      </w:pPr>
    </w:lvl>
    <w:lvl w:ilvl="6" w:tplc="0419000F" w:tentative="1">
      <w:start w:val="1"/>
      <w:numFmt w:val="decimal"/>
      <w:lvlText w:val="%7."/>
      <w:lvlJc w:val="left"/>
      <w:pPr>
        <w:ind w:left="6467" w:hanging="360"/>
      </w:pPr>
    </w:lvl>
    <w:lvl w:ilvl="7" w:tplc="04190019" w:tentative="1">
      <w:start w:val="1"/>
      <w:numFmt w:val="lowerLetter"/>
      <w:lvlText w:val="%8."/>
      <w:lvlJc w:val="left"/>
      <w:pPr>
        <w:ind w:left="7187" w:hanging="360"/>
      </w:pPr>
    </w:lvl>
    <w:lvl w:ilvl="8" w:tplc="0419001B" w:tentative="1">
      <w:start w:val="1"/>
      <w:numFmt w:val="lowerRoman"/>
      <w:lvlText w:val="%9."/>
      <w:lvlJc w:val="right"/>
      <w:pPr>
        <w:ind w:left="7907" w:hanging="180"/>
      </w:pPr>
    </w:lvl>
  </w:abstractNum>
  <w:abstractNum w:abstractNumId="4">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5">
    <w:nsid w:val="10A71C5C"/>
    <w:multiLevelType w:val="hybridMultilevel"/>
    <w:tmpl w:val="406E3090"/>
    <w:lvl w:ilvl="0" w:tplc="37C86CAA">
      <w:start w:val="1"/>
      <w:numFmt w:val="decimal"/>
      <w:lvlText w:val="6.%1."/>
      <w:lvlJc w:val="left"/>
      <w:pPr>
        <w:ind w:left="462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31907"/>
    <w:multiLevelType w:val="hybridMultilevel"/>
    <w:tmpl w:val="C3681EAC"/>
    <w:lvl w:ilvl="0" w:tplc="04190001">
      <w:start w:val="1"/>
      <w:numFmt w:val="bullet"/>
      <w:lvlText w:val=""/>
      <w:lvlJc w:val="left"/>
      <w:pPr>
        <w:ind w:left="2629" w:hanging="360"/>
      </w:pPr>
      <w:rPr>
        <w:rFonts w:ascii="Symbol" w:hAnsi="Symbol" w:hint="default"/>
      </w:rPr>
    </w:lvl>
    <w:lvl w:ilvl="1" w:tplc="04190001">
      <w:start w:val="1"/>
      <w:numFmt w:val="bullet"/>
      <w:lvlText w:val=""/>
      <w:lvlJc w:val="left"/>
      <w:pPr>
        <w:ind w:left="3349" w:hanging="360"/>
      </w:pPr>
      <w:rPr>
        <w:rFonts w:ascii="Symbol" w:hAnsi="Symbol"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nsid w:val="130905A8"/>
    <w:multiLevelType w:val="hybridMultilevel"/>
    <w:tmpl w:val="453452FE"/>
    <w:lvl w:ilvl="0" w:tplc="25D82B94">
      <w:start w:val="1"/>
      <w:numFmt w:val="decimal"/>
      <w:lvlText w:val="9.%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34942"/>
    <w:multiLevelType w:val="hybridMultilevel"/>
    <w:tmpl w:val="4B74FC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B385739"/>
    <w:multiLevelType w:val="hybridMultilevel"/>
    <w:tmpl w:val="FFF4FB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DAC7680"/>
    <w:multiLevelType w:val="hybridMultilevel"/>
    <w:tmpl w:val="C5B431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882063"/>
    <w:multiLevelType w:val="multilevel"/>
    <w:tmpl w:val="2070B256"/>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7832" w:hanging="720"/>
      </w:pPr>
      <w:rPr>
        <w:rFonts w:hint="default"/>
      </w:rPr>
    </w:lvl>
    <w:lvl w:ilvl="3">
      <w:start w:val="1"/>
      <w:numFmt w:val="decimal"/>
      <w:lvlText w:val="%1.%2.%3.%4"/>
      <w:lvlJc w:val="left"/>
      <w:pPr>
        <w:ind w:left="11388" w:hanging="720"/>
      </w:pPr>
      <w:rPr>
        <w:rFonts w:hint="default"/>
      </w:rPr>
    </w:lvl>
    <w:lvl w:ilvl="4">
      <w:start w:val="1"/>
      <w:numFmt w:val="decimal"/>
      <w:lvlText w:val="%1.%2.%3.%4.%5"/>
      <w:lvlJc w:val="left"/>
      <w:pPr>
        <w:ind w:left="15304" w:hanging="1080"/>
      </w:pPr>
      <w:rPr>
        <w:rFonts w:hint="default"/>
      </w:rPr>
    </w:lvl>
    <w:lvl w:ilvl="5">
      <w:start w:val="1"/>
      <w:numFmt w:val="decimal"/>
      <w:lvlText w:val="%1.%2.%3.%4.%5.%6"/>
      <w:lvlJc w:val="left"/>
      <w:pPr>
        <w:ind w:left="18860" w:hanging="1080"/>
      </w:pPr>
      <w:rPr>
        <w:rFonts w:hint="default"/>
      </w:rPr>
    </w:lvl>
    <w:lvl w:ilvl="6">
      <w:start w:val="1"/>
      <w:numFmt w:val="decimal"/>
      <w:lvlText w:val="%1.%2.%3.%4.%5.%6.%7"/>
      <w:lvlJc w:val="left"/>
      <w:pPr>
        <w:ind w:left="22776" w:hanging="1440"/>
      </w:pPr>
      <w:rPr>
        <w:rFonts w:hint="default"/>
      </w:rPr>
    </w:lvl>
    <w:lvl w:ilvl="7">
      <w:start w:val="1"/>
      <w:numFmt w:val="decimal"/>
      <w:lvlText w:val="%1.%2.%3.%4.%5.%6.%7.%8"/>
      <w:lvlJc w:val="left"/>
      <w:pPr>
        <w:ind w:left="26332" w:hanging="1440"/>
      </w:pPr>
      <w:rPr>
        <w:rFonts w:hint="default"/>
      </w:rPr>
    </w:lvl>
    <w:lvl w:ilvl="8">
      <w:start w:val="1"/>
      <w:numFmt w:val="decimal"/>
      <w:lvlText w:val="%1.%2.%3.%4.%5.%6.%7.%8.%9"/>
      <w:lvlJc w:val="left"/>
      <w:pPr>
        <w:ind w:left="29888" w:hanging="1440"/>
      </w:pPr>
      <w:rPr>
        <w:rFonts w:hint="default"/>
      </w:rPr>
    </w:lvl>
  </w:abstractNum>
  <w:abstractNum w:abstractNumId="12">
    <w:nsid w:val="28FF6BCC"/>
    <w:multiLevelType w:val="hybridMultilevel"/>
    <w:tmpl w:val="8E8AA958"/>
    <w:lvl w:ilvl="0" w:tplc="2618CBF0">
      <w:start w:val="1"/>
      <w:numFmt w:val="decimal"/>
      <w:lvlText w:val="8.%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06B6F"/>
    <w:multiLevelType w:val="hybridMultilevel"/>
    <w:tmpl w:val="7BEC6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701ECC"/>
    <w:multiLevelType w:val="hybridMultilevel"/>
    <w:tmpl w:val="4A286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854519"/>
    <w:multiLevelType w:val="multilevel"/>
    <w:tmpl w:val="2DA43192"/>
    <w:lvl w:ilvl="0">
      <w:start w:val="12"/>
      <w:numFmt w:val="decimal"/>
      <w:lvlText w:val="%1"/>
      <w:lvlJc w:val="left"/>
      <w:pPr>
        <w:ind w:left="420" w:hanging="420"/>
      </w:pPr>
      <w:rPr>
        <w:rFonts w:hint="default"/>
      </w:rPr>
    </w:lvl>
    <w:lvl w:ilvl="1">
      <w:start w:val="1"/>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6">
    <w:nsid w:val="32BA36CF"/>
    <w:multiLevelType w:val="hybridMultilevel"/>
    <w:tmpl w:val="B4C2EEC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2CA352A"/>
    <w:multiLevelType w:val="hybridMultilevel"/>
    <w:tmpl w:val="98CC3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9D84250"/>
    <w:multiLevelType w:val="hybridMultilevel"/>
    <w:tmpl w:val="8712253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19">
    <w:nsid w:val="3C0D09F5"/>
    <w:multiLevelType w:val="multilevel"/>
    <w:tmpl w:val="C57CBA72"/>
    <w:lvl w:ilvl="0">
      <w:start w:val="1"/>
      <w:numFmt w:val="decimal"/>
      <w:lvlText w:val="%1."/>
      <w:lvlJc w:val="left"/>
      <w:pPr>
        <w:ind w:left="720" w:hanging="360"/>
      </w:pPr>
      <w:rPr>
        <w:rFonts w:ascii="Times New Roman" w:hAnsi="Times New Roman" w:cs="Times New Roman" w:hint="default"/>
        <w:sz w:val="22"/>
        <w:szCs w:val="22"/>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D52448"/>
    <w:multiLevelType w:val="hybridMultilevel"/>
    <w:tmpl w:val="08A2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CE23516"/>
    <w:multiLevelType w:val="hybridMultilevel"/>
    <w:tmpl w:val="ACE8F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B07C7E"/>
    <w:multiLevelType w:val="hybridMultilevel"/>
    <w:tmpl w:val="78DC1C38"/>
    <w:lvl w:ilvl="0" w:tplc="4C26A976">
      <w:start w:val="1"/>
      <w:numFmt w:val="decimal"/>
      <w:lvlText w:val="2.3.%1"/>
      <w:lvlJc w:val="left"/>
      <w:pPr>
        <w:ind w:left="404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C1776"/>
    <w:multiLevelType w:val="hybridMultilevel"/>
    <w:tmpl w:val="6BF651F0"/>
    <w:lvl w:ilvl="0" w:tplc="B212F084">
      <w:start w:val="1"/>
      <w:numFmt w:val="decimal"/>
      <w:lvlText w:val="3.%1."/>
      <w:lvlJc w:val="left"/>
      <w:pPr>
        <w:ind w:left="60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16DDD"/>
    <w:multiLevelType w:val="hybridMultilevel"/>
    <w:tmpl w:val="32F2DE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F5058C"/>
    <w:multiLevelType w:val="hybridMultilevel"/>
    <w:tmpl w:val="1902DB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A8566A"/>
    <w:multiLevelType w:val="hybridMultilevel"/>
    <w:tmpl w:val="E7880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562FD5"/>
    <w:multiLevelType w:val="hybridMultilevel"/>
    <w:tmpl w:val="75B86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977353"/>
    <w:multiLevelType w:val="hybridMultilevel"/>
    <w:tmpl w:val="D7E29070"/>
    <w:lvl w:ilvl="0" w:tplc="7144B1DC">
      <w:start w:val="1"/>
      <w:numFmt w:val="decimal"/>
      <w:lvlText w:val="5.%1."/>
      <w:lvlJc w:val="left"/>
      <w:pPr>
        <w:ind w:left="360" w:hanging="360"/>
      </w:pPr>
      <w:rPr>
        <w:rFonts w:ascii="Times New Roman" w:hAnsi="Times New Roman" w:cs="Times New Roman" w:hint="default"/>
      </w:rPr>
    </w:lvl>
    <w:lvl w:ilvl="1" w:tplc="04190019" w:tentative="1">
      <w:start w:val="1"/>
      <w:numFmt w:val="lowerLetter"/>
      <w:lvlText w:val="%2."/>
      <w:lvlJc w:val="left"/>
      <w:pPr>
        <w:ind w:left="-211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676" w:hanging="360"/>
      </w:pPr>
    </w:lvl>
    <w:lvl w:ilvl="4" w:tplc="04190019" w:tentative="1">
      <w:start w:val="1"/>
      <w:numFmt w:val="lowerLetter"/>
      <w:lvlText w:val="%5."/>
      <w:lvlJc w:val="left"/>
      <w:pPr>
        <w:ind w:left="44" w:hanging="360"/>
      </w:pPr>
    </w:lvl>
    <w:lvl w:ilvl="5" w:tplc="0419001B" w:tentative="1">
      <w:start w:val="1"/>
      <w:numFmt w:val="lowerRoman"/>
      <w:lvlText w:val="%6."/>
      <w:lvlJc w:val="right"/>
      <w:pPr>
        <w:ind w:left="764" w:hanging="180"/>
      </w:pPr>
    </w:lvl>
    <w:lvl w:ilvl="6" w:tplc="0419000F" w:tentative="1">
      <w:start w:val="1"/>
      <w:numFmt w:val="decimal"/>
      <w:lvlText w:val="%7."/>
      <w:lvlJc w:val="left"/>
      <w:pPr>
        <w:ind w:left="1484" w:hanging="360"/>
      </w:pPr>
    </w:lvl>
    <w:lvl w:ilvl="7" w:tplc="04190019" w:tentative="1">
      <w:start w:val="1"/>
      <w:numFmt w:val="lowerLetter"/>
      <w:lvlText w:val="%8."/>
      <w:lvlJc w:val="left"/>
      <w:pPr>
        <w:ind w:left="2204" w:hanging="360"/>
      </w:pPr>
    </w:lvl>
    <w:lvl w:ilvl="8" w:tplc="0419001B" w:tentative="1">
      <w:start w:val="1"/>
      <w:numFmt w:val="lowerRoman"/>
      <w:lvlText w:val="%9."/>
      <w:lvlJc w:val="right"/>
      <w:pPr>
        <w:ind w:left="2924" w:hanging="180"/>
      </w:pPr>
    </w:lvl>
  </w:abstractNum>
  <w:abstractNum w:abstractNumId="30">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1">
    <w:nsid w:val="6051517C"/>
    <w:multiLevelType w:val="multilevel"/>
    <w:tmpl w:val="C7BC0AFE"/>
    <w:lvl w:ilvl="0">
      <w:start w:val="12"/>
      <w:numFmt w:val="decimal"/>
      <w:lvlText w:val="%1"/>
      <w:lvlJc w:val="left"/>
      <w:pPr>
        <w:ind w:left="420" w:hanging="420"/>
      </w:pPr>
      <w:rPr>
        <w:rFonts w:hint="default"/>
      </w:rPr>
    </w:lvl>
    <w:lvl w:ilvl="1">
      <w:start w:val="2"/>
      <w:numFmt w:val="decimal"/>
      <w:lvlText w:val="%1.%2"/>
      <w:lvlJc w:val="left"/>
      <w:pPr>
        <w:ind w:left="1342" w:hanging="4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32">
    <w:nsid w:val="62EE08B6"/>
    <w:multiLevelType w:val="hybridMultilevel"/>
    <w:tmpl w:val="B17EC206"/>
    <w:styleLink w:val="WW8Num3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536274A"/>
    <w:multiLevelType w:val="hybridMultilevel"/>
    <w:tmpl w:val="27704E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6871A30"/>
    <w:multiLevelType w:val="hybridMultilevel"/>
    <w:tmpl w:val="9DA44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7661E0"/>
    <w:multiLevelType w:val="multilevel"/>
    <w:tmpl w:val="3E0847B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6829296E"/>
    <w:multiLevelType w:val="hybridMultilevel"/>
    <w:tmpl w:val="5AACF8F8"/>
    <w:lvl w:ilvl="0" w:tplc="FFBA3DF8">
      <w:start w:val="1"/>
      <w:numFmt w:val="decimal"/>
      <w:lvlText w:val="4.%1."/>
      <w:lvlJc w:val="left"/>
      <w:pPr>
        <w:ind w:left="2487" w:hanging="360"/>
      </w:pPr>
      <w:rPr>
        <w:rFonts w:ascii="Times New Roman" w:hAnsi="Times New Roman" w:cs="Times New Roman" w:hint="default"/>
        <w:b w:val="0"/>
      </w:rPr>
    </w:lvl>
    <w:lvl w:ilvl="1" w:tplc="04190019" w:tentative="1">
      <w:start w:val="1"/>
      <w:numFmt w:val="lowerLetter"/>
      <w:lvlText w:val="%2."/>
      <w:lvlJc w:val="left"/>
      <w:pPr>
        <w:ind w:left="-211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676" w:hanging="360"/>
      </w:pPr>
    </w:lvl>
    <w:lvl w:ilvl="4" w:tplc="04190019" w:tentative="1">
      <w:start w:val="1"/>
      <w:numFmt w:val="lowerLetter"/>
      <w:lvlText w:val="%5."/>
      <w:lvlJc w:val="left"/>
      <w:pPr>
        <w:ind w:left="44" w:hanging="360"/>
      </w:pPr>
    </w:lvl>
    <w:lvl w:ilvl="5" w:tplc="0419001B" w:tentative="1">
      <w:start w:val="1"/>
      <w:numFmt w:val="lowerRoman"/>
      <w:lvlText w:val="%6."/>
      <w:lvlJc w:val="right"/>
      <w:pPr>
        <w:ind w:left="764" w:hanging="180"/>
      </w:pPr>
    </w:lvl>
    <w:lvl w:ilvl="6" w:tplc="0419000F" w:tentative="1">
      <w:start w:val="1"/>
      <w:numFmt w:val="decimal"/>
      <w:lvlText w:val="%7."/>
      <w:lvlJc w:val="left"/>
      <w:pPr>
        <w:ind w:left="1484" w:hanging="360"/>
      </w:pPr>
    </w:lvl>
    <w:lvl w:ilvl="7" w:tplc="04190019" w:tentative="1">
      <w:start w:val="1"/>
      <w:numFmt w:val="lowerLetter"/>
      <w:lvlText w:val="%8."/>
      <w:lvlJc w:val="left"/>
      <w:pPr>
        <w:ind w:left="2204" w:hanging="360"/>
      </w:pPr>
    </w:lvl>
    <w:lvl w:ilvl="8" w:tplc="0419001B" w:tentative="1">
      <w:start w:val="1"/>
      <w:numFmt w:val="lowerRoman"/>
      <w:lvlText w:val="%9."/>
      <w:lvlJc w:val="right"/>
      <w:pPr>
        <w:ind w:left="2924" w:hanging="180"/>
      </w:pPr>
    </w:lvl>
  </w:abstractNum>
  <w:abstractNum w:abstractNumId="37">
    <w:nsid w:val="6B403CB1"/>
    <w:multiLevelType w:val="hybridMultilevel"/>
    <w:tmpl w:val="3ABA42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C456F31"/>
    <w:multiLevelType w:val="hybridMultilevel"/>
    <w:tmpl w:val="E4AE7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8459A5"/>
    <w:multiLevelType w:val="hybridMultilevel"/>
    <w:tmpl w:val="5B08DE6A"/>
    <w:lvl w:ilvl="0" w:tplc="195C4C20">
      <w:start w:val="1"/>
      <w:numFmt w:val="decimal"/>
      <w:lvlText w:val="7.%1."/>
      <w:lvlJc w:val="left"/>
      <w:pPr>
        <w:ind w:left="533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C52D3D"/>
    <w:multiLevelType w:val="hybridMultilevel"/>
    <w:tmpl w:val="6462595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0CC7FD7"/>
    <w:multiLevelType w:val="multilevel"/>
    <w:tmpl w:val="1780E936"/>
    <w:styleLink w:val="WW8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48F7577"/>
    <w:multiLevelType w:val="hybridMultilevel"/>
    <w:tmpl w:val="951CBE1A"/>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3">
    <w:nsid w:val="758D773E"/>
    <w:multiLevelType w:val="hybridMultilevel"/>
    <w:tmpl w:val="99524D30"/>
    <w:lvl w:ilvl="0" w:tplc="659A5E2A">
      <w:start w:val="1"/>
      <w:numFmt w:val="decimal"/>
      <w:lvlText w:val="10.%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0541DC"/>
    <w:multiLevelType w:val="hybridMultilevel"/>
    <w:tmpl w:val="CEF89BC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45">
    <w:nsid w:val="7C0A6CAB"/>
    <w:multiLevelType w:val="hybridMultilevel"/>
    <w:tmpl w:val="52B2E0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CA22681"/>
    <w:multiLevelType w:val="hybridMultilevel"/>
    <w:tmpl w:val="97809B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41"/>
  </w:num>
  <w:num w:numId="3">
    <w:abstractNumId w:val="21"/>
  </w:num>
  <w:num w:numId="4">
    <w:abstractNumId w:val="4"/>
  </w:num>
  <w:num w:numId="5">
    <w:abstractNumId w:val="30"/>
  </w:num>
  <w:num w:numId="6">
    <w:abstractNumId w:val="32"/>
  </w:num>
  <w:num w:numId="7">
    <w:abstractNumId w:val="19"/>
  </w:num>
  <w:num w:numId="8">
    <w:abstractNumId w:val="12"/>
  </w:num>
  <w:num w:numId="9">
    <w:abstractNumId w:val="43"/>
  </w:num>
  <w:num w:numId="10">
    <w:abstractNumId w:val="29"/>
  </w:num>
  <w:num w:numId="11">
    <w:abstractNumId w:val="5"/>
  </w:num>
  <w:num w:numId="12">
    <w:abstractNumId w:val="39"/>
  </w:num>
  <w:num w:numId="13">
    <w:abstractNumId w:val="36"/>
  </w:num>
  <w:num w:numId="14">
    <w:abstractNumId w:val="24"/>
  </w:num>
  <w:num w:numId="15">
    <w:abstractNumId w:val="7"/>
  </w:num>
  <w:num w:numId="16">
    <w:abstractNumId w:val="23"/>
  </w:num>
  <w:num w:numId="17">
    <w:abstractNumId w:val="3"/>
  </w:num>
  <w:num w:numId="18">
    <w:abstractNumId w:val="33"/>
  </w:num>
  <w:num w:numId="19">
    <w:abstractNumId w:val="18"/>
  </w:num>
  <w:num w:numId="20">
    <w:abstractNumId w:val="44"/>
  </w:num>
  <w:num w:numId="21">
    <w:abstractNumId w:val="10"/>
  </w:num>
  <w:num w:numId="22">
    <w:abstractNumId w:val="26"/>
  </w:num>
  <w:num w:numId="23">
    <w:abstractNumId w:val="16"/>
  </w:num>
  <w:num w:numId="24">
    <w:abstractNumId w:val="42"/>
  </w:num>
  <w:num w:numId="25">
    <w:abstractNumId w:val="20"/>
  </w:num>
  <w:num w:numId="26">
    <w:abstractNumId w:val="40"/>
  </w:num>
  <w:num w:numId="27">
    <w:abstractNumId w:val="6"/>
  </w:num>
  <w:num w:numId="28">
    <w:abstractNumId w:val="2"/>
  </w:num>
  <w:num w:numId="29">
    <w:abstractNumId w:val="38"/>
  </w:num>
  <w:num w:numId="30">
    <w:abstractNumId w:val="27"/>
  </w:num>
  <w:num w:numId="31">
    <w:abstractNumId w:val="17"/>
  </w:num>
  <w:num w:numId="32">
    <w:abstractNumId w:val="8"/>
  </w:num>
  <w:num w:numId="33">
    <w:abstractNumId w:val="37"/>
  </w:num>
  <w:num w:numId="34">
    <w:abstractNumId w:val="45"/>
  </w:num>
  <w:num w:numId="35">
    <w:abstractNumId w:val="46"/>
  </w:num>
  <w:num w:numId="36">
    <w:abstractNumId w:val="9"/>
  </w:num>
  <w:num w:numId="37">
    <w:abstractNumId w:val="14"/>
  </w:num>
  <w:num w:numId="38">
    <w:abstractNumId w:val="13"/>
  </w:num>
  <w:num w:numId="39">
    <w:abstractNumId w:val="22"/>
  </w:num>
  <w:num w:numId="40">
    <w:abstractNumId w:val="34"/>
  </w:num>
  <w:num w:numId="41">
    <w:abstractNumId w:val="35"/>
  </w:num>
  <w:num w:numId="42">
    <w:abstractNumId w:val="28"/>
  </w:num>
  <w:num w:numId="43">
    <w:abstractNumId w:val="25"/>
  </w:num>
  <w:num w:numId="44">
    <w:abstractNumId w:val="1"/>
  </w:num>
  <w:num w:numId="45">
    <w:abstractNumId w:val="11"/>
  </w:num>
  <w:num w:numId="46">
    <w:abstractNumId w:val="15"/>
  </w:num>
  <w:num w:numId="4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58"/>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37A58"/>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D37A58"/>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D37A58"/>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D37A58"/>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D37A58"/>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D37A58"/>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D37A58"/>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D37A58"/>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D37A58"/>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D37A58"/>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D37A58"/>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rsid w:val="00D37A58"/>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D37A58"/>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D37A58"/>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D37A58"/>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D37A58"/>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D37A58"/>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D37A58"/>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D37A58"/>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D37A58"/>
  </w:style>
  <w:style w:type="paragraph" w:styleId="a5">
    <w:name w:val="footer"/>
    <w:basedOn w:val="a1"/>
    <w:link w:val="a6"/>
    <w:uiPriority w:val="99"/>
    <w:unhideWhenUsed/>
    <w:rsid w:val="00D37A58"/>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D37A58"/>
    <w:rPr>
      <w:rFonts w:ascii="Calibri" w:eastAsia="Calibri" w:hAnsi="Calibri" w:cs="Times New Roman"/>
    </w:rPr>
  </w:style>
  <w:style w:type="numbering" w:customStyle="1" w:styleId="WW8Num3">
    <w:name w:val="WW8Num3"/>
    <w:basedOn w:val="a4"/>
    <w:rsid w:val="00D37A58"/>
    <w:pPr>
      <w:numPr>
        <w:numId w:val="2"/>
      </w:numPr>
    </w:pPr>
  </w:style>
  <w:style w:type="table" w:customStyle="1" w:styleId="31">
    <w:name w:val="Сетка таблицы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D37A58"/>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D37A58"/>
    <w:rPr>
      <w:rFonts w:ascii="Calibri" w:eastAsia="Calibri" w:hAnsi="Calibri" w:cs="Times New Roman"/>
    </w:rPr>
  </w:style>
  <w:style w:type="paragraph" w:styleId="aa">
    <w:name w:val="List Paragraph"/>
    <w:basedOn w:val="a1"/>
    <w:link w:val="ab"/>
    <w:uiPriority w:val="34"/>
    <w:qFormat/>
    <w:rsid w:val="00D37A58"/>
    <w:pPr>
      <w:ind w:left="720"/>
      <w:contextualSpacing/>
    </w:pPr>
    <w:rPr>
      <w:rFonts w:ascii="Calibri" w:eastAsia="Calibri" w:hAnsi="Calibri" w:cs="Times New Roman"/>
      <w:lang w:val="x-none"/>
    </w:rPr>
  </w:style>
  <w:style w:type="paragraph" w:customStyle="1" w:styleId="ConsPlusNormal">
    <w:name w:val="ConsPlusNormal"/>
    <w:rsid w:val="00D37A5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D37A58"/>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D37A58"/>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D37A58"/>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D37A58"/>
    <w:rPr>
      <w:rFonts w:ascii="Tahoma" w:eastAsia="Calibri" w:hAnsi="Tahoma" w:cs="Times New Roman"/>
      <w:sz w:val="16"/>
      <w:szCs w:val="16"/>
      <w:lang w:val="x-none" w:eastAsia="x-none"/>
    </w:rPr>
  </w:style>
  <w:style w:type="paragraph" w:customStyle="1" w:styleId="a">
    <w:name w:val="Пункт"/>
    <w:basedOn w:val="a1"/>
    <w:link w:val="14"/>
    <w:rsid w:val="00D37A58"/>
    <w:pPr>
      <w:numPr>
        <w:ilvl w:val="2"/>
        <w:numId w:val="3"/>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D37A58"/>
    <w:pPr>
      <w:numPr>
        <w:ilvl w:val="3"/>
      </w:numPr>
    </w:pPr>
  </w:style>
  <w:style w:type="character" w:styleId="ae">
    <w:name w:val="Hyperlink"/>
    <w:uiPriority w:val="99"/>
    <w:unhideWhenUsed/>
    <w:rsid w:val="00D37A58"/>
    <w:rPr>
      <w:color w:val="0000FF"/>
      <w:u w:val="single"/>
    </w:rPr>
  </w:style>
  <w:style w:type="character" w:styleId="af">
    <w:name w:val="page number"/>
    <w:basedOn w:val="a2"/>
    <w:rsid w:val="00D37A58"/>
  </w:style>
  <w:style w:type="paragraph" w:customStyle="1" w:styleId="22">
    <w:name w:val="Пункт2"/>
    <w:basedOn w:val="a"/>
    <w:rsid w:val="00D37A58"/>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D37A58"/>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D37A58"/>
    <w:rPr>
      <w:b/>
      <w:i/>
      <w:shd w:val="clear" w:color="auto" w:fill="FFFF99"/>
    </w:rPr>
  </w:style>
  <w:style w:type="paragraph" w:styleId="af1">
    <w:name w:val="Body Text"/>
    <w:basedOn w:val="a1"/>
    <w:link w:val="af2"/>
    <w:rsid w:val="00D37A58"/>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D37A58"/>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D37A58"/>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D37A58"/>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D37A58"/>
    <w:rPr>
      <w:sz w:val="16"/>
      <w:szCs w:val="16"/>
    </w:rPr>
  </w:style>
  <w:style w:type="paragraph" w:styleId="af4">
    <w:name w:val="annotation text"/>
    <w:basedOn w:val="a1"/>
    <w:link w:val="af5"/>
    <w:uiPriority w:val="99"/>
    <w:semiHidden/>
    <w:unhideWhenUsed/>
    <w:rsid w:val="00D37A58"/>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D37A58"/>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D37A58"/>
    <w:rPr>
      <w:b/>
      <w:bCs/>
    </w:rPr>
  </w:style>
  <w:style w:type="character" w:customStyle="1" w:styleId="af7">
    <w:name w:val="Тема примечания Знак"/>
    <w:basedOn w:val="af5"/>
    <w:link w:val="af6"/>
    <w:uiPriority w:val="99"/>
    <w:semiHidden/>
    <w:rsid w:val="00D37A58"/>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D37A58"/>
    <w:rPr>
      <w:i/>
      <w:iCs/>
      <w:color w:val="808080"/>
    </w:rPr>
  </w:style>
  <w:style w:type="numbering" w:customStyle="1" w:styleId="WW8Num31">
    <w:name w:val="WW8Num31"/>
    <w:basedOn w:val="a4"/>
    <w:rsid w:val="00D37A58"/>
  </w:style>
  <w:style w:type="numbering" w:customStyle="1" w:styleId="WW8Num32">
    <w:name w:val="WW8Num32"/>
    <w:basedOn w:val="a4"/>
    <w:rsid w:val="00D37A58"/>
  </w:style>
  <w:style w:type="table" w:customStyle="1" w:styleId="TableStyle0">
    <w:name w:val="TableStyle0"/>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D37A58"/>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D37A58"/>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D37A58"/>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D37A58"/>
    <w:rPr>
      <w:rFonts w:ascii="Arial" w:eastAsia="Times New Roman" w:hAnsi="Arial" w:cs="Times New Roman"/>
      <w:sz w:val="28"/>
      <w:szCs w:val="20"/>
      <w:lang w:val="x-none" w:eastAsia="x-none"/>
    </w:rPr>
  </w:style>
  <w:style w:type="paragraph" w:customStyle="1" w:styleId="10">
    <w:name w:val="СтильТЗ 1 уровень"/>
    <w:basedOn w:val="1"/>
    <w:qFormat/>
    <w:rsid w:val="00D37A58"/>
    <w:pPr>
      <w:keepLines w:val="0"/>
      <w:pageBreakBefore w:val="0"/>
      <w:numPr>
        <w:numId w:val="5"/>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D37A58"/>
    <w:pPr>
      <w:numPr>
        <w:numId w:val="5"/>
      </w:numPr>
      <w:suppressAutoHyphens w:val="0"/>
      <w:spacing w:before="0" w:after="240"/>
    </w:pPr>
    <w:rPr>
      <w:rFonts w:cs="Arial"/>
      <w:bCs/>
      <w:snapToGrid/>
      <w:sz w:val="26"/>
      <w:szCs w:val="26"/>
    </w:rPr>
  </w:style>
  <w:style w:type="paragraph" w:customStyle="1" w:styleId="42">
    <w:name w:val="Стиль4"/>
    <w:basedOn w:val="4"/>
    <w:next w:val="a1"/>
    <w:link w:val="43"/>
    <w:qFormat/>
    <w:rsid w:val="00D37A58"/>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D37A58"/>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D37A58"/>
    <w:rPr>
      <w:rFonts w:ascii="Arial" w:eastAsia="SimSun" w:hAnsi="Arial" w:cs="Times New Roman"/>
      <w:b/>
      <w:i/>
      <w:sz w:val="28"/>
      <w:lang w:val="x-none" w:eastAsia="x-none"/>
    </w:rPr>
  </w:style>
  <w:style w:type="paragraph" w:styleId="16">
    <w:name w:val="toc 1"/>
    <w:basedOn w:val="a1"/>
    <w:next w:val="a1"/>
    <w:autoRedefine/>
    <w:uiPriority w:val="39"/>
    <w:qFormat/>
    <w:rsid w:val="00D37A58"/>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D37A58"/>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D37A58"/>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D37A58"/>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uiPriority w:val="10"/>
    <w:qFormat/>
    <w:rsid w:val="00D37A58"/>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uiPriority w:val="10"/>
    <w:rsid w:val="00D37A58"/>
    <w:rPr>
      <w:rFonts w:ascii="Times New Roman" w:eastAsia="Times New Roman" w:hAnsi="Times New Roman" w:cs="Times New Roman"/>
      <w:sz w:val="36"/>
      <w:szCs w:val="20"/>
      <w:lang w:val="x-none" w:eastAsia="x-none"/>
    </w:rPr>
  </w:style>
  <w:style w:type="character" w:styleId="afe">
    <w:name w:val="Strong"/>
    <w:qFormat/>
    <w:rsid w:val="00D37A58"/>
    <w:rPr>
      <w:b/>
      <w:bCs/>
    </w:rPr>
  </w:style>
  <w:style w:type="character" w:styleId="aff">
    <w:name w:val="Emphasis"/>
    <w:qFormat/>
    <w:rsid w:val="00D37A58"/>
    <w:rPr>
      <w:i/>
      <w:iCs/>
    </w:rPr>
  </w:style>
  <w:style w:type="paragraph" w:styleId="aff0">
    <w:name w:val="No Spacing"/>
    <w:link w:val="aff1"/>
    <w:uiPriority w:val="99"/>
    <w:qFormat/>
    <w:rsid w:val="00D37A58"/>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D37A58"/>
    <w:rPr>
      <w:rFonts w:ascii="Calibri" w:eastAsia="Times New Roman" w:hAnsi="Calibri" w:cs="Times New Roman"/>
      <w:lang w:eastAsia="ru-RU"/>
    </w:rPr>
  </w:style>
  <w:style w:type="character" w:customStyle="1" w:styleId="ab">
    <w:name w:val="Абзац списка Знак"/>
    <w:link w:val="aa"/>
    <w:uiPriority w:val="34"/>
    <w:locked/>
    <w:rsid w:val="00D37A58"/>
    <w:rPr>
      <w:rFonts w:ascii="Calibri" w:eastAsia="Calibri" w:hAnsi="Calibri" w:cs="Times New Roman"/>
      <w:lang w:val="x-none"/>
    </w:rPr>
  </w:style>
  <w:style w:type="paragraph" w:styleId="aff2">
    <w:name w:val="TOC Heading"/>
    <w:basedOn w:val="1"/>
    <w:next w:val="a1"/>
    <w:uiPriority w:val="39"/>
    <w:unhideWhenUsed/>
    <w:qFormat/>
    <w:rsid w:val="00D37A58"/>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D37A58"/>
    <w:rPr>
      <w:rFonts w:ascii="Segoe UI" w:hAnsi="Segoe UI" w:cs="Segoe UI" w:hint="default"/>
      <w:color w:val="000000"/>
      <w:sz w:val="20"/>
      <w:szCs w:val="20"/>
    </w:rPr>
  </w:style>
  <w:style w:type="character" w:customStyle="1" w:styleId="apple-converted-space">
    <w:name w:val="apple-converted-space"/>
    <w:rsid w:val="00D37A58"/>
  </w:style>
  <w:style w:type="numbering" w:customStyle="1" w:styleId="110">
    <w:name w:val="Нет списка11"/>
    <w:next w:val="a4"/>
    <w:uiPriority w:val="99"/>
    <w:semiHidden/>
    <w:unhideWhenUsed/>
    <w:rsid w:val="00D37A58"/>
  </w:style>
  <w:style w:type="numbering" w:customStyle="1" w:styleId="111">
    <w:name w:val="Нет списка111"/>
    <w:next w:val="a4"/>
    <w:uiPriority w:val="99"/>
    <w:semiHidden/>
    <w:unhideWhenUsed/>
    <w:rsid w:val="00D37A58"/>
  </w:style>
  <w:style w:type="numbering" w:customStyle="1" w:styleId="WW8Num33">
    <w:name w:val="WW8Num33"/>
    <w:basedOn w:val="a4"/>
    <w:rsid w:val="00D37A58"/>
    <w:pPr>
      <w:numPr>
        <w:numId w:val="1"/>
      </w:numPr>
    </w:pPr>
  </w:style>
  <w:style w:type="table" w:customStyle="1" w:styleId="310">
    <w:name w:val="Сетка таблицы3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D37A58"/>
  </w:style>
  <w:style w:type="numbering" w:customStyle="1" w:styleId="WW8Num321">
    <w:name w:val="WW8Num321"/>
    <w:basedOn w:val="a4"/>
    <w:rsid w:val="00D37A58"/>
  </w:style>
  <w:style w:type="table" w:customStyle="1" w:styleId="TableStyle01">
    <w:name w:val="TableStyle01"/>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D37A58"/>
  </w:style>
  <w:style w:type="numbering" w:customStyle="1" w:styleId="120">
    <w:name w:val="Нет списка12"/>
    <w:next w:val="a4"/>
    <w:uiPriority w:val="99"/>
    <w:semiHidden/>
    <w:unhideWhenUsed/>
    <w:rsid w:val="00D37A58"/>
  </w:style>
  <w:style w:type="numbering" w:customStyle="1" w:styleId="WW8Num34">
    <w:name w:val="WW8Num34"/>
    <w:basedOn w:val="a4"/>
    <w:rsid w:val="00D37A58"/>
    <w:pPr>
      <w:numPr>
        <w:numId w:val="2"/>
      </w:numPr>
    </w:pPr>
  </w:style>
  <w:style w:type="table" w:customStyle="1" w:styleId="320">
    <w:name w:val="Сетка таблицы3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D37A58"/>
  </w:style>
  <w:style w:type="numbering" w:customStyle="1" w:styleId="WW8Num322">
    <w:name w:val="WW8Num322"/>
    <w:basedOn w:val="a4"/>
    <w:rsid w:val="00D37A58"/>
  </w:style>
  <w:style w:type="table" w:customStyle="1" w:styleId="TableStyle02">
    <w:name w:val="TableStyle02"/>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D37A58"/>
  </w:style>
  <w:style w:type="numbering" w:customStyle="1" w:styleId="11111">
    <w:name w:val="Нет списка11111"/>
    <w:next w:val="a4"/>
    <w:uiPriority w:val="99"/>
    <w:semiHidden/>
    <w:unhideWhenUsed/>
    <w:rsid w:val="00D37A58"/>
  </w:style>
  <w:style w:type="numbering" w:customStyle="1" w:styleId="WW8Num331">
    <w:name w:val="WW8Num331"/>
    <w:basedOn w:val="a4"/>
    <w:rsid w:val="00D37A58"/>
    <w:pPr>
      <w:numPr>
        <w:numId w:val="1"/>
      </w:numPr>
    </w:pPr>
  </w:style>
  <w:style w:type="table" w:customStyle="1" w:styleId="311">
    <w:name w:val="Сетка таблицы31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D37A58"/>
  </w:style>
  <w:style w:type="numbering" w:customStyle="1" w:styleId="WW8Num3211">
    <w:name w:val="WW8Num3211"/>
    <w:basedOn w:val="a4"/>
    <w:rsid w:val="00D37A58"/>
  </w:style>
  <w:style w:type="table" w:customStyle="1" w:styleId="TableStyle011">
    <w:name w:val="TableStyle011"/>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D37A58"/>
  </w:style>
  <w:style w:type="numbering" w:customStyle="1" w:styleId="WW8Num35">
    <w:name w:val="WW8Num35"/>
    <w:basedOn w:val="a4"/>
    <w:rsid w:val="00D37A58"/>
  </w:style>
  <w:style w:type="table" w:customStyle="1" w:styleId="330">
    <w:name w:val="Сетка таблицы3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D37A58"/>
  </w:style>
  <w:style w:type="numbering" w:customStyle="1" w:styleId="WW8Num323">
    <w:name w:val="WW8Num323"/>
    <w:basedOn w:val="a4"/>
    <w:rsid w:val="00D37A58"/>
  </w:style>
  <w:style w:type="table" w:customStyle="1" w:styleId="TableStyle03">
    <w:name w:val="TableStyle03"/>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37A58"/>
  </w:style>
  <w:style w:type="numbering" w:customStyle="1" w:styleId="1120">
    <w:name w:val="Нет списка112"/>
    <w:next w:val="a4"/>
    <w:uiPriority w:val="99"/>
    <w:semiHidden/>
    <w:unhideWhenUsed/>
    <w:rsid w:val="00D37A58"/>
  </w:style>
  <w:style w:type="numbering" w:customStyle="1" w:styleId="WW8Num332">
    <w:name w:val="WW8Num332"/>
    <w:basedOn w:val="a4"/>
    <w:rsid w:val="00D37A58"/>
  </w:style>
  <w:style w:type="table" w:customStyle="1" w:styleId="312">
    <w:name w:val="Сетка таблицы31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D37A58"/>
  </w:style>
  <w:style w:type="numbering" w:customStyle="1" w:styleId="WW8Num3212">
    <w:name w:val="WW8Num3212"/>
    <w:basedOn w:val="a4"/>
    <w:rsid w:val="00D37A58"/>
  </w:style>
  <w:style w:type="table" w:customStyle="1" w:styleId="TableStyle012">
    <w:name w:val="TableStyle012"/>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D37A58"/>
  </w:style>
  <w:style w:type="numbering" w:customStyle="1" w:styleId="1210">
    <w:name w:val="Нет списка121"/>
    <w:next w:val="a4"/>
    <w:uiPriority w:val="99"/>
    <w:semiHidden/>
    <w:unhideWhenUsed/>
    <w:rsid w:val="00D37A58"/>
  </w:style>
  <w:style w:type="numbering" w:customStyle="1" w:styleId="WW8Num341">
    <w:name w:val="WW8Num341"/>
    <w:basedOn w:val="a4"/>
    <w:rsid w:val="00D37A58"/>
    <w:pPr>
      <w:numPr>
        <w:numId w:val="2"/>
      </w:numPr>
    </w:pPr>
  </w:style>
  <w:style w:type="table" w:customStyle="1" w:styleId="321">
    <w:name w:val="Сетка таблицы32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D37A58"/>
  </w:style>
  <w:style w:type="numbering" w:customStyle="1" w:styleId="WW8Num3221">
    <w:name w:val="WW8Num3221"/>
    <w:basedOn w:val="a4"/>
    <w:rsid w:val="00D37A58"/>
  </w:style>
  <w:style w:type="table" w:customStyle="1" w:styleId="TableStyle021">
    <w:name w:val="TableStyle021"/>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4"/>
    <w:uiPriority w:val="99"/>
    <w:semiHidden/>
    <w:unhideWhenUsed/>
    <w:rsid w:val="00D37A58"/>
  </w:style>
  <w:style w:type="numbering" w:customStyle="1" w:styleId="111111">
    <w:name w:val="Нет списка111111"/>
    <w:next w:val="a4"/>
    <w:uiPriority w:val="99"/>
    <w:semiHidden/>
    <w:unhideWhenUsed/>
    <w:rsid w:val="00D37A58"/>
  </w:style>
  <w:style w:type="numbering" w:customStyle="1" w:styleId="WW8Num3311">
    <w:name w:val="WW8Num3311"/>
    <w:basedOn w:val="a4"/>
    <w:rsid w:val="00D37A58"/>
    <w:pPr>
      <w:numPr>
        <w:numId w:val="1"/>
      </w:numPr>
    </w:pPr>
  </w:style>
  <w:style w:type="table" w:customStyle="1" w:styleId="3111">
    <w:name w:val="Сетка таблицы311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D37A58"/>
  </w:style>
  <w:style w:type="numbering" w:customStyle="1" w:styleId="WW8Num32111">
    <w:name w:val="WW8Num32111"/>
    <w:basedOn w:val="a4"/>
    <w:rsid w:val="00D37A58"/>
  </w:style>
  <w:style w:type="table" w:customStyle="1" w:styleId="TableStyle0111">
    <w:name w:val="TableStyle0111"/>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D37A58"/>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D37A58"/>
  </w:style>
  <w:style w:type="character" w:customStyle="1" w:styleId="18">
    <w:name w:val="Просмотренная гиперссылка1"/>
    <w:uiPriority w:val="99"/>
    <w:semiHidden/>
    <w:unhideWhenUsed/>
    <w:rsid w:val="00D37A58"/>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D37A58"/>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D37A58"/>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D37A58"/>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D37A58"/>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D37A58"/>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D37A58"/>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D37A58"/>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D37A58"/>
    <w:rPr>
      <w:rFonts w:ascii="Calibri Light" w:eastAsia="Times New Roman" w:hAnsi="Calibri Light" w:cs="Times New Roman"/>
      <w:i/>
      <w:iCs/>
      <w:color w:val="404040"/>
    </w:rPr>
  </w:style>
  <w:style w:type="table" w:customStyle="1" w:styleId="92">
    <w:name w:val="Сетка таблицы9"/>
    <w:basedOn w:val="a3"/>
    <w:next w:val="a7"/>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D37A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D37A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D37A58"/>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D37A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D37A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D37A58"/>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D37A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D37A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D37A58"/>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D37A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D37A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D37A58"/>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D37A58"/>
    <w:pPr>
      <w:numPr>
        <w:numId w:val="6"/>
      </w:numPr>
    </w:pPr>
  </w:style>
  <w:style w:type="character" w:styleId="aff3">
    <w:name w:val="FollowedHyperlink"/>
    <w:uiPriority w:val="99"/>
    <w:semiHidden/>
    <w:unhideWhenUsed/>
    <w:rsid w:val="00D37A58"/>
    <w:rPr>
      <w:color w:val="800080"/>
      <w:u w:val="single"/>
    </w:rPr>
  </w:style>
  <w:style w:type="numbering" w:customStyle="1" w:styleId="55">
    <w:name w:val="Нет списка5"/>
    <w:next w:val="a4"/>
    <w:uiPriority w:val="99"/>
    <w:semiHidden/>
    <w:unhideWhenUsed/>
    <w:rsid w:val="00D37A58"/>
  </w:style>
  <w:style w:type="numbering" w:customStyle="1" w:styleId="WW8Num36">
    <w:name w:val="WW8Num36"/>
    <w:basedOn w:val="a4"/>
    <w:rsid w:val="00D37A58"/>
  </w:style>
  <w:style w:type="table" w:customStyle="1" w:styleId="35">
    <w:name w:val="Сетка таблицы35"/>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
    <w:name w:val="WW8Num314"/>
    <w:basedOn w:val="a4"/>
    <w:rsid w:val="00D37A58"/>
  </w:style>
  <w:style w:type="numbering" w:customStyle="1" w:styleId="WW8Num324">
    <w:name w:val="WW8Num324"/>
    <w:basedOn w:val="a4"/>
    <w:rsid w:val="00D37A58"/>
  </w:style>
  <w:style w:type="table" w:customStyle="1" w:styleId="TableStyle05">
    <w:name w:val="TableStyle05"/>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
    <w:name w:val="Сетка таблицы45"/>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uiPriority w:val="99"/>
    <w:semiHidden/>
    <w:unhideWhenUsed/>
    <w:rsid w:val="00D37A58"/>
  </w:style>
  <w:style w:type="numbering" w:customStyle="1" w:styleId="1131">
    <w:name w:val="Нет списка113"/>
    <w:next w:val="a4"/>
    <w:uiPriority w:val="99"/>
    <w:semiHidden/>
    <w:unhideWhenUsed/>
    <w:rsid w:val="00D37A58"/>
  </w:style>
  <w:style w:type="numbering" w:customStyle="1" w:styleId="WW8Num333">
    <w:name w:val="WW8Num333"/>
    <w:basedOn w:val="a4"/>
    <w:rsid w:val="00D37A58"/>
  </w:style>
  <w:style w:type="table" w:customStyle="1" w:styleId="314">
    <w:name w:val="Сетка таблицы31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
    <w:name w:val="WW8Num3113"/>
    <w:basedOn w:val="a4"/>
    <w:rsid w:val="00D37A58"/>
  </w:style>
  <w:style w:type="numbering" w:customStyle="1" w:styleId="WW8Num3213">
    <w:name w:val="WW8Num3213"/>
    <w:basedOn w:val="a4"/>
    <w:rsid w:val="00D37A58"/>
  </w:style>
  <w:style w:type="table" w:customStyle="1" w:styleId="TableStyle014">
    <w:name w:val="TableStyle014"/>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
    <w:name w:val="Сетка таблицы414"/>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4"/>
    <w:uiPriority w:val="99"/>
    <w:semiHidden/>
    <w:unhideWhenUsed/>
    <w:rsid w:val="00D37A58"/>
  </w:style>
  <w:style w:type="numbering" w:customStyle="1" w:styleId="1220">
    <w:name w:val="Нет списка122"/>
    <w:next w:val="a4"/>
    <w:uiPriority w:val="99"/>
    <w:semiHidden/>
    <w:unhideWhenUsed/>
    <w:rsid w:val="00D37A58"/>
  </w:style>
  <w:style w:type="table" w:customStyle="1" w:styleId="323">
    <w:name w:val="Сетка таблицы32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
    <w:name w:val="WW8Num3122"/>
    <w:basedOn w:val="a4"/>
    <w:rsid w:val="00D37A58"/>
  </w:style>
  <w:style w:type="numbering" w:customStyle="1" w:styleId="WW8Num3222">
    <w:name w:val="WW8Num3222"/>
    <w:basedOn w:val="a4"/>
    <w:rsid w:val="00D37A58"/>
  </w:style>
  <w:style w:type="table" w:customStyle="1" w:styleId="TableStyle023">
    <w:name w:val="TableStyle023"/>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
    <w:name w:val="Сетка таблицы423"/>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D37A58"/>
  </w:style>
  <w:style w:type="numbering" w:customStyle="1" w:styleId="11112">
    <w:name w:val="Нет списка11112"/>
    <w:next w:val="a4"/>
    <w:uiPriority w:val="99"/>
    <w:semiHidden/>
    <w:unhideWhenUsed/>
    <w:rsid w:val="00D37A58"/>
  </w:style>
  <w:style w:type="table" w:customStyle="1" w:styleId="3113">
    <w:name w:val="Сетка таблицы311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
    <w:name w:val="WW8Num31112"/>
    <w:basedOn w:val="a4"/>
    <w:rsid w:val="00D37A58"/>
  </w:style>
  <w:style w:type="numbering" w:customStyle="1" w:styleId="WW8Num32112">
    <w:name w:val="WW8Num32112"/>
    <w:basedOn w:val="a4"/>
    <w:rsid w:val="00D37A58"/>
  </w:style>
  <w:style w:type="table" w:customStyle="1" w:styleId="TableStyle0113">
    <w:name w:val="TableStyle0113"/>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
    <w:name w:val="Сетка таблицы4113"/>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4"/>
    <w:uiPriority w:val="99"/>
    <w:semiHidden/>
    <w:unhideWhenUsed/>
    <w:rsid w:val="00D37A58"/>
  </w:style>
  <w:style w:type="numbering" w:customStyle="1" w:styleId="WW8Num37">
    <w:name w:val="WW8Num37"/>
    <w:basedOn w:val="a4"/>
    <w:rsid w:val="00D37A58"/>
  </w:style>
  <w:style w:type="table" w:customStyle="1" w:styleId="36">
    <w:name w:val="Сетка таблицы36"/>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
    <w:name w:val="WW8Num315"/>
    <w:basedOn w:val="a4"/>
    <w:rsid w:val="00D37A58"/>
  </w:style>
  <w:style w:type="numbering" w:customStyle="1" w:styleId="WW8Num325">
    <w:name w:val="WW8Num325"/>
    <w:basedOn w:val="a4"/>
    <w:rsid w:val="00D37A58"/>
  </w:style>
  <w:style w:type="table" w:customStyle="1" w:styleId="TableStyle06">
    <w:name w:val="TableStyle06"/>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
    <w:name w:val="Сетка таблицы46"/>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D37A58"/>
  </w:style>
  <w:style w:type="numbering" w:customStyle="1" w:styleId="1140">
    <w:name w:val="Нет списка114"/>
    <w:next w:val="a4"/>
    <w:uiPriority w:val="99"/>
    <w:semiHidden/>
    <w:unhideWhenUsed/>
    <w:rsid w:val="00D37A58"/>
  </w:style>
  <w:style w:type="numbering" w:customStyle="1" w:styleId="WW8Num334">
    <w:name w:val="WW8Num334"/>
    <w:basedOn w:val="a4"/>
    <w:rsid w:val="00D37A58"/>
  </w:style>
  <w:style w:type="table" w:customStyle="1" w:styleId="315">
    <w:name w:val="Сетка таблицы315"/>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
    <w:name w:val="WW8Num3114"/>
    <w:basedOn w:val="a4"/>
    <w:rsid w:val="00D37A58"/>
  </w:style>
  <w:style w:type="numbering" w:customStyle="1" w:styleId="WW8Num3214">
    <w:name w:val="WW8Num3214"/>
    <w:basedOn w:val="a4"/>
    <w:rsid w:val="00D37A58"/>
  </w:style>
  <w:style w:type="table" w:customStyle="1" w:styleId="TableStyle015">
    <w:name w:val="TableStyle015"/>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
    <w:name w:val="Сетка таблицы415"/>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4"/>
    <w:uiPriority w:val="99"/>
    <w:semiHidden/>
    <w:unhideWhenUsed/>
    <w:rsid w:val="00D37A58"/>
  </w:style>
  <w:style w:type="numbering" w:customStyle="1" w:styleId="1230">
    <w:name w:val="Нет списка123"/>
    <w:next w:val="a4"/>
    <w:uiPriority w:val="99"/>
    <w:semiHidden/>
    <w:unhideWhenUsed/>
    <w:rsid w:val="00D37A58"/>
  </w:style>
  <w:style w:type="table" w:customStyle="1" w:styleId="324">
    <w:name w:val="Сетка таблицы32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
    <w:name w:val="WW8Num3123"/>
    <w:basedOn w:val="a4"/>
    <w:rsid w:val="00D37A58"/>
  </w:style>
  <w:style w:type="numbering" w:customStyle="1" w:styleId="WW8Num3223">
    <w:name w:val="WW8Num3223"/>
    <w:basedOn w:val="a4"/>
    <w:rsid w:val="00D37A58"/>
  </w:style>
  <w:style w:type="table" w:customStyle="1" w:styleId="TableStyle024">
    <w:name w:val="TableStyle024"/>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
    <w:name w:val="Сетка таблицы424"/>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4"/>
    <w:uiPriority w:val="99"/>
    <w:semiHidden/>
    <w:unhideWhenUsed/>
    <w:rsid w:val="00D37A58"/>
  </w:style>
  <w:style w:type="numbering" w:customStyle="1" w:styleId="11113">
    <w:name w:val="Нет списка11113"/>
    <w:next w:val="a4"/>
    <w:uiPriority w:val="99"/>
    <w:semiHidden/>
    <w:unhideWhenUsed/>
    <w:rsid w:val="00D37A58"/>
  </w:style>
  <w:style w:type="table" w:customStyle="1" w:styleId="3114">
    <w:name w:val="Сетка таблицы311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
    <w:name w:val="WW8Num31113"/>
    <w:basedOn w:val="a4"/>
    <w:rsid w:val="00D37A58"/>
  </w:style>
  <w:style w:type="numbering" w:customStyle="1" w:styleId="WW8Num32113">
    <w:name w:val="WW8Num32113"/>
    <w:basedOn w:val="a4"/>
    <w:rsid w:val="00D37A58"/>
  </w:style>
  <w:style w:type="table" w:customStyle="1" w:styleId="TableStyle0114">
    <w:name w:val="TableStyle0114"/>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
    <w:name w:val="Сетка таблицы4114"/>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D37A58"/>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D37A58"/>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D37A58"/>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D37A58"/>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D37A58"/>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D37A58"/>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D37A58"/>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D37A58"/>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D37A58"/>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D37A58"/>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rsid w:val="00D37A58"/>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D37A58"/>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D37A58"/>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D37A58"/>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D37A58"/>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D37A58"/>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D37A58"/>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D37A58"/>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D37A58"/>
  </w:style>
  <w:style w:type="paragraph" w:styleId="a5">
    <w:name w:val="footer"/>
    <w:basedOn w:val="a1"/>
    <w:link w:val="a6"/>
    <w:uiPriority w:val="99"/>
    <w:unhideWhenUsed/>
    <w:rsid w:val="00D37A58"/>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D37A58"/>
    <w:rPr>
      <w:rFonts w:ascii="Calibri" w:eastAsia="Calibri" w:hAnsi="Calibri" w:cs="Times New Roman"/>
    </w:rPr>
  </w:style>
  <w:style w:type="numbering" w:customStyle="1" w:styleId="WW8Num3">
    <w:name w:val="WW8Num3"/>
    <w:basedOn w:val="a4"/>
    <w:rsid w:val="00D37A58"/>
    <w:pPr>
      <w:numPr>
        <w:numId w:val="2"/>
      </w:numPr>
    </w:pPr>
  </w:style>
  <w:style w:type="table" w:customStyle="1" w:styleId="31">
    <w:name w:val="Сетка таблицы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D37A58"/>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D37A58"/>
    <w:rPr>
      <w:rFonts w:ascii="Calibri" w:eastAsia="Calibri" w:hAnsi="Calibri" w:cs="Times New Roman"/>
    </w:rPr>
  </w:style>
  <w:style w:type="paragraph" w:styleId="aa">
    <w:name w:val="List Paragraph"/>
    <w:basedOn w:val="a1"/>
    <w:link w:val="ab"/>
    <w:uiPriority w:val="34"/>
    <w:qFormat/>
    <w:rsid w:val="00D37A58"/>
    <w:pPr>
      <w:ind w:left="720"/>
      <w:contextualSpacing/>
    </w:pPr>
    <w:rPr>
      <w:rFonts w:ascii="Calibri" w:eastAsia="Calibri" w:hAnsi="Calibri" w:cs="Times New Roman"/>
      <w:lang w:val="x-none"/>
    </w:rPr>
  </w:style>
  <w:style w:type="paragraph" w:customStyle="1" w:styleId="ConsPlusNormal">
    <w:name w:val="ConsPlusNormal"/>
    <w:rsid w:val="00D37A5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D37A58"/>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D37A58"/>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D37A58"/>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D37A58"/>
    <w:rPr>
      <w:rFonts w:ascii="Tahoma" w:eastAsia="Calibri" w:hAnsi="Tahoma" w:cs="Times New Roman"/>
      <w:sz w:val="16"/>
      <w:szCs w:val="16"/>
      <w:lang w:val="x-none" w:eastAsia="x-none"/>
    </w:rPr>
  </w:style>
  <w:style w:type="paragraph" w:customStyle="1" w:styleId="a">
    <w:name w:val="Пункт"/>
    <w:basedOn w:val="a1"/>
    <w:link w:val="14"/>
    <w:rsid w:val="00D37A58"/>
    <w:pPr>
      <w:numPr>
        <w:ilvl w:val="2"/>
        <w:numId w:val="3"/>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D37A58"/>
    <w:pPr>
      <w:numPr>
        <w:ilvl w:val="3"/>
      </w:numPr>
    </w:pPr>
  </w:style>
  <w:style w:type="character" w:styleId="ae">
    <w:name w:val="Hyperlink"/>
    <w:uiPriority w:val="99"/>
    <w:unhideWhenUsed/>
    <w:rsid w:val="00D37A58"/>
    <w:rPr>
      <w:color w:val="0000FF"/>
      <w:u w:val="single"/>
    </w:rPr>
  </w:style>
  <w:style w:type="character" w:styleId="af">
    <w:name w:val="page number"/>
    <w:basedOn w:val="a2"/>
    <w:rsid w:val="00D37A58"/>
  </w:style>
  <w:style w:type="paragraph" w:customStyle="1" w:styleId="22">
    <w:name w:val="Пункт2"/>
    <w:basedOn w:val="a"/>
    <w:rsid w:val="00D37A58"/>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D37A58"/>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D37A58"/>
    <w:rPr>
      <w:b/>
      <w:i/>
      <w:shd w:val="clear" w:color="auto" w:fill="FFFF99"/>
    </w:rPr>
  </w:style>
  <w:style w:type="paragraph" w:styleId="af1">
    <w:name w:val="Body Text"/>
    <w:basedOn w:val="a1"/>
    <w:link w:val="af2"/>
    <w:rsid w:val="00D37A58"/>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D37A58"/>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D37A58"/>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D37A58"/>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D37A58"/>
    <w:rPr>
      <w:sz w:val="16"/>
      <w:szCs w:val="16"/>
    </w:rPr>
  </w:style>
  <w:style w:type="paragraph" w:styleId="af4">
    <w:name w:val="annotation text"/>
    <w:basedOn w:val="a1"/>
    <w:link w:val="af5"/>
    <w:uiPriority w:val="99"/>
    <w:semiHidden/>
    <w:unhideWhenUsed/>
    <w:rsid w:val="00D37A58"/>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D37A58"/>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D37A58"/>
    <w:rPr>
      <w:b/>
      <w:bCs/>
    </w:rPr>
  </w:style>
  <w:style w:type="character" w:customStyle="1" w:styleId="af7">
    <w:name w:val="Тема примечания Знак"/>
    <w:basedOn w:val="af5"/>
    <w:link w:val="af6"/>
    <w:uiPriority w:val="99"/>
    <w:semiHidden/>
    <w:rsid w:val="00D37A58"/>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D37A58"/>
    <w:rPr>
      <w:i/>
      <w:iCs/>
      <w:color w:val="808080"/>
    </w:rPr>
  </w:style>
  <w:style w:type="numbering" w:customStyle="1" w:styleId="WW8Num31">
    <w:name w:val="WW8Num31"/>
    <w:basedOn w:val="a4"/>
    <w:rsid w:val="00D37A58"/>
  </w:style>
  <w:style w:type="numbering" w:customStyle="1" w:styleId="WW8Num32">
    <w:name w:val="WW8Num32"/>
    <w:basedOn w:val="a4"/>
    <w:rsid w:val="00D37A58"/>
  </w:style>
  <w:style w:type="table" w:customStyle="1" w:styleId="TableStyle0">
    <w:name w:val="TableStyle0"/>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D37A58"/>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D37A58"/>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D37A58"/>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D37A58"/>
    <w:rPr>
      <w:rFonts w:ascii="Arial" w:eastAsia="Times New Roman" w:hAnsi="Arial" w:cs="Times New Roman"/>
      <w:sz w:val="28"/>
      <w:szCs w:val="20"/>
      <w:lang w:val="x-none" w:eastAsia="x-none"/>
    </w:rPr>
  </w:style>
  <w:style w:type="paragraph" w:customStyle="1" w:styleId="10">
    <w:name w:val="СтильТЗ 1 уровень"/>
    <w:basedOn w:val="1"/>
    <w:qFormat/>
    <w:rsid w:val="00D37A58"/>
    <w:pPr>
      <w:keepLines w:val="0"/>
      <w:pageBreakBefore w:val="0"/>
      <w:numPr>
        <w:numId w:val="5"/>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D37A58"/>
    <w:pPr>
      <w:numPr>
        <w:numId w:val="5"/>
      </w:numPr>
      <w:suppressAutoHyphens w:val="0"/>
      <w:spacing w:before="0" w:after="240"/>
    </w:pPr>
    <w:rPr>
      <w:rFonts w:cs="Arial"/>
      <w:bCs/>
      <w:snapToGrid/>
      <w:sz w:val="26"/>
      <w:szCs w:val="26"/>
    </w:rPr>
  </w:style>
  <w:style w:type="paragraph" w:customStyle="1" w:styleId="42">
    <w:name w:val="Стиль4"/>
    <w:basedOn w:val="4"/>
    <w:next w:val="a1"/>
    <w:link w:val="43"/>
    <w:qFormat/>
    <w:rsid w:val="00D37A58"/>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D37A58"/>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D37A58"/>
    <w:rPr>
      <w:rFonts w:ascii="Arial" w:eastAsia="SimSun" w:hAnsi="Arial" w:cs="Times New Roman"/>
      <w:b/>
      <w:i/>
      <w:sz w:val="28"/>
      <w:lang w:val="x-none" w:eastAsia="x-none"/>
    </w:rPr>
  </w:style>
  <w:style w:type="paragraph" w:styleId="16">
    <w:name w:val="toc 1"/>
    <w:basedOn w:val="a1"/>
    <w:next w:val="a1"/>
    <w:autoRedefine/>
    <w:uiPriority w:val="39"/>
    <w:qFormat/>
    <w:rsid w:val="00D37A58"/>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D37A58"/>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D37A58"/>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D37A58"/>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uiPriority w:val="10"/>
    <w:qFormat/>
    <w:rsid w:val="00D37A58"/>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uiPriority w:val="10"/>
    <w:rsid w:val="00D37A58"/>
    <w:rPr>
      <w:rFonts w:ascii="Times New Roman" w:eastAsia="Times New Roman" w:hAnsi="Times New Roman" w:cs="Times New Roman"/>
      <w:sz w:val="36"/>
      <w:szCs w:val="20"/>
      <w:lang w:val="x-none" w:eastAsia="x-none"/>
    </w:rPr>
  </w:style>
  <w:style w:type="character" w:styleId="afe">
    <w:name w:val="Strong"/>
    <w:qFormat/>
    <w:rsid w:val="00D37A58"/>
    <w:rPr>
      <w:b/>
      <w:bCs/>
    </w:rPr>
  </w:style>
  <w:style w:type="character" w:styleId="aff">
    <w:name w:val="Emphasis"/>
    <w:qFormat/>
    <w:rsid w:val="00D37A58"/>
    <w:rPr>
      <w:i/>
      <w:iCs/>
    </w:rPr>
  </w:style>
  <w:style w:type="paragraph" w:styleId="aff0">
    <w:name w:val="No Spacing"/>
    <w:link w:val="aff1"/>
    <w:uiPriority w:val="99"/>
    <w:qFormat/>
    <w:rsid w:val="00D37A58"/>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D37A58"/>
    <w:rPr>
      <w:rFonts w:ascii="Calibri" w:eastAsia="Times New Roman" w:hAnsi="Calibri" w:cs="Times New Roman"/>
      <w:lang w:eastAsia="ru-RU"/>
    </w:rPr>
  </w:style>
  <w:style w:type="character" w:customStyle="1" w:styleId="ab">
    <w:name w:val="Абзац списка Знак"/>
    <w:link w:val="aa"/>
    <w:uiPriority w:val="34"/>
    <w:locked/>
    <w:rsid w:val="00D37A58"/>
    <w:rPr>
      <w:rFonts w:ascii="Calibri" w:eastAsia="Calibri" w:hAnsi="Calibri" w:cs="Times New Roman"/>
      <w:lang w:val="x-none"/>
    </w:rPr>
  </w:style>
  <w:style w:type="paragraph" w:styleId="aff2">
    <w:name w:val="TOC Heading"/>
    <w:basedOn w:val="1"/>
    <w:next w:val="a1"/>
    <w:uiPriority w:val="39"/>
    <w:unhideWhenUsed/>
    <w:qFormat/>
    <w:rsid w:val="00D37A58"/>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D37A58"/>
    <w:rPr>
      <w:rFonts w:ascii="Segoe UI" w:hAnsi="Segoe UI" w:cs="Segoe UI" w:hint="default"/>
      <w:color w:val="000000"/>
      <w:sz w:val="20"/>
      <w:szCs w:val="20"/>
    </w:rPr>
  </w:style>
  <w:style w:type="character" w:customStyle="1" w:styleId="apple-converted-space">
    <w:name w:val="apple-converted-space"/>
    <w:rsid w:val="00D37A58"/>
  </w:style>
  <w:style w:type="numbering" w:customStyle="1" w:styleId="110">
    <w:name w:val="Нет списка11"/>
    <w:next w:val="a4"/>
    <w:uiPriority w:val="99"/>
    <w:semiHidden/>
    <w:unhideWhenUsed/>
    <w:rsid w:val="00D37A58"/>
  </w:style>
  <w:style w:type="numbering" w:customStyle="1" w:styleId="111">
    <w:name w:val="Нет списка111"/>
    <w:next w:val="a4"/>
    <w:uiPriority w:val="99"/>
    <w:semiHidden/>
    <w:unhideWhenUsed/>
    <w:rsid w:val="00D37A58"/>
  </w:style>
  <w:style w:type="numbering" w:customStyle="1" w:styleId="WW8Num33">
    <w:name w:val="WW8Num33"/>
    <w:basedOn w:val="a4"/>
    <w:rsid w:val="00D37A58"/>
    <w:pPr>
      <w:numPr>
        <w:numId w:val="1"/>
      </w:numPr>
    </w:pPr>
  </w:style>
  <w:style w:type="table" w:customStyle="1" w:styleId="310">
    <w:name w:val="Сетка таблицы3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D37A58"/>
  </w:style>
  <w:style w:type="numbering" w:customStyle="1" w:styleId="WW8Num321">
    <w:name w:val="WW8Num321"/>
    <w:basedOn w:val="a4"/>
    <w:rsid w:val="00D37A58"/>
  </w:style>
  <w:style w:type="table" w:customStyle="1" w:styleId="TableStyle01">
    <w:name w:val="TableStyle01"/>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D37A58"/>
  </w:style>
  <w:style w:type="numbering" w:customStyle="1" w:styleId="120">
    <w:name w:val="Нет списка12"/>
    <w:next w:val="a4"/>
    <w:uiPriority w:val="99"/>
    <w:semiHidden/>
    <w:unhideWhenUsed/>
    <w:rsid w:val="00D37A58"/>
  </w:style>
  <w:style w:type="numbering" w:customStyle="1" w:styleId="WW8Num34">
    <w:name w:val="WW8Num34"/>
    <w:basedOn w:val="a4"/>
    <w:rsid w:val="00D37A58"/>
    <w:pPr>
      <w:numPr>
        <w:numId w:val="2"/>
      </w:numPr>
    </w:pPr>
  </w:style>
  <w:style w:type="table" w:customStyle="1" w:styleId="320">
    <w:name w:val="Сетка таблицы3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D37A58"/>
  </w:style>
  <w:style w:type="numbering" w:customStyle="1" w:styleId="WW8Num322">
    <w:name w:val="WW8Num322"/>
    <w:basedOn w:val="a4"/>
    <w:rsid w:val="00D37A58"/>
  </w:style>
  <w:style w:type="table" w:customStyle="1" w:styleId="TableStyle02">
    <w:name w:val="TableStyle02"/>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D37A58"/>
  </w:style>
  <w:style w:type="numbering" w:customStyle="1" w:styleId="11111">
    <w:name w:val="Нет списка11111"/>
    <w:next w:val="a4"/>
    <w:uiPriority w:val="99"/>
    <w:semiHidden/>
    <w:unhideWhenUsed/>
    <w:rsid w:val="00D37A58"/>
  </w:style>
  <w:style w:type="numbering" w:customStyle="1" w:styleId="WW8Num331">
    <w:name w:val="WW8Num331"/>
    <w:basedOn w:val="a4"/>
    <w:rsid w:val="00D37A58"/>
    <w:pPr>
      <w:numPr>
        <w:numId w:val="1"/>
      </w:numPr>
    </w:pPr>
  </w:style>
  <w:style w:type="table" w:customStyle="1" w:styleId="311">
    <w:name w:val="Сетка таблицы31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D37A58"/>
  </w:style>
  <w:style w:type="numbering" w:customStyle="1" w:styleId="WW8Num3211">
    <w:name w:val="WW8Num3211"/>
    <w:basedOn w:val="a4"/>
    <w:rsid w:val="00D37A58"/>
  </w:style>
  <w:style w:type="table" w:customStyle="1" w:styleId="TableStyle011">
    <w:name w:val="TableStyle011"/>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D37A58"/>
  </w:style>
  <w:style w:type="numbering" w:customStyle="1" w:styleId="WW8Num35">
    <w:name w:val="WW8Num35"/>
    <w:basedOn w:val="a4"/>
    <w:rsid w:val="00D37A58"/>
  </w:style>
  <w:style w:type="table" w:customStyle="1" w:styleId="330">
    <w:name w:val="Сетка таблицы3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D37A58"/>
  </w:style>
  <w:style w:type="numbering" w:customStyle="1" w:styleId="WW8Num323">
    <w:name w:val="WW8Num323"/>
    <w:basedOn w:val="a4"/>
    <w:rsid w:val="00D37A58"/>
  </w:style>
  <w:style w:type="table" w:customStyle="1" w:styleId="TableStyle03">
    <w:name w:val="TableStyle03"/>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37A58"/>
  </w:style>
  <w:style w:type="numbering" w:customStyle="1" w:styleId="1120">
    <w:name w:val="Нет списка112"/>
    <w:next w:val="a4"/>
    <w:uiPriority w:val="99"/>
    <w:semiHidden/>
    <w:unhideWhenUsed/>
    <w:rsid w:val="00D37A58"/>
  </w:style>
  <w:style w:type="numbering" w:customStyle="1" w:styleId="WW8Num332">
    <w:name w:val="WW8Num332"/>
    <w:basedOn w:val="a4"/>
    <w:rsid w:val="00D37A58"/>
  </w:style>
  <w:style w:type="table" w:customStyle="1" w:styleId="312">
    <w:name w:val="Сетка таблицы31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D37A58"/>
  </w:style>
  <w:style w:type="numbering" w:customStyle="1" w:styleId="WW8Num3212">
    <w:name w:val="WW8Num3212"/>
    <w:basedOn w:val="a4"/>
    <w:rsid w:val="00D37A58"/>
  </w:style>
  <w:style w:type="table" w:customStyle="1" w:styleId="TableStyle012">
    <w:name w:val="TableStyle012"/>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D37A58"/>
  </w:style>
  <w:style w:type="numbering" w:customStyle="1" w:styleId="1210">
    <w:name w:val="Нет списка121"/>
    <w:next w:val="a4"/>
    <w:uiPriority w:val="99"/>
    <w:semiHidden/>
    <w:unhideWhenUsed/>
    <w:rsid w:val="00D37A58"/>
  </w:style>
  <w:style w:type="numbering" w:customStyle="1" w:styleId="WW8Num341">
    <w:name w:val="WW8Num341"/>
    <w:basedOn w:val="a4"/>
    <w:rsid w:val="00D37A58"/>
    <w:pPr>
      <w:numPr>
        <w:numId w:val="2"/>
      </w:numPr>
    </w:pPr>
  </w:style>
  <w:style w:type="table" w:customStyle="1" w:styleId="321">
    <w:name w:val="Сетка таблицы32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D37A58"/>
  </w:style>
  <w:style w:type="numbering" w:customStyle="1" w:styleId="WW8Num3221">
    <w:name w:val="WW8Num3221"/>
    <w:basedOn w:val="a4"/>
    <w:rsid w:val="00D37A58"/>
  </w:style>
  <w:style w:type="table" w:customStyle="1" w:styleId="TableStyle021">
    <w:name w:val="TableStyle021"/>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4"/>
    <w:uiPriority w:val="99"/>
    <w:semiHidden/>
    <w:unhideWhenUsed/>
    <w:rsid w:val="00D37A58"/>
  </w:style>
  <w:style w:type="numbering" w:customStyle="1" w:styleId="111111">
    <w:name w:val="Нет списка111111"/>
    <w:next w:val="a4"/>
    <w:uiPriority w:val="99"/>
    <w:semiHidden/>
    <w:unhideWhenUsed/>
    <w:rsid w:val="00D37A58"/>
  </w:style>
  <w:style w:type="numbering" w:customStyle="1" w:styleId="WW8Num3311">
    <w:name w:val="WW8Num3311"/>
    <w:basedOn w:val="a4"/>
    <w:rsid w:val="00D37A58"/>
    <w:pPr>
      <w:numPr>
        <w:numId w:val="1"/>
      </w:numPr>
    </w:pPr>
  </w:style>
  <w:style w:type="table" w:customStyle="1" w:styleId="3111">
    <w:name w:val="Сетка таблицы311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D37A58"/>
  </w:style>
  <w:style w:type="numbering" w:customStyle="1" w:styleId="WW8Num32111">
    <w:name w:val="WW8Num32111"/>
    <w:basedOn w:val="a4"/>
    <w:rsid w:val="00D37A58"/>
  </w:style>
  <w:style w:type="table" w:customStyle="1" w:styleId="TableStyle0111">
    <w:name w:val="TableStyle0111"/>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D37A58"/>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D37A58"/>
  </w:style>
  <w:style w:type="character" w:customStyle="1" w:styleId="18">
    <w:name w:val="Просмотренная гиперссылка1"/>
    <w:uiPriority w:val="99"/>
    <w:semiHidden/>
    <w:unhideWhenUsed/>
    <w:rsid w:val="00D37A58"/>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D37A58"/>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D37A58"/>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D37A58"/>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D37A58"/>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D37A58"/>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D37A58"/>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D37A58"/>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D37A58"/>
    <w:rPr>
      <w:rFonts w:ascii="Calibri Light" w:eastAsia="Times New Roman" w:hAnsi="Calibri Light" w:cs="Times New Roman"/>
      <w:i/>
      <w:iCs/>
      <w:color w:val="404040"/>
    </w:rPr>
  </w:style>
  <w:style w:type="table" w:customStyle="1" w:styleId="92">
    <w:name w:val="Сетка таблицы9"/>
    <w:basedOn w:val="a3"/>
    <w:next w:val="a7"/>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D37A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D37A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D37A58"/>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D37A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D37A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D37A58"/>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D37A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D37A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D37A58"/>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D37A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D37A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D37A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D37A58"/>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D3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D37A58"/>
    <w:pPr>
      <w:numPr>
        <w:numId w:val="6"/>
      </w:numPr>
    </w:pPr>
  </w:style>
  <w:style w:type="character" w:styleId="aff3">
    <w:name w:val="FollowedHyperlink"/>
    <w:uiPriority w:val="99"/>
    <w:semiHidden/>
    <w:unhideWhenUsed/>
    <w:rsid w:val="00D37A58"/>
    <w:rPr>
      <w:color w:val="800080"/>
      <w:u w:val="single"/>
    </w:rPr>
  </w:style>
  <w:style w:type="numbering" w:customStyle="1" w:styleId="55">
    <w:name w:val="Нет списка5"/>
    <w:next w:val="a4"/>
    <w:uiPriority w:val="99"/>
    <w:semiHidden/>
    <w:unhideWhenUsed/>
    <w:rsid w:val="00D37A58"/>
  </w:style>
  <w:style w:type="numbering" w:customStyle="1" w:styleId="WW8Num36">
    <w:name w:val="WW8Num36"/>
    <w:basedOn w:val="a4"/>
    <w:rsid w:val="00D37A58"/>
  </w:style>
  <w:style w:type="table" w:customStyle="1" w:styleId="35">
    <w:name w:val="Сетка таблицы35"/>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
    <w:name w:val="WW8Num314"/>
    <w:basedOn w:val="a4"/>
    <w:rsid w:val="00D37A58"/>
  </w:style>
  <w:style w:type="numbering" w:customStyle="1" w:styleId="WW8Num324">
    <w:name w:val="WW8Num324"/>
    <w:basedOn w:val="a4"/>
    <w:rsid w:val="00D37A58"/>
  </w:style>
  <w:style w:type="table" w:customStyle="1" w:styleId="TableStyle05">
    <w:name w:val="TableStyle05"/>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
    <w:name w:val="Сетка таблицы45"/>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uiPriority w:val="99"/>
    <w:semiHidden/>
    <w:unhideWhenUsed/>
    <w:rsid w:val="00D37A58"/>
  </w:style>
  <w:style w:type="numbering" w:customStyle="1" w:styleId="1131">
    <w:name w:val="Нет списка113"/>
    <w:next w:val="a4"/>
    <w:uiPriority w:val="99"/>
    <w:semiHidden/>
    <w:unhideWhenUsed/>
    <w:rsid w:val="00D37A58"/>
  </w:style>
  <w:style w:type="numbering" w:customStyle="1" w:styleId="WW8Num333">
    <w:name w:val="WW8Num333"/>
    <w:basedOn w:val="a4"/>
    <w:rsid w:val="00D37A58"/>
  </w:style>
  <w:style w:type="table" w:customStyle="1" w:styleId="314">
    <w:name w:val="Сетка таблицы31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
    <w:name w:val="WW8Num3113"/>
    <w:basedOn w:val="a4"/>
    <w:rsid w:val="00D37A58"/>
  </w:style>
  <w:style w:type="numbering" w:customStyle="1" w:styleId="WW8Num3213">
    <w:name w:val="WW8Num3213"/>
    <w:basedOn w:val="a4"/>
    <w:rsid w:val="00D37A58"/>
  </w:style>
  <w:style w:type="table" w:customStyle="1" w:styleId="TableStyle014">
    <w:name w:val="TableStyle014"/>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
    <w:name w:val="Сетка таблицы414"/>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4"/>
    <w:uiPriority w:val="99"/>
    <w:semiHidden/>
    <w:unhideWhenUsed/>
    <w:rsid w:val="00D37A58"/>
  </w:style>
  <w:style w:type="numbering" w:customStyle="1" w:styleId="1220">
    <w:name w:val="Нет списка122"/>
    <w:next w:val="a4"/>
    <w:uiPriority w:val="99"/>
    <w:semiHidden/>
    <w:unhideWhenUsed/>
    <w:rsid w:val="00D37A58"/>
  </w:style>
  <w:style w:type="table" w:customStyle="1" w:styleId="323">
    <w:name w:val="Сетка таблицы32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
    <w:name w:val="WW8Num3122"/>
    <w:basedOn w:val="a4"/>
    <w:rsid w:val="00D37A58"/>
  </w:style>
  <w:style w:type="numbering" w:customStyle="1" w:styleId="WW8Num3222">
    <w:name w:val="WW8Num3222"/>
    <w:basedOn w:val="a4"/>
    <w:rsid w:val="00D37A58"/>
  </w:style>
  <w:style w:type="table" w:customStyle="1" w:styleId="TableStyle023">
    <w:name w:val="TableStyle023"/>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
    <w:name w:val="Сетка таблицы423"/>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D37A58"/>
  </w:style>
  <w:style w:type="numbering" w:customStyle="1" w:styleId="11112">
    <w:name w:val="Нет списка11112"/>
    <w:next w:val="a4"/>
    <w:uiPriority w:val="99"/>
    <w:semiHidden/>
    <w:unhideWhenUsed/>
    <w:rsid w:val="00D37A58"/>
  </w:style>
  <w:style w:type="table" w:customStyle="1" w:styleId="3113">
    <w:name w:val="Сетка таблицы311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
    <w:name w:val="WW8Num31112"/>
    <w:basedOn w:val="a4"/>
    <w:rsid w:val="00D37A58"/>
  </w:style>
  <w:style w:type="numbering" w:customStyle="1" w:styleId="WW8Num32112">
    <w:name w:val="WW8Num32112"/>
    <w:basedOn w:val="a4"/>
    <w:rsid w:val="00D37A58"/>
  </w:style>
  <w:style w:type="table" w:customStyle="1" w:styleId="TableStyle0113">
    <w:name w:val="TableStyle0113"/>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
    <w:name w:val="Сетка таблицы4113"/>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4"/>
    <w:uiPriority w:val="99"/>
    <w:semiHidden/>
    <w:unhideWhenUsed/>
    <w:rsid w:val="00D37A58"/>
  </w:style>
  <w:style w:type="numbering" w:customStyle="1" w:styleId="WW8Num37">
    <w:name w:val="WW8Num37"/>
    <w:basedOn w:val="a4"/>
    <w:rsid w:val="00D37A58"/>
  </w:style>
  <w:style w:type="table" w:customStyle="1" w:styleId="36">
    <w:name w:val="Сетка таблицы36"/>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
    <w:name w:val="WW8Num315"/>
    <w:basedOn w:val="a4"/>
    <w:rsid w:val="00D37A58"/>
  </w:style>
  <w:style w:type="numbering" w:customStyle="1" w:styleId="WW8Num325">
    <w:name w:val="WW8Num325"/>
    <w:basedOn w:val="a4"/>
    <w:rsid w:val="00D37A58"/>
  </w:style>
  <w:style w:type="table" w:customStyle="1" w:styleId="TableStyle06">
    <w:name w:val="TableStyle06"/>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
    <w:name w:val="Сетка таблицы46"/>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D37A58"/>
  </w:style>
  <w:style w:type="numbering" w:customStyle="1" w:styleId="1140">
    <w:name w:val="Нет списка114"/>
    <w:next w:val="a4"/>
    <w:uiPriority w:val="99"/>
    <w:semiHidden/>
    <w:unhideWhenUsed/>
    <w:rsid w:val="00D37A58"/>
  </w:style>
  <w:style w:type="numbering" w:customStyle="1" w:styleId="WW8Num334">
    <w:name w:val="WW8Num334"/>
    <w:basedOn w:val="a4"/>
    <w:rsid w:val="00D37A58"/>
  </w:style>
  <w:style w:type="table" w:customStyle="1" w:styleId="315">
    <w:name w:val="Сетка таблицы315"/>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
    <w:name w:val="WW8Num3114"/>
    <w:basedOn w:val="a4"/>
    <w:rsid w:val="00D37A58"/>
  </w:style>
  <w:style w:type="numbering" w:customStyle="1" w:styleId="WW8Num3214">
    <w:name w:val="WW8Num3214"/>
    <w:basedOn w:val="a4"/>
    <w:rsid w:val="00D37A58"/>
  </w:style>
  <w:style w:type="table" w:customStyle="1" w:styleId="TableStyle015">
    <w:name w:val="TableStyle015"/>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
    <w:name w:val="Сетка таблицы415"/>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4"/>
    <w:uiPriority w:val="99"/>
    <w:semiHidden/>
    <w:unhideWhenUsed/>
    <w:rsid w:val="00D37A58"/>
  </w:style>
  <w:style w:type="numbering" w:customStyle="1" w:styleId="1230">
    <w:name w:val="Нет списка123"/>
    <w:next w:val="a4"/>
    <w:uiPriority w:val="99"/>
    <w:semiHidden/>
    <w:unhideWhenUsed/>
    <w:rsid w:val="00D37A58"/>
  </w:style>
  <w:style w:type="table" w:customStyle="1" w:styleId="324">
    <w:name w:val="Сетка таблицы32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
    <w:name w:val="WW8Num3123"/>
    <w:basedOn w:val="a4"/>
    <w:rsid w:val="00D37A58"/>
  </w:style>
  <w:style w:type="numbering" w:customStyle="1" w:styleId="WW8Num3223">
    <w:name w:val="WW8Num3223"/>
    <w:basedOn w:val="a4"/>
    <w:rsid w:val="00D37A58"/>
  </w:style>
  <w:style w:type="table" w:customStyle="1" w:styleId="TableStyle024">
    <w:name w:val="TableStyle024"/>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
    <w:name w:val="Сетка таблицы424"/>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4"/>
    <w:uiPriority w:val="99"/>
    <w:semiHidden/>
    <w:unhideWhenUsed/>
    <w:rsid w:val="00D37A58"/>
  </w:style>
  <w:style w:type="numbering" w:customStyle="1" w:styleId="11113">
    <w:name w:val="Нет списка11113"/>
    <w:next w:val="a4"/>
    <w:uiPriority w:val="99"/>
    <w:semiHidden/>
    <w:unhideWhenUsed/>
    <w:rsid w:val="00D37A58"/>
  </w:style>
  <w:style w:type="table" w:customStyle="1" w:styleId="3114">
    <w:name w:val="Сетка таблицы311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3"/>
    <w:next w:val="a7"/>
    <w:uiPriority w:val="59"/>
    <w:rsid w:val="00D37A58"/>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3"/>
    <w:next w:val="a7"/>
    <w:uiPriority w:val="59"/>
    <w:rsid w:val="00D37A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
    <w:name w:val="WW8Num31113"/>
    <w:basedOn w:val="a4"/>
    <w:rsid w:val="00D37A58"/>
  </w:style>
  <w:style w:type="numbering" w:customStyle="1" w:styleId="WW8Num32113">
    <w:name w:val="WW8Num32113"/>
    <w:basedOn w:val="a4"/>
    <w:rsid w:val="00D37A58"/>
  </w:style>
  <w:style w:type="table" w:customStyle="1" w:styleId="TableStyle0114">
    <w:name w:val="TableStyle0114"/>
    <w:rsid w:val="00D37A5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
    <w:name w:val="Сетка таблицы4114"/>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3"/>
    <w:next w:val="a7"/>
    <w:uiPriority w:val="59"/>
    <w:rsid w:val="00D37A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12427</Words>
  <Characters>70834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2018-12-18T09:27:00Z</dcterms:created>
  <dcterms:modified xsi:type="dcterms:W3CDTF">2018-12-18T09:33:00Z</dcterms:modified>
</cp:coreProperties>
</file>