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C2" w:rsidRPr="007426B4" w:rsidRDefault="001365C2" w:rsidP="001365C2">
      <w:pPr>
        <w:jc w:val="center"/>
        <w:rPr>
          <w:b/>
          <w:color w:val="FF0000"/>
          <w:sz w:val="32"/>
          <w:szCs w:val="32"/>
        </w:rPr>
      </w:pPr>
      <w:r w:rsidRPr="007426B4">
        <w:rPr>
          <w:b/>
          <w:color w:val="FF0000"/>
          <w:sz w:val="32"/>
          <w:szCs w:val="32"/>
        </w:rPr>
        <w:t xml:space="preserve">Тарифы на электроэнергию </w:t>
      </w:r>
    </w:p>
    <w:p w:rsidR="001365C2" w:rsidRPr="00CD5430" w:rsidRDefault="00312992" w:rsidP="001365C2">
      <w:pPr>
        <w:jc w:val="center"/>
        <w:rPr>
          <w:b/>
          <w:color w:val="FF0000"/>
          <w:sz w:val="32"/>
          <w:szCs w:val="32"/>
        </w:rPr>
      </w:pPr>
      <w:r w:rsidRPr="007426B4">
        <w:rPr>
          <w:b/>
          <w:color w:val="FF0000"/>
          <w:sz w:val="32"/>
          <w:szCs w:val="32"/>
        </w:rPr>
        <w:t xml:space="preserve"> </w:t>
      </w:r>
      <w:r w:rsidR="001365C2" w:rsidRPr="007426B4">
        <w:rPr>
          <w:b/>
          <w:color w:val="FF0000"/>
          <w:sz w:val="32"/>
          <w:szCs w:val="32"/>
        </w:rPr>
        <w:t>с 1 января 2014 года</w:t>
      </w:r>
    </w:p>
    <w:p w:rsidR="001365C2" w:rsidRDefault="001365C2" w:rsidP="001365C2"/>
    <w:tbl>
      <w:tblPr>
        <w:tblpPr w:leftFromText="180" w:rightFromText="180" w:vertAnchor="page" w:horzAnchor="margin" w:tblpY="1681"/>
        <w:tblW w:w="9180" w:type="dxa"/>
        <w:tblLook w:val="04A0"/>
      </w:tblPr>
      <w:tblGrid>
        <w:gridCol w:w="271"/>
        <w:gridCol w:w="4426"/>
        <w:gridCol w:w="4483"/>
      </w:tblGrid>
      <w:tr w:rsidR="007426B4" w:rsidTr="007426B4">
        <w:trPr>
          <w:trHeight w:val="59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6B4" w:rsidRPr="007426B4" w:rsidRDefault="007426B4" w:rsidP="007426B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bCs/>
                <w:color w:val="FF0000"/>
              </w:rPr>
            </w:pPr>
            <w:r w:rsidRPr="007426B4">
              <w:rPr>
                <w:b/>
                <w:bCs/>
                <w:color w:val="FF0000"/>
                <w:sz w:val="22"/>
                <w:szCs w:val="22"/>
              </w:rPr>
              <w:t>Городское население и приравненные к нему категории потребителей</w:t>
            </w:r>
            <w:r w:rsidR="00B3683E" w:rsidRPr="00B3683E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Pr="007426B4" w:rsidRDefault="007426B4" w:rsidP="007426B4">
            <w:pPr>
              <w:pStyle w:val="a3"/>
              <w:numPr>
                <w:ilvl w:val="1"/>
                <w:numId w:val="3"/>
              </w:numPr>
              <w:rPr>
                <w:b/>
                <w:iCs/>
                <w:color w:val="0070C0"/>
              </w:rPr>
            </w:pPr>
            <w:r w:rsidRPr="007426B4">
              <w:rPr>
                <w:b/>
                <w:iCs/>
                <w:color w:val="0070C0"/>
                <w:sz w:val="22"/>
                <w:szCs w:val="22"/>
              </w:rPr>
              <w:t xml:space="preserve"> Население, проживающее  в домах, оборудованных газовыми плитами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2.60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2.813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1.844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тариф, дифференцированный по трем зонам суток 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3.156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2.60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1.844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44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6B4" w:rsidRPr="007426B4" w:rsidRDefault="007426B4" w:rsidP="007426B4">
            <w:pPr>
              <w:pStyle w:val="a3"/>
              <w:numPr>
                <w:ilvl w:val="1"/>
                <w:numId w:val="2"/>
              </w:numPr>
              <w:tabs>
                <w:tab w:val="left" w:pos="402"/>
              </w:tabs>
              <w:ind w:left="0" w:firstLine="0"/>
              <w:rPr>
                <w:b/>
                <w:iCs/>
                <w:color w:val="0070C0"/>
              </w:rPr>
            </w:pPr>
            <w:r w:rsidRPr="007426B4">
              <w:rPr>
                <w:b/>
                <w:iCs/>
                <w:color w:val="0070C0"/>
                <w:sz w:val="22"/>
                <w:szCs w:val="22"/>
              </w:rPr>
              <w:t>Население, проживающее в домах, оборудованных электроплитами</w:t>
            </w:r>
            <w:r w:rsidRPr="007426B4">
              <w:rPr>
                <w:b/>
                <w:iCs/>
                <w:color w:val="0070C0"/>
                <w:sz w:val="22"/>
                <w:szCs w:val="22"/>
              </w:rPr>
              <w:br/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1.82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1.969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1.291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тариф, дифференцированный по трем зонам суток 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2.209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1.820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1.291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3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Pr="007426B4" w:rsidRDefault="007426B4" w:rsidP="007426B4">
            <w:pPr>
              <w:pStyle w:val="a3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rPr>
                <w:b/>
                <w:iCs/>
                <w:color w:val="FF0000"/>
              </w:rPr>
            </w:pPr>
            <w:r w:rsidRPr="007426B4">
              <w:rPr>
                <w:b/>
                <w:iCs/>
                <w:color w:val="FF0000"/>
                <w:sz w:val="22"/>
                <w:szCs w:val="22"/>
              </w:rPr>
              <w:t>Сельское население и приравненные к нему категории потребителей</w:t>
            </w:r>
            <w:r w:rsidR="00B3683E" w:rsidRPr="00B3683E">
              <w:rPr>
                <w:b/>
                <w:iCs/>
                <w:color w:val="FF0000"/>
                <w:sz w:val="22"/>
                <w:szCs w:val="22"/>
              </w:rPr>
              <w:t>**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1.82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тариф, дифференцированный по двум зонам суток 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1.969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1.291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Одноставочный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тариф, дифференцированный по трем зонам суток </w:t>
            </w:r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Пиковая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2.209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1.82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426B4" w:rsidTr="007426B4">
        <w:trPr>
          <w:trHeight w:val="2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r>
              <w:rPr>
                <w:sz w:val="22"/>
                <w:szCs w:val="22"/>
              </w:rPr>
              <w:t>Ночная зона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6B4" w:rsidRDefault="007426B4" w:rsidP="007426B4">
            <w:pPr>
              <w:jc w:val="center"/>
            </w:pPr>
            <w:r>
              <w:rPr>
                <w:sz w:val="22"/>
                <w:szCs w:val="22"/>
              </w:rPr>
              <w:t>1.291 руб./кВт·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</w:tbl>
    <w:p w:rsidR="007426B4" w:rsidRDefault="007426B4" w:rsidP="001365C2">
      <w:pPr>
        <w:jc w:val="both"/>
        <w:rPr>
          <w:lang w:val="en-US"/>
        </w:rPr>
      </w:pPr>
    </w:p>
    <w:p w:rsidR="001365C2" w:rsidRDefault="001365C2" w:rsidP="001365C2">
      <w:pPr>
        <w:jc w:val="both"/>
      </w:pPr>
      <w:r w:rsidRPr="001365C2">
        <w:t>* - юридические лица, в части приобретаемого объема электрической энергии</w:t>
      </w:r>
      <w:r>
        <w:t xml:space="preserve"> (мощности) в целях потребления осужденными в помещениях для их содержания, при условии наличия раздельного учета указанных помещений;</w:t>
      </w:r>
    </w:p>
    <w:p w:rsidR="001365C2" w:rsidRDefault="001365C2" w:rsidP="001365C2">
      <w:pPr>
        <w:jc w:val="both"/>
      </w:pPr>
      <w:r>
        <w:t xml:space="preserve"> - содержащиеся за счет прихожан религиозные организации;</w:t>
      </w:r>
    </w:p>
    <w:p w:rsidR="001365C2" w:rsidRDefault="001365C2" w:rsidP="001365C2">
      <w:pPr>
        <w:jc w:val="both"/>
      </w:pPr>
      <w:r>
        <w:t>- хозяйстве</w:t>
      </w:r>
      <w:r w:rsidR="00CD5430">
        <w:t>нные постройки физических лиц (</w:t>
      </w:r>
      <w:r>
        <w:t>погреба, сараи и иные сооружения аналогичного названия);</w:t>
      </w:r>
    </w:p>
    <w:p w:rsidR="001365C2" w:rsidRDefault="001365C2" w:rsidP="001365C2">
      <w:pPr>
        <w:jc w:val="both"/>
      </w:pPr>
      <w:r>
        <w:t>- некоммерческие объединения граждан (гаражно-строительные, гаражные кооперативы), и отдельно стоящие гаражи, принадлежащие гражданам в части приобретаемого объема электроэнергии в целях потребления на коммунально</w:t>
      </w:r>
      <w:r w:rsidR="0042319C">
        <w:t>-</w:t>
      </w:r>
      <w:r>
        <w:t>бытовые нужды граждан и неиспользуемого для осуществления коммерческой деятельности.</w:t>
      </w:r>
    </w:p>
    <w:p w:rsidR="001365C2" w:rsidRDefault="001365C2" w:rsidP="001365C2">
      <w:pPr>
        <w:jc w:val="both"/>
      </w:pPr>
    </w:p>
    <w:p w:rsidR="001365C2" w:rsidRPr="001365C2" w:rsidRDefault="001365C2" w:rsidP="00312992">
      <w:pPr>
        <w:jc w:val="both"/>
        <w:rPr>
          <w:sz w:val="36"/>
          <w:szCs w:val="36"/>
        </w:rPr>
      </w:pPr>
      <w:r>
        <w:t>** садоводческие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C72BD9" w:rsidRPr="001365C2" w:rsidRDefault="00C72BD9" w:rsidP="001365C2">
      <w:pPr>
        <w:rPr>
          <w:sz w:val="36"/>
          <w:szCs w:val="36"/>
        </w:rPr>
      </w:pPr>
    </w:p>
    <w:sectPr w:rsidR="00C72BD9" w:rsidRPr="001365C2" w:rsidSect="009B78AF">
      <w:pgSz w:w="11906" w:h="16838"/>
      <w:pgMar w:top="39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07" w:rsidRDefault="00745207" w:rsidP="009B78AF">
      <w:r>
        <w:separator/>
      </w:r>
    </w:p>
  </w:endnote>
  <w:endnote w:type="continuationSeparator" w:id="0">
    <w:p w:rsidR="00745207" w:rsidRDefault="00745207" w:rsidP="009B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07" w:rsidRDefault="00745207" w:rsidP="009B78AF">
      <w:r>
        <w:separator/>
      </w:r>
    </w:p>
  </w:footnote>
  <w:footnote w:type="continuationSeparator" w:id="0">
    <w:p w:rsidR="00745207" w:rsidRDefault="00745207" w:rsidP="009B7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738"/>
    <w:multiLevelType w:val="hybridMultilevel"/>
    <w:tmpl w:val="43C0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0A0"/>
    <w:multiLevelType w:val="hybridMultilevel"/>
    <w:tmpl w:val="E952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7594"/>
    <w:multiLevelType w:val="hybridMultilevel"/>
    <w:tmpl w:val="4384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73072"/>
    <w:multiLevelType w:val="multilevel"/>
    <w:tmpl w:val="7338A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F21E21"/>
    <w:multiLevelType w:val="multilevel"/>
    <w:tmpl w:val="E562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70"/>
    <w:rsid w:val="00066693"/>
    <w:rsid w:val="000A7E7F"/>
    <w:rsid w:val="001365C2"/>
    <w:rsid w:val="00295A22"/>
    <w:rsid w:val="00312992"/>
    <w:rsid w:val="0042319C"/>
    <w:rsid w:val="004D3D82"/>
    <w:rsid w:val="00605457"/>
    <w:rsid w:val="007426B4"/>
    <w:rsid w:val="00745207"/>
    <w:rsid w:val="009B78AF"/>
    <w:rsid w:val="009B7CF2"/>
    <w:rsid w:val="00AB7B70"/>
    <w:rsid w:val="00B3683E"/>
    <w:rsid w:val="00BC1963"/>
    <w:rsid w:val="00C72BD9"/>
    <w:rsid w:val="00CD5430"/>
    <w:rsid w:val="00F448EF"/>
    <w:rsid w:val="00F87E05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4" w:line="360" w:lineRule="auto"/>
        <w:ind w:left="23" w:right="23" w:firstLine="6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7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7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7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Tulikova-ER</dc:creator>
  <cp:keywords/>
  <dc:description/>
  <cp:lastModifiedBy>Tulikova-ER</cp:lastModifiedBy>
  <cp:revision>9</cp:revision>
  <dcterms:created xsi:type="dcterms:W3CDTF">2014-01-10T12:45:00Z</dcterms:created>
  <dcterms:modified xsi:type="dcterms:W3CDTF">2014-04-02T07:44:00Z</dcterms:modified>
</cp:coreProperties>
</file>