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4E" w:rsidRPr="00EB582A" w:rsidRDefault="007929DC" w:rsidP="00EC51B1">
      <w:pPr>
        <w:tabs>
          <w:tab w:val="left" w:pos="3261"/>
        </w:tabs>
        <w:spacing w:after="0" w:line="240" w:lineRule="auto"/>
        <w:ind w:left="284"/>
        <w:jc w:val="right"/>
        <w:rPr>
          <w:rFonts w:ascii="Times New Roman" w:hAnsi="Times New Roman"/>
          <w:b/>
          <w:bCs/>
        </w:rPr>
      </w:pPr>
      <w:r>
        <w:rPr>
          <w:rFonts w:ascii="Times New Roman" w:hAnsi="Times New Roman"/>
          <w:b/>
          <w:bCs/>
        </w:rPr>
        <w:t xml:space="preserve">                                                                                        </w:t>
      </w:r>
      <w:r w:rsidR="0013314E" w:rsidRPr="00EB582A">
        <w:rPr>
          <w:rFonts w:ascii="Times New Roman" w:hAnsi="Times New Roman"/>
          <w:b/>
          <w:bCs/>
        </w:rPr>
        <w:t>УТВЕРЖДАЮ:</w:t>
      </w:r>
    </w:p>
    <w:p w:rsidR="007929DC" w:rsidRPr="007929DC" w:rsidRDefault="007929DC" w:rsidP="00EC51B1">
      <w:pPr>
        <w:spacing w:after="0" w:line="240" w:lineRule="auto"/>
        <w:ind w:left="7371"/>
        <w:jc w:val="right"/>
        <w:rPr>
          <w:rFonts w:ascii="Times New Roman" w:hAnsi="Times New Roman"/>
        </w:rPr>
      </w:pPr>
      <w:r w:rsidRPr="007929DC">
        <w:rPr>
          <w:rFonts w:ascii="Times New Roman" w:hAnsi="Times New Roman"/>
        </w:rPr>
        <w:t xml:space="preserve">Заместитель генерального директора </w:t>
      </w:r>
    </w:p>
    <w:p w:rsidR="007929DC" w:rsidRPr="007929DC" w:rsidRDefault="00EC51B1" w:rsidP="00EC51B1">
      <w:pPr>
        <w:spacing w:after="0" w:line="240" w:lineRule="auto"/>
        <w:ind w:left="7371"/>
        <w:jc w:val="right"/>
        <w:rPr>
          <w:rFonts w:ascii="Times New Roman" w:hAnsi="Times New Roman"/>
        </w:rPr>
      </w:pPr>
      <w:r>
        <w:rPr>
          <w:rFonts w:ascii="Times New Roman" w:hAnsi="Times New Roman"/>
        </w:rPr>
        <w:t>по экономике и финансам</w:t>
      </w:r>
    </w:p>
    <w:p w:rsidR="007929DC" w:rsidRPr="007929DC" w:rsidRDefault="007929DC" w:rsidP="00EC51B1">
      <w:pPr>
        <w:spacing w:after="0" w:line="240" w:lineRule="auto"/>
        <w:ind w:left="7371"/>
        <w:jc w:val="right"/>
        <w:rPr>
          <w:rFonts w:ascii="Times New Roman" w:hAnsi="Times New Roman"/>
        </w:rPr>
      </w:pPr>
      <w:r w:rsidRPr="007929DC">
        <w:rPr>
          <w:rFonts w:ascii="Times New Roman" w:hAnsi="Times New Roman"/>
        </w:rPr>
        <w:t>ПАО «ТНС энерго Марий Эл»</w:t>
      </w:r>
    </w:p>
    <w:p w:rsidR="007929DC" w:rsidRPr="007929DC" w:rsidRDefault="007929DC" w:rsidP="00EC51B1">
      <w:pPr>
        <w:spacing w:after="0" w:line="240" w:lineRule="auto"/>
        <w:jc w:val="right"/>
        <w:rPr>
          <w:rFonts w:ascii="Times New Roman" w:hAnsi="Times New Roman"/>
        </w:rPr>
      </w:pPr>
      <w:r>
        <w:rPr>
          <w:rFonts w:ascii="Times New Roman" w:hAnsi="Times New Roman"/>
        </w:rPr>
        <w:t xml:space="preserve">                                                                                                                                      </w:t>
      </w:r>
      <w:r w:rsidRPr="007929DC">
        <w:rPr>
          <w:rFonts w:ascii="Times New Roman" w:hAnsi="Times New Roman"/>
        </w:rPr>
        <w:t>_____________</w:t>
      </w:r>
      <w:r w:rsidR="00EC51B1">
        <w:rPr>
          <w:rFonts w:ascii="Times New Roman" w:hAnsi="Times New Roman"/>
        </w:rPr>
        <w:t>А.В. Шалиткин</w:t>
      </w:r>
    </w:p>
    <w:p w:rsidR="007929DC" w:rsidRPr="007929DC" w:rsidRDefault="00E1072C" w:rsidP="00EC51B1">
      <w:pPr>
        <w:spacing w:after="0" w:line="240" w:lineRule="auto"/>
        <w:ind w:left="7371"/>
        <w:jc w:val="right"/>
        <w:rPr>
          <w:rFonts w:ascii="Times New Roman" w:hAnsi="Times New Roman"/>
        </w:rPr>
      </w:pPr>
      <w:r>
        <w:rPr>
          <w:rFonts w:ascii="Times New Roman" w:hAnsi="Times New Roman"/>
        </w:rPr>
        <w:t>«      »  _____________  2018</w:t>
      </w:r>
      <w:r w:rsidR="007929DC" w:rsidRPr="007929DC">
        <w:rPr>
          <w:rFonts w:ascii="Times New Roman" w:hAnsi="Times New Roman"/>
        </w:rPr>
        <w:t xml:space="preserve"> г.</w:t>
      </w:r>
    </w:p>
    <w:p w:rsidR="007929DC" w:rsidRPr="007929DC" w:rsidRDefault="007929DC" w:rsidP="00EC51B1">
      <w:pPr>
        <w:spacing w:line="240" w:lineRule="auto"/>
        <w:ind w:left="284"/>
        <w:jc w:val="right"/>
        <w:rPr>
          <w:rFonts w:ascii="Times New Roman" w:hAnsi="Times New Roman"/>
          <w:sz w:val="24"/>
          <w:szCs w:val="24"/>
        </w:rPr>
      </w:pPr>
    </w:p>
    <w:p w:rsidR="0013314E" w:rsidRPr="0013314E" w:rsidRDefault="0013314E" w:rsidP="0013314E">
      <w:pPr>
        <w:spacing w:line="240" w:lineRule="auto"/>
        <w:ind w:left="284"/>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2A17AB" w:rsidRDefault="0013314E" w:rsidP="0013314E">
      <w:pPr>
        <w:spacing w:after="0" w:line="240" w:lineRule="auto"/>
        <w:jc w:val="center"/>
        <w:outlineLvl w:val="0"/>
        <w:rPr>
          <w:rFonts w:ascii="Times New Roman" w:hAnsi="Times New Roman"/>
          <w:b/>
          <w:sz w:val="24"/>
          <w:szCs w:val="24"/>
        </w:rPr>
      </w:pPr>
      <w:bookmarkStart w:id="0" w:name="_Toc518119232"/>
      <w:r w:rsidRPr="002A17AB">
        <w:rPr>
          <w:rFonts w:ascii="Times New Roman" w:hAnsi="Times New Roman"/>
          <w:b/>
          <w:sz w:val="24"/>
          <w:szCs w:val="24"/>
        </w:rPr>
        <w:t>Документация</w:t>
      </w:r>
      <w:bookmarkEnd w:id="0"/>
      <w:r w:rsidRPr="002A17AB">
        <w:rPr>
          <w:rFonts w:ascii="Times New Roman" w:hAnsi="Times New Roman"/>
          <w:b/>
          <w:sz w:val="24"/>
          <w:szCs w:val="24"/>
        </w:rPr>
        <w:t xml:space="preserve"> по запросу предложений</w:t>
      </w:r>
    </w:p>
    <w:p w:rsidR="0013314E" w:rsidRPr="00EB582A" w:rsidRDefault="0013314E" w:rsidP="0013314E">
      <w:pPr>
        <w:spacing w:after="0" w:line="240" w:lineRule="auto"/>
        <w:rPr>
          <w:rFonts w:ascii="Times New Roman" w:hAnsi="Times New Roman"/>
        </w:rPr>
      </w:pPr>
    </w:p>
    <w:p w:rsidR="004F0D90" w:rsidRPr="007929DC" w:rsidRDefault="00820D42" w:rsidP="00820D42">
      <w:pPr>
        <w:suppressAutoHyphens/>
        <w:spacing w:after="0" w:line="240" w:lineRule="auto"/>
        <w:jc w:val="center"/>
        <w:rPr>
          <w:rFonts w:ascii="Times New Roman" w:eastAsia="Times New Roman" w:hAnsi="Times New Roman"/>
          <w:snapToGrid w:val="0"/>
          <w:lang w:eastAsia="ru-RU"/>
        </w:rPr>
      </w:pPr>
      <w:r w:rsidRPr="007929DC">
        <w:rPr>
          <w:rFonts w:ascii="Times New Roman" w:eastAsia="Times New Roman" w:hAnsi="Times New Roman"/>
          <w:snapToGrid w:val="0"/>
          <w:lang w:eastAsia="ru-RU"/>
        </w:rPr>
        <w:t xml:space="preserve">ОТКРЫТЫЙ ОДНОЭТАПНЫЙ ЗАПРОС ПРЕДЛОЖЕНИЙ </w:t>
      </w:r>
    </w:p>
    <w:p w:rsidR="004F0D90" w:rsidRPr="007929DC" w:rsidRDefault="00820D42" w:rsidP="00820D42">
      <w:pPr>
        <w:suppressAutoHyphens/>
        <w:spacing w:after="0" w:line="240" w:lineRule="auto"/>
        <w:jc w:val="center"/>
        <w:rPr>
          <w:rFonts w:ascii="Times New Roman" w:eastAsia="Times New Roman" w:hAnsi="Times New Roman"/>
          <w:snapToGrid w:val="0"/>
          <w:lang w:eastAsia="ru-RU"/>
        </w:rPr>
      </w:pPr>
      <w:proofErr w:type="gramStart"/>
      <w:r w:rsidRPr="007929DC">
        <w:rPr>
          <w:rFonts w:ascii="Times New Roman" w:eastAsia="Times New Roman" w:hAnsi="Times New Roman"/>
          <w:snapToGrid w:val="0"/>
          <w:lang w:eastAsia="ru-RU"/>
        </w:rPr>
        <w:t xml:space="preserve">В ЭЛЕКТРОННОЙ ФОРМЕ </w:t>
      </w:r>
      <w:r w:rsidR="00787764">
        <w:rPr>
          <w:rFonts w:ascii="Times New Roman" w:eastAsia="Times New Roman" w:hAnsi="Times New Roman"/>
          <w:snapToGrid w:val="0"/>
          <w:lang w:eastAsia="ru-RU"/>
        </w:rPr>
        <w:t>(</w:t>
      </w:r>
      <w:r w:rsidRPr="007929DC">
        <w:rPr>
          <w:rFonts w:ascii="Times New Roman" w:eastAsia="Times New Roman" w:hAnsi="Times New Roman"/>
          <w:snapToGrid w:val="0"/>
          <w:lang w:eastAsia="ru-RU"/>
        </w:rPr>
        <w:t>БЕЗ ПРЕДВАРИТЕЛЬНОГО</w:t>
      </w:r>
      <w:proofErr w:type="gramEnd"/>
    </w:p>
    <w:p w:rsidR="00820D42" w:rsidRPr="007929DC" w:rsidRDefault="00820D42" w:rsidP="00820D42">
      <w:pPr>
        <w:suppressAutoHyphens/>
        <w:spacing w:after="0" w:line="240" w:lineRule="auto"/>
        <w:jc w:val="center"/>
        <w:rPr>
          <w:rFonts w:ascii="Times New Roman" w:eastAsia="Times New Roman" w:hAnsi="Times New Roman"/>
          <w:snapToGrid w:val="0"/>
          <w:lang w:eastAsia="ru-RU"/>
        </w:rPr>
      </w:pPr>
      <w:proofErr w:type="gramStart"/>
      <w:r w:rsidRPr="007929DC">
        <w:rPr>
          <w:rFonts w:ascii="Times New Roman" w:eastAsia="Times New Roman" w:hAnsi="Times New Roman"/>
          <w:snapToGrid w:val="0"/>
          <w:lang w:eastAsia="ru-RU"/>
        </w:rPr>
        <w:t>КВАЛИФИКАЦИОННОГО ОТБОРА</w:t>
      </w:r>
      <w:r w:rsidR="00787764">
        <w:rPr>
          <w:rFonts w:ascii="Times New Roman" w:eastAsia="Times New Roman" w:hAnsi="Times New Roman"/>
          <w:snapToGrid w:val="0"/>
          <w:lang w:eastAsia="ru-RU"/>
        </w:rPr>
        <w:t>)</w:t>
      </w:r>
      <w:r w:rsidRPr="007929DC">
        <w:rPr>
          <w:rFonts w:ascii="Times New Roman" w:eastAsia="Times New Roman" w:hAnsi="Times New Roman"/>
          <w:snapToGrid w:val="0"/>
          <w:lang w:eastAsia="ru-RU"/>
        </w:rPr>
        <w:t xml:space="preserve"> </w:t>
      </w:r>
      <w:r w:rsidRPr="007929DC">
        <w:rPr>
          <w:rFonts w:ascii="Times New Roman" w:eastAsia="Times New Roman" w:hAnsi="Times New Roman"/>
          <w:snapToGrid w:val="0"/>
          <w:lang w:eastAsia="ru-RU"/>
        </w:rPr>
        <w:br/>
        <w:t xml:space="preserve">С ЦЕЛЬЮ ЗАКЛЮЧЕНИЯ ДОГОВОРА </w:t>
      </w:r>
      <w:proofErr w:type="gramEnd"/>
    </w:p>
    <w:p w:rsidR="0013314E" w:rsidRPr="00820D42" w:rsidRDefault="00E34B03" w:rsidP="00E34B03">
      <w:pPr>
        <w:suppressAutoHyphens/>
        <w:spacing w:after="0" w:line="240" w:lineRule="auto"/>
        <w:jc w:val="center"/>
        <w:rPr>
          <w:rFonts w:ascii="Times New Roman" w:eastAsia="Times New Roman" w:hAnsi="Times New Roman"/>
          <w:snapToGrid w:val="0"/>
          <w:sz w:val="28"/>
          <w:szCs w:val="20"/>
          <w:lang w:eastAsia="ru-RU"/>
        </w:rPr>
      </w:pPr>
      <w:r w:rsidRPr="00E34B03">
        <w:rPr>
          <w:rFonts w:ascii="Times New Roman" w:eastAsia="Times New Roman" w:hAnsi="Times New Roman"/>
          <w:snapToGrid w:val="0"/>
          <w:lang w:eastAsia="ru-RU"/>
        </w:rPr>
        <w:t>ПОСТАВКИ</w:t>
      </w:r>
      <w:r>
        <w:rPr>
          <w:rFonts w:ascii="Times New Roman" w:eastAsia="Times New Roman" w:hAnsi="Times New Roman"/>
          <w:snapToGrid w:val="0"/>
          <w:lang w:eastAsia="ru-RU"/>
        </w:rPr>
        <w:t xml:space="preserve"> </w:t>
      </w:r>
      <w:r w:rsidR="00BD59FC">
        <w:rPr>
          <w:rFonts w:ascii="Times New Roman" w:eastAsia="Times New Roman" w:hAnsi="Times New Roman"/>
          <w:snapToGrid w:val="0"/>
          <w:lang w:eastAsia="ru-RU"/>
        </w:rPr>
        <w:t>СЕРВЕРНОГО ОБО</w:t>
      </w:r>
      <w:r w:rsidR="00B943D9">
        <w:rPr>
          <w:rFonts w:ascii="Times New Roman" w:eastAsia="Times New Roman" w:hAnsi="Times New Roman"/>
          <w:snapToGrid w:val="0"/>
          <w:lang w:eastAsia="ru-RU"/>
        </w:rPr>
        <w:t>Р</w:t>
      </w:r>
      <w:r w:rsidR="00BD59FC">
        <w:rPr>
          <w:rFonts w:ascii="Times New Roman" w:eastAsia="Times New Roman" w:hAnsi="Times New Roman"/>
          <w:snapToGrid w:val="0"/>
          <w:lang w:eastAsia="ru-RU"/>
        </w:rPr>
        <w:t>УДОВАНИЯ</w:t>
      </w: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Pr="0013314E" w:rsidRDefault="0013314E" w:rsidP="0013314E">
      <w:pPr>
        <w:spacing w:line="240" w:lineRule="auto"/>
        <w:rPr>
          <w:rFonts w:ascii="Times New Roman" w:hAnsi="Times New Roman"/>
          <w:sz w:val="24"/>
          <w:szCs w:val="24"/>
        </w:rPr>
      </w:pPr>
    </w:p>
    <w:p w:rsidR="0013314E" w:rsidRDefault="0013314E" w:rsidP="0013314E">
      <w:pPr>
        <w:spacing w:line="240" w:lineRule="auto"/>
        <w:rPr>
          <w:rFonts w:ascii="Times New Roman" w:hAnsi="Times New Roman"/>
          <w:sz w:val="24"/>
          <w:szCs w:val="24"/>
        </w:rPr>
      </w:pPr>
    </w:p>
    <w:p w:rsidR="0013314E" w:rsidRDefault="0013314E" w:rsidP="0013314E">
      <w:pPr>
        <w:spacing w:line="240" w:lineRule="auto"/>
        <w:rPr>
          <w:rFonts w:ascii="Times New Roman" w:hAnsi="Times New Roman"/>
          <w:sz w:val="24"/>
          <w:szCs w:val="24"/>
        </w:rPr>
      </w:pPr>
    </w:p>
    <w:p w:rsidR="004A1E2F" w:rsidRDefault="004A1E2F" w:rsidP="0013314E">
      <w:pPr>
        <w:spacing w:line="240" w:lineRule="auto"/>
        <w:rPr>
          <w:rFonts w:ascii="Times New Roman" w:hAnsi="Times New Roman"/>
          <w:sz w:val="24"/>
          <w:szCs w:val="24"/>
        </w:rPr>
      </w:pPr>
    </w:p>
    <w:p w:rsidR="0037371E" w:rsidRDefault="0037371E" w:rsidP="0013314E">
      <w:pPr>
        <w:spacing w:line="240" w:lineRule="auto"/>
        <w:rPr>
          <w:rFonts w:ascii="Times New Roman" w:hAnsi="Times New Roman"/>
          <w:sz w:val="24"/>
          <w:szCs w:val="24"/>
        </w:rPr>
      </w:pPr>
    </w:p>
    <w:p w:rsidR="0013314E" w:rsidRPr="00EB582A" w:rsidRDefault="0013314E" w:rsidP="0013314E">
      <w:pPr>
        <w:spacing w:after="0" w:line="240" w:lineRule="auto"/>
        <w:jc w:val="center"/>
        <w:rPr>
          <w:rFonts w:ascii="Times New Roman" w:hAnsi="Times New Roman"/>
        </w:rPr>
      </w:pPr>
      <w:r w:rsidRPr="00EB582A">
        <w:rPr>
          <w:rFonts w:ascii="Times New Roman" w:hAnsi="Times New Roman"/>
        </w:rPr>
        <w:t>г. Йошкар-Ола</w:t>
      </w:r>
    </w:p>
    <w:p w:rsidR="0013314E" w:rsidRPr="00EB582A" w:rsidRDefault="0013314E" w:rsidP="0013314E">
      <w:pPr>
        <w:spacing w:after="0" w:line="240" w:lineRule="auto"/>
        <w:jc w:val="center"/>
        <w:rPr>
          <w:rFonts w:ascii="Times New Roman" w:hAnsi="Times New Roman"/>
        </w:rPr>
      </w:pPr>
      <w:r w:rsidRPr="00EB582A">
        <w:rPr>
          <w:rFonts w:ascii="Times New Roman" w:hAnsi="Times New Roman"/>
        </w:rPr>
        <w:t>201</w:t>
      </w:r>
      <w:r w:rsidR="00E1072C">
        <w:rPr>
          <w:rFonts w:ascii="Times New Roman" w:hAnsi="Times New Roman"/>
        </w:rPr>
        <w:t>8</w:t>
      </w:r>
      <w:r w:rsidRPr="00EB582A">
        <w:rPr>
          <w:rFonts w:ascii="Times New Roman" w:hAnsi="Times New Roman"/>
        </w:rPr>
        <w:t xml:space="preserve"> г.</w:t>
      </w:r>
    </w:p>
    <w:p w:rsidR="0013314E" w:rsidRPr="00EB582A" w:rsidRDefault="0013314E" w:rsidP="0037371E">
      <w:pPr>
        <w:pStyle w:val="11"/>
        <w:numPr>
          <w:ilvl w:val="0"/>
          <w:numId w:val="0"/>
        </w:numPr>
        <w:spacing w:before="0" w:after="0" w:line="276" w:lineRule="auto"/>
        <w:rPr>
          <w:rFonts w:ascii="Times New Roman" w:hAnsi="Times New Roman"/>
          <w:sz w:val="22"/>
          <w:szCs w:val="22"/>
        </w:rPr>
      </w:pPr>
      <w:r w:rsidRPr="00EB582A">
        <w:rPr>
          <w:rFonts w:ascii="Times New Roman" w:hAnsi="Times New Roman"/>
          <w:sz w:val="22"/>
          <w:szCs w:val="22"/>
        </w:rPr>
        <w:lastRenderedPageBreak/>
        <w:t>1.         Общие положения</w:t>
      </w:r>
    </w:p>
    <w:p w:rsidR="0013314E" w:rsidRPr="00EB582A" w:rsidRDefault="0013314E" w:rsidP="0013314E">
      <w:pPr>
        <w:pStyle w:val="20"/>
        <w:tabs>
          <w:tab w:val="clear" w:pos="1134"/>
          <w:tab w:val="num" w:pos="993"/>
        </w:tabs>
        <w:spacing w:before="0" w:after="0" w:line="276" w:lineRule="auto"/>
        <w:ind w:left="709" w:hanging="709"/>
        <w:rPr>
          <w:sz w:val="22"/>
          <w:szCs w:val="22"/>
        </w:rPr>
      </w:pPr>
      <w:bookmarkStart w:id="1" w:name="_Toc55285335"/>
      <w:bookmarkStart w:id="2" w:name="_Toc55305369"/>
      <w:bookmarkStart w:id="3" w:name="_Toc57314615"/>
      <w:bookmarkStart w:id="4" w:name="_Toc69728941"/>
      <w:bookmarkStart w:id="5" w:name="_Toc98253822"/>
      <w:r w:rsidRPr="00EB582A">
        <w:rPr>
          <w:sz w:val="22"/>
          <w:szCs w:val="22"/>
        </w:rPr>
        <w:t>Общие сведения</w:t>
      </w:r>
      <w:bookmarkEnd w:id="1"/>
      <w:bookmarkEnd w:id="2"/>
      <w:bookmarkEnd w:id="3"/>
      <w:bookmarkEnd w:id="4"/>
      <w:bookmarkEnd w:id="5"/>
    </w:p>
    <w:p w:rsidR="004F100E" w:rsidRPr="004F0D90" w:rsidRDefault="0013314E" w:rsidP="000E39A7">
      <w:pPr>
        <w:pStyle w:val="a"/>
        <w:numPr>
          <w:ilvl w:val="2"/>
          <w:numId w:val="3"/>
        </w:numPr>
        <w:spacing w:line="276" w:lineRule="auto"/>
        <w:ind w:right="-1"/>
        <w:rPr>
          <w:bCs/>
          <w:snapToGrid/>
          <w:color w:val="FF0000"/>
          <w:sz w:val="22"/>
          <w:szCs w:val="22"/>
        </w:rPr>
      </w:pPr>
      <w:r w:rsidRPr="004F100E">
        <w:rPr>
          <w:bCs/>
          <w:snapToGrid/>
          <w:sz w:val="22"/>
          <w:szCs w:val="22"/>
        </w:rPr>
        <w:t>ПАО «ТНС энерго Марий Эл», Республика Марий Эл, 424019, г. Йошкар-Ола,</w:t>
      </w:r>
      <w:r w:rsidR="004C5313" w:rsidRPr="004F100E">
        <w:rPr>
          <w:bCs/>
          <w:snapToGrid/>
          <w:sz w:val="22"/>
          <w:szCs w:val="22"/>
        </w:rPr>
        <w:t xml:space="preserve"> </w:t>
      </w:r>
      <w:r w:rsidRPr="004F100E">
        <w:rPr>
          <w:bCs/>
          <w:snapToGrid/>
          <w:sz w:val="22"/>
          <w:szCs w:val="22"/>
        </w:rPr>
        <w:t xml:space="preserve">ул. Й. </w:t>
      </w:r>
      <w:proofErr w:type="spellStart"/>
      <w:r w:rsidRPr="004F100E">
        <w:rPr>
          <w:bCs/>
          <w:snapToGrid/>
          <w:sz w:val="22"/>
          <w:szCs w:val="22"/>
        </w:rPr>
        <w:t>Кырли</w:t>
      </w:r>
      <w:proofErr w:type="spellEnd"/>
      <w:r w:rsidRPr="004F100E">
        <w:rPr>
          <w:bCs/>
          <w:snapToGrid/>
          <w:sz w:val="22"/>
          <w:szCs w:val="22"/>
        </w:rPr>
        <w:t>, д.21</w:t>
      </w:r>
      <w:r w:rsidR="005D6FAA">
        <w:rPr>
          <w:bCs/>
          <w:snapToGrid/>
          <w:sz w:val="22"/>
          <w:szCs w:val="22"/>
        </w:rPr>
        <w:t>В</w:t>
      </w:r>
      <w:r w:rsidRPr="004F100E">
        <w:rPr>
          <w:bCs/>
          <w:snapToGrid/>
          <w:sz w:val="22"/>
          <w:szCs w:val="22"/>
        </w:rPr>
        <w:t xml:space="preserve"> (далее — Заказчик) нас</w:t>
      </w:r>
      <w:r w:rsidR="00E76280">
        <w:rPr>
          <w:bCs/>
          <w:snapToGrid/>
          <w:sz w:val="22"/>
          <w:szCs w:val="22"/>
        </w:rPr>
        <w:t xml:space="preserve">тоящим уведомляет о проведении </w:t>
      </w:r>
      <w:r w:rsidRPr="004F100E">
        <w:rPr>
          <w:bCs/>
          <w:snapToGrid/>
          <w:sz w:val="22"/>
          <w:szCs w:val="22"/>
        </w:rPr>
        <w:t xml:space="preserve">открытого одноэтапного запроса предложений </w:t>
      </w:r>
      <w:r w:rsidR="00230814">
        <w:rPr>
          <w:bCs/>
          <w:snapToGrid/>
          <w:sz w:val="22"/>
          <w:szCs w:val="22"/>
        </w:rPr>
        <w:t xml:space="preserve">в электронной форме </w:t>
      </w:r>
      <w:r w:rsidR="007743BE">
        <w:rPr>
          <w:bCs/>
          <w:snapToGrid/>
          <w:sz w:val="22"/>
          <w:szCs w:val="22"/>
        </w:rPr>
        <w:t>(</w:t>
      </w:r>
      <w:r w:rsidRPr="004F100E">
        <w:rPr>
          <w:bCs/>
          <w:snapToGrid/>
          <w:sz w:val="22"/>
          <w:szCs w:val="22"/>
        </w:rPr>
        <w:t>без предварительного квалификационного отбора</w:t>
      </w:r>
      <w:r w:rsidR="007743BE">
        <w:rPr>
          <w:bCs/>
          <w:snapToGrid/>
          <w:sz w:val="22"/>
          <w:szCs w:val="22"/>
        </w:rPr>
        <w:t>)</w:t>
      </w:r>
      <w:r w:rsidRPr="004F100E">
        <w:rPr>
          <w:bCs/>
          <w:snapToGrid/>
          <w:sz w:val="22"/>
          <w:szCs w:val="22"/>
        </w:rPr>
        <w:t xml:space="preserve"> (далее - Запрос предложений) </w:t>
      </w:r>
      <w:r w:rsidR="00E34B03" w:rsidRPr="00E34B03">
        <w:rPr>
          <w:bCs/>
          <w:snapToGrid/>
          <w:sz w:val="22"/>
          <w:szCs w:val="22"/>
        </w:rPr>
        <w:t xml:space="preserve">с целью заключения договора поставки </w:t>
      </w:r>
      <w:r w:rsidR="00BD59FC">
        <w:rPr>
          <w:bCs/>
          <w:snapToGrid/>
          <w:sz w:val="22"/>
          <w:szCs w:val="22"/>
        </w:rPr>
        <w:t>серверного оборудования</w:t>
      </w:r>
      <w:r w:rsidR="00E34B03" w:rsidRPr="00E34B03">
        <w:rPr>
          <w:bCs/>
          <w:snapToGrid/>
          <w:sz w:val="22"/>
          <w:szCs w:val="22"/>
        </w:rPr>
        <w:t xml:space="preserve"> (далее – Поставка)</w:t>
      </w:r>
      <w:r w:rsidR="004C5313" w:rsidRPr="00A75329">
        <w:rPr>
          <w:bCs/>
          <w:snapToGrid/>
          <w:sz w:val="22"/>
          <w:szCs w:val="22"/>
        </w:rPr>
        <w:t>.</w:t>
      </w:r>
    </w:p>
    <w:p w:rsidR="0013314E" w:rsidRPr="00554BDA" w:rsidRDefault="00AC3CE7" w:rsidP="000E39A7">
      <w:pPr>
        <w:pStyle w:val="a"/>
        <w:numPr>
          <w:ilvl w:val="2"/>
          <w:numId w:val="3"/>
        </w:numPr>
        <w:spacing w:line="276" w:lineRule="auto"/>
        <w:ind w:right="-1"/>
        <w:rPr>
          <w:bCs/>
          <w:snapToGrid/>
          <w:sz w:val="22"/>
          <w:szCs w:val="22"/>
        </w:rPr>
      </w:pPr>
      <w:proofErr w:type="gramStart"/>
      <w:r w:rsidRPr="00AC3CE7">
        <w:rPr>
          <w:bCs/>
          <w:snapToGrid/>
          <w:sz w:val="22"/>
          <w:szCs w:val="22"/>
        </w:rPr>
        <w:t>Извещение о проведении Запроса предложений, Документация по Запросу предложений, Проект договора, являющийся неотъемлемой частью Извещения по Запросу предложений и Документации по Запросу предложений, опубликованы</w:t>
      </w:r>
      <w:r w:rsidR="00397042">
        <w:rPr>
          <w:b/>
          <w:bCs/>
          <w:snapToGrid/>
          <w:color w:val="7030A0"/>
          <w:sz w:val="22"/>
          <w:szCs w:val="22"/>
        </w:rPr>
        <w:t xml:space="preserve"> </w:t>
      </w:r>
      <w:r w:rsidR="009E2E12">
        <w:rPr>
          <w:b/>
          <w:bCs/>
          <w:snapToGrid/>
          <w:color w:val="7030A0"/>
          <w:sz w:val="22"/>
          <w:szCs w:val="22"/>
        </w:rPr>
        <w:t xml:space="preserve"> 13</w:t>
      </w:r>
      <w:r w:rsidR="008D71E2">
        <w:rPr>
          <w:b/>
          <w:bCs/>
          <w:snapToGrid/>
          <w:color w:val="7030A0"/>
          <w:sz w:val="22"/>
          <w:szCs w:val="22"/>
        </w:rPr>
        <w:t>.07</w:t>
      </w:r>
      <w:r w:rsidRPr="001C3817">
        <w:rPr>
          <w:b/>
          <w:bCs/>
          <w:snapToGrid/>
          <w:color w:val="7030A0"/>
          <w:sz w:val="22"/>
          <w:szCs w:val="22"/>
        </w:rPr>
        <w:t>.201</w:t>
      </w:r>
      <w:r w:rsidR="00397042">
        <w:rPr>
          <w:b/>
          <w:bCs/>
          <w:snapToGrid/>
          <w:color w:val="7030A0"/>
          <w:sz w:val="22"/>
          <w:szCs w:val="22"/>
        </w:rPr>
        <w:t>8</w:t>
      </w:r>
      <w:r w:rsidRPr="00AC3CE7">
        <w:rPr>
          <w:bCs/>
          <w:snapToGrid/>
          <w:sz w:val="22"/>
          <w:szCs w:val="22"/>
        </w:rPr>
        <w:t xml:space="preserve"> г. на Официальном сайте Единой информационной системы в сфере закупок (далее – Официальный сайт) и на электронной торговой площадке </w:t>
      </w:r>
      <w:r w:rsidR="00554BDA" w:rsidRPr="00554BDA">
        <w:rPr>
          <w:bCs/>
          <w:snapToGrid/>
          <w:sz w:val="22"/>
          <w:szCs w:val="22"/>
        </w:rPr>
        <w:t>АО «Единая Электронная Торговая Площадка»</w:t>
      </w:r>
      <w:r w:rsidR="00554BDA">
        <w:rPr>
          <w:bCs/>
          <w:snapToGrid/>
          <w:sz w:val="22"/>
          <w:szCs w:val="22"/>
        </w:rPr>
        <w:t>,</w:t>
      </w:r>
      <w:r w:rsidRPr="00AC3CE7">
        <w:rPr>
          <w:bCs/>
          <w:snapToGrid/>
          <w:sz w:val="22"/>
          <w:szCs w:val="22"/>
        </w:rPr>
        <w:t xml:space="preserve"> </w:t>
      </w:r>
      <w:r w:rsidR="00554BDA" w:rsidRPr="00554BDA">
        <w:rPr>
          <w:sz w:val="22"/>
          <w:szCs w:val="22"/>
        </w:rPr>
        <w:t>www.roseltorg.ru</w:t>
      </w:r>
      <w:r w:rsidR="0013314E" w:rsidRPr="00554BDA">
        <w:rPr>
          <w:bCs/>
          <w:snapToGrid/>
          <w:sz w:val="22"/>
          <w:szCs w:val="22"/>
        </w:rPr>
        <w:t>.</w:t>
      </w:r>
      <w:proofErr w:type="gramEnd"/>
    </w:p>
    <w:p w:rsidR="00AC3CE7" w:rsidRDefault="00AC3CE7" w:rsidP="000E39A7">
      <w:pPr>
        <w:pStyle w:val="a"/>
        <w:numPr>
          <w:ilvl w:val="2"/>
          <w:numId w:val="3"/>
        </w:numPr>
        <w:spacing w:line="276" w:lineRule="auto"/>
        <w:ind w:right="-1"/>
        <w:rPr>
          <w:bCs/>
          <w:snapToGrid/>
          <w:sz w:val="22"/>
          <w:szCs w:val="22"/>
        </w:rPr>
      </w:pPr>
      <w:r w:rsidRPr="00AC3CE7">
        <w:rPr>
          <w:bCs/>
          <w:snapToGrid/>
          <w:sz w:val="22"/>
          <w:szCs w:val="22"/>
        </w:rPr>
        <w:t xml:space="preserve">Настоящий Запрос предложений проводится в соответствии с регламентом электронной торговой площадки </w:t>
      </w:r>
      <w:r w:rsidR="00554BDA" w:rsidRPr="00554BDA">
        <w:rPr>
          <w:bCs/>
          <w:snapToGrid/>
          <w:sz w:val="22"/>
          <w:szCs w:val="22"/>
        </w:rPr>
        <w:t>АО «Единая Электронная Торговая Площадка», www.roseltorg.ru.</w:t>
      </w:r>
      <w:r w:rsidRPr="00AC3CE7">
        <w:rPr>
          <w:bCs/>
          <w:snapToGrid/>
          <w:sz w:val="22"/>
          <w:szCs w:val="22"/>
        </w:rPr>
        <w:t xml:space="preserve"> (далее ЭТП) и использованием функционала ЭТП.</w:t>
      </w:r>
    </w:p>
    <w:p w:rsidR="00AC3CE7" w:rsidRDefault="00AC3CE7" w:rsidP="000E39A7">
      <w:pPr>
        <w:pStyle w:val="a"/>
        <w:numPr>
          <w:ilvl w:val="2"/>
          <w:numId w:val="3"/>
        </w:numPr>
        <w:spacing w:line="276" w:lineRule="auto"/>
        <w:ind w:right="-1"/>
        <w:rPr>
          <w:bCs/>
          <w:snapToGrid/>
          <w:sz w:val="22"/>
          <w:szCs w:val="22"/>
        </w:rPr>
      </w:pPr>
      <w:r w:rsidRPr="00AC3CE7">
        <w:rPr>
          <w:bCs/>
          <w:snapToGrid/>
          <w:sz w:val="22"/>
          <w:szCs w:val="22"/>
        </w:rPr>
        <w:t>Для участия в процедуре Запроса предложений участник Запроса предложений должен быть зарегистрирован и/или аккредитован на ЭТП. Правила и порядок регистрации и/или аккредитации участника Запроса предложений определяются регламентом работы и инструкциями ЭТП</w:t>
      </w:r>
      <w:r>
        <w:rPr>
          <w:bCs/>
          <w:snapToGrid/>
          <w:sz w:val="22"/>
          <w:szCs w:val="22"/>
        </w:rPr>
        <w:t>.</w:t>
      </w:r>
    </w:p>
    <w:p w:rsidR="00AC3CE7" w:rsidRPr="00AC3CE7" w:rsidRDefault="00AC3CE7" w:rsidP="000E39A7">
      <w:pPr>
        <w:pStyle w:val="a"/>
        <w:numPr>
          <w:ilvl w:val="2"/>
          <w:numId w:val="3"/>
        </w:numPr>
        <w:spacing w:line="276" w:lineRule="auto"/>
        <w:ind w:right="-1"/>
        <w:rPr>
          <w:bCs/>
          <w:snapToGrid/>
          <w:sz w:val="22"/>
          <w:szCs w:val="22"/>
        </w:rPr>
      </w:pPr>
      <w:proofErr w:type="gramStart"/>
      <w:r w:rsidRPr="00AC3CE7">
        <w:rPr>
          <w:bCs/>
          <w:snapToGrid/>
          <w:sz w:val="22"/>
          <w:szCs w:val="22"/>
        </w:rPr>
        <w:t>Участник Запроса предложений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Запросе предложений, иной документации, а организатор Запроса предложений не имеет обязательств по этим расходам независимо от итогов Запроса предложений, а также оснований их завершения</w:t>
      </w:r>
      <w:r>
        <w:rPr>
          <w:bCs/>
          <w:snapToGrid/>
          <w:sz w:val="22"/>
          <w:szCs w:val="22"/>
        </w:rPr>
        <w:t>.</w:t>
      </w:r>
      <w:proofErr w:type="gramEnd"/>
    </w:p>
    <w:p w:rsidR="0013314E" w:rsidRPr="00EB582A" w:rsidRDefault="0013314E" w:rsidP="000E39A7">
      <w:pPr>
        <w:pStyle w:val="a"/>
        <w:numPr>
          <w:ilvl w:val="2"/>
          <w:numId w:val="3"/>
        </w:numPr>
        <w:spacing w:line="276" w:lineRule="auto"/>
        <w:rPr>
          <w:bCs/>
          <w:sz w:val="22"/>
          <w:szCs w:val="22"/>
        </w:rPr>
      </w:pPr>
      <w:r w:rsidRPr="00EB582A">
        <w:rPr>
          <w:bCs/>
          <w:sz w:val="22"/>
          <w:szCs w:val="22"/>
        </w:rPr>
        <w:t>Для справок обращаться:</w:t>
      </w:r>
    </w:p>
    <w:p w:rsidR="0013314E" w:rsidRPr="00EB582A" w:rsidRDefault="0013314E" w:rsidP="009B17C8">
      <w:pPr>
        <w:pStyle w:val="a"/>
        <w:numPr>
          <w:ilvl w:val="0"/>
          <w:numId w:val="0"/>
        </w:numPr>
        <w:tabs>
          <w:tab w:val="num" w:pos="993"/>
        </w:tabs>
        <w:spacing w:line="276" w:lineRule="auto"/>
        <w:ind w:left="709"/>
        <w:rPr>
          <w:bCs/>
          <w:sz w:val="22"/>
          <w:szCs w:val="22"/>
        </w:rPr>
      </w:pPr>
      <w:r w:rsidRPr="00EB582A">
        <w:rPr>
          <w:bCs/>
          <w:sz w:val="22"/>
          <w:szCs w:val="22"/>
        </w:rPr>
        <w:t xml:space="preserve">к начальнику Административно-хозяйственного отдела – </w:t>
      </w:r>
      <w:proofErr w:type="spellStart"/>
      <w:r w:rsidRPr="00EB582A">
        <w:rPr>
          <w:bCs/>
          <w:sz w:val="22"/>
          <w:szCs w:val="22"/>
        </w:rPr>
        <w:t>Бердинской</w:t>
      </w:r>
      <w:proofErr w:type="spellEnd"/>
      <w:r w:rsidRPr="00EB582A">
        <w:rPr>
          <w:bCs/>
          <w:sz w:val="22"/>
          <w:szCs w:val="22"/>
        </w:rPr>
        <w:t xml:space="preserve"> Людмиле </w:t>
      </w:r>
      <w:proofErr w:type="spellStart"/>
      <w:r w:rsidRPr="00EB582A">
        <w:rPr>
          <w:bCs/>
          <w:sz w:val="22"/>
          <w:szCs w:val="22"/>
        </w:rPr>
        <w:t>Макаровне</w:t>
      </w:r>
      <w:proofErr w:type="spellEnd"/>
      <w:r w:rsidRPr="00EB582A">
        <w:rPr>
          <w:bCs/>
          <w:sz w:val="22"/>
          <w:szCs w:val="22"/>
        </w:rPr>
        <w:t xml:space="preserve">, </w:t>
      </w:r>
      <w:r w:rsidRPr="00EB582A">
        <w:rPr>
          <w:bCs/>
          <w:sz w:val="22"/>
          <w:szCs w:val="22"/>
        </w:rPr>
        <w:br/>
        <w:t xml:space="preserve">тел.: 8(8362) 68-21-36, е-mail: </w:t>
      </w:r>
      <w:hyperlink r:id="rId9" w:history="1">
        <w:r w:rsidRPr="00EB582A">
          <w:rPr>
            <w:rStyle w:val="ae"/>
            <w:bCs/>
            <w:sz w:val="22"/>
            <w:szCs w:val="22"/>
            <w:lang w:val="en-US"/>
          </w:rPr>
          <w:t>blm</w:t>
        </w:r>
        <w:r w:rsidRPr="00EB582A">
          <w:rPr>
            <w:rStyle w:val="ae"/>
            <w:bCs/>
            <w:sz w:val="22"/>
            <w:szCs w:val="22"/>
          </w:rPr>
          <w:t>@esb.mari.ru</w:t>
        </w:r>
      </w:hyperlink>
      <w:r w:rsidRPr="00EB582A">
        <w:rPr>
          <w:bCs/>
          <w:sz w:val="22"/>
          <w:szCs w:val="22"/>
        </w:rPr>
        <w:t>;</w:t>
      </w:r>
    </w:p>
    <w:p w:rsidR="0013314E" w:rsidRDefault="0013314E" w:rsidP="009B17C8">
      <w:pPr>
        <w:pStyle w:val="a"/>
        <w:numPr>
          <w:ilvl w:val="0"/>
          <w:numId w:val="0"/>
        </w:numPr>
        <w:tabs>
          <w:tab w:val="num" w:pos="993"/>
        </w:tabs>
        <w:spacing w:line="276" w:lineRule="auto"/>
        <w:ind w:left="709"/>
        <w:rPr>
          <w:b/>
          <w:bCs/>
          <w:color w:val="7030A0"/>
          <w:sz w:val="22"/>
          <w:szCs w:val="22"/>
        </w:rPr>
      </w:pPr>
      <w:r w:rsidRPr="00521D5F">
        <w:rPr>
          <w:bCs/>
          <w:sz w:val="22"/>
          <w:szCs w:val="22"/>
        </w:rPr>
        <w:t>Запрос предложений  проводится на основании Приказа ПАО «ТНС энерго Марий Эл»</w:t>
      </w:r>
      <w:r w:rsidRPr="00521D5F">
        <w:rPr>
          <w:bCs/>
          <w:sz w:val="22"/>
          <w:szCs w:val="22"/>
        </w:rPr>
        <w:br/>
      </w:r>
      <w:r w:rsidR="004C5313" w:rsidRPr="008D01C8">
        <w:rPr>
          <w:b/>
          <w:bCs/>
          <w:color w:val="7030A0"/>
          <w:sz w:val="22"/>
          <w:szCs w:val="22"/>
        </w:rPr>
        <w:t>№</w:t>
      </w:r>
      <w:r w:rsidR="009E2E12">
        <w:rPr>
          <w:b/>
          <w:bCs/>
          <w:color w:val="7030A0"/>
          <w:sz w:val="22"/>
          <w:szCs w:val="22"/>
        </w:rPr>
        <w:t>130</w:t>
      </w:r>
      <w:r w:rsidR="00AB70EE">
        <w:rPr>
          <w:b/>
          <w:bCs/>
          <w:color w:val="7030A0"/>
          <w:sz w:val="22"/>
          <w:szCs w:val="22"/>
        </w:rPr>
        <w:t xml:space="preserve"> </w:t>
      </w:r>
      <w:r w:rsidRPr="008D01C8">
        <w:rPr>
          <w:b/>
          <w:bCs/>
          <w:color w:val="7030A0"/>
          <w:sz w:val="22"/>
          <w:szCs w:val="22"/>
        </w:rPr>
        <w:t xml:space="preserve">от </w:t>
      </w:r>
      <w:r w:rsidR="009E2E12">
        <w:rPr>
          <w:b/>
          <w:bCs/>
          <w:color w:val="7030A0"/>
          <w:sz w:val="22"/>
          <w:szCs w:val="22"/>
        </w:rPr>
        <w:t>09</w:t>
      </w:r>
      <w:r w:rsidR="008F4400" w:rsidRPr="008D01C8">
        <w:rPr>
          <w:b/>
          <w:bCs/>
          <w:color w:val="7030A0"/>
          <w:sz w:val="22"/>
          <w:szCs w:val="22"/>
        </w:rPr>
        <w:t>.</w:t>
      </w:r>
      <w:r w:rsidR="008D71E2">
        <w:rPr>
          <w:b/>
          <w:bCs/>
          <w:color w:val="7030A0"/>
          <w:sz w:val="22"/>
          <w:szCs w:val="22"/>
        </w:rPr>
        <w:t>07</w:t>
      </w:r>
      <w:r w:rsidR="008F4400" w:rsidRPr="008D01C8">
        <w:rPr>
          <w:b/>
          <w:bCs/>
          <w:color w:val="7030A0"/>
          <w:sz w:val="22"/>
          <w:szCs w:val="22"/>
        </w:rPr>
        <w:t>.</w:t>
      </w:r>
      <w:r w:rsidRPr="008D01C8">
        <w:rPr>
          <w:b/>
          <w:bCs/>
          <w:color w:val="7030A0"/>
          <w:sz w:val="22"/>
          <w:szCs w:val="22"/>
        </w:rPr>
        <w:t>201</w:t>
      </w:r>
      <w:r w:rsidR="00E1072C">
        <w:rPr>
          <w:b/>
          <w:bCs/>
          <w:color w:val="7030A0"/>
          <w:sz w:val="22"/>
          <w:szCs w:val="22"/>
        </w:rPr>
        <w:t>8</w:t>
      </w:r>
      <w:r w:rsidRPr="008D01C8">
        <w:rPr>
          <w:b/>
          <w:bCs/>
          <w:color w:val="7030A0"/>
          <w:sz w:val="22"/>
          <w:szCs w:val="22"/>
        </w:rPr>
        <w:t xml:space="preserve"> г.</w:t>
      </w:r>
    </w:p>
    <w:p w:rsidR="0013314E" w:rsidRPr="00EB582A" w:rsidRDefault="00AC3CE7" w:rsidP="00BF2950">
      <w:pPr>
        <w:pStyle w:val="a"/>
        <w:numPr>
          <w:ilvl w:val="0"/>
          <w:numId w:val="0"/>
        </w:numPr>
        <w:tabs>
          <w:tab w:val="num" w:pos="993"/>
        </w:tabs>
        <w:spacing w:line="276" w:lineRule="auto"/>
        <w:ind w:left="709" w:hanging="709"/>
      </w:pPr>
      <w:r w:rsidRPr="00AC3CE7">
        <w:rPr>
          <w:bCs/>
          <w:sz w:val="22"/>
          <w:szCs w:val="22"/>
        </w:rPr>
        <w:t>1.1.</w:t>
      </w:r>
      <w:r w:rsidRPr="00BF2950">
        <w:rPr>
          <w:bCs/>
          <w:snapToGrid/>
          <w:sz w:val="22"/>
          <w:szCs w:val="22"/>
        </w:rPr>
        <w:t>4</w:t>
      </w:r>
      <w:r w:rsidR="00BF2950">
        <w:rPr>
          <w:bCs/>
          <w:snapToGrid/>
          <w:sz w:val="22"/>
          <w:szCs w:val="22"/>
        </w:rPr>
        <w:tab/>
      </w:r>
      <w:r w:rsidR="0013314E" w:rsidRPr="00BF2950">
        <w:rPr>
          <w:bCs/>
          <w:snapToGrid/>
          <w:sz w:val="22"/>
          <w:szCs w:val="22"/>
        </w:rPr>
        <w:t xml:space="preserve">Подробные требования к оказываемым услугам изложены в разделе 2 (здесь и далее ссылки относятся к настоящей Документации по Запросу предложений). </w:t>
      </w:r>
      <w:r w:rsidR="00003D03" w:rsidRPr="00BF2950">
        <w:rPr>
          <w:bCs/>
          <w:snapToGrid/>
          <w:sz w:val="22"/>
          <w:szCs w:val="22"/>
        </w:rPr>
        <w:t>Договор</w:t>
      </w:r>
      <w:r w:rsidR="0013314E" w:rsidRPr="00BF2950">
        <w:rPr>
          <w:bCs/>
          <w:snapToGrid/>
          <w:sz w:val="22"/>
          <w:szCs w:val="22"/>
        </w:rPr>
        <w:t xml:space="preserve">, </w:t>
      </w:r>
      <w:r w:rsidR="00003D03" w:rsidRPr="00BF2950">
        <w:rPr>
          <w:bCs/>
          <w:snapToGrid/>
          <w:sz w:val="22"/>
          <w:szCs w:val="22"/>
        </w:rPr>
        <w:t>заключенный</w:t>
      </w:r>
      <w:r w:rsidR="0013314E" w:rsidRPr="00BF2950">
        <w:rPr>
          <w:bCs/>
          <w:snapToGrid/>
          <w:sz w:val="22"/>
          <w:szCs w:val="22"/>
        </w:rPr>
        <w:t xml:space="preserve"> по результатам Запроса предложений, должен соответствовать условиям, изложенным в разделе 2. Порядок проведения Запроса предложений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w:t>
      </w:r>
      <w:r w:rsidR="0013314E" w:rsidRPr="00EB582A">
        <w:rPr>
          <w:bCs/>
        </w:rPr>
        <w:t xml:space="preserve"> </w:t>
      </w:r>
    </w:p>
    <w:p w:rsidR="0013314E" w:rsidRPr="00EB582A" w:rsidRDefault="0013314E" w:rsidP="0013314E">
      <w:pPr>
        <w:spacing w:after="0"/>
        <w:ind w:left="993" w:hanging="993"/>
        <w:rPr>
          <w:rFonts w:ascii="Times New Roman" w:hAnsi="Times New Roman"/>
          <w:b/>
        </w:rPr>
      </w:pPr>
      <w:r w:rsidRPr="00EB582A">
        <w:rPr>
          <w:rFonts w:ascii="Times New Roman" w:hAnsi="Times New Roman"/>
          <w:b/>
        </w:rPr>
        <w:t xml:space="preserve">1.2     </w:t>
      </w:r>
      <w:r w:rsidR="003711B4">
        <w:rPr>
          <w:rFonts w:ascii="Times New Roman" w:hAnsi="Times New Roman"/>
          <w:b/>
        </w:rPr>
        <w:t xml:space="preserve"> </w:t>
      </w:r>
      <w:r w:rsidRPr="00EB582A">
        <w:rPr>
          <w:rFonts w:ascii="Times New Roman" w:hAnsi="Times New Roman"/>
          <w:b/>
        </w:rPr>
        <w:t xml:space="preserve"> Правовой статус процедур и документов</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1.2.1 </w:t>
      </w:r>
      <w:r w:rsidRPr="00EB582A">
        <w:rPr>
          <w:rFonts w:ascii="Times New Roman" w:hAnsi="Times New Roman"/>
        </w:rPr>
        <w:tab/>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1.2.2</w:t>
      </w:r>
      <w:r w:rsidRPr="00EB582A">
        <w:rPr>
          <w:rFonts w:ascii="Times New Roman" w:hAnsi="Times New Roman"/>
        </w:rPr>
        <w:tab/>
        <w:t>Опубликованное в соответствии с пунктом 1.1.2 Извещение вместе с настоящей Документацией по Запросу предложений, являющейся его неотъемлемым приложением, являются приглашением делать оферты и должны рассматриваться Участниками в соответствии с этим.</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1.2.3</w:t>
      </w:r>
      <w:r w:rsidRPr="00EB582A">
        <w:rPr>
          <w:rFonts w:ascii="Times New Roman" w:hAnsi="Times New Roman"/>
        </w:rPr>
        <w:tab/>
        <w:t>Предложение Участника имеет правовой статус оферты и будет рассматриваться Заказчиком в соответствии с этим</w:t>
      </w:r>
      <w:r w:rsidR="00BD4EFC">
        <w:rPr>
          <w:rFonts w:ascii="Times New Roman" w:hAnsi="Times New Roman"/>
        </w:rPr>
        <w:t>. О</w:t>
      </w:r>
      <w:r w:rsidRPr="00EB582A">
        <w:rPr>
          <w:rFonts w:ascii="Times New Roman" w:hAnsi="Times New Roman"/>
        </w:rPr>
        <w:t>днако, Участник</w:t>
      </w:r>
      <w:r w:rsidR="00BD4EFC">
        <w:rPr>
          <w:rFonts w:ascii="Times New Roman" w:hAnsi="Times New Roman"/>
        </w:rPr>
        <w:t xml:space="preserve"> вправе</w:t>
      </w:r>
      <w:r w:rsidRPr="00EB582A">
        <w:rPr>
          <w:rFonts w:ascii="Times New Roman" w:hAnsi="Times New Roman"/>
        </w:rPr>
        <w:t xml:space="preserve"> вносить изменения в </w:t>
      </w:r>
      <w:r w:rsidR="00BD4EFC">
        <w:rPr>
          <w:rFonts w:ascii="Times New Roman" w:hAnsi="Times New Roman"/>
        </w:rPr>
        <w:t>свои</w:t>
      </w:r>
      <w:r w:rsidRPr="00EB582A">
        <w:rPr>
          <w:rFonts w:ascii="Times New Roman" w:hAnsi="Times New Roman"/>
        </w:rPr>
        <w:t xml:space="preserve"> Предложения </w:t>
      </w:r>
      <w:r w:rsidR="004B078B">
        <w:rPr>
          <w:rFonts w:ascii="Times New Roman" w:hAnsi="Times New Roman"/>
        </w:rPr>
        <w:t>до даты и времени окончания подачи предложений</w:t>
      </w:r>
      <w:r w:rsidRPr="00EB582A">
        <w:rPr>
          <w:rFonts w:ascii="Times New Roman" w:hAnsi="Times New Roman"/>
        </w:rPr>
        <w:t>.</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1.2.4</w:t>
      </w:r>
      <w:r w:rsidRPr="00EB582A">
        <w:rPr>
          <w:rFonts w:ascii="Times New Roman" w:hAnsi="Times New Roman"/>
        </w:rPr>
        <w:tab/>
        <w:t>Если по результатам данной процедуры заключается договор, то в нем фиксируются все достигнутые сторонами договоренности.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lastRenderedPageBreak/>
        <w:t>1.2.5</w:t>
      </w:r>
      <w:r w:rsidRPr="00EB582A">
        <w:rPr>
          <w:rFonts w:ascii="Times New Roman" w:hAnsi="Times New Roman"/>
        </w:rPr>
        <w:tab/>
        <w:t>При определении условий договора с Победителем используются следующие документы с соблюдением указанной иерархии (в случае их противоречия):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 </w:t>
      </w:r>
      <w:r w:rsidRPr="00EB582A">
        <w:rPr>
          <w:rFonts w:ascii="Times New Roman" w:hAnsi="Times New Roman"/>
        </w:rPr>
        <w:tab/>
        <w:t>a) Извещение о проведении Запроса предложений и настоящая Документация по Запросу         предложений со всеми дополнениями и разъяснениями;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 </w:t>
      </w:r>
      <w:r w:rsidRPr="00EB582A">
        <w:rPr>
          <w:rFonts w:ascii="Times New Roman" w:hAnsi="Times New Roman"/>
        </w:rPr>
        <w:tab/>
        <w:t>b) Предложение Победителя со всеми дополнениями и разъяснениями, соответствующими требованиям заказчика.</w:t>
      </w:r>
    </w:p>
    <w:p w:rsidR="0013314E" w:rsidRPr="00EB582A" w:rsidRDefault="00C64D8A" w:rsidP="009B17C8">
      <w:pPr>
        <w:spacing w:after="0"/>
        <w:ind w:left="709" w:hanging="709"/>
        <w:jc w:val="both"/>
        <w:rPr>
          <w:rFonts w:ascii="Times New Roman" w:hAnsi="Times New Roman"/>
        </w:rPr>
      </w:pPr>
      <w:r w:rsidRPr="00EB582A">
        <w:rPr>
          <w:rFonts w:ascii="Times New Roman" w:hAnsi="Times New Roman"/>
        </w:rPr>
        <w:t>1.2.6</w:t>
      </w:r>
      <w:r w:rsidRPr="00EB582A">
        <w:rPr>
          <w:rFonts w:ascii="Times New Roman" w:hAnsi="Times New Roman"/>
        </w:rPr>
        <w:tab/>
      </w:r>
      <w:r w:rsidR="0013314E" w:rsidRPr="00EB582A">
        <w:rPr>
          <w:rFonts w:ascii="Times New Roman" w:hAnsi="Times New Roman"/>
        </w:rPr>
        <w:t>Иные документы Заказчика и Участников не определяют права и обязанности сторон в связи с данным Запросом предложений.</w:t>
      </w:r>
    </w:p>
    <w:p w:rsidR="0013314E" w:rsidRDefault="0013314E" w:rsidP="009B17C8">
      <w:pPr>
        <w:tabs>
          <w:tab w:val="left" w:pos="851"/>
        </w:tabs>
        <w:spacing w:after="0"/>
        <w:ind w:left="709" w:hanging="709"/>
        <w:jc w:val="both"/>
        <w:rPr>
          <w:rFonts w:ascii="Times New Roman" w:hAnsi="Times New Roman"/>
        </w:rPr>
      </w:pPr>
      <w:r w:rsidRPr="00EB582A">
        <w:rPr>
          <w:rFonts w:ascii="Times New Roman" w:hAnsi="Times New Roman"/>
        </w:rPr>
        <w:t>1.2.7</w:t>
      </w:r>
      <w:proofErr w:type="gramStart"/>
      <w:r w:rsidRPr="00EB582A">
        <w:rPr>
          <w:rFonts w:ascii="Times New Roman" w:hAnsi="Times New Roman"/>
        </w:rPr>
        <w:t xml:space="preserve"> </w:t>
      </w:r>
      <w:r w:rsidRPr="00EB582A">
        <w:rPr>
          <w:rFonts w:ascii="Times New Roman" w:hAnsi="Times New Roman"/>
        </w:rPr>
        <w:tab/>
        <w:t>В</w:t>
      </w:r>
      <w:proofErr w:type="gramEnd"/>
      <w:r w:rsidRPr="00EB582A">
        <w:rPr>
          <w:rFonts w:ascii="Times New Roman" w:hAnsi="Times New Roman"/>
        </w:rPr>
        <w:t>о всем, что не урегулировано документацией по Запросу предложений, стороны руководствуются действующим законодательством Р</w:t>
      </w:r>
      <w:r w:rsidR="00DA2FD2">
        <w:rPr>
          <w:rFonts w:ascii="Times New Roman" w:hAnsi="Times New Roman"/>
        </w:rPr>
        <w:t xml:space="preserve">оссийской </w:t>
      </w:r>
      <w:r w:rsidRPr="00EB582A">
        <w:rPr>
          <w:rFonts w:ascii="Times New Roman" w:hAnsi="Times New Roman"/>
        </w:rPr>
        <w:t>Ф</w:t>
      </w:r>
      <w:r w:rsidR="00DA2FD2">
        <w:rPr>
          <w:rFonts w:ascii="Times New Roman" w:hAnsi="Times New Roman"/>
        </w:rPr>
        <w:t>едерации</w:t>
      </w:r>
      <w:r w:rsidRPr="00EB582A">
        <w:rPr>
          <w:rFonts w:ascii="Times New Roman" w:hAnsi="Times New Roman"/>
        </w:rPr>
        <w:t>.</w:t>
      </w:r>
    </w:p>
    <w:p w:rsidR="0013314E" w:rsidRPr="00EB582A" w:rsidRDefault="0013314E" w:rsidP="0013314E">
      <w:pPr>
        <w:spacing w:after="0"/>
        <w:ind w:left="709" w:hanging="709"/>
        <w:rPr>
          <w:rFonts w:ascii="Times New Roman" w:hAnsi="Times New Roman"/>
          <w:b/>
        </w:rPr>
      </w:pPr>
      <w:r w:rsidRPr="00EB582A">
        <w:rPr>
          <w:rFonts w:ascii="Times New Roman" w:hAnsi="Times New Roman"/>
          <w:b/>
        </w:rPr>
        <w:t>1.3</w:t>
      </w:r>
      <w:r w:rsidRPr="00EB582A">
        <w:rPr>
          <w:rFonts w:ascii="Times New Roman" w:hAnsi="Times New Roman"/>
          <w:b/>
        </w:rPr>
        <w:tab/>
        <w:t>Обжалование</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1.3.1  </w:t>
      </w:r>
      <w:r w:rsidRPr="00EB582A">
        <w:rPr>
          <w:rFonts w:ascii="Times New Roman" w:hAnsi="Times New Roman"/>
        </w:rPr>
        <w:tab/>
        <w:t xml:space="preserve">Все споры и разногласия, возникающие в связи с проведением открытого Запроса предложений, в том числе касающиеся исполнения Организатором и Участниками Запроса предложений своих обязательств в связи с проведением открытого Запроса предложений и участием в нем, </w:t>
      </w:r>
      <w:r w:rsidR="009B3015">
        <w:rPr>
          <w:rFonts w:ascii="Times New Roman" w:hAnsi="Times New Roman"/>
        </w:rPr>
        <w:t>могут</w:t>
      </w:r>
      <w:r w:rsidRPr="00EB582A">
        <w:rPr>
          <w:rFonts w:ascii="Times New Roman" w:hAnsi="Times New Roman"/>
        </w:rPr>
        <w:t xml:space="preserve"> решаться в претензионном порядке. Для реализации этого порядка заинтересованная сторона, в случае нарушения ее прав, </w:t>
      </w:r>
      <w:r w:rsidR="00D6193C">
        <w:rPr>
          <w:rFonts w:ascii="Times New Roman" w:hAnsi="Times New Roman"/>
        </w:rPr>
        <w:t>может</w:t>
      </w:r>
      <w:r w:rsidRPr="00EB582A">
        <w:rPr>
          <w:rFonts w:ascii="Times New Roman" w:hAnsi="Times New Roman"/>
        </w:rPr>
        <w:t xml:space="preserve"> обратиться с претензией к другой стороне. Сторона, получившая претензию, должна направить другой стороне мотивированный ответ на претензию в течение </w:t>
      </w:r>
      <w:r w:rsidRPr="006F7045">
        <w:rPr>
          <w:rFonts w:ascii="Times New Roman" w:hAnsi="Times New Roman"/>
        </w:rPr>
        <w:t>15 рабочих дней с</w:t>
      </w:r>
      <w:r w:rsidRPr="00EB582A">
        <w:rPr>
          <w:rFonts w:ascii="Times New Roman" w:hAnsi="Times New Roman"/>
        </w:rPr>
        <w:t xml:space="preserve"> момента ее получения.</w:t>
      </w:r>
    </w:p>
    <w:p w:rsidR="0013314E" w:rsidRPr="00EB582A" w:rsidRDefault="00FA7440" w:rsidP="009B17C8">
      <w:pPr>
        <w:spacing w:after="0"/>
        <w:ind w:left="709" w:hanging="709"/>
        <w:jc w:val="both"/>
        <w:rPr>
          <w:rFonts w:ascii="Times New Roman" w:hAnsi="Times New Roman"/>
        </w:rPr>
      </w:pPr>
      <w:r w:rsidRPr="00EB582A">
        <w:rPr>
          <w:rFonts w:ascii="Times New Roman" w:hAnsi="Times New Roman"/>
        </w:rPr>
        <w:t xml:space="preserve">1.3.2 </w:t>
      </w:r>
      <w:r w:rsidRPr="00EB582A">
        <w:rPr>
          <w:rFonts w:ascii="Times New Roman" w:hAnsi="Times New Roman"/>
        </w:rPr>
        <w:tab/>
      </w:r>
      <w:r w:rsidR="0013314E" w:rsidRPr="00EB582A">
        <w:rPr>
          <w:rFonts w:ascii="Times New Roman" w:hAnsi="Times New Roman"/>
        </w:rPr>
        <w:t xml:space="preserve">Если претензионный порядок, указанный в пункте 1.3.1, не привел к разрешению разногласий, Участники запроса предложений имеют право оспорить решение или </w:t>
      </w:r>
      <w:r w:rsidR="00A24CB7" w:rsidRPr="001372CA">
        <w:rPr>
          <w:rFonts w:ascii="Times New Roman" w:hAnsi="Times New Roman"/>
        </w:rPr>
        <w:t>действие</w:t>
      </w:r>
      <w:r w:rsidR="00B90046" w:rsidRPr="001372CA">
        <w:rPr>
          <w:rFonts w:ascii="Times New Roman" w:hAnsi="Times New Roman"/>
        </w:rPr>
        <w:t>/бездействие</w:t>
      </w:r>
      <w:r w:rsidR="00A24CB7" w:rsidRPr="001372CA">
        <w:rPr>
          <w:rFonts w:ascii="Times New Roman" w:hAnsi="Times New Roman"/>
        </w:rPr>
        <w:t xml:space="preserve"> Заказчика</w:t>
      </w:r>
      <w:r w:rsidR="0013314E" w:rsidRPr="001372CA">
        <w:rPr>
          <w:rFonts w:ascii="Times New Roman" w:hAnsi="Times New Roman"/>
        </w:rPr>
        <w:t xml:space="preserve"> в связи с данным запросом предложений, направив претензию в Центральный</w:t>
      </w:r>
      <w:r w:rsidR="0013314E" w:rsidRPr="00EB582A">
        <w:rPr>
          <w:rFonts w:ascii="Times New Roman" w:hAnsi="Times New Roman"/>
        </w:rPr>
        <w:t xml:space="preserve"> закупочный орган Заказчика.</w:t>
      </w:r>
    </w:p>
    <w:p w:rsidR="0013314E" w:rsidRPr="00EB582A" w:rsidRDefault="0013314E" w:rsidP="0013314E">
      <w:pPr>
        <w:spacing w:after="0"/>
        <w:ind w:left="709" w:hanging="709"/>
        <w:rPr>
          <w:rFonts w:ascii="Times New Roman" w:hAnsi="Times New Roman"/>
          <w:b/>
        </w:rPr>
      </w:pPr>
      <w:r w:rsidRPr="00EB582A">
        <w:rPr>
          <w:rFonts w:ascii="Times New Roman" w:hAnsi="Times New Roman"/>
          <w:b/>
        </w:rPr>
        <w:t>1.4</w:t>
      </w:r>
      <w:r w:rsidRPr="00EB582A">
        <w:rPr>
          <w:rFonts w:ascii="Times New Roman" w:hAnsi="Times New Roman"/>
          <w:b/>
        </w:rPr>
        <w:tab/>
        <w:t>Прочие положения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1.4.1</w:t>
      </w:r>
      <w:r w:rsidRPr="00EB582A">
        <w:rPr>
          <w:rFonts w:ascii="Times New Roman" w:hAnsi="Times New Roman"/>
        </w:rPr>
        <w:tab/>
        <w:t xml:space="preserve">Исполнитель самостоятельно несет все расходы, связанные с подготовкой и подачей </w:t>
      </w:r>
      <w:r w:rsidR="009B3015">
        <w:rPr>
          <w:rFonts w:ascii="Times New Roman" w:hAnsi="Times New Roman"/>
        </w:rPr>
        <w:t>Предложения</w:t>
      </w:r>
      <w:r w:rsidRPr="00EB582A">
        <w:rPr>
          <w:rFonts w:ascii="Times New Roman" w:hAnsi="Times New Roman"/>
        </w:rPr>
        <w:t xml:space="preserve"> на участие в Запросе предложений, а Заказчик по этим расходам не отвечает и не имеет обязательств, независимо от хода и результатов данного Запроса предложений.</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1.4.2</w:t>
      </w:r>
      <w:r w:rsidRPr="00EB582A">
        <w:rPr>
          <w:rFonts w:ascii="Times New Roman" w:hAnsi="Times New Roman"/>
        </w:rPr>
        <w:tab/>
        <w:t xml:space="preserve">Заказчик обеспечивает разумную конфиденциальность относительно всех полученных от Участников сведений, в том числе содержащихся в </w:t>
      </w:r>
      <w:r w:rsidR="009B3015">
        <w:rPr>
          <w:rFonts w:ascii="Times New Roman" w:hAnsi="Times New Roman"/>
        </w:rPr>
        <w:t>Предложениях</w:t>
      </w:r>
      <w:r w:rsidRPr="00EB582A">
        <w:rPr>
          <w:rFonts w:ascii="Times New Roman" w:hAnsi="Times New Roman"/>
        </w:rPr>
        <w:t xml:space="preserve"> на участие в Запросе предложений.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13314E" w:rsidRPr="00011484" w:rsidRDefault="0013314E" w:rsidP="0013314E">
      <w:pPr>
        <w:tabs>
          <w:tab w:val="num" w:pos="709"/>
        </w:tabs>
        <w:spacing w:after="0"/>
        <w:ind w:left="709" w:hanging="709"/>
        <w:rPr>
          <w:rFonts w:ascii="Times New Roman" w:hAnsi="Times New Roman"/>
          <w:b/>
        </w:rPr>
      </w:pPr>
      <w:r w:rsidRPr="00011484">
        <w:rPr>
          <w:rFonts w:ascii="Times New Roman" w:hAnsi="Times New Roman"/>
          <w:b/>
        </w:rPr>
        <w:t xml:space="preserve">2. </w:t>
      </w:r>
      <w:r w:rsidR="00DC50B6" w:rsidRPr="00011484">
        <w:rPr>
          <w:rFonts w:ascii="Times New Roman" w:hAnsi="Times New Roman"/>
          <w:b/>
        </w:rPr>
        <w:t xml:space="preserve">       </w:t>
      </w:r>
      <w:r w:rsidR="002D2E1A" w:rsidRPr="00011484">
        <w:rPr>
          <w:rFonts w:ascii="Times New Roman" w:hAnsi="Times New Roman"/>
          <w:b/>
        </w:rPr>
        <w:t xml:space="preserve"> </w:t>
      </w:r>
      <w:r w:rsidR="00DC50B6" w:rsidRPr="00011484">
        <w:rPr>
          <w:rFonts w:ascii="Times New Roman" w:hAnsi="Times New Roman"/>
          <w:b/>
        </w:rPr>
        <w:t xml:space="preserve">Задание на </w:t>
      </w:r>
      <w:r w:rsidR="00D56A47" w:rsidRPr="00011484">
        <w:rPr>
          <w:rFonts w:ascii="Times New Roman" w:hAnsi="Times New Roman"/>
          <w:b/>
        </w:rPr>
        <w:t>поставку Товара.</w:t>
      </w:r>
    </w:p>
    <w:p w:rsidR="0013314E" w:rsidRPr="00011484" w:rsidRDefault="0013314E" w:rsidP="0013314E">
      <w:pPr>
        <w:spacing w:after="0"/>
        <w:ind w:left="709" w:hanging="709"/>
        <w:rPr>
          <w:rFonts w:ascii="Times New Roman" w:hAnsi="Times New Roman"/>
          <w:b/>
        </w:rPr>
      </w:pPr>
      <w:r w:rsidRPr="00011484">
        <w:rPr>
          <w:rFonts w:ascii="Times New Roman" w:hAnsi="Times New Roman"/>
          <w:b/>
        </w:rPr>
        <w:t xml:space="preserve">2.1.   </w:t>
      </w:r>
      <w:r w:rsidR="003711B4" w:rsidRPr="00011484">
        <w:rPr>
          <w:rFonts w:ascii="Times New Roman" w:hAnsi="Times New Roman"/>
          <w:b/>
        </w:rPr>
        <w:t xml:space="preserve"> </w:t>
      </w:r>
      <w:r w:rsidR="002D2E1A" w:rsidRPr="00011484">
        <w:rPr>
          <w:rFonts w:ascii="Times New Roman" w:hAnsi="Times New Roman"/>
          <w:b/>
        </w:rPr>
        <w:t xml:space="preserve">  </w:t>
      </w:r>
      <w:r w:rsidRPr="00011484">
        <w:rPr>
          <w:rFonts w:ascii="Times New Roman" w:hAnsi="Times New Roman"/>
          <w:b/>
        </w:rPr>
        <w:t>Общие требования:</w:t>
      </w:r>
    </w:p>
    <w:p w:rsidR="00AE6F4C" w:rsidRPr="00011484" w:rsidRDefault="00AE6F4C" w:rsidP="00AE6F4C">
      <w:pPr>
        <w:spacing w:after="0"/>
        <w:ind w:left="709" w:hanging="709"/>
        <w:jc w:val="both"/>
        <w:rPr>
          <w:rFonts w:ascii="Times New Roman" w:eastAsia="Times New Roman" w:hAnsi="Times New Roman"/>
          <w:snapToGrid w:val="0"/>
          <w:lang w:eastAsia="ru-RU"/>
        </w:rPr>
      </w:pPr>
      <w:r w:rsidRPr="00011484">
        <w:rPr>
          <w:rFonts w:ascii="Times New Roman" w:eastAsia="Times New Roman" w:hAnsi="Times New Roman"/>
          <w:snapToGrid w:val="0"/>
          <w:lang w:eastAsia="ru-RU"/>
        </w:rPr>
        <w:t xml:space="preserve">2.1.1   Предмет Договора: </w:t>
      </w:r>
      <w:r w:rsidR="00BD59FC" w:rsidRPr="00011484">
        <w:rPr>
          <w:rFonts w:ascii="Times New Roman" w:eastAsia="Times New Roman" w:hAnsi="Times New Roman"/>
          <w:snapToGrid w:val="0"/>
          <w:lang w:eastAsia="ru-RU"/>
        </w:rPr>
        <w:t>поставка серверного оборудования</w:t>
      </w:r>
      <w:r w:rsidR="00924557" w:rsidRPr="00011484">
        <w:rPr>
          <w:rFonts w:ascii="Times New Roman" w:eastAsia="Times New Roman" w:hAnsi="Times New Roman"/>
          <w:snapToGrid w:val="0"/>
          <w:lang w:eastAsia="ru-RU"/>
        </w:rPr>
        <w:t>.</w:t>
      </w:r>
    </w:p>
    <w:p w:rsidR="00BD59FC" w:rsidRPr="00011484" w:rsidRDefault="00AE6F4C" w:rsidP="00AE6F4C">
      <w:pPr>
        <w:spacing w:after="0"/>
        <w:ind w:left="709" w:hanging="709"/>
        <w:jc w:val="both"/>
        <w:rPr>
          <w:rFonts w:ascii="Times New Roman" w:eastAsia="Times New Roman" w:hAnsi="Times New Roman"/>
          <w:snapToGrid w:val="0"/>
          <w:lang w:eastAsia="ru-RU"/>
        </w:rPr>
      </w:pPr>
      <w:r w:rsidRPr="00011484">
        <w:rPr>
          <w:rFonts w:ascii="Times New Roman" w:eastAsia="Times New Roman" w:hAnsi="Times New Roman"/>
          <w:snapToGrid w:val="0"/>
          <w:lang w:eastAsia="ru-RU"/>
        </w:rPr>
        <w:t xml:space="preserve">2.1.2   </w:t>
      </w:r>
      <w:r w:rsidR="00D56A47" w:rsidRPr="00011484">
        <w:rPr>
          <w:rFonts w:ascii="Times New Roman" w:eastAsia="Times New Roman" w:hAnsi="Times New Roman"/>
          <w:snapToGrid w:val="0"/>
          <w:lang w:eastAsia="ru-RU"/>
        </w:rPr>
        <w:t xml:space="preserve"> </w:t>
      </w:r>
      <w:r w:rsidRPr="00011484">
        <w:rPr>
          <w:rFonts w:ascii="Times New Roman" w:eastAsia="Times New Roman" w:hAnsi="Times New Roman"/>
          <w:snapToGrid w:val="0"/>
          <w:lang w:eastAsia="ru-RU"/>
        </w:rPr>
        <w:t xml:space="preserve">Сведения о начальной (максимальной) цене </w:t>
      </w:r>
      <w:r w:rsidR="003C3390" w:rsidRPr="00011484">
        <w:rPr>
          <w:rFonts w:ascii="Times New Roman" w:eastAsia="Times New Roman" w:hAnsi="Times New Roman"/>
          <w:snapToGrid w:val="0"/>
          <w:lang w:eastAsia="ru-RU"/>
        </w:rPr>
        <w:t>договора (цене единицы Товара)</w:t>
      </w:r>
      <w:r w:rsidRPr="00011484">
        <w:rPr>
          <w:rFonts w:ascii="Times New Roman" w:eastAsia="Times New Roman" w:hAnsi="Times New Roman"/>
          <w:snapToGrid w:val="0"/>
          <w:lang w:eastAsia="ru-RU"/>
        </w:rPr>
        <w:t>: </w:t>
      </w:r>
      <w:r w:rsidR="00BD59FC" w:rsidRPr="00011484">
        <w:rPr>
          <w:rFonts w:ascii="Times New Roman" w:eastAsia="Times New Roman" w:hAnsi="Times New Roman"/>
          <w:snapToGrid w:val="0"/>
          <w:lang w:eastAsia="ru-RU"/>
        </w:rPr>
        <w:t xml:space="preserve">1 140 779,94 </w:t>
      </w:r>
      <w:r w:rsidRPr="00011484">
        <w:rPr>
          <w:rFonts w:ascii="Times New Roman" w:eastAsia="Times New Roman" w:hAnsi="Times New Roman"/>
          <w:snapToGrid w:val="0"/>
          <w:lang w:eastAsia="ru-RU"/>
        </w:rPr>
        <w:t>рублей (без НДС),</w:t>
      </w:r>
      <w:r w:rsidRPr="00011484">
        <w:rPr>
          <w:rFonts w:ascii="Times New Roman" w:eastAsia="Times New Roman" w:hAnsi="Times New Roman"/>
          <w:snapToGrid w:val="0"/>
          <w:color w:val="FF0000"/>
          <w:lang w:eastAsia="ru-RU"/>
        </w:rPr>
        <w:t xml:space="preserve"> </w:t>
      </w:r>
      <w:r w:rsidRPr="00011484">
        <w:rPr>
          <w:rFonts w:ascii="Times New Roman" w:eastAsia="Times New Roman" w:hAnsi="Times New Roman"/>
          <w:snapToGrid w:val="0"/>
          <w:lang w:eastAsia="ru-RU"/>
        </w:rPr>
        <w:t>включает обязательные платежи, стоимость доставки</w:t>
      </w:r>
      <w:r w:rsidR="00BD59FC" w:rsidRPr="00011484">
        <w:rPr>
          <w:rFonts w:ascii="Times New Roman" w:eastAsia="Times New Roman" w:hAnsi="Times New Roman"/>
          <w:snapToGrid w:val="0"/>
          <w:lang w:eastAsia="ru-RU"/>
        </w:rPr>
        <w:t>.</w:t>
      </w:r>
      <w:r w:rsidRPr="00011484">
        <w:rPr>
          <w:rFonts w:ascii="Times New Roman" w:eastAsia="Times New Roman" w:hAnsi="Times New Roman"/>
          <w:snapToGrid w:val="0"/>
          <w:lang w:eastAsia="ru-RU"/>
        </w:rPr>
        <w:t xml:space="preserve"> </w:t>
      </w:r>
    </w:p>
    <w:p w:rsidR="00AE6F4C" w:rsidRPr="00011484" w:rsidRDefault="00AE6F4C" w:rsidP="00BD59FC">
      <w:pPr>
        <w:spacing w:after="0"/>
        <w:ind w:left="709" w:hanging="709"/>
        <w:jc w:val="both"/>
        <w:rPr>
          <w:rFonts w:ascii="Times New Roman" w:eastAsia="Times New Roman" w:hAnsi="Times New Roman"/>
          <w:snapToGrid w:val="0"/>
          <w:lang w:eastAsia="ru-RU"/>
        </w:rPr>
      </w:pPr>
      <w:r w:rsidRPr="00011484">
        <w:rPr>
          <w:rFonts w:ascii="Times New Roman" w:eastAsia="Times New Roman" w:hAnsi="Times New Roman"/>
          <w:snapToGrid w:val="0"/>
          <w:lang w:eastAsia="ru-RU"/>
        </w:rPr>
        <w:t>2.1.3   Место и условия поставки: по месту нахождения Покупателя.</w:t>
      </w:r>
    </w:p>
    <w:p w:rsidR="00AE6F4C" w:rsidRPr="00011484" w:rsidRDefault="00BD59FC" w:rsidP="00AE6F4C">
      <w:pPr>
        <w:spacing w:after="0"/>
        <w:ind w:left="709" w:hanging="709"/>
        <w:jc w:val="both"/>
        <w:rPr>
          <w:rFonts w:ascii="Times New Roman" w:eastAsia="Times New Roman" w:hAnsi="Times New Roman"/>
          <w:snapToGrid w:val="0"/>
          <w:lang w:eastAsia="ru-RU"/>
        </w:rPr>
      </w:pPr>
      <w:r w:rsidRPr="00011484">
        <w:rPr>
          <w:rFonts w:ascii="Times New Roman" w:eastAsia="Times New Roman" w:hAnsi="Times New Roman"/>
          <w:snapToGrid w:val="0"/>
          <w:lang w:eastAsia="ru-RU"/>
        </w:rPr>
        <w:t>2.1.4</w:t>
      </w:r>
      <w:r w:rsidR="00AE6F4C" w:rsidRPr="00011484">
        <w:rPr>
          <w:rFonts w:ascii="Times New Roman" w:eastAsia="Times New Roman" w:hAnsi="Times New Roman"/>
          <w:snapToGrid w:val="0"/>
          <w:lang w:eastAsia="ru-RU"/>
        </w:rPr>
        <w:t xml:space="preserve">   Форма, сроки и порядок оплаты товара: </w:t>
      </w:r>
    </w:p>
    <w:p w:rsidR="00AE6F4C" w:rsidRPr="00011484" w:rsidRDefault="00AE6F4C" w:rsidP="00AE6F4C">
      <w:pPr>
        <w:spacing w:after="0"/>
        <w:ind w:left="709" w:hanging="709"/>
        <w:jc w:val="both"/>
        <w:rPr>
          <w:rFonts w:ascii="Times New Roman" w:eastAsia="Times New Roman" w:hAnsi="Times New Roman"/>
          <w:snapToGrid w:val="0"/>
          <w:lang w:eastAsia="ru-RU"/>
        </w:rPr>
      </w:pPr>
      <w:r w:rsidRPr="00011484">
        <w:rPr>
          <w:rFonts w:ascii="Times New Roman" w:eastAsia="Times New Roman" w:hAnsi="Times New Roman"/>
          <w:snapToGrid w:val="0"/>
          <w:lang w:eastAsia="ru-RU"/>
        </w:rPr>
        <w:t xml:space="preserve">           </w:t>
      </w:r>
      <w:r w:rsidR="005C7920" w:rsidRPr="00011484">
        <w:rPr>
          <w:rFonts w:ascii="Times New Roman" w:eastAsia="Times New Roman" w:hAnsi="Times New Roman"/>
          <w:snapToGrid w:val="0"/>
          <w:lang w:eastAsia="ru-RU"/>
        </w:rPr>
        <w:t xml:space="preserve"> </w:t>
      </w:r>
      <w:r w:rsidRPr="00011484">
        <w:rPr>
          <w:rFonts w:ascii="Times New Roman" w:eastAsia="Times New Roman" w:hAnsi="Times New Roman"/>
          <w:snapToGrid w:val="0"/>
          <w:lang w:eastAsia="ru-RU"/>
        </w:rPr>
        <w:t xml:space="preserve">Оплата производится </w:t>
      </w:r>
      <w:r w:rsidR="00BD59FC" w:rsidRPr="00011484">
        <w:rPr>
          <w:rFonts w:ascii="Times New Roman" w:eastAsia="Times New Roman" w:hAnsi="Times New Roman"/>
          <w:snapToGrid w:val="0"/>
          <w:lang w:eastAsia="ru-RU"/>
        </w:rPr>
        <w:t>Покупателем безналичным переводом на расчетный счет Поставщика в течение 10 дней с момента поставки, при условии представления Поставщиком счета-фактуры. Датой платежа считается дата списания денежных сре</w:t>
      </w:r>
      <w:proofErr w:type="gramStart"/>
      <w:r w:rsidR="00BD59FC" w:rsidRPr="00011484">
        <w:rPr>
          <w:rFonts w:ascii="Times New Roman" w:eastAsia="Times New Roman" w:hAnsi="Times New Roman"/>
          <w:snapToGrid w:val="0"/>
          <w:lang w:eastAsia="ru-RU"/>
        </w:rPr>
        <w:t>дств с р</w:t>
      </w:r>
      <w:proofErr w:type="gramEnd"/>
      <w:r w:rsidR="00BD59FC" w:rsidRPr="00011484">
        <w:rPr>
          <w:rFonts w:ascii="Times New Roman" w:eastAsia="Times New Roman" w:hAnsi="Times New Roman"/>
          <w:snapToGrid w:val="0"/>
          <w:lang w:eastAsia="ru-RU"/>
        </w:rPr>
        <w:t>асчетного счета Покупателя в адрес Поставщика.</w:t>
      </w:r>
    </w:p>
    <w:p w:rsidR="00011484" w:rsidRPr="00011484" w:rsidRDefault="00011484" w:rsidP="00AE6F4C">
      <w:pPr>
        <w:spacing w:after="0"/>
        <w:ind w:left="709" w:hanging="709"/>
        <w:jc w:val="both"/>
        <w:rPr>
          <w:rFonts w:ascii="Times New Roman" w:eastAsia="Times New Roman" w:hAnsi="Times New Roman"/>
          <w:snapToGrid w:val="0"/>
          <w:lang w:eastAsia="ru-RU"/>
        </w:rPr>
      </w:pPr>
      <w:r w:rsidRPr="00011484">
        <w:rPr>
          <w:rFonts w:ascii="Times New Roman" w:eastAsia="Times New Roman" w:hAnsi="Times New Roman"/>
          <w:snapToGrid w:val="0"/>
          <w:lang w:eastAsia="ru-RU"/>
        </w:rPr>
        <w:t xml:space="preserve">2.1.5   </w:t>
      </w:r>
      <w:r w:rsidR="00425FD3">
        <w:rPr>
          <w:rFonts w:ascii="Times New Roman" w:eastAsia="Times New Roman" w:hAnsi="Times New Roman"/>
          <w:snapToGrid w:val="0"/>
          <w:lang w:eastAsia="ru-RU"/>
        </w:rPr>
        <w:t xml:space="preserve"> </w:t>
      </w:r>
      <w:r w:rsidRPr="00011484">
        <w:rPr>
          <w:rFonts w:ascii="Times New Roman" w:eastAsia="Times New Roman" w:hAnsi="Times New Roman"/>
          <w:snapToGrid w:val="0"/>
          <w:lang w:eastAsia="ru-RU"/>
        </w:rPr>
        <w:t xml:space="preserve">Срок поставки: </w:t>
      </w:r>
      <w:r w:rsidR="008F330B">
        <w:rPr>
          <w:rFonts w:ascii="Times New Roman" w:eastAsia="Arial Unicode MS" w:hAnsi="Times New Roman"/>
          <w:bCs/>
          <w:lang w:eastAsia="ru-RU"/>
        </w:rPr>
        <w:t>не более 2</w:t>
      </w:r>
      <w:r w:rsidRPr="00011484">
        <w:rPr>
          <w:rFonts w:ascii="Times New Roman" w:eastAsia="Arial Unicode MS" w:hAnsi="Times New Roman"/>
          <w:bCs/>
          <w:lang w:eastAsia="ru-RU"/>
        </w:rPr>
        <w:t xml:space="preserve">0-ти </w:t>
      </w:r>
      <w:r w:rsidR="008F330B">
        <w:rPr>
          <w:rFonts w:ascii="Times New Roman" w:eastAsia="Arial Unicode MS" w:hAnsi="Times New Roman"/>
          <w:bCs/>
          <w:lang w:eastAsia="ru-RU"/>
        </w:rPr>
        <w:t>рабочих</w:t>
      </w:r>
      <w:r w:rsidRPr="00011484">
        <w:rPr>
          <w:rFonts w:ascii="Times New Roman" w:eastAsia="Arial Unicode MS" w:hAnsi="Times New Roman"/>
          <w:bCs/>
          <w:lang w:eastAsia="ru-RU"/>
        </w:rPr>
        <w:t xml:space="preserve"> дней с момента подписания договора поставки. Доставка, установка, подключение по адресу Заказчика.</w:t>
      </w:r>
    </w:p>
    <w:p w:rsidR="00E34B03" w:rsidRPr="00011484" w:rsidRDefault="00BD59FC" w:rsidP="00BD59FC">
      <w:pPr>
        <w:spacing w:after="0"/>
        <w:ind w:left="709" w:hanging="709"/>
        <w:jc w:val="both"/>
        <w:rPr>
          <w:rFonts w:ascii="Times New Roman" w:eastAsia="Times New Roman" w:hAnsi="Times New Roman"/>
          <w:snapToGrid w:val="0"/>
          <w:lang w:eastAsia="ru-RU"/>
        </w:rPr>
      </w:pPr>
      <w:r w:rsidRPr="00011484">
        <w:rPr>
          <w:rFonts w:ascii="Times New Roman" w:eastAsia="Times New Roman" w:hAnsi="Times New Roman"/>
          <w:snapToGrid w:val="0"/>
          <w:lang w:eastAsia="ru-RU"/>
        </w:rPr>
        <w:t>2.1.</w:t>
      </w:r>
      <w:r w:rsidR="00011484" w:rsidRPr="00011484">
        <w:rPr>
          <w:rFonts w:ascii="Times New Roman" w:eastAsia="Times New Roman" w:hAnsi="Times New Roman"/>
          <w:snapToGrid w:val="0"/>
          <w:lang w:eastAsia="ru-RU"/>
        </w:rPr>
        <w:t>6</w:t>
      </w:r>
      <w:r w:rsidR="00AE6F4C" w:rsidRPr="00011484">
        <w:rPr>
          <w:rFonts w:ascii="Times New Roman" w:eastAsia="Times New Roman" w:hAnsi="Times New Roman"/>
          <w:snapToGrid w:val="0"/>
          <w:lang w:eastAsia="ru-RU"/>
        </w:rPr>
        <w:t xml:space="preserve">  </w:t>
      </w:r>
      <w:r w:rsidR="005C7920" w:rsidRPr="00011484">
        <w:rPr>
          <w:rFonts w:ascii="Times New Roman" w:eastAsia="Times New Roman" w:hAnsi="Times New Roman"/>
          <w:snapToGrid w:val="0"/>
          <w:lang w:eastAsia="ru-RU"/>
        </w:rPr>
        <w:t xml:space="preserve">  </w:t>
      </w:r>
      <w:r w:rsidR="00AE6F4C" w:rsidRPr="00011484">
        <w:rPr>
          <w:rFonts w:ascii="Times New Roman" w:eastAsia="Times New Roman" w:hAnsi="Times New Roman"/>
          <w:snapToGrid w:val="0"/>
          <w:lang w:eastAsia="ru-RU"/>
        </w:rPr>
        <w:t xml:space="preserve">Объем поставки: </w:t>
      </w:r>
      <w:r w:rsidRPr="00011484">
        <w:rPr>
          <w:rFonts w:ascii="Times New Roman" w:eastAsia="Times New Roman" w:hAnsi="Times New Roman"/>
          <w:snapToGrid w:val="0"/>
          <w:lang w:eastAsia="ru-RU"/>
        </w:rPr>
        <w:t>Компьютерное оборудование согласно таблице №1</w:t>
      </w:r>
      <w:r w:rsidR="003C3390" w:rsidRPr="00011484">
        <w:rPr>
          <w:rFonts w:ascii="Times New Roman" w:eastAsia="Times New Roman" w:hAnsi="Times New Roman"/>
          <w:snapToGrid w:val="0"/>
          <w:lang w:eastAsia="ru-RU"/>
        </w:rPr>
        <w:t>.</w:t>
      </w:r>
    </w:p>
    <w:p w:rsidR="00AE6F4C" w:rsidRPr="00011484" w:rsidRDefault="00AE6F4C" w:rsidP="0021693D">
      <w:pPr>
        <w:spacing w:after="0"/>
        <w:ind w:left="709" w:hanging="709"/>
        <w:jc w:val="both"/>
        <w:rPr>
          <w:rFonts w:ascii="Times New Roman" w:eastAsia="Times New Roman" w:hAnsi="Times New Roman"/>
          <w:b/>
          <w:snapToGrid w:val="0"/>
          <w:lang w:eastAsia="ru-RU"/>
        </w:rPr>
      </w:pPr>
      <w:r w:rsidRPr="00011484">
        <w:rPr>
          <w:rFonts w:ascii="Times New Roman" w:eastAsia="Times New Roman" w:hAnsi="Times New Roman"/>
          <w:b/>
          <w:snapToGrid w:val="0"/>
          <w:lang w:eastAsia="ru-RU"/>
        </w:rPr>
        <w:t xml:space="preserve">2.2.     Технические и </w:t>
      </w:r>
      <w:r w:rsidR="00D56A47" w:rsidRPr="00011484">
        <w:rPr>
          <w:rFonts w:ascii="Times New Roman" w:eastAsia="Times New Roman" w:hAnsi="Times New Roman"/>
          <w:b/>
          <w:snapToGrid w:val="0"/>
          <w:lang w:eastAsia="ru-RU"/>
        </w:rPr>
        <w:t>функциональные требования к Т</w:t>
      </w:r>
      <w:r w:rsidRPr="00011484">
        <w:rPr>
          <w:rFonts w:ascii="Times New Roman" w:eastAsia="Times New Roman" w:hAnsi="Times New Roman"/>
          <w:b/>
          <w:snapToGrid w:val="0"/>
          <w:lang w:eastAsia="ru-RU"/>
        </w:rPr>
        <w:t>овару:</w:t>
      </w:r>
    </w:p>
    <w:p w:rsidR="00C73B9A" w:rsidRPr="00011484" w:rsidRDefault="00BD59FC" w:rsidP="0021693D">
      <w:pPr>
        <w:spacing w:after="0"/>
        <w:ind w:left="851" w:hanging="851"/>
        <w:jc w:val="both"/>
        <w:rPr>
          <w:rFonts w:ascii="Times New Roman" w:eastAsia="Times New Roman" w:hAnsi="Times New Roman"/>
          <w:snapToGrid w:val="0"/>
          <w:lang w:eastAsia="ru-RU"/>
        </w:rPr>
      </w:pPr>
      <w:r w:rsidRPr="00011484">
        <w:rPr>
          <w:rFonts w:ascii="Times New Roman" w:eastAsia="Times New Roman" w:hAnsi="Times New Roman"/>
          <w:snapToGrid w:val="0"/>
          <w:lang w:eastAsia="ru-RU"/>
        </w:rPr>
        <w:t>2.2.1   Требования к качеству поставляемого Товара</w:t>
      </w:r>
      <w:r w:rsidR="00C73B9A" w:rsidRPr="00011484">
        <w:rPr>
          <w:rFonts w:ascii="Times New Roman" w:eastAsia="Times New Roman" w:hAnsi="Times New Roman"/>
          <w:snapToGrid w:val="0"/>
          <w:lang w:eastAsia="ru-RU"/>
        </w:rPr>
        <w:t>:</w:t>
      </w:r>
    </w:p>
    <w:p w:rsidR="00606621" w:rsidRPr="00011484" w:rsidRDefault="00245379" w:rsidP="0021693D">
      <w:pPr>
        <w:widowControl w:val="0"/>
        <w:tabs>
          <w:tab w:val="left" w:pos="851"/>
        </w:tabs>
        <w:autoSpaceDE w:val="0"/>
        <w:autoSpaceDN w:val="0"/>
        <w:adjustRightInd w:val="0"/>
        <w:spacing w:after="0"/>
        <w:ind w:left="709" w:hanging="709"/>
        <w:jc w:val="both"/>
        <w:rPr>
          <w:rFonts w:ascii="Times New Roman" w:eastAsia="Times New Roman" w:hAnsi="Times New Roman"/>
          <w:lang w:eastAsia="ru-RU"/>
        </w:rPr>
      </w:pPr>
      <w:r>
        <w:rPr>
          <w:rFonts w:ascii="Times New Roman" w:eastAsia="Times New Roman" w:hAnsi="Times New Roman"/>
          <w:lang w:eastAsia="ru-RU"/>
        </w:rPr>
        <w:t xml:space="preserve">           Т</w:t>
      </w:r>
      <w:r w:rsidR="00606621" w:rsidRPr="00011484">
        <w:rPr>
          <w:rFonts w:ascii="Times New Roman" w:eastAsia="Times New Roman" w:hAnsi="Times New Roman"/>
          <w:lang w:eastAsia="ru-RU"/>
        </w:rPr>
        <w:t xml:space="preserve">овар должен быть поставлен новым, неиспользованным, работоспособным, обеспечивающим предусмотренную производителем функциональность. Компьютерная техника должна быть изготовлена на </w:t>
      </w:r>
      <w:proofErr w:type="gramStart"/>
      <w:r w:rsidR="00606621" w:rsidRPr="00011484">
        <w:rPr>
          <w:rFonts w:ascii="Times New Roman" w:eastAsia="Times New Roman" w:hAnsi="Times New Roman"/>
          <w:lang w:eastAsia="ru-RU"/>
        </w:rPr>
        <w:t>производстве</w:t>
      </w:r>
      <w:proofErr w:type="gramEnd"/>
      <w:r w:rsidR="00606621" w:rsidRPr="00011484">
        <w:rPr>
          <w:rFonts w:ascii="Times New Roman" w:eastAsia="Times New Roman" w:hAnsi="Times New Roman"/>
          <w:lang w:eastAsia="ru-RU"/>
        </w:rPr>
        <w:t xml:space="preserve"> сертифицированном по стандарту ИСО 9001:2008.</w:t>
      </w:r>
    </w:p>
    <w:p w:rsidR="00606621" w:rsidRPr="00011484" w:rsidRDefault="00606621" w:rsidP="0021693D">
      <w:pPr>
        <w:widowControl w:val="0"/>
        <w:tabs>
          <w:tab w:val="left" w:pos="851"/>
        </w:tabs>
        <w:autoSpaceDE w:val="0"/>
        <w:autoSpaceDN w:val="0"/>
        <w:adjustRightInd w:val="0"/>
        <w:spacing w:after="0"/>
        <w:ind w:left="709" w:hanging="709"/>
        <w:jc w:val="both"/>
        <w:rPr>
          <w:rFonts w:ascii="Times New Roman" w:eastAsia="Times New Roman" w:hAnsi="Times New Roman"/>
          <w:bCs/>
          <w:lang w:eastAsia="ru-RU"/>
        </w:rPr>
      </w:pPr>
      <w:r w:rsidRPr="00011484">
        <w:rPr>
          <w:rFonts w:ascii="Times New Roman" w:eastAsia="Times New Roman" w:hAnsi="Times New Roman"/>
          <w:bCs/>
          <w:lang w:eastAsia="ru-RU"/>
        </w:rPr>
        <w:lastRenderedPageBreak/>
        <w:t xml:space="preserve">            Все необходимые руководства пользователя должны быть на русском языке. Техническая документация  может быть как на русском, так и на английском языке. Во всех случаях недопустимо предоставление руководств пользователя и технической документации в виде ксерокопий. Все предлагаемое компьютерное оборудование должно иметь сертификат совместимости с ОС </w:t>
      </w:r>
      <w:proofErr w:type="spellStart"/>
      <w:r w:rsidRPr="00011484">
        <w:rPr>
          <w:rFonts w:ascii="Times New Roman" w:eastAsia="Times New Roman" w:hAnsi="Times New Roman"/>
          <w:bCs/>
          <w:lang w:eastAsia="ru-RU"/>
        </w:rPr>
        <w:t>Microsoft</w:t>
      </w:r>
      <w:proofErr w:type="spellEnd"/>
      <w:r w:rsidRPr="00011484">
        <w:rPr>
          <w:rFonts w:ascii="Times New Roman" w:eastAsia="Times New Roman" w:hAnsi="Times New Roman"/>
          <w:bCs/>
          <w:lang w:eastAsia="ru-RU"/>
        </w:rPr>
        <w:t xml:space="preserve">  и  иметь ссылку на официальный источник.</w:t>
      </w:r>
    </w:p>
    <w:p w:rsidR="00AF2D93" w:rsidRPr="00011484" w:rsidRDefault="00606621" w:rsidP="0021693D">
      <w:pPr>
        <w:widowControl w:val="0"/>
        <w:tabs>
          <w:tab w:val="left" w:pos="851"/>
        </w:tabs>
        <w:autoSpaceDE w:val="0"/>
        <w:autoSpaceDN w:val="0"/>
        <w:adjustRightInd w:val="0"/>
        <w:spacing w:after="0"/>
        <w:ind w:left="709" w:hanging="709"/>
        <w:jc w:val="both"/>
        <w:rPr>
          <w:rFonts w:ascii="Times New Roman" w:eastAsia="Times New Roman" w:hAnsi="Times New Roman"/>
          <w:bCs/>
          <w:lang w:eastAsia="ru-RU"/>
        </w:rPr>
      </w:pPr>
      <w:r w:rsidRPr="00011484">
        <w:rPr>
          <w:rFonts w:ascii="Times New Roman" w:eastAsia="Times New Roman" w:hAnsi="Times New Roman"/>
          <w:bCs/>
          <w:lang w:eastAsia="ru-RU"/>
        </w:rPr>
        <w:t xml:space="preserve">2.2.2 </w:t>
      </w:r>
      <w:r w:rsidR="00AF2D93" w:rsidRPr="00011484">
        <w:rPr>
          <w:rFonts w:ascii="Times New Roman" w:eastAsia="Times New Roman" w:hAnsi="Times New Roman"/>
          <w:bCs/>
          <w:lang w:eastAsia="ru-RU"/>
        </w:rPr>
        <w:t>Поставщик обязан в своем предложении указать модели и производителей всех составляющих компьютерного оборудования.</w:t>
      </w:r>
    </w:p>
    <w:p w:rsidR="00AF2D93" w:rsidRPr="00011484" w:rsidRDefault="00AF2D93" w:rsidP="0021693D">
      <w:pPr>
        <w:widowControl w:val="0"/>
        <w:tabs>
          <w:tab w:val="left" w:pos="851"/>
        </w:tabs>
        <w:autoSpaceDE w:val="0"/>
        <w:autoSpaceDN w:val="0"/>
        <w:adjustRightInd w:val="0"/>
        <w:spacing w:after="0"/>
        <w:ind w:left="709"/>
        <w:jc w:val="both"/>
        <w:rPr>
          <w:rFonts w:ascii="Times New Roman" w:eastAsia="Times New Roman" w:hAnsi="Times New Roman"/>
          <w:bCs/>
          <w:lang w:eastAsia="ru-RU"/>
        </w:rPr>
      </w:pPr>
      <w:r w:rsidRPr="00011484">
        <w:rPr>
          <w:rFonts w:ascii="Times New Roman" w:eastAsia="Times New Roman" w:hAnsi="Times New Roman"/>
          <w:bCs/>
          <w:lang w:eastAsia="ru-RU"/>
        </w:rPr>
        <w:t>Вся техника должна функционировать при следующих условиях:</w:t>
      </w:r>
    </w:p>
    <w:p w:rsidR="00AF2D93" w:rsidRPr="00011484" w:rsidRDefault="00AF2D93" w:rsidP="0021693D">
      <w:pPr>
        <w:widowControl w:val="0"/>
        <w:tabs>
          <w:tab w:val="left" w:pos="851"/>
        </w:tabs>
        <w:autoSpaceDE w:val="0"/>
        <w:autoSpaceDN w:val="0"/>
        <w:adjustRightInd w:val="0"/>
        <w:spacing w:after="0"/>
        <w:ind w:left="709"/>
        <w:jc w:val="both"/>
        <w:rPr>
          <w:rFonts w:ascii="Times New Roman" w:eastAsia="Times New Roman" w:hAnsi="Times New Roman"/>
          <w:bCs/>
          <w:lang w:eastAsia="ru-RU"/>
        </w:rPr>
      </w:pPr>
      <w:r w:rsidRPr="00011484">
        <w:rPr>
          <w:rFonts w:ascii="Times New Roman" w:eastAsia="Times New Roman" w:hAnsi="Times New Roman"/>
          <w:bCs/>
          <w:lang w:eastAsia="ru-RU"/>
        </w:rPr>
        <w:t xml:space="preserve"> - параметры электропитания устройств подключаемых к сети (220V +/-20V, 50Hz +/-1 </w:t>
      </w:r>
      <w:proofErr w:type="spellStart"/>
      <w:r w:rsidRPr="00011484">
        <w:rPr>
          <w:rFonts w:ascii="Times New Roman" w:eastAsia="Times New Roman" w:hAnsi="Times New Roman"/>
          <w:bCs/>
          <w:lang w:eastAsia="ru-RU"/>
        </w:rPr>
        <w:t>Hz</w:t>
      </w:r>
      <w:proofErr w:type="spellEnd"/>
      <w:r w:rsidRPr="00011484">
        <w:rPr>
          <w:rFonts w:ascii="Times New Roman" w:eastAsia="Times New Roman" w:hAnsi="Times New Roman"/>
          <w:bCs/>
          <w:lang w:eastAsia="ru-RU"/>
        </w:rPr>
        <w:t>);</w:t>
      </w:r>
    </w:p>
    <w:p w:rsidR="00AF2D93" w:rsidRPr="00011484" w:rsidRDefault="00AF2D93" w:rsidP="0021693D">
      <w:pPr>
        <w:widowControl w:val="0"/>
        <w:tabs>
          <w:tab w:val="left" w:pos="851"/>
        </w:tabs>
        <w:autoSpaceDE w:val="0"/>
        <w:autoSpaceDN w:val="0"/>
        <w:adjustRightInd w:val="0"/>
        <w:spacing w:after="0"/>
        <w:ind w:left="709"/>
        <w:jc w:val="both"/>
        <w:rPr>
          <w:rFonts w:ascii="Times New Roman" w:eastAsia="Times New Roman" w:hAnsi="Times New Roman"/>
          <w:bCs/>
          <w:lang w:eastAsia="ru-RU"/>
        </w:rPr>
      </w:pPr>
      <w:r w:rsidRPr="00011484">
        <w:rPr>
          <w:rFonts w:ascii="Times New Roman" w:eastAsia="Times New Roman" w:hAnsi="Times New Roman"/>
          <w:bCs/>
          <w:lang w:eastAsia="ru-RU"/>
        </w:rPr>
        <w:t xml:space="preserve"> - температура окружающей среды от +0</w:t>
      </w:r>
      <w:proofErr w:type="gramStart"/>
      <w:r w:rsidRPr="00011484">
        <w:rPr>
          <w:rFonts w:ascii="Times New Roman" w:eastAsia="Times New Roman" w:hAnsi="Times New Roman"/>
          <w:bCs/>
          <w:lang w:eastAsia="ru-RU"/>
        </w:rPr>
        <w:t xml:space="preserve"> С</w:t>
      </w:r>
      <w:proofErr w:type="gramEnd"/>
      <w:r w:rsidRPr="00011484">
        <w:rPr>
          <w:rFonts w:ascii="Times New Roman" w:eastAsia="Times New Roman" w:hAnsi="Times New Roman"/>
          <w:bCs/>
          <w:lang w:eastAsia="ru-RU"/>
        </w:rPr>
        <w:t xml:space="preserve"> до +40 С;</w:t>
      </w:r>
    </w:p>
    <w:p w:rsidR="00AF2D93" w:rsidRPr="00011484" w:rsidRDefault="00AF2D93" w:rsidP="0021693D">
      <w:pPr>
        <w:widowControl w:val="0"/>
        <w:tabs>
          <w:tab w:val="left" w:pos="851"/>
        </w:tabs>
        <w:autoSpaceDE w:val="0"/>
        <w:autoSpaceDN w:val="0"/>
        <w:adjustRightInd w:val="0"/>
        <w:spacing w:after="0"/>
        <w:ind w:left="709"/>
        <w:jc w:val="both"/>
        <w:rPr>
          <w:rFonts w:ascii="Times New Roman" w:eastAsia="Times New Roman" w:hAnsi="Times New Roman"/>
          <w:bCs/>
          <w:lang w:eastAsia="ru-RU"/>
        </w:rPr>
      </w:pPr>
      <w:r w:rsidRPr="00011484">
        <w:rPr>
          <w:rFonts w:ascii="Times New Roman" w:eastAsia="Times New Roman" w:hAnsi="Times New Roman"/>
          <w:bCs/>
          <w:lang w:eastAsia="ru-RU"/>
        </w:rPr>
        <w:t>- относительная влажность от 10% до 90% .</w:t>
      </w:r>
    </w:p>
    <w:p w:rsidR="00606621" w:rsidRPr="00011484" w:rsidRDefault="00AF2D93" w:rsidP="0021693D">
      <w:pPr>
        <w:widowControl w:val="0"/>
        <w:tabs>
          <w:tab w:val="left" w:pos="851"/>
        </w:tabs>
        <w:autoSpaceDE w:val="0"/>
        <w:autoSpaceDN w:val="0"/>
        <w:adjustRightInd w:val="0"/>
        <w:spacing w:after="0"/>
        <w:ind w:left="709"/>
        <w:jc w:val="both"/>
        <w:rPr>
          <w:rFonts w:ascii="Times New Roman" w:eastAsia="Times New Roman" w:hAnsi="Times New Roman"/>
          <w:bCs/>
          <w:lang w:eastAsia="ru-RU"/>
        </w:rPr>
      </w:pPr>
      <w:r w:rsidRPr="00011484">
        <w:rPr>
          <w:rFonts w:ascii="Times New Roman" w:eastAsia="Times New Roman" w:hAnsi="Times New Roman"/>
          <w:bCs/>
          <w:lang w:eastAsia="ru-RU"/>
        </w:rPr>
        <w:t>Участник должен исчерпывающим образом отразить в подаваемой им заявке на участие в запросе предложений все функциональные, технические, качественные и иные характеристики товаров в соответствии с каждым из показателей, обозначенных в Техническом задании, являющемся неотъемлемой частью настоящей документации; количество товаров, срок и объем предоставления гарантийных обязательств.</w:t>
      </w:r>
    </w:p>
    <w:p w:rsidR="00011484" w:rsidRDefault="00011484" w:rsidP="003566A8">
      <w:pPr>
        <w:widowControl w:val="0"/>
        <w:tabs>
          <w:tab w:val="left" w:pos="851"/>
        </w:tabs>
        <w:autoSpaceDE w:val="0"/>
        <w:autoSpaceDN w:val="0"/>
        <w:adjustRightInd w:val="0"/>
        <w:ind w:left="709" w:hanging="709"/>
        <w:jc w:val="both"/>
        <w:rPr>
          <w:rFonts w:ascii="Times New Roman" w:eastAsia="Times New Roman" w:hAnsi="Times New Roman"/>
          <w:bCs/>
          <w:lang w:eastAsia="ru-RU"/>
        </w:rPr>
      </w:pPr>
      <w:r w:rsidRPr="00011484">
        <w:rPr>
          <w:rFonts w:ascii="Times New Roman" w:eastAsia="Times New Roman" w:hAnsi="Times New Roman"/>
          <w:bCs/>
          <w:lang w:eastAsia="ru-RU"/>
        </w:rPr>
        <w:t xml:space="preserve">2.2.3  ПЭВМ должны иметь сертификаты соответствия по требованию нормативных документов: ГОСТ </w:t>
      </w:r>
      <w:proofErr w:type="gramStart"/>
      <w:r w:rsidRPr="00011484">
        <w:rPr>
          <w:rFonts w:ascii="Times New Roman" w:eastAsia="Times New Roman" w:hAnsi="Times New Roman"/>
          <w:bCs/>
          <w:lang w:eastAsia="ru-RU"/>
        </w:rPr>
        <w:t>Р</w:t>
      </w:r>
      <w:proofErr w:type="gramEnd"/>
      <w:r w:rsidRPr="00011484">
        <w:rPr>
          <w:rFonts w:ascii="Times New Roman" w:eastAsia="Times New Roman" w:hAnsi="Times New Roman"/>
          <w:bCs/>
          <w:lang w:eastAsia="ru-RU"/>
        </w:rPr>
        <w:t xml:space="preserve"> МЭК 60950, ГОСТ Р 51318.22-99, ГОСТ Р 51318.24-99, ГОСТ Р 51317.3.2-2006 (Разд. 6,7),  ГОСТ Р 51317.3.3-2008.</w:t>
      </w:r>
    </w:p>
    <w:p w:rsidR="003566A8" w:rsidRPr="00011484" w:rsidRDefault="003566A8" w:rsidP="00011484">
      <w:pPr>
        <w:widowControl w:val="0"/>
        <w:tabs>
          <w:tab w:val="left" w:pos="851"/>
        </w:tabs>
        <w:autoSpaceDE w:val="0"/>
        <w:autoSpaceDN w:val="0"/>
        <w:adjustRightInd w:val="0"/>
        <w:spacing w:after="0"/>
        <w:ind w:left="709" w:hanging="709"/>
        <w:jc w:val="both"/>
        <w:rPr>
          <w:rFonts w:ascii="Times New Roman" w:eastAsia="Times New Roman" w:hAnsi="Times New Roman"/>
          <w:bCs/>
          <w:lang w:eastAsia="ru-RU"/>
        </w:rPr>
      </w:pPr>
      <w:r>
        <w:rPr>
          <w:rFonts w:ascii="Times New Roman" w:eastAsia="Times New Roman" w:hAnsi="Times New Roman"/>
          <w:bCs/>
          <w:lang w:eastAsia="ru-RU"/>
        </w:rPr>
        <w:t>2.2.4   Закупаемое оборудование должно соответствовать следующим требованиям (характеристикам):</w:t>
      </w:r>
    </w:p>
    <w:tbl>
      <w:tblPr>
        <w:tblW w:w="10496"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7088"/>
        <w:gridCol w:w="1417"/>
        <w:gridCol w:w="1418"/>
      </w:tblGrid>
      <w:tr w:rsidR="00245379" w:rsidRPr="00245379" w:rsidTr="007E5BCC">
        <w:tc>
          <w:tcPr>
            <w:tcW w:w="573" w:type="dxa"/>
            <w:tcBorders>
              <w:top w:val="single" w:sz="4" w:space="0" w:color="auto"/>
              <w:left w:val="single" w:sz="4" w:space="0" w:color="auto"/>
              <w:bottom w:val="single" w:sz="4" w:space="0" w:color="auto"/>
              <w:right w:val="single" w:sz="4" w:space="0" w:color="auto"/>
            </w:tcBorders>
            <w:hideMark/>
          </w:tcPr>
          <w:p w:rsidR="00245379" w:rsidRPr="00245379" w:rsidRDefault="00245379" w:rsidP="00245379">
            <w:pPr>
              <w:widowControl w:val="0"/>
              <w:autoSpaceDE w:val="0"/>
              <w:autoSpaceDN w:val="0"/>
              <w:adjustRightInd w:val="0"/>
              <w:snapToGrid w:val="0"/>
              <w:spacing w:after="0" w:line="240" w:lineRule="auto"/>
              <w:jc w:val="center"/>
              <w:rPr>
                <w:rFonts w:ascii="Times New Roman" w:eastAsia="Times New Roman" w:hAnsi="Times New Roman"/>
                <w:b/>
              </w:rPr>
            </w:pPr>
            <w:r w:rsidRPr="00245379">
              <w:rPr>
                <w:rFonts w:ascii="Times New Roman" w:eastAsia="Times New Roman" w:hAnsi="Times New Roman"/>
                <w:b/>
              </w:rPr>
              <w:t xml:space="preserve">№ </w:t>
            </w:r>
            <w:proofErr w:type="gramStart"/>
            <w:r w:rsidRPr="00245379">
              <w:rPr>
                <w:rFonts w:ascii="Times New Roman" w:eastAsia="Times New Roman" w:hAnsi="Times New Roman"/>
                <w:b/>
              </w:rPr>
              <w:t>п</w:t>
            </w:r>
            <w:proofErr w:type="gramEnd"/>
            <w:r w:rsidRPr="00245379">
              <w:rPr>
                <w:rFonts w:ascii="Times New Roman" w:eastAsia="Times New Roman" w:hAnsi="Times New Roman"/>
                <w:b/>
              </w:rPr>
              <w:t>/п</w:t>
            </w:r>
          </w:p>
        </w:tc>
        <w:tc>
          <w:tcPr>
            <w:tcW w:w="7088" w:type="dxa"/>
            <w:tcBorders>
              <w:top w:val="single" w:sz="4" w:space="0" w:color="auto"/>
              <w:left w:val="single" w:sz="4" w:space="0" w:color="auto"/>
              <w:bottom w:val="single" w:sz="4" w:space="0" w:color="auto"/>
              <w:right w:val="single" w:sz="4" w:space="0" w:color="auto"/>
            </w:tcBorders>
            <w:vAlign w:val="center"/>
            <w:hideMark/>
          </w:tcPr>
          <w:p w:rsidR="00245379" w:rsidRPr="00245379" w:rsidRDefault="00245379" w:rsidP="00245379">
            <w:pPr>
              <w:widowControl w:val="0"/>
              <w:autoSpaceDE w:val="0"/>
              <w:autoSpaceDN w:val="0"/>
              <w:adjustRightInd w:val="0"/>
              <w:snapToGrid w:val="0"/>
              <w:spacing w:after="0" w:line="240" w:lineRule="auto"/>
              <w:jc w:val="center"/>
              <w:rPr>
                <w:rFonts w:ascii="Times New Roman" w:eastAsia="Times New Roman" w:hAnsi="Times New Roman"/>
                <w:b/>
              </w:rPr>
            </w:pPr>
            <w:r w:rsidRPr="00245379">
              <w:rPr>
                <w:rFonts w:ascii="Times New Roman" w:eastAsia="Times New Roman" w:hAnsi="Times New Roman"/>
                <w:b/>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245379" w:rsidRPr="00245379" w:rsidRDefault="00245379" w:rsidP="00245379">
            <w:pPr>
              <w:widowControl w:val="0"/>
              <w:autoSpaceDE w:val="0"/>
              <w:autoSpaceDN w:val="0"/>
              <w:adjustRightInd w:val="0"/>
              <w:snapToGrid w:val="0"/>
              <w:spacing w:after="0" w:line="240" w:lineRule="auto"/>
              <w:jc w:val="center"/>
              <w:rPr>
                <w:rFonts w:ascii="Times New Roman" w:eastAsia="Times New Roman" w:hAnsi="Times New Roman"/>
                <w:b/>
              </w:rPr>
            </w:pPr>
            <w:r w:rsidRPr="00245379">
              <w:rPr>
                <w:rFonts w:ascii="Times New Roman" w:eastAsia="Times New Roman" w:hAnsi="Times New Roman"/>
                <w:b/>
              </w:rPr>
              <w:t>Единица измерения</w:t>
            </w:r>
          </w:p>
        </w:tc>
        <w:tc>
          <w:tcPr>
            <w:tcW w:w="1418" w:type="dxa"/>
            <w:tcBorders>
              <w:top w:val="single" w:sz="4" w:space="0" w:color="auto"/>
              <w:left w:val="single" w:sz="4" w:space="0" w:color="auto"/>
              <w:bottom w:val="single" w:sz="4" w:space="0" w:color="auto"/>
              <w:right w:val="single" w:sz="4" w:space="0" w:color="auto"/>
            </w:tcBorders>
            <w:hideMark/>
          </w:tcPr>
          <w:p w:rsidR="00245379" w:rsidRPr="00245379" w:rsidRDefault="00245379" w:rsidP="00245379">
            <w:pPr>
              <w:widowControl w:val="0"/>
              <w:autoSpaceDE w:val="0"/>
              <w:autoSpaceDN w:val="0"/>
              <w:adjustRightInd w:val="0"/>
              <w:snapToGrid w:val="0"/>
              <w:spacing w:after="0" w:line="240" w:lineRule="auto"/>
              <w:jc w:val="center"/>
              <w:rPr>
                <w:rFonts w:ascii="Times New Roman" w:eastAsia="Times New Roman" w:hAnsi="Times New Roman"/>
                <w:b/>
              </w:rPr>
            </w:pPr>
            <w:r w:rsidRPr="00245379">
              <w:rPr>
                <w:rFonts w:ascii="Times New Roman" w:eastAsia="Times New Roman" w:hAnsi="Times New Roman"/>
                <w:b/>
              </w:rPr>
              <w:t>Количество</w:t>
            </w:r>
          </w:p>
        </w:tc>
      </w:tr>
      <w:tr w:rsidR="00245379" w:rsidRPr="00245379" w:rsidTr="007E5BCC">
        <w:tc>
          <w:tcPr>
            <w:tcW w:w="573" w:type="dxa"/>
            <w:tcBorders>
              <w:top w:val="single" w:sz="4" w:space="0" w:color="auto"/>
              <w:left w:val="single" w:sz="4" w:space="0" w:color="auto"/>
              <w:bottom w:val="single" w:sz="4" w:space="0" w:color="auto"/>
              <w:right w:val="single" w:sz="4" w:space="0" w:color="auto"/>
            </w:tcBorders>
            <w:hideMark/>
          </w:tcPr>
          <w:p w:rsidR="00245379" w:rsidRPr="00245379" w:rsidRDefault="00245379" w:rsidP="00245379">
            <w:pPr>
              <w:widowControl w:val="0"/>
              <w:autoSpaceDE w:val="0"/>
              <w:autoSpaceDN w:val="0"/>
              <w:adjustRightInd w:val="0"/>
              <w:snapToGrid w:val="0"/>
              <w:spacing w:after="0" w:line="240" w:lineRule="auto"/>
              <w:jc w:val="center"/>
              <w:rPr>
                <w:rFonts w:ascii="Times New Roman" w:eastAsia="Times New Roman" w:hAnsi="Times New Roman"/>
              </w:rPr>
            </w:pPr>
            <w:r w:rsidRPr="00245379">
              <w:rPr>
                <w:rFonts w:ascii="Times New Roman" w:eastAsia="Times New Roman" w:hAnsi="Times New Roman"/>
              </w:rPr>
              <w:t>1</w:t>
            </w:r>
          </w:p>
        </w:tc>
        <w:tc>
          <w:tcPr>
            <w:tcW w:w="7088" w:type="dxa"/>
            <w:tcBorders>
              <w:top w:val="single" w:sz="4" w:space="0" w:color="auto"/>
              <w:left w:val="single" w:sz="4" w:space="0" w:color="auto"/>
              <w:bottom w:val="single" w:sz="4" w:space="0" w:color="auto"/>
              <w:right w:val="single" w:sz="4" w:space="0" w:color="auto"/>
            </w:tcBorders>
            <w:vAlign w:val="bottom"/>
            <w:hideMark/>
          </w:tcPr>
          <w:p w:rsidR="00245379" w:rsidRPr="00245379" w:rsidRDefault="00245379" w:rsidP="00245379">
            <w:pPr>
              <w:rPr>
                <w:rFonts w:ascii="Times New Roman" w:hAnsi="Times New Roman"/>
              </w:rPr>
            </w:pPr>
            <w:r w:rsidRPr="00245379">
              <w:rPr>
                <w:rFonts w:ascii="Times New Roman" w:hAnsi="Times New Roman"/>
              </w:rPr>
              <w:t>Сменный аккумуляторный картридж</w:t>
            </w:r>
          </w:p>
        </w:tc>
        <w:tc>
          <w:tcPr>
            <w:tcW w:w="1417" w:type="dxa"/>
            <w:tcBorders>
              <w:top w:val="single" w:sz="4" w:space="0" w:color="auto"/>
              <w:left w:val="single" w:sz="4" w:space="0" w:color="auto"/>
              <w:bottom w:val="single" w:sz="4" w:space="0" w:color="auto"/>
              <w:right w:val="single" w:sz="4" w:space="0" w:color="auto"/>
            </w:tcBorders>
            <w:hideMark/>
          </w:tcPr>
          <w:p w:rsidR="00245379" w:rsidRPr="00245379" w:rsidRDefault="00245379" w:rsidP="00245379">
            <w:pPr>
              <w:widowControl w:val="0"/>
              <w:autoSpaceDE w:val="0"/>
              <w:autoSpaceDN w:val="0"/>
              <w:adjustRightInd w:val="0"/>
              <w:snapToGrid w:val="0"/>
              <w:spacing w:after="0" w:line="240" w:lineRule="auto"/>
              <w:jc w:val="center"/>
              <w:rPr>
                <w:rFonts w:ascii="Times New Roman" w:eastAsia="Times New Roman" w:hAnsi="Times New Roman"/>
              </w:rPr>
            </w:pPr>
            <w:r w:rsidRPr="00245379">
              <w:rPr>
                <w:rFonts w:ascii="Times New Roman" w:eastAsia="Times New Roman" w:hAnsi="Times New Roman"/>
              </w:rPr>
              <w:t>шт.</w:t>
            </w:r>
          </w:p>
        </w:tc>
        <w:tc>
          <w:tcPr>
            <w:tcW w:w="1418" w:type="dxa"/>
            <w:tcBorders>
              <w:top w:val="single" w:sz="4" w:space="0" w:color="auto"/>
              <w:left w:val="single" w:sz="4" w:space="0" w:color="auto"/>
              <w:bottom w:val="single" w:sz="4" w:space="0" w:color="auto"/>
              <w:right w:val="single" w:sz="4" w:space="0" w:color="auto"/>
            </w:tcBorders>
            <w:hideMark/>
          </w:tcPr>
          <w:p w:rsidR="00245379" w:rsidRPr="00245379" w:rsidRDefault="00245379" w:rsidP="00245379">
            <w:pPr>
              <w:widowControl w:val="0"/>
              <w:autoSpaceDE w:val="0"/>
              <w:autoSpaceDN w:val="0"/>
              <w:adjustRightInd w:val="0"/>
              <w:snapToGrid w:val="0"/>
              <w:spacing w:after="0" w:line="240" w:lineRule="auto"/>
              <w:jc w:val="center"/>
              <w:rPr>
                <w:rFonts w:ascii="Times New Roman" w:eastAsia="Times New Roman" w:hAnsi="Times New Roman"/>
                <w:lang w:val="en-US"/>
              </w:rPr>
            </w:pPr>
            <w:r w:rsidRPr="00245379">
              <w:rPr>
                <w:rFonts w:ascii="Times New Roman" w:eastAsia="Times New Roman" w:hAnsi="Times New Roman"/>
              </w:rPr>
              <w:t>2</w:t>
            </w:r>
          </w:p>
        </w:tc>
      </w:tr>
      <w:tr w:rsidR="00245379" w:rsidRPr="00245379" w:rsidTr="007E5BCC">
        <w:tc>
          <w:tcPr>
            <w:tcW w:w="573" w:type="dxa"/>
            <w:tcBorders>
              <w:top w:val="single" w:sz="4" w:space="0" w:color="auto"/>
              <w:left w:val="single" w:sz="4" w:space="0" w:color="auto"/>
              <w:bottom w:val="single" w:sz="4" w:space="0" w:color="auto"/>
              <w:right w:val="single" w:sz="4" w:space="0" w:color="auto"/>
            </w:tcBorders>
          </w:tcPr>
          <w:p w:rsidR="00245379" w:rsidRPr="00245379" w:rsidRDefault="00245379" w:rsidP="00245379">
            <w:pPr>
              <w:widowControl w:val="0"/>
              <w:autoSpaceDE w:val="0"/>
              <w:autoSpaceDN w:val="0"/>
              <w:adjustRightInd w:val="0"/>
              <w:snapToGrid w:val="0"/>
              <w:spacing w:after="0" w:line="240" w:lineRule="auto"/>
              <w:jc w:val="center"/>
              <w:rPr>
                <w:rFonts w:ascii="Times New Roman" w:eastAsia="Times New Roman" w:hAnsi="Times New Roman"/>
              </w:rPr>
            </w:pPr>
          </w:p>
        </w:tc>
        <w:tc>
          <w:tcPr>
            <w:tcW w:w="7088" w:type="dxa"/>
            <w:tcBorders>
              <w:top w:val="single" w:sz="4" w:space="0" w:color="auto"/>
              <w:left w:val="single" w:sz="4" w:space="0" w:color="auto"/>
              <w:bottom w:val="single" w:sz="4" w:space="0" w:color="auto"/>
              <w:right w:val="single" w:sz="4" w:space="0" w:color="auto"/>
            </w:tcBorders>
            <w:vAlign w:val="bottom"/>
            <w:hideMark/>
          </w:tcPr>
          <w:p w:rsidR="00245379" w:rsidRPr="00245379" w:rsidRDefault="00245379" w:rsidP="007E5BCC">
            <w:pPr>
              <w:spacing w:after="0" w:line="240" w:lineRule="auto"/>
              <w:jc w:val="both"/>
              <w:rPr>
                <w:rFonts w:ascii="Times New Roman" w:hAnsi="Times New Roman"/>
              </w:rPr>
            </w:pPr>
            <w:r w:rsidRPr="00245379">
              <w:rPr>
                <w:rFonts w:ascii="Times New Roman" w:hAnsi="Times New Roman"/>
              </w:rPr>
              <w:t>Тип батарей</w:t>
            </w:r>
            <w:r>
              <w:rPr>
                <w:rFonts w:ascii="Times New Roman" w:hAnsi="Times New Roman"/>
              </w:rPr>
              <w:t>:</w:t>
            </w:r>
            <w:r w:rsidRPr="00245379">
              <w:rPr>
                <w:rFonts w:ascii="Times New Roman" w:hAnsi="Times New Roman"/>
              </w:rPr>
              <w:t xml:space="preserve"> Необслуживаемая герметичная свинцово-кислотная ба</w:t>
            </w:r>
            <w:r>
              <w:rPr>
                <w:rFonts w:ascii="Times New Roman" w:hAnsi="Times New Roman"/>
              </w:rPr>
              <w:t>тарея с загущенным электролитом</w:t>
            </w:r>
            <w:r w:rsidRPr="00245379">
              <w:rPr>
                <w:rFonts w:ascii="Times New Roman" w:hAnsi="Times New Roman"/>
              </w:rPr>
              <w:t>: защита от утечек. Монтаж батарей Закрытый батарейный картридж. Срок службы батареи не менее 5 лет. Максимальная высота не более 122mm. Максимальная ширина не более 197mm.</w:t>
            </w:r>
            <w:r>
              <w:rPr>
                <w:rFonts w:ascii="Times New Roman" w:hAnsi="Times New Roman"/>
              </w:rPr>
              <w:t xml:space="preserve"> Максимальная глубина не более </w:t>
            </w:r>
            <w:r w:rsidRPr="00245379">
              <w:rPr>
                <w:rFonts w:ascii="Times New Roman" w:hAnsi="Times New Roman"/>
              </w:rPr>
              <w:t>597mm. Масса нетто не более  34.56kg. Рабочая температура 0 - 40 °C. Рабочий диапазон относительной влажности 0 - 95 %</w:t>
            </w:r>
            <w:r>
              <w:rPr>
                <w:rFonts w:ascii="Times New Roman" w:hAnsi="Times New Roman"/>
              </w:rPr>
              <w:t>.</w:t>
            </w:r>
            <w:r w:rsidRPr="00245379">
              <w:rPr>
                <w:rFonts w:ascii="Times New Roman" w:hAnsi="Times New Roman"/>
              </w:rPr>
              <w:t xml:space="preserve"> Рабочий диапазон высоты над уровнем моря 0-3000метры. Гарантийный срок 12 месяцев</w:t>
            </w:r>
            <w:r>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Pr>
          <w:p w:rsidR="00245379" w:rsidRPr="00245379" w:rsidRDefault="00245379" w:rsidP="00245379">
            <w:pPr>
              <w:widowControl w:val="0"/>
              <w:autoSpaceDE w:val="0"/>
              <w:autoSpaceDN w:val="0"/>
              <w:adjustRightInd w:val="0"/>
              <w:snapToGrid w:val="0"/>
              <w:spacing w:after="0" w:line="240" w:lineRule="auto"/>
              <w:jc w:val="center"/>
              <w:rPr>
                <w:rFonts w:ascii="Times New Roman" w:eastAsia="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245379" w:rsidRPr="00245379" w:rsidRDefault="00245379" w:rsidP="00245379">
            <w:pPr>
              <w:widowControl w:val="0"/>
              <w:autoSpaceDE w:val="0"/>
              <w:autoSpaceDN w:val="0"/>
              <w:adjustRightInd w:val="0"/>
              <w:snapToGrid w:val="0"/>
              <w:spacing w:after="0" w:line="240" w:lineRule="auto"/>
              <w:jc w:val="center"/>
              <w:rPr>
                <w:rFonts w:ascii="Times New Roman" w:eastAsia="Times New Roman" w:hAnsi="Times New Roman"/>
              </w:rPr>
            </w:pPr>
          </w:p>
        </w:tc>
      </w:tr>
      <w:tr w:rsidR="00245379" w:rsidRPr="00245379" w:rsidTr="007E5BCC">
        <w:tc>
          <w:tcPr>
            <w:tcW w:w="573" w:type="dxa"/>
            <w:tcBorders>
              <w:top w:val="single" w:sz="4" w:space="0" w:color="auto"/>
              <w:left w:val="single" w:sz="4" w:space="0" w:color="auto"/>
              <w:bottom w:val="single" w:sz="4" w:space="0" w:color="auto"/>
              <w:right w:val="single" w:sz="4" w:space="0" w:color="auto"/>
            </w:tcBorders>
            <w:hideMark/>
          </w:tcPr>
          <w:p w:rsidR="00245379" w:rsidRPr="00245379" w:rsidRDefault="00245379" w:rsidP="00245379">
            <w:pPr>
              <w:widowControl w:val="0"/>
              <w:autoSpaceDE w:val="0"/>
              <w:autoSpaceDN w:val="0"/>
              <w:adjustRightInd w:val="0"/>
              <w:snapToGrid w:val="0"/>
              <w:spacing w:after="0" w:line="240" w:lineRule="auto"/>
              <w:jc w:val="center"/>
              <w:rPr>
                <w:rFonts w:ascii="Times New Roman" w:eastAsia="Times New Roman" w:hAnsi="Times New Roman"/>
              </w:rPr>
            </w:pPr>
            <w:r w:rsidRPr="00245379">
              <w:rPr>
                <w:rFonts w:ascii="Times New Roman" w:eastAsia="Times New Roman" w:hAnsi="Times New Roman"/>
              </w:rPr>
              <w:t>2</w:t>
            </w:r>
          </w:p>
        </w:tc>
        <w:tc>
          <w:tcPr>
            <w:tcW w:w="7088" w:type="dxa"/>
            <w:tcBorders>
              <w:top w:val="single" w:sz="4" w:space="0" w:color="auto"/>
              <w:left w:val="single" w:sz="4" w:space="0" w:color="auto"/>
              <w:bottom w:val="single" w:sz="4" w:space="0" w:color="auto"/>
              <w:right w:val="single" w:sz="4" w:space="0" w:color="auto"/>
            </w:tcBorders>
            <w:vAlign w:val="bottom"/>
            <w:hideMark/>
          </w:tcPr>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Сервер в сборе</w:t>
            </w:r>
          </w:p>
        </w:tc>
        <w:tc>
          <w:tcPr>
            <w:tcW w:w="1417" w:type="dxa"/>
            <w:tcBorders>
              <w:top w:val="single" w:sz="4" w:space="0" w:color="auto"/>
              <w:left w:val="single" w:sz="4" w:space="0" w:color="auto"/>
              <w:bottom w:val="single" w:sz="4" w:space="0" w:color="auto"/>
              <w:right w:val="single" w:sz="4" w:space="0" w:color="auto"/>
            </w:tcBorders>
            <w:hideMark/>
          </w:tcPr>
          <w:p w:rsidR="00245379" w:rsidRPr="00245379" w:rsidRDefault="00245379" w:rsidP="00245379">
            <w:pPr>
              <w:widowControl w:val="0"/>
              <w:autoSpaceDE w:val="0"/>
              <w:autoSpaceDN w:val="0"/>
              <w:adjustRightInd w:val="0"/>
              <w:snapToGrid w:val="0"/>
              <w:spacing w:after="0" w:line="240" w:lineRule="auto"/>
              <w:jc w:val="center"/>
              <w:rPr>
                <w:rFonts w:ascii="Times New Roman" w:eastAsia="Times New Roman" w:hAnsi="Times New Roman"/>
              </w:rPr>
            </w:pPr>
            <w:r w:rsidRPr="00245379">
              <w:rPr>
                <w:rFonts w:ascii="Times New Roman" w:eastAsia="Times New Roman" w:hAnsi="Times New Roman"/>
              </w:rPr>
              <w:t>шт.</w:t>
            </w:r>
          </w:p>
        </w:tc>
        <w:tc>
          <w:tcPr>
            <w:tcW w:w="1418" w:type="dxa"/>
            <w:tcBorders>
              <w:top w:val="single" w:sz="4" w:space="0" w:color="auto"/>
              <w:left w:val="single" w:sz="4" w:space="0" w:color="auto"/>
              <w:bottom w:val="single" w:sz="4" w:space="0" w:color="auto"/>
              <w:right w:val="single" w:sz="4" w:space="0" w:color="auto"/>
            </w:tcBorders>
            <w:hideMark/>
          </w:tcPr>
          <w:p w:rsidR="00245379" w:rsidRPr="00245379" w:rsidRDefault="00245379" w:rsidP="00245379">
            <w:pPr>
              <w:widowControl w:val="0"/>
              <w:autoSpaceDE w:val="0"/>
              <w:autoSpaceDN w:val="0"/>
              <w:adjustRightInd w:val="0"/>
              <w:snapToGrid w:val="0"/>
              <w:spacing w:after="0" w:line="240" w:lineRule="auto"/>
              <w:jc w:val="center"/>
              <w:rPr>
                <w:rFonts w:ascii="Times New Roman" w:eastAsia="Times New Roman" w:hAnsi="Times New Roman"/>
              </w:rPr>
            </w:pPr>
            <w:r w:rsidRPr="00245379">
              <w:rPr>
                <w:rFonts w:ascii="Times New Roman" w:eastAsia="Times New Roman" w:hAnsi="Times New Roman"/>
              </w:rPr>
              <w:t>2</w:t>
            </w:r>
          </w:p>
        </w:tc>
      </w:tr>
      <w:tr w:rsidR="00245379" w:rsidRPr="00245379" w:rsidTr="007E5BCC">
        <w:tc>
          <w:tcPr>
            <w:tcW w:w="573" w:type="dxa"/>
            <w:tcBorders>
              <w:top w:val="single" w:sz="4" w:space="0" w:color="auto"/>
              <w:left w:val="single" w:sz="4" w:space="0" w:color="auto"/>
              <w:bottom w:val="single" w:sz="4" w:space="0" w:color="auto"/>
              <w:right w:val="single" w:sz="4" w:space="0" w:color="auto"/>
            </w:tcBorders>
          </w:tcPr>
          <w:p w:rsidR="00245379" w:rsidRPr="00245379" w:rsidRDefault="00245379" w:rsidP="00245379">
            <w:pPr>
              <w:widowControl w:val="0"/>
              <w:autoSpaceDE w:val="0"/>
              <w:autoSpaceDN w:val="0"/>
              <w:adjustRightInd w:val="0"/>
              <w:snapToGrid w:val="0"/>
              <w:spacing w:after="0" w:line="240" w:lineRule="auto"/>
              <w:jc w:val="center"/>
              <w:rPr>
                <w:rFonts w:ascii="Times New Roman" w:eastAsia="Times New Roman" w:hAnsi="Times New Roman"/>
              </w:rPr>
            </w:pPr>
          </w:p>
        </w:tc>
        <w:tc>
          <w:tcPr>
            <w:tcW w:w="7088" w:type="dxa"/>
            <w:tcBorders>
              <w:top w:val="single" w:sz="4" w:space="0" w:color="auto"/>
              <w:left w:val="single" w:sz="4" w:space="0" w:color="auto"/>
              <w:bottom w:val="single" w:sz="4" w:space="0" w:color="auto"/>
              <w:right w:val="single" w:sz="4" w:space="0" w:color="auto"/>
            </w:tcBorders>
            <w:vAlign w:val="bottom"/>
            <w:hideMark/>
          </w:tcPr>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Соответствие поставляемого оборудования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При поставке товара, поставщику требуется предоставить техническую документацию на товар, включающую в себя: срок и условия гарантийного обслуживания, электронный паспорт изделия, сертификаты соответствия </w:t>
            </w:r>
            <w:proofErr w:type="gramStart"/>
            <w:r w:rsidRPr="00245379">
              <w:rPr>
                <w:rFonts w:ascii="Times New Roman" w:eastAsia="Times New Roman" w:hAnsi="Times New Roman"/>
              </w:rPr>
              <w:t>ТР</w:t>
            </w:r>
            <w:proofErr w:type="gramEnd"/>
            <w:r w:rsidRPr="00245379">
              <w:rPr>
                <w:rFonts w:ascii="Times New Roman" w:eastAsia="Times New Roman" w:hAnsi="Times New Roman"/>
              </w:rPr>
              <w:t xml:space="preserve"> ТС 004/2011 «О безопасности низковольтного оборудования»; ТР ТС 020/2011 "Электромагнитная совместимость технических средств", руководство пользователя на русском языке, технические условия эксплуатации товара.</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Высота сервера в монтажных единицах (юнитах)</w:t>
            </w:r>
            <w:r>
              <w:rPr>
                <w:rFonts w:ascii="Times New Roman" w:eastAsia="Times New Roman" w:hAnsi="Times New Roman"/>
              </w:rPr>
              <w:t xml:space="preserve"> -</w:t>
            </w:r>
            <w:r w:rsidRPr="00245379">
              <w:rPr>
                <w:rFonts w:ascii="Times New Roman" w:eastAsia="Times New Roman" w:hAnsi="Times New Roman"/>
              </w:rPr>
              <w:tab/>
              <w:t>Не более 1</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Pr>
                <w:rFonts w:ascii="Times New Roman" w:eastAsia="Times New Roman" w:hAnsi="Times New Roman"/>
              </w:rPr>
              <w:t xml:space="preserve">Глубина сервера - </w:t>
            </w:r>
            <w:r w:rsidRPr="00245379">
              <w:rPr>
                <w:rFonts w:ascii="Times New Roman" w:eastAsia="Times New Roman" w:hAnsi="Times New Roman"/>
              </w:rPr>
              <w:t>Не более 650 мм</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Pr>
                <w:rFonts w:ascii="Times New Roman" w:eastAsia="Times New Roman" w:hAnsi="Times New Roman"/>
              </w:rPr>
              <w:t xml:space="preserve">Кнопка включения/выключения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Кнопка перезагрузки сервера</w:t>
            </w:r>
            <w:r>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Pr>
                <w:rFonts w:ascii="Times New Roman" w:eastAsia="Times New Roman" w:hAnsi="Times New Roman"/>
              </w:rPr>
              <w:t xml:space="preserve">Кнопка идентификации сервера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Pr>
                <w:rFonts w:ascii="Times New Roman" w:eastAsia="Times New Roman" w:hAnsi="Times New Roman"/>
              </w:rPr>
              <w:lastRenderedPageBreak/>
              <w:t xml:space="preserve">Индикатор питания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Индикатор</w:t>
            </w:r>
            <w:r>
              <w:rPr>
                <w:rFonts w:ascii="Times New Roman" w:eastAsia="Times New Roman" w:hAnsi="Times New Roman"/>
              </w:rPr>
              <w:t xml:space="preserve"> активности дисковой подсистемы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Индикатор активности сети</w:t>
            </w:r>
            <w:r>
              <w:rPr>
                <w:rFonts w:ascii="Times New Roman" w:eastAsia="Times New Roman" w:hAnsi="Times New Roman"/>
              </w:rPr>
              <w:t xml:space="preserve"> - </w:t>
            </w:r>
            <w:r w:rsidRPr="00245379">
              <w:rPr>
                <w:rFonts w:ascii="Times New Roman" w:eastAsia="Times New Roman" w:hAnsi="Times New Roman"/>
              </w:rPr>
              <w:tab/>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Pr>
                <w:rFonts w:ascii="Times New Roman" w:eastAsia="Times New Roman" w:hAnsi="Times New Roman"/>
              </w:rPr>
              <w:t xml:space="preserve">Индикатор перегрева системы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Pr>
                <w:rFonts w:ascii="Times New Roman" w:eastAsia="Times New Roman" w:hAnsi="Times New Roman"/>
              </w:rPr>
              <w:t xml:space="preserve">Индикатор идентификации сервера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Отсеки 5,</w:t>
            </w:r>
            <w:r>
              <w:rPr>
                <w:rFonts w:ascii="Times New Roman" w:eastAsia="Times New Roman" w:hAnsi="Times New Roman"/>
              </w:rPr>
              <w:t xml:space="preserve">25" для периферийных устройств - </w:t>
            </w:r>
            <w:r w:rsidRPr="00245379">
              <w:rPr>
                <w:rFonts w:ascii="Times New Roman" w:eastAsia="Times New Roman" w:hAnsi="Times New Roman"/>
              </w:rPr>
              <w:t>Не менее 1 (</w:t>
            </w:r>
            <w:r w:rsidRPr="00245379">
              <w:rPr>
                <w:rFonts w:ascii="Times New Roman" w:eastAsia="Times New Roman" w:hAnsi="Times New Roman"/>
                <w:lang w:val="en-US"/>
              </w:rPr>
              <w:t>slim</w:t>
            </w:r>
            <w:r w:rsidRPr="00245379">
              <w:rPr>
                <w:rFonts w:ascii="Times New Roman" w:eastAsia="Times New Roman" w:hAnsi="Times New Roman"/>
              </w:rPr>
              <w:t>)</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Дисковая корзина на лицевой панели сервера с числом отсеков 3,5" для </w:t>
            </w:r>
            <w:r w:rsidRPr="00245379">
              <w:rPr>
                <w:rFonts w:ascii="Times New Roman" w:eastAsia="Times New Roman" w:hAnsi="Times New Roman"/>
                <w:lang w:val="en-US"/>
              </w:rPr>
              <w:t>SATA</w:t>
            </w:r>
            <w:r w:rsidRPr="00245379">
              <w:rPr>
                <w:rFonts w:ascii="Times New Roman" w:eastAsia="Times New Roman" w:hAnsi="Times New Roman"/>
              </w:rPr>
              <w:t xml:space="preserve"> накопителей с возможностью горячей замены</w:t>
            </w:r>
            <w:r>
              <w:rPr>
                <w:rFonts w:ascii="Times New Roman" w:eastAsia="Times New Roman" w:hAnsi="Times New Roman"/>
              </w:rPr>
              <w:t xml:space="preserve"> - </w:t>
            </w:r>
            <w:r w:rsidRPr="00245379">
              <w:rPr>
                <w:rFonts w:ascii="Times New Roman" w:eastAsia="Times New Roman" w:hAnsi="Times New Roman"/>
              </w:rPr>
              <w:t>Не менее 4</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Встроенные управляемые вентиляторы</w:t>
            </w:r>
            <w:r>
              <w:rPr>
                <w:rFonts w:ascii="Times New Roman" w:eastAsia="Times New Roman" w:hAnsi="Times New Roman"/>
              </w:rPr>
              <w:t xml:space="preserve"> - </w:t>
            </w:r>
            <w:r w:rsidRPr="00245379">
              <w:rPr>
                <w:rFonts w:ascii="Times New Roman" w:eastAsia="Times New Roman" w:hAnsi="Times New Roman"/>
              </w:rPr>
              <w:t>Не менее 4</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Количество блоков питания</w:t>
            </w:r>
            <w:r>
              <w:rPr>
                <w:rFonts w:ascii="Times New Roman" w:eastAsia="Times New Roman" w:hAnsi="Times New Roman"/>
              </w:rPr>
              <w:t xml:space="preserve"> - </w:t>
            </w:r>
            <w:r w:rsidRPr="00245379">
              <w:rPr>
                <w:rFonts w:ascii="Times New Roman" w:eastAsia="Times New Roman" w:hAnsi="Times New Roman"/>
              </w:rPr>
              <w:t>Не менее 1</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Мощность одного блока питания</w:t>
            </w:r>
            <w:r>
              <w:rPr>
                <w:rFonts w:ascii="Times New Roman" w:eastAsia="Times New Roman" w:hAnsi="Times New Roman"/>
              </w:rPr>
              <w:t xml:space="preserve"> - </w:t>
            </w:r>
            <w:r w:rsidRPr="00245379">
              <w:rPr>
                <w:rFonts w:ascii="Times New Roman" w:eastAsia="Times New Roman" w:hAnsi="Times New Roman"/>
              </w:rPr>
              <w:t>Не менее 350 Вт</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Эффективность блоков питания</w:t>
            </w:r>
            <w:r w:rsidR="007E5BCC">
              <w:rPr>
                <w:rFonts w:ascii="Times New Roman" w:eastAsia="Times New Roman" w:hAnsi="Times New Roman"/>
              </w:rPr>
              <w:t xml:space="preserve"> - </w:t>
            </w:r>
            <w:r w:rsidRPr="00245379">
              <w:rPr>
                <w:rFonts w:ascii="Times New Roman" w:eastAsia="Times New Roman" w:hAnsi="Times New Roman"/>
              </w:rPr>
              <w:t>Не менее 92%</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В</w:t>
            </w:r>
            <w:r w:rsidR="007E5BCC">
              <w:rPr>
                <w:rFonts w:ascii="Times New Roman" w:eastAsia="Times New Roman" w:hAnsi="Times New Roman"/>
              </w:rPr>
              <w:t xml:space="preserve">озможность монтажа в 19" стойку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Комплект для монтажа в 19" стойку</w:t>
            </w:r>
            <w:r w:rsidRPr="00245379">
              <w:rPr>
                <w:rFonts w:ascii="Times New Roman" w:eastAsia="Times New Roman" w:hAnsi="Times New Roman"/>
              </w:rPr>
              <w:tab/>
            </w:r>
            <w:r w:rsidR="007E5BCC">
              <w:rPr>
                <w:rFonts w:ascii="Times New Roman" w:eastAsia="Times New Roman" w:hAnsi="Times New Roman"/>
              </w:rPr>
              <w:t xml:space="preserve">-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Количество ядер процессора</w:t>
            </w:r>
            <w:r w:rsidRPr="00245379">
              <w:rPr>
                <w:rFonts w:ascii="Times New Roman" w:eastAsia="Times New Roman" w:hAnsi="Times New Roman"/>
              </w:rPr>
              <w:tab/>
            </w:r>
            <w:r w:rsidR="007E5BCC">
              <w:rPr>
                <w:rFonts w:ascii="Times New Roman" w:eastAsia="Times New Roman" w:hAnsi="Times New Roman"/>
              </w:rPr>
              <w:t xml:space="preserve">- </w:t>
            </w:r>
            <w:r w:rsidRPr="00245379">
              <w:rPr>
                <w:rFonts w:ascii="Times New Roman" w:eastAsia="Times New Roman" w:hAnsi="Times New Roman"/>
              </w:rPr>
              <w:t>Не менее 4</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Количество потоков процессора</w:t>
            </w:r>
            <w:r w:rsidR="007E5BCC">
              <w:rPr>
                <w:rFonts w:ascii="Times New Roman" w:eastAsia="Times New Roman" w:hAnsi="Times New Roman"/>
              </w:rPr>
              <w:t xml:space="preserve"> - </w:t>
            </w:r>
            <w:r w:rsidRPr="00245379">
              <w:rPr>
                <w:rFonts w:ascii="Times New Roman" w:eastAsia="Times New Roman" w:hAnsi="Times New Roman"/>
              </w:rPr>
              <w:t>Не менее 8</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Базовая тактовая частота процессора</w:t>
            </w:r>
            <w:r w:rsidR="007E5BCC">
              <w:rPr>
                <w:rFonts w:ascii="Times New Roman" w:eastAsia="Times New Roman" w:hAnsi="Times New Roman"/>
              </w:rPr>
              <w:t xml:space="preserve"> - </w:t>
            </w:r>
            <w:r w:rsidRPr="00245379">
              <w:rPr>
                <w:rFonts w:ascii="Times New Roman" w:eastAsia="Times New Roman" w:hAnsi="Times New Roman"/>
              </w:rPr>
              <w:t>Не менее 3,7 ГГц</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Кэш процессора</w:t>
            </w:r>
            <w:r w:rsidR="007E5BCC">
              <w:rPr>
                <w:rFonts w:ascii="Times New Roman" w:eastAsia="Times New Roman" w:hAnsi="Times New Roman"/>
              </w:rPr>
              <w:t xml:space="preserve"> - </w:t>
            </w:r>
            <w:r w:rsidRPr="00245379">
              <w:rPr>
                <w:rFonts w:ascii="Times New Roman" w:eastAsia="Times New Roman" w:hAnsi="Times New Roman"/>
              </w:rPr>
              <w:t>Не менее 8 МБ</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Система охлаждения процессора</w:t>
            </w:r>
            <w:r w:rsidR="007E5BCC">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Поддержка 64-разрядных приложений</w:t>
            </w:r>
            <w:r w:rsidR="007E5BCC">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Технология аппаратной виртуализации</w:t>
            </w:r>
            <w:r w:rsidR="007E5BCC">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Технология виртуализации для направленного ввода/вывода </w:t>
            </w:r>
            <w:r w:rsidR="007E5BCC">
              <w:rPr>
                <w:rFonts w:ascii="Times New Roman" w:eastAsia="Times New Roman" w:hAnsi="Times New Roman"/>
              </w:rPr>
              <w:t xml:space="preserve">-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Технология защиты системы от программных ошибок</w:t>
            </w:r>
            <w:r w:rsidR="007E5BCC">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Технология, предотвращающая переполнение буфера в результате вирусных атак</w:t>
            </w:r>
            <w:r w:rsidRPr="00245379">
              <w:rPr>
                <w:rFonts w:ascii="Times New Roman" w:eastAsia="Times New Roman" w:hAnsi="Times New Roman"/>
              </w:rPr>
              <w:tab/>
            </w:r>
            <w:r w:rsidR="007E5BCC">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Встроенный в процессор контроллер памяти</w:t>
            </w:r>
            <w:r w:rsidRPr="00245379">
              <w:rPr>
                <w:rFonts w:ascii="Times New Roman" w:eastAsia="Times New Roman" w:hAnsi="Times New Roman"/>
              </w:rPr>
              <w:tab/>
            </w:r>
            <w:r w:rsidR="007E5BCC">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Максимальная пропускная способность памяти</w:t>
            </w:r>
            <w:r w:rsidR="007E5BCC">
              <w:rPr>
                <w:rFonts w:ascii="Times New Roman" w:eastAsia="Times New Roman" w:hAnsi="Times New Roman"/>
              </w:rPr>
              <w:t xml:space="preserve"> - </w:t>
            </w:r>
            <w:r w:rsidRPr="00245379">
              <w:rPr>
                <w:rFonts w:ascii="Times New Roman" w:eastAsia="Times New Roman" w:hAnsi="Times New Roman"/>
              </w:rPr>
              <w:t>Не менее 35,7 ГБ/</w:t>
            </w:r>
            <w:proofErr w:type="gramStart"/>
            <w:r w:rsidRPr="00245379">
              <w:rPr>
                <w:rFonts w:ascii="Times New Roman" w:eastAsia="Times New Roman" w:hAnsi="Times New Roman"/>
              </w:rPr>
              <w:t>с</w:t>
            </w:r>
            <w:proofErr w:type="gramEnd"/>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Поддержка контроллером памяти с кодом коррекции ошибок</w:t>
            </w:r>
            <w:r w:rsidR="007E5BCC">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Количество установленных процессоров</w:t>
            </w:r>
            <w:r w:rsidR="007E5BCC">
              <w:rPr>
                <w:rFonts w:ascii="Times New Roman" w:eastAsia="Times New Roman" w:hAnsi="Times New Roman"/>
              </w:rPr>
              <w:t xml:space="preserve"> - </w:t>
            </w:r>
            <w:r w:rsidRPr="00245379">
              <w:rPr>
                <w:rFonts w:ascii="Times New Roman" w:eastAsia="Times New Roman" w:hAnsi="Times New Roman"/>
              </w:rPr>
              <w:t>Не менее 1</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Максимальное количество процессоров</w:t>
            </w:r>
            <w:r w:rsidR="007E5BCC">
              <w:rPr>
                <w:rFonts w:ascii="Times New Roman" w:eastAsia="Times New Roman" w:hAnsi="Times New Roman"/>
              </w:rPr>
              <w:t xml:space="preserve"> - </w:t>
            </w:r>
            <w:r w:rsidRPr="00245379">
              <w:rPr>
                <w:rFonts w:ascii="Times New Roman" w:eastAsia="Times New Roman" w:hAnsi="Times New Roman"/>
              </w:rPr>
              <w:t>Не менее 1</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Количество слотов под оперативную память</w:t>
            </w:r>
            <w:r w:rsidRPr="00245379">
              <w:rPr>
                <w:rFonts w:ascii="Times New Roman" w:eastAsia="Times New Roman" w:hAnsi="Times New Roman"/>
              </w:rPr>
              <w:tab/>
            </w:r>
            <w:r w:rsidR="007E5BCC">
              <w:rPr>
                <w:rFonts w:ascii="Times New Roman" w:eastAsia="Times New Roman" w:hAnsi="Times New Roman"/>
              </w:rPr>
              <w:t xml:space="preserve"> - </w:t>
            </w:r>
            <w:r w:rsidRPr="00245379">
              <w:rPr>
                <w:rFonts w:ascii="Times New Roman" w:eastAsia="Times New Roman" w:hAnsi="Times New Roman"/>
              </w:rPr>
              <w:t>Не менее 4</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Максимальный объем оперативной памяти</w:t>
            </w:r>
            <w:r w:rsidRPr="00245379">
              <w:rPr>
                <w:rFonts w:ascii="Times New Roman" w:eastAsia="Times New Roman" w:hAnsi="Times New Roman"/>
              </w:rPr>
              <w:tab/>
            </w:r>
            <w:r w:rsidR="007E5BCC">
              <w:rPr>
                <w:rFonts w:ascii="Times New Roman" w:eastAsia="Times New Roman" w:hAnsi="Times New Roman"/>
              </w:rPr>
              <w:t xml:space="preserve">- </w:t>
            </w:r>
            <w:r w:rsidRPr="00245379">
              <w:rPr>
                <w:rFonts w:ascii="Times New Roman" w:eastAsia="Times New Roman" w:hAnsi="Times New Roman"/>
              </w:rPr>
              <w:t>Не менее 64 ГБ</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Тип установленной оперативной памяти</w:t>
            </w:r>
            <w:r w:rsidR="007E5BCC">
              <w:rPr>
                <w:rFonts w:ascii="Times New Roman" w:eastAsia="Times New Roman" w:hAnsi="Times New Roman"/>
              </w:rPr>
              <w:t xml:space="preserve"> - </w:t>
            </w:r>
            <w:proofErr w:type="gramStart"/>
            <w:r w:rsidRPr="00245379">
              <w:rPr>
                <w:rFonts w:ascii="Times New Roman" w:eastAsia="Times New Roman" w:hAnsi="Times New Roman"/>
              </w:rPr>
              <w:t>Регистровая</w:t>
            </w:r>
            <w:proofErr w:type="gramEnd"/>
            <w:r w:rsidRPr="00245379">
              <w:rPr>
                <w:rFonts w:ascii="Times New Roman" w:eastAsia="Times New Roman" w:hAnsi="Times New Roman"/>
              </w:rPr>
              <w:t xml:space="preserve"> </w:t>
            </w:r>
            <w:r w:rsidRPr="00245379">
              <w:rPr>
                <w:rFonts w:ascii="Times New Roman" w:eastAsia="Times New Roman" w:hAnsi="Times New Roman"/>
                <w:lang w:val="en-US"/>
              </w:rPr>
              <w:t>DDR</w:t>
            </w:r>
            <w:r w:rsidRPr="00245379">
              <w:rPr>
                <w:rFonts w:ascii="Times New Roman" w:eastAsia="Times New Roman" w:hAnsi="Times New Roman"/>
              </w:rPr>
              <w:t>4 с кодом коррекции ошибок</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Тактовая частота установленной оперативной памяти</w:t>
            </w:r>
            <w:r w:rsidR="007E5BCC">
              <w:rPr>
                <w:rFonts w:ascii="Times New Roman" w:eastAsia="Times New Roman" w:hAnsi="Times New Roman"/>
              </w:rPr>
              <w:t xml:space="preserve"> - </w:t>
            </w:r>
            <w:r w:rsidRPr="00245379">
              <w:rPr>
                <w:rFonts w:ascii="Times New Roman" w:eastAsia="Times New Roman" w:hAnsi="Times New Roman"/>
              </w:rPr>
              <w:t>Не менее 2400 МГц</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Объем одного модуля установленной оперативной памяти</w:t>
            </w:r>
            <w:r w:rsidR="007E5BCC">
              <w:rPr>
                <w:rFonts w:ascii="Times New Roman" w:eastAsia="Times New Roman" w:hAnsi="Times New Roman"/>
              </w:rPr>
              <w:t xml:space="preserve"> - </w:t>
            </w:r>
            <w:r w:rsidRPr="00245379">
              <w:rPr>
                <w:rFonts w:ascii="Times New Roman" w:eastAsia="Times New Roman" w:hAnsi="Times New Roman"/>
              </w:rPr>
              <w:t>Не менее 8 ГБ</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Количество установленных модулей оперативной памяти</w:t>
            </w:r>
            <w:r w:rsidRPr="00245379">
              <w:rPr>
                <w:rFonts w:ascii="Times New Roman" w:eastAsia="Times New Roman" w:hAnsi="Times New Roman"/>
              </w:rPr>
              <w:tab/>
            </w:r>
            <w:r w:rsidR="007E5BCC">
              <w:rPr>
                <w:rFonts w:ascii="Times New Roman" w:eastAsia="Times New Roman" w:hAnsi="Times New Roman"/>
              </w:rPr>
              <w:t xml:space="preserve">- </w:t>
            </w:r>
            <w:r w:rsidRPr="00245379">
              <w:rPr>
                <w:rFonts w:ascii="Times New Roman" w:eastAsia="Times New Roman" w:hAnsi="Times New Roman"/>
              </w:rPr>
              <w:t>Не менее 2</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Количество разъемов </w:t>
            </w:r>
            <w:r w:rsidRPr="00245379">
              <w:rPr>
                <w:rFonts w:ascii="Times New Roman" w:eastAsia="Times New Roman" w:hAnsi="Times New Roman"/>
                <w:lang w:val="en-US"/>
              </w:rPr>
              <w:t>PCI</w:t>
            </w:r>
            <w:r w:rsidRPr="00245379">
              <w:rPr>
                <w:rFonts w:ascii="Times New Roman" w:eastAsia="Times New Roman" w:hAnsi="Times New Roman"/>
              </w:rPr>
              <w:t xml:space="preserve"> </w:t>
            </w:r>
            <w:r w:rsidRPr="00245379">
              <w:rPr>
                <w:rFonts w:ascii="Times New Roman" w:eastAsia="Times New Roman" w:hAnsi="Times New Roman"/>
                <w:lang w:val="en-US"/>
              </w:rPr>
              <w:t>Express</w:t>
            </w:r>
            <w:r w:rsidRPr="00245379">
              <w:rPr>
                <w:rFonts w:ascii="Times New Roman" w:eastAsia="Times New Roman" w:hAnsi="Times New Roman"/>
              </w:rPr>
              <w:t xml:space="preserve"> </w:t>
            </w:r>
            <w:r w:rsidRPr="00245379">
              <w:rPr>
                <w:rFonts w:ascii="Times New Roman" w:eastAsia="Times New Roman" w:hAnsi="Times New Roman"/>
                <w:lang w:val="en-US"/>
              </w:rPr>
              <w:t>x</w:t>
            </w:r>
            <w:r w:rsidRPr="00245379">
              <w:rPr>
                <w:rFonts w:ascii="Times New Roman" w:eastAsia="Times New Roman" w:hAnsi="Times New Roman"/>
              </w:rPr>
              <w:t>16</w:t>
            </w:r>
            <w:r w:rsidR="007E5BCC">
              <w:rPr>
                <w:rFonts w:ascii="Times New Roman" w:eastAsia="Times New Roman" w:hAnsi="Times New Roman"/>
              </w:rPr>
              <w:t xml:space="preserve"> - </w:t>
            </w:r>
            <w:r w:rsidRPr="00245379">
              <w:rPr>
                <w:rFonts w:ascii="Times New Roman" w:eastAsia="Times New Roman" w:hAnsi="Times New Roman"/>
              </w:rPr>
              <w:t>Не менее 1</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proofErr w:type="gramStart"/>
            <w:r w:rsidRPr="00245379">
              <w:rPr>
                <w:rFonts w:ascii="Times New Roman" w:eastAsia="Times New Roman" w:hAnsi="Times New Roman"/>
              </w:rPr>
              <w:t>Интегрированный</w:t>
            </w:r>
            <w:proofErr w:type="gramEnd"/>
            <w:r w:rsidRPr="00245379">
              <w:rPr>
                <w:rFonts w:ascii="Times New Roman" w:eastAsia="Times New Roman" w:hAnsi="Times New Roman"/>
              </w:rPr>
              <w:t xml:space="preserve"> аппаратный </w:t>
            </w:r>
            <w:r w:rsidRPr="00245379">
              <w:rPr>
                <w:rFonts w:ascii="Times New Roman" w:eastAsia="Times New Roman" w:hAnsi="Times New Roman"/>
                <w:lang w:val="en-US"/>
              </w:rPr>
              <w:t>Raid</w:t>
            </w:r>
            <w:r w:rsidRPr="00245379">
              <w:rPr>
                <w:rFonts w:ascii="Times New Roman" w:eastAsia="Times New Roman" w:hAnsi="Times New Roman"/>
              </w:rPr>
              <w:t xml:space="preserve">-контроллер с поддержкой </w:t>
            </w:r>
            <w:r w:rsidRPr="00245379">
              <w:rPr>
                <w:rFonts w:ascii="Times New Roman" w:eastAsia="Times New Roman" w:hAnsi="Times New Roman"/>
                <w:lang w:val="en-US"/>
              </w:rPr>
              <w:t>RAID</w:t>
            </w:r>
            <w:r w:rsidRPr="00245379">
              <w:rPr>
                <w:rFonts w:ascii="Times New Roman" w:eastAsia="Times New Roman" w:hAnsi="Times New Roman"/>
              </w:rPr>
              <w:t xml:space="preserve"> уровней 0, 1, 5, 10</w:t>
            </w:r>
            <w:r w:rsidR="007E5BCC">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Аппаратный контроллер выявления и регистрации критических состояний с характеристиками:</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Система сбора информации </w:t>
            </w:r>
            <w:proofErr w:type="gramStart"/>
            <w:r w:rsidRPr="00245379">
              <w:rPr>
                <w:rFonts w:ascii="Times New Roman" w:eastAsia="Times New Roman" w:hAnsi="Times New Roman"/>
              </w:rPr>
              <w:t>об</w:t>
            </w:r>
            <w:proofErr w:type="gramEnd"/>
            <w:r w:rsidRPr="00245379">
              <w:rPr>
                <w:rFonts w:ascii="Times New Roman" w:eastAsia="Times New Roman" w:hAnsi="Times New Roman"/>
              </w:rPr>
              <w:t xml:space="preserve"> вычислительном устройстве, мониторинга и управления системной информацией с целью снижения стоимости администрирования и обслуживания </w:t>
            </w:r>
            <w:r w:rsidRPr="00245379">
              <w:rPr>
                <w:rFonts w:ascii="Times New Roman" w:eastAsia="Times New Roman" w:hAnsi="Times New Roman"/>
                <w:lang w:val="en-US"/>
              </w:rPr>
              <w:t>IT</w:t>
            </w:r>
            <w:r w:rsidRPr="00245379">
              <w:rPr>
                <w:rFonts w:ascii="Times New Roman" w:eastAsia="Times New Roman" w:hAnsi="Times New Roman"/>
              </w:rPr>
              <w:t xml:space="preserve"> инфраструктуры, уменьшения времени простоя объектов инфраструктуры, обеспечения своевременного обнаружения, локализации и решения технических проблем;</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Система должна отображать серийный номер изделия, должна обеспечивать контроль «зависаний» ОС;</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Должны быть подключены следующие датчики: температуры (точность измерения: не менее 1°С), удара, влажности, вскрытия корпуса, </w:t>
            </w:r>
            <w:r w:rsidRPr="00245379">
              <w:rPr>
                <w:rFonts w:ascii="Times New Roman" w:eastAsia="Times New Roman" w:hAnsi="Times New Roman"/>
              </w:rPr>
              <w:lastRenderedPageBreak/>
              <w:t>запыленности;</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Должна быть обеспечена фиксация факта несанкционированного вскрытия корпуса устройства с поддержкой следующих форматов оповещения: вывод информации на экран, отправка сообщения по электронной почте, которая должна принимать не менее трех значений отображения информации: «Датчик недоступен», «Корпус закрыт», «Корпус вскрыт </w:t>
            </w:r>
            <w:r w:rsidRPr="00245379">
              <w:rPr>
                <w:rFonts w:ascii="Times New Roman" w:eastAsia="Times New Roman" w:hAnsi="Times New Roman"/>
                <w:lang w:val="en-US"/>
              </w:rPr>
              <w:t>N</w:t>
            </w:r>
            <w:r w:rsidRPr="00245379">
              <w:rPr>
                <w:rFonts w:ascii="Times New Roman" w:eastAsia="Times New Roman" w:hAnsi="Times New Roman"/>
              </w:rPr>
              <w:t xml:space="preserve"> ра</w:t>
            </w:r>
            <w:proofErr w:type="gramStart"/>
            <w:r w:rsidRPr="00245379">
              <w:rPr>
                <w:rFonts w:ascii="Times New Roman" w:eastAsia="Times New Roman" w:hAnsi="Times New Roman"/>
              </w:rPr>
              <w:t>з(</w:t>
            </w:r>
            <w:proofErr w:type="gramEnd"/>
            <w:r w:rsidRPr="00245379">
              <w:rPr>
                <w:rFonts w:ascii="Times New Roman" w:eastAsia="Times New Roman" w:hAnsi="Times New Roman"/>
              </w:rPr>
              <w:t>а)»;</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Должна быть обеспечена реализация удаленного оповещения о попадании внутрь корпуса изделия мелкодисперсных частиц размером не более 0,3мкм для предотвращения их накопления в количестве, достаточном для нарушения работы изделия;</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Должна быть обеспечена возможность хранения данных о контролируемых параметрах датчиков и пороговых значениях в энергонезависимой памяти аппаратного контроллера;</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Наличие разъема для подключения считывателя ключей контактной памяти для включения вычислительного устройства при предъявлении идентификатора</w:t>
            </w:r>
            <w:r w:rsidR="0019752B">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Аппаратная реализация удаленного управления сервером, обеспечивающая следующие функции:</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Удаленный доступ к графической консоли сервера.</w:t>
            </w:r>
          </w:p>
          <w:p w:rsidR="00245379" w:rsidRPr="00245379" w:rsidRDefault="0019752B" w:rsidP="00245379">
            <w:pPr>
              <w:widowControl w:val="0"/>
              <w:autoSpaceDE w:val="0"/>
              <w:autoSpaceDN w:val="0"/>
              <w:adjustRightInd w:val="0"/>
              <w:snapToGrid w:val="0"/>
              <w:spacing w:after="0" w:line="240" w:lineRule="auto"/>
              <w:jc w:val="both"/>
              <w:rPr>
                <w:rFonts w:ascii="Times New Roman" w:eastAsia="Times New Roman" w:hAnsi="Times New Roman"/>
              </w:rPr>
            </w:pPr>
            <w:r>
              <w:rPr>
                <w:rFonts w:ascii="Times New Roman" w:eastAsia="Times New Roman" w:hAnsi="Times New Roman"/>
              </w:rPr>
              <w:t>- Последовательная консоль</w:t>
            </w:r>
            <w:r w:rsidR="00245379" w:rsidRPr="00245379">
              <w:rPr>
                <w:rFonts w:ascii="Times New Roman" w:eastAsia="Times New Roman" w:hAnsi="Times New Roman"/>
              </w:rPr>
              <w:t>.</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Подключение виртуальных носителей.</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 Возможность удаленно подключать к управляемому серверу образы дисков </w:t>
            </w:r>
            <w:r w:rsidRPr="00245379">
              <w:rPr>
                <w:rFonts w:ascii="Times New Roman" w:eastAsia="Times New Roman" w:hAnsi="Times New Roman"/>
                <w:lang w:val="en-US"/>
              </w:rPr>
              <w:t>CD</w:t>
            </w:r>
            <w:r w:rsidRPr="00245379">
              <w:rPr>
                <w:rFonts w:ascii="Times New Roman" w:eastAsia="Times New Roman" w:hAnsi="Times New Roman"/>
              </w:rPr>
              <w:t>/</w:t>
            </w:r>
            <w:r w:rsidRPr="00245379">
              <w:rPr>
                <w:rFonts w:ascii="Times New Roman" w:eastAsia="Times New Roman" w:hAnsi="Times New Roman"/>
                <w:lang w:val="en-US"/>
              </w:rPr>
              <w:t>DVD</w:t>
            </w:r>
            <w:r w:rsidRPr="00245379">
              <w:rPr>
                <w:rFonts w:ascii="Times New Roman" w:eastAsia="Times New Roman" w:hAnsi="Times New Roman"/>
              </w:rPr>
              <w:t xml:space="preserve">, </w:t>
            </w:r>
            <w:r w:rsidRPr="00245379">
              <w:rPr>
                <w:rFonts w:ascii="Times New Roman" w:eastAsia="Times New Roman" w:hAnsi="Times New Roman"/>
                <w:lang w:val="en-US"/>
              </w:rPr>
              <w:t>FDD</w:t>
            </w:r>
            <w:r w:rsidRPr="00245379">
              <w:rPr>
                <w:rFonts w:ascii="Times New Roman" w:eastAsia="Times New Roman" w:hAnsi="Times New Roman"/>
              </w:rPr>
              <w:t xml:space="preserve">, </w:t>
            </w:r>
            <w:r w:rsidRPr="00245379">
              <w:rPr>
                <w:rFonts w:ascii="Times New Roman" w:eastAsia="Times New Roman" w:hAnsi="Times New Roman"/>
                <w:lang w:val="en-US"/>
              </w:rPr>
              <w:t>HDD</w:t>
            </w:r>
            <w:r w:rsidRPr="00245379">
              <w:rPr>
                <w:rFonts w:ascii="Times New Roman" w:eastAsia="Times New Roman" w:hAnsi="Times New Roman"/>
              </w:rPr>
              <w:t xml:space="preserve">.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Поддержка журнала событий.</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 Многопользовательский доступ, назначаемые права пользователей, интеграция с </w:t>
            </w:r>
            <w:r w:rsidRPr="00245379">
              <w:rPr>
                <w:rFonts w:ascii="Times New Roman" w:eastAsia="Times New Roman" w:hAnsi="Times New Roman"/>
                <w:lang w:val="en-US"/>
              </w:rPr>
              <w:t>Active</w:t>
            </w:r>
            <w:r w:rsidRPr="00245379">
              <w:rPr>
                <w:rFonts w:ascii="Times New Roman" w:eastAsia="Times New Roman" w:hAnsi="Times New Roman"/>
              </w:rPr>
              <w:t xml:space="preserve"> </w:t>
            </w:r>
            <w:r w:rsidRPr="00245379">
              <w:rPr>
                <w:rFonts w:ascii="Times New Roman" w:eastAsia="Times New Roman" w:hAnsi="Times New Roman"/>
                <w:lang w:val="en-US"/>
              </w:rPr>
              <w:t>Directory</w:t>
            </w:r>
            <w:r w:rsidRPr="00245379">
              <w:rPr>
                <w:rFonts w:ascii="Times New Roman" w:eastAsia="Times New Roman" w:hAnsi="Times New Roman"/>
              </w:rPr>
              <w:t>.</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Независимость от ОС (Операционная система).</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Обеспечение удаленного аппаратного мониторинга через </w:t>
            </w:r>
            <w:r w:rsidRPr="00245379">
              <w:rPr>
                <w:rFonts w:ascii="Times New Roman" w:eastAsia="Times New Roman" w:hAnsi="Times New Roman"/>
                <w:lang w:val="en-US"/>
              </w:rPr>
              <w:t>IPMI</w:t>
            </w:r>
            <w:r w:rsidRPr="00245379">
              <w:rPr>
                <w:rFonts w:ascii="Times New Roman" w:eastAsia="Times New Roman" w:hAnsi="Times New Roman"/>
              </w:rPr>
              <w:t>.</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Включая следующее: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Состояние датчиков температуры (процессор, системная плата).</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 Состояние </w:t>
            </w:r>
            <w:proofErr w:type="gramStart"/>
            <w:r w:rsidRPr="00245379">
              <w:rPr>
                <w:rFonts w:ascii="Times New Roman" w:eastAsia="Times New Roman" w:hAnsi="Times New Roman"/>
              </w:rPr>
              <w:t>датчиков скорости вращения вентиляторов корпуса сервера</w:t>
            </w:r>
            <w:proofErr w:type="gramEnd"/>
            <w:r w:rsidRPr="00245379">
              <w:rPr>
                <w:rFonts w:ascii="Times New Roman" w:eastAsia="Times New Roman" w:hAnsi="Times New Roman"/>
              </w:rPr>
              <w:t>.</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Состояние датчиков напряжения (материнская плата, модули управления питанием процессора).</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 Определение ошибок памяти </w:t>
            </w:r>
            <w:r w:rsidRPr="00245379">
              <w:rPr>
                <w:rFonts w:ascii="Times New Roman" w:eastAsia="Times New Roman" w:hAnsi="Times New Roman"/>
                <w:lang w:val="en-US"/>
              </w:rPr>
              <w:t>ECC</w:t>
            </w:r>
            <w:r w:rsidRPr="00245379">
              <w:rPr>
                <w:rFonts w:ascii="Times New Roman" w:eastAsia="Times New Roman" w:hAnsi="Times New Roman"/>
              </w:rPr>
              <w:t>.</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Состояние питания (блоки питания).</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Состояние датчика вскрытия корпуса.</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 Удаленное управление питанием: включение, выключение (с имитацией короткого и длинного нажатия кнопки </w:t>
            </w:r>
            <w:r w:rsidRPr="00245379">
              <w:rPr>
                <w:rFonts w:ascii="Times New Roman" w:eastAsia="Times New Roman" w:hAnsi="Times New Roman"/>
                <w:lang w:val="en-US"/>
              </w:rPr>
              <w:t>power</w:t>
            </w:r>
            <w:r w:rsidRPr="00245379">
              <w:rPr>
                <w:rFonts w:ascii="Times New Roman" w:eastAsia="Times New Roman" w:hAnsi="Times New Roman"/>
              </w:rPr>
              <w:t xml:space="preserve"> для штатного выключения через </w:t>
            </w:r>
            <w:r w:rsidRPr="00245379">
              <w:rPr>
                <w:rFonts w:ascii="Times New Roman" w:eastAsia="Times New Roman" w:hAnsi="Times New Roman"/>
                <w:lang w:val="en-US"/>
              </w:rPr>
              <w:t>ACPI</w:t>
            </w:r>
            <w:r w:rsidRPr="00245379">
              <w:rPr>
                <w:rFonts w:ascii="Times New Roman" w:eastAsia="Times New Roman" w:hAnsi="Times New Roman"/>
              </w:rPr>
              <w:t xml:space="preserve"> или принудител</w:t>
            </w:r>
            <w:r w:rsidR="0019752B">
              <w:rPr>
                <w:rFonts w:ascii="Times New Roman" w:eastAsia="Times New Roman" w:hAnsi="Times New Roman"/>
              </w:rPr>
              <w:t>ьного выключения), перезагрузка</w:t>
            </w:r>
            <w:r w:rsidRPr="00245379">
              <w:rPr>
                <w:rFonts w:ascii="Times New Roman" w:eastAsia="Times New Roman" w:hAnsi="Times New Roman"/>
              </w:rPr>
              <w:t>.</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 Удаленный доступ к текстовой или графической системной информации, включая настройку </w:t>
            </w:r>
            <w:r w:rsidRPr="00245379">
              <w:rPr>
                <w:rFonts w:ascii="Times New Roman" w:eastAsia="Times New Roman" w:hAnsi="Times New Roman"/>
                <w:lang w:val="en-US"/>
              </w:rPr>
              <w:t>BIOS</w:t>
            </w:r>
            <w:r w:rsidRPr="00245379">
              <w:rPr>
                <w:rFonts w:ascii="Times New Roman" w:eastAsia="Times New Roman" w:hAnsi="Times New Roman"/>
              </w:rPr>
              <w:t xml:space="preserve"> и информацию о работе ОС (</w:t>
            </w:r>
            <w:r w:rsidRPr="00245379">
              <w:rPr>
                <w:rFonts w:ascii="Times New Roman" w:eastAsia="Times New Roman" w:hAnsi="Times New Roman"/>
                <w:lang w:val="en-US"/>
              </w:rPr>
              <w:t>KVM</w:t>
            </w:r>
            <w:r w:rsidRPr="00245379">
              <w:rPr>
                <w:rFonts w:ascii="Times New Roman" w:eastAsia="Times New Roman" w:hAnsi="Times New Roman"/>
              </w:rPr>
              <w:t>).</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Удаленное управление программными приложениями.</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Обеспечение безопасное сетевое управление через удаленное управление/перенаправление консоли.</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Управление через выделенный сетевой порт.</w:t>
            </w:r>
          </w:p>
          <w:p w:rsidR="00245379" w:rsidRPr="00245379" w:rsidRDefault="007E5BCC" w:rsidP="00245379">
            <w:pPr>
              <w:widowControl w:val="0"/>
              <w:autoSpaceDE w:val="0"/>
              <w:autoSpaceDN w:val="0"/>
              <w:adjustRightInd w:val="0"/>
              <w:snapToGrid w:val="0"/>
              <w:spacing w:after="0" w:line="240" w:lineRule="auto"/>
              <w:jc w:val="both"/>
              <w:rPr>
                <w:rFonts w:ascii="Times New Roman" w:eastAsia="Times New Roman" w:hAnsi="Times New Roman"/>
              </w:rPr>
            </w:pPr>
            <w:r>
              <w:rPr>
                <w:rFonts w:ascii="Times New Roman" w:eastAsia="Times New Roman" w:hAnsi="Times New Roman"/>
              </w:rPr>
              <w:t>-</w:t>
            </w:r>
            <w:r w:rsidR="00245379" w:rsidRPr="00245379">
              <w:rPr>
                <w:rFonts w:ascii="Times New Roman" w:eastAsia="Times New Roman" w:hAnsi="Times New Roman"/>
              </w:rPr>
              <w:t>Наличие всего необходимого программного обеспечения, рекомендуемого производителем платформы.</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 Поддержка мобильных приложений для </w:t>
            </w:r>
            <w:r w:rsidRPr="00245379">
              <w:rPr>
                <w:rFonts w:ascii="Times New Roman" w:eastAsia="Times New Roman" w:hAnsi="Times New Roman"/>
                <w:lang w:val="en-US"/>
              </w:rPr>
              <w:t>Android</w:t>
            </w:r>
            <w:r w:rsidRPr="00245379">
              <w:rPr>
                <w:rFonts w:ascii="Times New Roman" w:eastAsia="Times New Roman" w:hAnsi="Times New Roman"/>
              </w:rPr>
              <w:t xml:space="preserve"> и </w:t>
            </w:r>
            <w:proofErr w:type="spellStart"/>
            <w:r w:rsidRPr="00245379">
              <w:rPr>
                <w:rFonts w:ascii="Times New Roman" w:eastAsia="Times New Roman" w:hAnsi="Times New Roman"/>
                <w:lang w:val="en-US"/>
              </w:rPr>
              <w:t>iOS</w:t>
            </w:r>
            <w:proofErr w:type="spellEnd"/>
            <w:r w:rsidR="007E5BCC">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Количество портов </w:t>
            </w:r>
            <w:r w:rsidRPr="00245379">
              <w:rPr>
                <w:rFonts w:ascii="Times New Roman" w:eastAsia="Times New Roman" w:hAnsi="Times New Roman"/>
                <w:lang w:val="en-US"/>
              </w:rPr>
              <w:t>USB</w:t>
            </w:r>
            <w:r w:rsidRPr="00245379">
              <w:rPr>
                <w:rFonts w:ascii="Times New Roman" w:eastAsia="Times New Roman" w:hAnsi="Times New Roman"/>
              </w:rPr>
              <w:t xml:space="preserve"> 3.0 на задней панели</w:t>
            </w:r>
            <w:r w:rsidR="007E5BCC">
              <w:rPr>
                <w:rFonts w:ascii="Times New Roman" w:eastAsia="Times New Roman" w:hAnsi="Times New Roman"/>
              </w:rPr>
              <w:t xml:space="preserve"> - </w:t>
            </w:r>
            <w:r w:rsidRPr="00245379">
              <w:rPr>
                <w:rFonts w:ascii="Times New Roman" w:eastAsia="Times New Roman" w:hAnsi="Times New Roman"/>
              </w:rPr>
              <w:t>Не менее 2</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Количество портов </w:t>
            </w:r>
            <w:r w:rsidRPr="00245379">
              <w:rPr>
                <w:rFonts w:ascii="Times New Roman" w:eastAsia="Times New Roman" w:hAnsi="Times New Roman"/>
                <w:lang w:val="en-US"/>
              </w:rPr>
              <w:t>USB</w:t>
            </w:r>
            <w:r w:rsidRPr="00245379">
              <w:rPr>
                <w:rFonts w:ascii="Times New Roman" w:eastAsia="Times New Roman" w:hAnsi="Times New Roman"/>
              </w:rPr>
              <w:t xml:space="preserve"> 3.0 на передней панели</w:t>
            </w:r>
            <w:r w:rsidR="007E5BCC">
              <w:rPr>
                <w:rFonts w:ascii="Times New Roman" w:eastAsia="Times New Roman" w:hAnsi="Times New Roman"/>
              </w:rPr>
              <w:t xml:space="preserve"> - </w:t>
            </w:r>
            <w:r w:rsidRPr="00245379">
              <w:rPr>
                <w:rFonts w:ascii="Times New Roman" w:eastAsia="Times New Roman" w:hAnsi="Times New Roman"/>
              </w:rPr>
              <w:t>Не менее 2</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Количество портов </w:t>
            </w:r>
            <w:r w:rsidRPr="00245379">
              <w:rPr>
                <w:rFonts w:ascii="Times New Roman" w:eastAsia="Times New Roman" w:hAnsi="Times New Roman"/>
                <w:lang w:val="en-US"/>
              </w:rPr>
              <w:t>RJ</w:t>
            </w:r>
            <w:r w:rsidRPr="00245379">
              <w:rPr>
                <w:rFonts w:ascii="Times New Roman" w:eastAsia="Times New Roman" w:hAnsi="Times New Roman"/>
              </w:rPr>
              <w:t>-45 (1 Гбит/с) на задней панели</w:t>
            </w:r>
            <w:r w:rsidR="007E5BCC">
              <w:rPr>
                <w:rFonts w:ascii="Times New Roman" w:eastAsia="Times New Roman" w:hAnsi="Times New Roman"/>
              </w:rPr>
              <w:t xml:space="preserve"> - </w:t>
            </w:r>
            <w:r w:rsidRPr="00245379">
              <w:rPr>
                <w:rFonts w:ascii="Times New Roman" w:eastAsia="Times New Roman" w:hAnsi="Times New Roman"/>
              </w:rPr>
              <w:t>Не менее 2</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lastRenderedPageBreak/>
              <w:t xml:space="preserve">Порт </w:t>
            </w:r>
            <w:r w:rsidRPr="00245379">
              <w:rPr>
                <w:rFonts w:ascii="Times New Roman" w:eastAsia="Times New Roman" w:hAnsi="Times New Roman"/>
                <w:lang w:val="en-US"/>
              </w:rPr>
              <w:t>RJ</w:t>
            </w:r>
            <w:r w:rsidRPr="00245379">
              <w:rPr>
                <w:rFonts w:ascii="Times New Roman" w:eastAsia="Times New Roman" w:hAnsi="Times New Roman"/>
              </w:rPr>
              <w:t>-45 на задней панели для удаленного управления сервером</w:t>
            </w:r>
            <w:r w:rsidR="007E5BCC">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Количество портов </w:t>
            </w:r>
            <w:r w:rsidRPr="00245379">
              <w:rPr>
                <w:rFonts w:ascii="Times New Roman" w:eastAsia="Times New Roman" w:hAnsi="Times New Roman"/>
                <w:lang w:val="en-US"/>
              </w:rPr>
              <w:t>VGA</w:t>
            </w:r>
            <w:r w:rsidR="007E5BCC">
              <w:rPr>
                <w:rFonts w:ascii="Times New Roman" w:eastAsia="Times New Roman" w:hAnsi="Times New Roman"/>
              </w:rPr>
              <w:t xml:space="preserve"> на задней панели - </w:t>
            </w:r>
            <w:r w:rsidRPr="00245379">
              <w:rPr>
                <w:rFonts w:ascii="Times New Roman" w:eastAsia="Times New Roman" w:hAnsi="Times New Roman"/>
              </w:rPr>
              <w:t>Не менее 1</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Количество внутренних разъемов </w:t>
            </w:r>
            <w:r w:rsidRPr="00245379">
              <w:rPr>
                <w:rFonts w:ascii="Times New Roman" w:eastAsia="Times New Roman" w:hAnsi="Times New Roman"/>
                <w:lang w:val="en-US"/>
              </w:rPr>
              <w:t>USB</w:t>
            </w:r>
            <w:r w:rsidRPr="00245379">
              <w:rPr>
                <w:rFonts w:ascii="Times New Roman" w:eastAsia="Times New Roman" w:hAnsi="Times New Roman"/>
              </w:rPr>
              <w:t xml:space="preserve"> 3.0</w:t>
            </w:r>
            <w:r w:rsidR="007E5BCC">
              <w:rPr>
                <w:rFonts w:ascii="Times New Roman" w:eastAsia="Times New Roman" w:hAnsi="Times New Roman"/>
              </w:rPr>
              <w:t xml:space="preserve"> - </w:t>
            </w:r>
            <w:r w:rsidRPr="00245379">
              <w:rPr>
                <w:rFonts w:ascii="Times New Roman" w:eastAsia="Times New Roman" w:hAnsi="Times New Roman"/>
              </w:rPr>
              <w:t>Не менее 1</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Количество внутренних портов с подведенным питанием для </w:t>
            </w:r>
            <w:r w:rsidRPr="00245379">
              <w:rPr>
                <w:rFonts w:ascii="Times New Roman" w:eastAsia="Times New Roman" w:hAnsi="Times New Roman"/>
                <w:lang w:val="en-US"/>
              </w:rPr>
              <w:t>DOM</w:t>
            </w:r>
            <w:r w:rsidRPr="00245379">
              <w:rPr>
                <w:rFonts w:ascii="Times New Roman" w:eastAsia="Times New Roman" w:hAnsi="Times New Roman"/>
              </w:rPr>
              <w:t>-модулей</w:t>
            </w:r>
            <w:r w:rsidR="007E5BCC">
              <w:rPr>
                <w:rFonts w:ascii="Times New Roman" w:eastAsia="Times New Roman" w:hAnsi="Times New Roman"/>
              </w:rPr>
              <w:t xml:space="preserve"> - </w:t>
            </w:r>
            <w:r w:rsidRPr="00245379">
              <w:rPr>
                <w:rFonts w:ascii="Times New Roman" w:eastAsia="Times New Roman" w:hAnsi="Times New Roman"/>
              </w:rPr>
              <w:t>Не менее 2</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Количество портов </w:t>
            </w:r>
            <w:r w:rsidRPr="00245379">
              <w:rPr>
                <w:rFonts w:ascii="Times New Roman" w:eastAsia="Times New Roman" w:hAnsi="Times New Roman"/>
                <w:lang w:val="en-US"/>
              </w:rPr>
              <w:t>COM</w:t>
            </w:r>
            <w:r w:rsidR="007E5BCC">
              <w:rPr>
                <w:rFonts w:ascii="Times New Roman" w:eastAsia="Times New Roman" w:hAnsi="Times New Roman"/>
              </w:rPr>
              <w:t xml:space="preserve"> - </w:t>
            </w:r>
            <w:r w:rsidRPr="00245379">
              <w:rPr>
                <w:rFonts w:ascii="Times New Roman" w:eastAsia="Times New Roman" w:hAnsi="Times New Roman"/>
              </w:rPr>
              <w:t>Не менее 2</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Количество внутренних портов </w:t>
            </w:r>
            <w:r w:rsidRPr="00245379">
              <w:rPr>
                <w:rFonts w:ascii="Times New Roman" w:eastAsia="Times New Roman" w:hAnsi="Times New Roman"/>
                <w:lang w:val="en-US"/>
              </w:rPr>
              <w:t>SATA</w:t>
            </w:r>
            <w:r w:rsidRPr="00245379">
              <w:rPr>
                <w:rFonts w:ascii="Times New Roman" w:eastAsia="Times New Roman" w:hAnsi="Times New Roman"/>
              </w:rPr>
              <w:t>-</w:t>
            </w:r>
            <w:r w:rsidRPr="00245379">
              <w:rPr>
                <w:rFonts w:ascii="Times New Roman" w:eastAsia="Times New Roman" w:hAnsi="Times New Roman"/>
                <w:lang w:val="en-US"/>
              </w:rPr>
              <w:t>III</w:t>
            </w:r>
            <w:r w:rsidR="007E5BCC">
              <w:rPr>
                <w:rFonts w:ascii="Times New Roman" w:eastAsia="Times New Roman" w:hAnsi="Times New Roman"/>
              </w:rPr>
              <w:t xml:space="preserve"> - </w:t>
            </w:r>
            <w:r w:rsidRPr="00245379">
              <w:rPr>
                <w:rFonts w:ascii="Times New Roman" w:eastAsia="Times New Roman" w:hAnsi="Times New Roman"/>
              </w:rPr>
              <w:t>Не менее 4</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Количество 4-</w:t>
            </w:r>
            <w:r w:rsidRPr="00245379">
              <w:rPr>
                <w:rFonts w:ascii="Times New Roman" w:eastAsia="Times New Roman" w:hAnsi="Times New Roman"/>
                <w:lang w:val="en-US"/>
              </w:rPr>
              <w:t>pin</w:t>
            </w:r>
            <w:r w:rsidRPr="00245379">
              <w:rPr>
                <w:rFonts w:ascii="Times New Roman" w:eastAsia="Times New Roman" w:hAnsi="Times New Roman"/>
              </w:rPr>
              <w:t xml:space="preserve"> коннекторов для подключения системы охлаждения</w:t>
            </w:r>
            <w:r w:rsidR="007E5BCC">
              <w:rPr>
                <w:rFonts w:ascii="Times New Roman" w:eastAsia="Times New Roman" w:hAnsi="Times New Roman"/>
              </w:rPr>
              <w:t xml:space="preserve"> - </w:t>
            </w:r>
            <w:r w:rsidRPr="00245379">
              <w:rPr>
                <w:rFonts w:ascii="Times New Roman" w:eastAsia="Times New Roman" w:hAnsi="Times New Roman"/>
              </w:rPr>
              <w:t>Не менее 6</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Количество накопителей </w:t>
            </w:r>
            <w:r w:rsidRPr="00245379">
              <w:rPr>
                <w:rFonts w:ascii="Times New Roman" w:eastAsia="Times New Roman" w:hAnsi="Times New Roman"/>
                <w:lang w:val="en-US"/>
              </w:rPr>
              <w:t>HDD</w:t>
            </w:r>
            <w:r w:rsidRPr="00245379">
              <w:rPr>
                <w:rFonts w:ascii="Times New Roman" w:eastAsia="Times New Roman" w:hAnsi="Times New Roman"/>
              </w:rPr>
              <w:t xml:space="preserve"> с характеристиками: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Объем - не менее 2000 ГБ.</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proofErr w:type="gramStart"/>
            <w:r w:rsidRPr="00245379">
              <w:rPr>
                <w:rFonts w:ascii="Times New Roman" w:eastAsia="Times New Roman" w:hAnsi="Times New Roman"/>
              </w:rPr>
              <w:t>Предназначен</w:t>
            </w:r>
            <w:proofErr w:type="gramEnd"/>
            <w:r w:rsidRPr="00245379">
              <w:rPr>
                <w:rFonts w:ascii="Times New Roman" w:eastAsia="Times New Roman" w:hAnsi="Times New Roman"/>
              </w:rPr>
              <w:t xml:space="preserve"> для построения рейд-массивов и использования в серверных платформах.</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proofErr w:type="gramStart"/>
            <w:r w:rsidRPr="00245379">
              <w:rPr>
                <w:rFonts w:ascii="Times New Roman" w:eastAsia="Times New Roman" w:hAnsi="Times New Roman"/>
              </w:rPr>
              <w:t>Предназначен</w:t>
            </w:r>
            <w:proofErr w:type="gramEnd"/>
            <w:r w:rsidRPr="00245379">
              <w:rPr>
                <w:rFonts w:ascii="Times New Roman" w:eastAsia="Times New Roman" w:hAnsi="Times New Roman"/>
              </w:rPr>
              <w:t xml:space="preserve"> для работы в режиме 24/7 (24 часа, 7 дней в неделю).</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Скорость вращения шпинделя - не менее 7200 оборотов/мин.</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Буфер - не менее 128 Мб.</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Интерфейс - </w:t>
            </w:r>
            <w:r w:rsidRPr="00245379">
              <w:rPr>
                <w:rFonts w:ascii="Times New Roman" w:eastAsia="Times New Roman" w:hAnsi="Times New Roman"/>
                <w:lang w:val="en-US"/>
              </w:rPr>
              <w:t>SATA</w:t>
            </w:r>
            <w:r w:rsidRPr="00245379">
              <w:rPr>
                <w:rFonts w:ascii="Times New Roman" w:eastAsia="Times New Roman" w:hAnsi="Times New Roman"/>
              </w:rPr>
              <w:t xml:space="preserve"> 6 Гбит/сек.</w:t>
            </w:r>
            <w:r w:rsidR="007E5BCC">
              <w:rPr>
                <w:rFonts w:ascii="Times New Roman" w:eastAsia="Times New Roman" w:hAnsi="Times New Roman"/>
              </w:rPr>
              <w:t xml:space="preserve"> - </w:t>
            </w:r>
            <w:r w:rsidR="007E5BCC" w:rsidRPr="00245379">
              <w:rPr>
                <w:rFonts w:ascii="Times New Roman" w:eastAsia="Times New Roman" w:hAnsi="Times New Roman"/>
              </w:rPr>
              <w:t xml:space="preserve"> </w:t>
            </w:r>
            <w:r w:rsidRPr="00245379">
              <w:rPr>
                <w:rFonts w:ascii="Times New Roman" w:eastAsia="Times New Roman" w:hAnsi="Times New Roman"/>
              </w:rPr>
              <w:t>Не менее 2</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Количество приводов </w:t>
            </w:r>
            <w:r w:rsidRPr="00245379">
              <w:rPr>
                <w:rFonts w:ascii="Times New Roman" w:eastAsia="Times New Roman" w:hAnsi="Times New Roman"/>
                <w:lang w:val="en-US"/>
              </w:rPr>
              <w:t>ODD</w:t>
            </w:r>
            <w:r w:rsidRPr="00245379">
              <w:rPr>
                <w:rFonts w:ascii="Times New Roman" w:eastAsia="Times New Roman" w:hAnsi="Times New Roman"/>
              </w:rPr>
              <w:t xml:space="preserve"> с характеристиками:</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Тип оборудования - </w:t>
            </w:r>
            <w:r w:rsidRPr="00245379">
              <w:rPr>
                <w:rFonts w:ascii="Times New Roman" w:eastAsia="Times New Roman" w:hAnsi="Times New Roman"/>
                <w:lang w:val="en-US"/>
              </w:rPr>
              <w:t>DVD</w:t>
            </w:r>
            <w:r w:rsidRPr="00245379">
              <w:rPr>
                <w:rFonts w:ascii="Times New Roman" w:eastAsia="Times New Roman" w:hAnsi="Times New Roman"/>
              </w:rPr>
              <w:t>+</w:t>
            </w:r>
            <w:r w:rsidRPr="00245379">
              <w:rPr>
                <w:rFonts w:ascii="Times New Roman" w:eastAsia="Times New Roman" w:hAnsi="Times New Roman"/>
                <w:lang w:val="en-US"/>
              </w:rPr>
              <w:t>R</w:t>
            </w:r>
            <w:r w:rsidRPr="00245379">
              <w:rPr>
                <w:rFonts w:ascii="Times New Roman" w:eastAsia="Times New Roman" w:hAnsi="Times New Roman"/>
              </w:rPr>
              <w:t>/</w:t>
            </w:r>
            <w:r w:rsidRPr="00245379">
              <w:rPr>
                <w:rFonts w:ascii="Times New Roman" w:eastAsia="Times New Roman" w:hAnsi="Times New Roman"/>
                <w:lang w:val="en-US"/>
              </w:rPr>
              <w:t>RW</w:t>
            </w:r>
            <w:r w:rsidRPr="00245379">
              <w:rPr>
                <w:rFonts w:ascii="Times New Roman" w:eastAsia="Times New Roman" w:hAnsi="Times New Roman"/>
              </w:rPr>
              <w:t xml:space="preserve">, </w:t>
            </w:r>
            <w:r w:rsidRPr="00245379">
              <w:rPr>
                <w:rFonts w:ascii="Times New Roman" w:eastAsia="Times New Roman" w:hAnsi="Times New Roman"/>
                <w:lang w:val="en-US"/>
              </w:rPr>
              <w:t>DVD</w:t>
            </w:r>
            <w:r w:rsidRPr="00245379">
              <w:rPr>
                <w:rFonts w:ascii="Times New Roman" w:eastAsia="Times New Roman" w:hAnsi="Times New Roman"/>
              </w:rPr>
              <w:t>-</w:t>
            </w:r>
            <w:r w:rsidRPr="00245379">
              <w:rPr>
                <w:rFonts w:ascii="Times New Roman" w:eastAsia="Times New Roman" w:hAnsi="Times New Roman"/>
                <w:lang w:val="en-US"/>
              </w:rPr>
              <w:t>ROM</w:t>
            </w:r>
            <w:r w:rsidRPr="00245379">
              <w:rPr>
                <w:rFonts w:ascii="Times New Roman" w:eastAsia="Times New Roman" w:hAnsi="Times New Roman"/>
              </w:rPr>
              <w:t xml:space="preserve">, </w:t>
            </w:r>
            <w:r w:rsidRPr="00245379">
              <w:rPr>
                <w:rFonts w:ascii="Times New Roman" w:eastAsia="Times New Roman" w:hAnsi="Times New Roman"/>
                <w:lang w:val="en-US"/>
              </w:rPr>
              <w:t>CDRW</w:t>
            </w:r>
            <w:r w:rsidRPr="00245379">
              <w:rPr>
                <w:rFonts w:ascii="Times New Roman" w:eastAsia="Times New Roman" w:hAnsi="Times New Roman"/>
              </w:rPr>
              <w:t xml:space="preserve">, </w:t>
            </w:r>
            <w:r w:rsidRPr="00245379">
              <w:rPr>
                <w:rFonts w:ascii="Times New Roman" w:eastAsia="Times New Roman" w:hAnsi="Times New Roman"/>
                <w:lang w:val="en-US"/>
              </w:rPr>
              <w:t>CD</w:t>
            </w:r>
            <w:r w:rsidRPr="00245379">
              <w:rPr>
                <w:rFonts w:ascii="Times New Roman" w:eastAsia="Times New Roman" w:hAnsi="Times New Roman"/>
              </w:rPr>
              <w:t>-</w:t>
            </w:r>
            <w:r w:rsidRPr="00245379">
              <w:rPr>
                <w:rFonts w:ascii="Times New Roman" w:eastAsia="Times New Roman" w:hAnsi="Times New Roman"/>
                <w:lang w:val="en-US"/>
              </w:rPr>
              <w:t>ROM</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Количество - не менее 1 шт.</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Установка - Горизонтальная, вертикальная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Поддерживаемые размеры дисков - 12 см, 8 см </w:t>
            </w:r>
            <w:r w:rsidR="007E5BCC">
              <w:rPr>
                <w:rFonts w:ascii="Times New Roman" w:eastAsia="Times New Roman" w:hAnsi="Times New Roman"/>
              </w:rPr>
              <w:t xml:space="preserve"> - </w:t>
            </w:r>
            <w:r w:rsidRPr="00245379">
              <w:rPr>
                <w:rFonts w:ascii="Times New Roman" w:eastAsia="Times New Roman" w:hAnsi="Times New Roman"/>
              </w:rPr>
              <w:t>Не менее 1</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Круглосуточное принятие заявок в службу технической поддержки производителя по вопросам восстановления работоспособности и эксплуатации поставляемого оборудования и программного обеспечения. Предоставление возможности заведения заявки напрямую через веб-интерфейс или чат с инженером технической поддержки продаж. Наличие круглосуточного механизма управления инцидентами и проблемами, возможность своевременного подключения высокоуровневых экспертов технической поддержки производителя для решения сложных проблем с целью восстановления работоспособности системы. Консультации по вопросам работоспособности поставленных операционных систем, включая предоставление доступных </w:t>
            </w:r>
            <w:proofErr w:type="spellStart"/>
            <w:r w:rsidRPr="00245379">
              <w:rPr>
                <w:rFonts w:ascii="Times New Roman" w:eastAsia="Times New Roman" w:hAnsi="Times New Roman"/>
              </w:rPr>
              <w:t>патчей</w:t>
            </w:r>
            <w:proofErr w:type="spellEnd"/>
            <w:r w:rsidRPr="00245379">
              <w:rPr>
                <w:rFonts w:ascii="Times New Roman" w:eastAsia="Times New Roman" w:hAnsi="Times New Roman"/>
              </w:rPr>
              <w:t xml:space="preserve">, версий, релизов. Обеспечение единой точки контакта для решения вопросов, связанных с эксплуатируемым у заказчика оборудованием.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Производитель или поставщик оборудования должен иметь не менее одного сервисного центра на территории города заказчика. Наличие сервисного центра на территории города необходимо для быстрого реагирования и обслуживания заказчика в случае возникновения гарантийного случая, для минимизации рисков длительных простоев в работе заказчика.</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Заявка должна содержать наименование, модель каждого предложенного компонента для предотвращения предоставления недостоверных сведений о товаре.</w:t>
            </w:r>
          </w:p>
        </w:tc>
        <w:tc>
          <w:tcPr>
            <w:tcW w:w="1417" w:type="dxa"/>
            <w:tcBorders>
              <w:top w:val="single" w:sz="4" w:space="0" w:color="auto"/>
              <w:left w:val="single" w:sz="4" w:space="0" w:color="auto"/>
              <w:bottom w:val="single" w:sz="4" w:space="0" w:color="auto"/>
              <w:right w:val="single" w:sz="4" w:space="0" w:color="auto"/>
            </w:tcBorders>
          </w:tcPr>
          <w:p w:rsidR="00245379" w:rsidRPr="00245379" w:rsidRDefault="00245379" w:rsidP="00245379">
            <w:pPr>
              <w:widowControl w:val="0"/>
              <w:autoSpaceDE w:val="0"/>
              <w:autoSpaceDN w:val="0"/>
              <w:adjustRightInd w:val="0"/>
              <w:snapToGrid w:val="0"/>
              <w:spacing w:after="0" w:line="240" w:lineRule="auto"/>
              <w:jc w:val="center"/>
              <w:rPr>
                <w:rFonts w:ascii="Times New Roman" w:eastAsia="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245379" w:rsidRPr="00245379" w:rsidRDefault="00245379" w:rsidP="00245379">
            <w:pPr>
              <w:widowControl w:val="0"/>
              <w:autoSpaceDE w:val="0"/>
              <w:autoSpaceDN w:val="0"/>
              <w:adjustRightInd w:val="0"/>
              <w:snapToGrid w:val="0"/>
              <w:spacing w:after="0" w:line="240" w:lineRule="auto"/>
              <w:jc w:val="center"/>
              <w:rPr>
                <w:rFonts w:ascii="Times New Roman" w:eastAsia="Times New Roman" w:hAnsi="Times New Roman"/>
              </w:rPr>
            </w:pPr>
          </w:p>
        </w:tc>
      </w:tr>
      <w:tr w:rsidR="00245379" w:rsidRPr="00245379" w:rsidTr="007E5BCC">
        <w:tc>
          <w:tcPr>
            <w:tcW w:w="573" w:type="dxa"/>
            <w:tcBorders>
              <w:top w:val="single" w:sz="4" w:space="0" w:color="auto"/>
              <w:left w:val="single" w:sz="4" w:space="0" w:color="auto"/>
              <w:bottom w:val="single" w:sz="4" w:space="0" w:color="auto"/>
              <w:right w:val="single" w:sz="4" w:space="0" w:color="auto"/>
            </w:tcBorders>
            <w:hideMark/>
          </w:tcPr>
          <w:p w:rsidR="00245379" w:rsidRPr="00245379" w:rsidRDefault="00245379" w:rsidP="00245379">
            <w:pPr>
              <w:widowControl w:val="0"/>
              <w:autoSpaceDE w:val="0"/>
              <w:autoSpaceDN w:val="0"/>
              <w:adjustRightInd w:val="0"/>
              <w:snapToGrid w:val="0"/>
              <w:spacing w:after="0" w:line="240" w:lineRule="auto"/>
              <w:jc w:val="center"/>
              <w:rPr>
                <w:rFonts w:ascii="Times New Roman" w:eastAsia="Times New Roman" w:hAnsi="Times New Roman"/>
              </w:rPr>
            </w:pPr>
            <w:r w:rsidRPr="00245379">
              <w:rPr>
                <w:rFonts w:ascii="Times New Roman" w:eastAsia="Times New Roman" w:hAnsi="Times New Roman"/>
              </w:rPr>
              <w:lastRenderedPageBreak/>
              <w:t>3</w:t>
            </w:r>
          </w:p>
        </w:tc>
        <w:tc>
          <w:tcPr>
            <w:tcW w:w="7088" w:type="dxa"/>
            <w:tcBorders>
              <w:top w:val="single" w:sz="4" w:space="0" w:color="auto"/>
              <w:left w:val="single" w:sz="4" w:space="0" w:color="auto"/>
              <w:bottom w:val="single" w:sz="4" w:space="0" w:color="auto"/>
              <w:right w:val="single" w:sz="4" w:space="0" w:color="auto"/>
            </w:tcBorders>
            <w:vAlign w:val="bottom"/>
            <w:hideMark/>
          </w:tcPr>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lang w:val="en-US"/>
              </w:rPr>
            </w:pPr>
            <w:r w:rsidRPr="00245379">
              <w:rPr>
                <w:rFonts w:ascii="Times New Roman" w:eastAsia="Times New Roman" w:hAnsi="Times New Roman" w:cs="Calibri"/>
              </w:rPr>
              <w:t>Сервер в сборе</w:t>
            </w:r>
          </w:p>
        </w:tc>
        <w:tc>
          <w:tcPr>
            <w:tcW w:w="1417" w:type="dxa"/>
            <w:tcBorders>
              <w:top w:val="single" w:sz="4" w:space="0" w:color="auto"/>
              <w:left w:val="single" w:sz="4" w:space="0" w:color="auto"/>
              <w:bottom w:val="single" w:sz="4" w:space="0" w:color="auto"/>
              <w:right w:val="single" w:sz="4" w:space="0" w:color="auto"/>
            </w:tcBorders>
            <w:hideMark/>
          </w:tcPr>
          <w:p w:rsidR="00245379" w:rsidRPr="00245379" w:rsidRDefault="00245379" w:rsidP="00245379">
            <w:pPr>
              <w:widowControl w:val="0"/>
              <w:autoSpaceDE w:val="0"/>
              <w:autoSpaceDN w:val="0"/>
              <w:adjustRightInd w:val="0"/>
              <w:snapToGrid w:val="0"/>
              <w:spacing w:after="0" w:line="240" w:lineRule="auto"/>
              <w:jc w:val="center"/>
              <w:rPr>
                <w:rFonts w:ascii="Times New Roman" w:eastAsia="Times New Roman" w:hAnsi="Times New Roman"/>
              </w:rPr>
            </w:pPr>
            <w:r w:rsidRPr="00245379">
              <w:rPr>
                <w:rFonts w:ascii="Times New Roman" w:eastAsia="Times New Roman" w:hAnsi="Times New Roman"/>
              </w:rPr>
              <w:t>шт.</w:t>
            </w:r>
          </w:p>
        </w:tc>
        <w:tc>
          <w:tcPr>
            <w:tcW w:w="1418" w:type="dxa"/>
            <w:tcBorders>
              <w:top w:val="single" w:sz="4" w:space="0" w:color="auto"/>
              <w:left w:val="single" w:sz="4" w:space="0" w:color="auto"/>
              <w:bottom w:val="single" w:sz="4" w:space="0" w:color="auto"/>
              <w:right w:val="single" w:sz="4" w:space="0" w:color="auto"/>
            </w:tcBorders>
            <w:hideMark/>
          </w:tcPr>
          <w:p w:rsidR="00245379" w:rsidRPr="00245379" w:rsidRDefault="00245379" w:rsidP="00245379">
            <w:pPr>
              <w:widowControl w:val="0"/>
              <w:autoSpaceDE w:val="0"/>
              <w:autoSpaceDN w:val="0"/>
              <w:adjustRightInd w:val="0"/>
              <w:snapToGrid w:val="0"/>
              <w:spacing w:after="0" w:line="240" w:lineRule="auto"/>
              <w:jc w:val="center"/>
              <w:rPr>
                <w:rFonts w:ascii="Times New Roman" w:eastAsia="Times New Roman" w:hAnsi="Times New Roman"/>
              </w:rPr>
            </w:pPr>
            <w:r w:rsidRPr="00245379">
              <w:rPr>
                <w:rFonts w:ascii="Times New Roman" w:eastAsia="Times New Roman" w:hAnsi="Times New Roman"/>
              </w:rPr>
              <w:t>3</w:t>
            </w:r>
          </w:p>
        </w:tc>
      </w:tr>
      <w:tr w:rsidR="00245379" w:rsidRPr="00245379" w:rsidTr="007E5BCC">
        <w:tc>
          <w:tcPr>
            <w:tcW w:w="573" w:type="dxa"/>
            <w:tcBorders>
              <w:top w:val="single" w:sz="4" w:space="0" w:color="auto"/>
              <w:left w:val="single" w:sz="4" w:space="0" w:color="auto"/>
              <w:bottom w:val="single" w:sz="4" w:space="0" w:color="auto"/>
              <w:right w:val="single" w:sz="4" w:space="0" w:color="auto"/>
            </w:tcBorders>
          </w:tcPr>
          <w:p w:rsidR="00245379" w:rsidRPr="00245379" w:rsidRDefault="00245379" w:rsidP="00245379">
            <w:pPr>
              <w:widowControl w:val="0"/>
              <w:autoSpaceDE w:val="0"/>
              <w:autoSpaceDN w:val="0"/>
              <w:adjustRightInd w:val="0"/>
              <w:snapToGrid w:val="0"/>
              <w:spacing w:after="0" w:line="240" w:lineRule="auto"/>
              <w:jc w:val="center"/>
              <w:rPr>
                <w:rFonts w:ascii="Times New Roman" w:eastAsia="Times New Roman" w:hAnsi="Times New Roman"/>
              </w:rPr>
            </w:pPr>
          </w:p>
        </w:tc>
        <w:tc>
          <w:tcPr>
            <w:tcW w:w="7088" w:type="dxa"/>
            <w:tcBorders>
              <w:top w:val="single" w:sz="4" w:space="0" w:color="auto"/>
              <w:left w:val="single" w:sz="4" w:space="0" w:color="auto"/>
              <w:bottom w:val="single" w:sz="4" w:space="0" w:color="auto"/>
              <w:right w:val="single" w:sz="4" w:space="0" w:color="auto"/>
            </w:tcBorders>
            <w:vAlign w:val="bottom"/>
            <w:hideMark/>
          </w:tcPr>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Технические и функциональные характеристики предложенного оборудования участником закупки должны быть не хуже </w:t>
            </w:r>
            <w:proofErr w:type="gramStart"/>
            <w:r w:rsidRPr="00245379">
              <w:rPr>
                <w:rFonts w:ascii="Times New Roman" w:eastAsia="Times New Roman" w:hAnsi="Times New Roman"/>
              </w:rPr>
              <w:t>требуемых</w:t>
            </w:r>
            <w:proofErr w:type="gramEnd"/>
            <w:r w:rsidRPr="00245379">
              <w:rPr>
                <w:rFonts w:ascii="Times New Roman" w:eastAsia="Times New Roman" w:hAnsi="Times New Roman"/>
              </w:rPr>
              <w:t xml:space="preserve">.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Соответствие поставляемого оборудования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w:t>
            </w:r>
            <w:r w:rsidRPr="00245379">
              <w:rPr>
                <w:rFonts w:ascii="Times New Roman" w:eastAsia="Times New Roman" w:hAnsi="Times New Roman"/>
              </w:rPr>
              <w:tab/>
              <w:t xml:space="preserve">При поставке </w:t>
            </w:r>
            <w:r w:rsidRPr="00245379">
              <w:rPr>
                <w:rFonts w:ascii="Times New Roman" w:eastAsia="Times New Roman" w:hAnsi="Times New Roman"/>
              </w:rPr>
              <w:lastRenderedPageBreak/>
              <w:t xml:space="preserve">товара, поставщику требуется предоставить техническую документацию на товар, включающую в себя: срок и условия гарантийного обслуживания, электронный паспорт изделия, сертификаты соответствия </w:t>
            </w:r>
            <w:proofErr w:type="gramStart"/>
            <w:r w:rsidRPr="00245379">
              <w:rPr>
                <w:rFonts w:ascii="Times New Roman" w:eastAsia="Times New Roman" w:hAnsi="Times New Roman"/>
              </w:rPr>
              <w:t>ТР</w:t>
            </w:r>
            <w:proofErr w:type="gramEnd"/>
            <w:r w:rsidRPr="00245379">
              <w:rPr>
                <w:rFonts w:ascii="Times New Roman" w:eastAsia="Times New Roman" w:hAnsi="Times New Roman"/>
              </w:rPr>
              <w:t xml:space="preserve"> ТС 004/2011 «О безопасности низковольтного оборудования»; ТР ТС 020/2011 «Электромагнитная совместимость технических средств», руководство пользователя на русском языке, технические условия эксплуатации товара.</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Высота сервера в монтажных единицах (юнитах)</w:t>
            </w:r>
            <w:r w:rsidRPr="00245379">
              <w:rPr>
                <w:rFonts w:ascii="Times New Roman" w:eastAsia="Times New Roman" w:hAnsi="Times New Roman"/>
              </w:rPr>
              <w:tab/>
              <w:t>Не более 1</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Глубина сервера</w:t>
            </w:r>
            <w:r w:rsidR="007E5BCC">
              <w:rPr>
                <w:rFonts w:ascii="Times New Roman" w:eastAsia="Times New Roman" w:hAnsi="Times New Roman"/>
              </w:rPr>
              <w:t xml:space="preserve"> - </w:t>
            </w:r>
            <w:r w:rsidRPr="00245379">
              <w:rPr>
                <w:rFonts w:ascii="Times New Roman" w:eastAsia="Times New Roman" w:hAnsi="Times New Roman"/>
              </w:rPr>
              <w:t>Не более 650 мм</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Кнопка включения/выключения</w:t>
            </w:r>
            <w:r w:rsidR="007E5BCC">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Кнопка перезагрузки сервера</w:t>
            </w:r>
            <w:r w:rsidRPr="00245379">
              <w:rPr>
                <w:rFonts w:ascii="Times New Roman" w:eastAsia="Times New Roman" w:hAnsi="Times New Roman"/>
              </w:rPr>
              <w:tab/>
            </w:r>
            <w:r w:rsidR="007E5BCC">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7E5BCC" w:rsidP="00245379">
            <w:pPr>
              <w:widowControl w:val="0"/>
              <w:autoSpaceDE w:val="0"/>
              <w:autoSpaceDN w:val="0"/>
              <w:adjustRightInd w:val="0"/>
              <w:snapToGrid w:val="0"/>
              <w:spacing w:after="0" w:line="240" w:lineRule="auto"/>
              <w:jc w:val="both"/>
              <w:rPr>
                <w:rFonts w:ascii="Times New Roman" w:eastAsia="Times New Roman" w:hAnsi="Times New Roman"/>
              </w:rPr>
            </w:pPr>
            <w:r>
              <w:rPr>
                <w:rFonts w:ascii="Times New Roman" w:eastAsia="Times New Roman" w:hAnsi="Times New Roman"/>
              </w:rPr>
              <w:t xml:space="preserve">Кнопка идентификации сервера - </w:t>
            </w:r>
            <w:r w:rsidR="00245379"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Индикатор питания </w:t>
            </w:r>
            <w:r w:rsidR="007E5BCC">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Индикатор активности дисковой подсистемы</w:t>
            </w:r>
            <w:r w:rsidR="007E5BCC">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7E5BCC" w:rsidP="00245379">
            <w:pPr>
              <w:widowControl w:val="0"/>
              <w:autoSpaceDE w:val="0"/>
              <w:autoSpaceDN w:val="0"/>
              <w:adjustRightInd w:val="0"/>
              <w:snapToGrid w:val="0"/>
              <w:spacing w:after="0" w:line="240" w:lineRule="auto"/>
              <w:jc w:val="both"/>
              <w:rPr>
                <w:rFonts w:ascii="Times New Roman" w:eastAsia="Times New Roman" w:hAnsi="Times New Roman"/>
              </w:rPr>
            </w:pPr>
            <w:r>
              <w:rPr>
                <w:rFonts w:ascii="Times New Roman" w:eastAsia="Times New Roman" w:hAnsi="Times New Roman"/>
              </w:rPr>
              <w:t xml:space="preserve">Индикатор активности сети - </w:t>
            </w:r>
            <w:r w:rsidR="00245379"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Индикатор перегрева системы </w:t>
            </w:r>
            <w:r w:rsidR="007E5BCC">
              <w:rPr>
                <w:rFonts w:ascii="Times New Roman" w:eastAsia="Times New Roman" w:hAnsi="Times New Roman"/>
              </w:rPr>
              <w:t xml:space="preserve">-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Индикатор идентификации сервера</w:t>
            </w:r>
            <w:r w:rsidR="00E777A1">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Отсеки 5,25" для периферийных устройств</w:t>
            </w:r>
            <w:r w:rsidR="00E777A1">
              <w:rPr>
                <w:rFonts w:ascii="Times New Roman" w:eastAsia="Times New Roman" w:hAnsi="Times New Roman"/>
              </w:rPr>
              <w:t xml:space="preserve"> - </w:t>
            </w:r>
            <w:r w:rsidRPr="00245379">
              <w:rPr>
                <w:rFonts w:ascii="Times New Roman" w:eastAsia="Times New Roman" w:hAnsi="Times New Roman"/>
              </w:rPr>
              <w:t>Не менее 1 (</w:t>
            </w:r>
            <w:r w:rsidRPr="00245379">
              <w:rPr>
                <w:rFonts w:ascii="Times New Roman" w:eastAsia="Times New Roman" w:hAnsi="Times New Roman"/>
                <w:lang w:val="en-US"/>
              </w:rPr>
              <w:t>slim</w:t>
            </w:r>
            <w:r w:rsidRPr="00245379">
              <w:rPr>
                <w:rFonts w:ascii="Times New Roman" w:eastAsia="Times New Roman" w:hAnsi="Times New Roman"/>
              </w:rPr>
              <w:t>)</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Дисковая корзина на лицевой панели сервера с числом отсеков 3,5" для </w:t>
            </w:r>
            <w:r w:rsidRPr="00245379">
              <w:rPr>
                <w:rFonts w:ascii="Times New Roman" w:eastAsia="Times New Roman" w:hAnsi="Times New Roman"/>
                <w:lang w:val="en-US"/>
              </w:rPr>
              <w:t>SATA</w:t>
            </w:r>
            <w:r w:rsidRPr="00245379">
              <w:rPr>
                <w:rFonts w:ascii="Times New Roman" w:eastAsia="Times New Roman" w:hAnsi="Times New Roman"/>
              </w:rPr>
              <w:t xml:space="preserve"> накопителей с возможностью горячей замены</w:t>
            </w:r>
            <w:r w:rsidRPr="00245379">
              <w:rPr>
                <w:rFonts w:ascii="Times New Roman" w:eastAsia="Times New Roman" w:hAnsi="Times New Roman"/>
              </w:rPr>
              <w:tab/>
            </w:r>
            <w:r w:rsidR="00E777A1">
              <w:rPr>
                <w:rFonts w:ascii="Times New Roman" w:eastAsia="Times New Roman" w:hAnsi="Times New Roman"/>
              </w:rPr>
              <w:t xml:space="preserve"> - </w:t>
            </w:r>
            <w:r w:rsidRPr="00245379">
              <w:rPr>
                <w:rFonts w:ascii="Times New Roman" w:eastAsia="Times New Roman" w:hAnsi="Times New Roman"/>
              </w:rPr>
              <w:t>Не менее 4</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Встроенные управляемые вентиляторы</w:t>
            </w:r>
            <w:r w:rsidR="00E777A1">
              <w:rPr>
                <w:rFonts w:ascii="Times New Roman" w:eastAsia="Times New Roman" w:hAnsi="Times New Roman"/>
              </w:rPr>
              <w:t xml:space="preserve"> - </w:t>
            </w:r>
            <w:r w:rsidRPr="00245379">
              <w:rPr>
                <w:rFonts w:ascii="Times New Roman" w:eastAsia="Times New Roman" w:hAnsi="Times New Roman"/>
              </w:rPr>
              <w:t>Не менее 4</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Количество блоков питания</w:t>
            </w:r>
            <w:r w:rsidR="00E777A1">
              <w:rPr>
                <w:rFonts w:ascii="Times New Roman" w:eastAsia="Times New Roman" w:hAnsi="Times New Roman"/>
              </w:rPr>
              <w:t xml:space="preserve"> - </w:t>
            </w:r>
            <w:r w:rsidRPr="00245379">
              <w:rPr>
                <w:rFonts w:ascii="Times New Roman" w:eastAsia="Times New Roman" w:hAnsi="Times New Roman"/>
              </w:rPr>
              <w:t>Не менее 1</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Мощность одного блока питания</w:t>
            </w:r>
            <w:r w:rsidR="00E777A1">
              <w:rPr>
                <w:rFonts w:ascii="Times New Roman" w:eastAsia="Times New Roman" w:hAnsi="Times New Roman"/>
              </w:rPr>
              <w:t xml:space="preserve"> - </w:t>
            </w:r>
            <w:r w:rsidRPr="00245379">
              <w:rPr>
                <w:rFonts w:ascii="Times New Roman" w:eastAsia="Times New Roman" w:hAnsi="Times New Roman"/>
              </w:rPr>
              <w:t>Не менее 400 Вт</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Эффективность блоков питания</w:t>
            </w:r>
            <w:r w:rsidR="00E777A1">
              <w:rPr>
                <w:rFonts w:ascii="Times New Roman" w:eastAsia="Times New Roman" w:hAnsi="Times New Roman"/>
              </w:rPr>
              <w:t xml:space="preserve"> - </w:t>
            </w:r>
            <w:r w:rsidRPr="00245379">
              <w:rPr>
                <w:rFonts w:ascii="Times New Roman" w:eastAsia="Times New Roman" w:hAnsi="Times New Roman"/>
              </w:rPr>
              <w:t>Не менее 92%</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Возможность монтажа в 19" стойку</w:t>
            </w:r>
            <w:r w:rsidR="00E777A1">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Комплект для монтажа в 19" стойку</w:t>
            </w:r>
            <w:r w:rsidR="00E777A1">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Количество ядер процессора</w:t>
            </w:r>
            <w:r w:rsidR="00E777A1">
              <w:rPr>
                <w:rFonts w:ascii="Times New Roman" w:eastAsia="Times New Roman" w:hAnsi="Times New Roman"/>
              </w:rPr>
              <w:t xml:space="preserve"> - </w:t>
            </w:r>
            <w:r w:rsidRPr="00245379">
              <w:rPr>
                <w:rFonts w:ascii="Times New Roman" w:eastAsia="Times New Roman" w:hAnsi="Times New Roman"/>
              </w:rPr>
              <w:t>Не менее 4</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Количество потоков процессора</w:t>
            </w:r>
            <w:r w:rsidR="00E777A1">
              <w:rPr>
                <w:rFonts w:ascii="Times New Roman" w:eastAsia="Times New Roman" w:hAnsi="Times New Roman"/>
              </w:rPr>
              <w:t xml:space="preserve"> - </w:t>
            </w:r>
            <w:r w:rsidRPr="00245379">
              <w:rPr>
                <w:rFonts w:ascii="Times New Roman" w:eastAsia="Times New Roman" w:hAnsi="Times New Roman"/>
              </w:rPr>
              <w:t>Не менее 8</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Базовая тактовая частота процессора</w:t>
            </w:r>
            <w:r w:rsidRPr="00245379">
              <w:rPr>
                <w:rFonts w:ascii="Times New Roman" w:eastAsia="Times New Roman" w:hAnsi="Times New Roman"/>
              </w:rPr>
              <w:tab/>
            </w:r>
            <w:r w:rsidR="00E777A1">
              <w:rPr>
                <w:rFonts w:ascii="Times New Roman" w:eastAsia="Times New Roman" w:hAnsi="Times New Roman"/>
              </w:rPr>
              <w:t xml:space="preserve"> - </w:t>
            </w:r>
            <w:r w:rsidRPr="00245379">
              <w:rPr>
                <w:rFonts w:ascii="Times New Roman" w:eastAsia="Times New Roman" w:hAnsi="Times New Roman"/>
              </w:rPr>
              <w:t>Не менее 3,7 ГГц</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Кэш процессора</w:t>
            </w:r>
            <w:r w:rsidR="00E777A1">
              <w:rPr>
                <w:rFonts w:ascii="Times New Roman" w:eastAsia="Times New Roman" w:hAnsi="Times New Roman"/>
              </w:rPr>
              <w:t xml:space="preserve"> - </w:t>
            </w:r>
            <w:r w:rsidRPr="00245379">
              <w:rPr>
                <w:rFonts w:ascii="Times New Roman" w:eastAsia="Times New Roman" w:hAnsi="Times New Roman"/>
              </w:rPr>
              <w:t>Не менее 8 МБ</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Система охлаждения процессора</w:t>
            </w:r>
            <w:r w:rsidR="00E777A1">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Поддержка 64-разрядных приложений</w:t>
            </w:r>
            <w:r w:rsidR="00E777A1">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Технология аппаратной виртуализации</w:t>
            </w:r>
            <w:r w:rsidR="00E777A1">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Технология виртуализации для направленного ввода/вывода</w:t>
            </w:r>
            <w:r w:rsidR="00E777A1">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Технология защиты системы от программных ошибок</w:t>
            </w:r>
            <w:r w:rsidR="00E777A1">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Технология, предотвращающая переполнение буфера в результате вирусных атак</w:t>
            </w:r>
            <w:r w:rsidRPr="00245379">
              <w:rPr>
                <w:rFonts w:ascii="Times New Roman" w:eastAsia="Times New Roman" w:hAnsi="Times New Roman"/>
              </w:rPr>
              <w:tab/>
            </w:r>
            <w:r w:rsidR="00E777A1">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Встроенный в процессор контроллер памяти</w:t>
            </w:r>
            <w:r w:rsidR="00E777A1">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Максимальная пропускная способность памяти</w:t>
            </w:r>
            <w:r w:rsidR="00E777A1">
              <w:rPr>
                <w:rFonts w:ascii="Times New Roman" w:eastAsia="Times New Roman" w:hAnsi="Times New Roman"/>
              </w:rPr>
              <w:t xml:space="preserve"> - </w:t>
            </w:r>
            <w:r w:rsidRPr="00245379">
              <w:rPr>
                <w:rFonts w:ascii="Times New Roman" w:eastAsia="Times New Roman" w:hAnsi="Times New Roman"/>
              </w:rPr>
              <w:t>Не менее 35,7 ГБ/</w:t>
            </w:r>
            <w:proofErr w:type="gramStart"/>
            <w:r w:rsidRPr="00245379">
              <w:rPr>
                <w:rFonts w:ascii="Times New Roman" w:eastAsia="Times New Roman" w:hAnsi="Times New Roman"/>
              </w:rPr>
              <w:t>с</w:t>
            </w:r>
            <w:proofErr w:type="gramEnd"/>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Поддержка контроллером </w:t>
            </w:r>
            <w:r w:rsidR="00E777A1">
              <w:rPr>
                <w:rFonts w:ascii="Times New Roman" w:eastAsia="Times New Roman" w:hAnsi="Times New Roman"/>
              </w:rPr>
              <w:t xml:space="preserve">памяти с кодом коррекции ошибок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Количество установленных процессоров</w:t>
            </w:r>
            <w:r w:rsidR="00E777A1">
              <w:rPr>
                <w:rFonts w:ascii="Times New Roman" w:eastAsia="Times New Roman" w:hAnsi="Times New Roman"/>
              </w:rPr>
              <w:t xml:space="preserve"> - </w:t>
            </w:r>
            <w:r w:rsidRPr="00245379">
              <w:rPr>
                <w:rFonts w:ascii="Times New Roman" w:eastAsia="Times New Roman" w:hAnsi="Times New Roman"/>
              </w:rPr>
              <w:t>Не менее 1</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Максимальное количество процессоров</w:t>
            </w:r>
            <w:r w:rsidR="00E777A1">
              <w:rPr>
                <w:rFonts w:ascii="Times New Roman" w:eastAsia="Times New Roman" w:hAnsi="Times New Roman"/>
              </w:rPr>
              <w:t xml:space="preserve"> - </w:t>
            </w:r>
            <w:r w:rsidRPr="00245379">
              <w:rPr>
                <w:rFonts w:ascii="Times New Roman" w:eastAsia="Times New Roman" w:hAnsi="Times New Roman"/>
              </w:rPr>
              <w:t>Не менее 1</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Количество слотов под оперативную память</w:t>
            </w:r>
            <w:r w:rsidRPr="00245379">
              <w:rPr>
                <w:rFonts w:ascii="Times New Roman" w:eastAsia="Times New Roman" w:hAnsi="Times New Roman"/>
              </w:rPr>
              <w:tab/>
            </w:r>
            <w:r w:rsidR="00E777A1">
              <w:rPr>
                <w:rFonts w:ascii="Times New Roman" w:eastAsia="Times New Roman" w:hAnsi="Times New Roman"/>
              </w:rPr>
              <w:t xml:space="preserve"> - </w:t>
            </w:r>
            <w:r w:rsidRPr="00245379">
              <w:rPr>
                <w:rFonts w:ascii="Times New Roman" w:eastAsia="Times New Roman" w:hAnsi="Times New Roman"/>
              </w:rPr>
              <w:t>Не менее 4</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Максимальный объем оперативной памяти</w:t>
            </w:r>
            <w:r w:rsidR="00E777A1">
              <w:rPr>
                <w:rFonts w:ascii="Times New Roman" w:eastAsia="Times New Roman" w:hAnsi="Times New Roman"/>
              </w:rPr>
              <w:t xml:space="preserve"> - </w:t>
            </w:r>
            <w:r w:rsidRPr="00245379">
              <w:rPr>
                <w:rFonts w:ascii="Times New Roman" w:eastAsia="Times New Roman" w:hAnsi="Times New Roman"/>
              </w:rPr>
              <w:t>Не менее 64 ГБ</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Тип установленной оперативной памяти</w:t>
            </w:r>
            <w:r w:rsidR="00E777A1">
              <w:rPr>
                <w:rFonts w:ascii="Times New Roman" w:eastAsia="Times New Roman" w:hAnsi="Times New Roman"/>
              </w:rPr>
              <w:t xml:space="preserve"> - </w:t>
            </w:r>
            <w:proofErr w:type="gramStart"/>
            <w:r w:rsidRPr="00245379">
              <w:rPr>
                <w:rFonts w:ascii="Times New Roman" w:eastAsia="Times New Roman" w:hAnsi="Times New Roman"/>
              </w:rPr>
              <w:t>Регистровая</w:t>
            </w:r>
            <w:proofErr w:type="gramEnd"/>
            <w:r w:rsidRPr="00245379">
              <w:rPr>
                <w:rFonts w:ascii="Times New Roman" w:eastAsia="Times New Roman" w:hAnsi="Times New Roman"/>
              </w:rPr>
              <w:t xml:space="preserve"> </w:t>
            </w:r>
            <w:r w:rsidRPr="00245379">
              <w:rPr>
                <w:rFonts w:ascii="Times New Roman" w:eastAsia="Times New Roman" w:hAnsi="Times New Roman"/>
                <w:lang w:val="en-US"/>
              </w:rPr>
              <w:t>DDR</w:t>
            </w:r>
            <w:r w:rsidRPr="00245379">
              <w:rPr>
                <w:rFonts w:ascii="Times New Roman" w:eastAsia="Times New Roman" w:hAnsi="Times New Roman"/>
              </w:rPr>
              <w:t xml:space="preserve">4  с кодом коррекции ошибок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Тактовая частота установленной оперативной памяти</w:t>
            </w:r>
            <w:r w:rsidR="00E777A1">
              <w:rPr>
                <w:rFonts w:ascii="Times New Roman" w:eastAsia="Times New Roman" w:hAnsi="Times New Roman"/>
              </w:rPr>
              <w:t xml:space="preserve"> - </w:t>
            </w:r>
            <w:r w:rsidRPr="00245379">
              <w:rPr>
                <w:rFonts w:ascii="Times New Roman" w:eastAsia="Times New Roman" w:hAnsi="Times New Roman"/>
              </w:rPr>
              <w:t>Не менее 2400 МГц</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Объем одного модуля установленной оперативной памяти</w:t>
            </w:r>
            <w:r w:rsidRPr="00245379">
              <w:rPr>
                <w:rFonts w:ascii="Times New Roman" w:eastAsia="Times New Roman" w:hAnsi="Times New Roman"/>
              </w:rPr>
              <w:tab/>
            </w:r>
            <w:r w:rsidR="00E777A1">
              <w:rPr>
                <w:rFonts w:ascii="Times New Roman" w:eastAsia="Times New Roman" w:hAnsi="Times New Roman"/>
              </w:rPr>
              <w:t xml:space="preserve"> - </w:t>
            </w:r>
            <w:r w:rsidRPr="00245379">
              <w:rPr>
                <w:rFonts w:ascii="Times New Roman" w:eastAsia="Times New Roman" w:hAnsi="Times New Roman"/>
              </w:rPr>
              <w:t>Не менее 8 ГБ</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Количество установленных модулей оперативной памяти</w:t>
            </w:r>
            <w:r w:rsidR="00E777A1">
              <w:rPr>
                <w:rFonts w:ascii="Times New Roman" w:eastAsia="Times New Roman" w:hAnsi="Times New Roman"/>
              </w:rPr>
              <w:t xml:space="preserve"> - </w:t>
            </w:r>
            <w:r w:rsidRPr="00245379">
              <w:rPr>
                <w:rFonts w:ascii="Times New Roman" w:eastAsia="Times New Roman" w:hAnsi="Times New Roman"/>
              </w:rPr>
              <w:t>Не менее 4</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Количество разъемов </w:t>
            </w:r>
            <w:r w:rsidRPr="00245379">
              <w:rPr>
                <w:rFonts w:ascii="Times New Roman" w:eastAsia="Times New Roman" w:hAnsi="Times New Roman"/>
                <w:lang w:val="en-US"/>
              </w:rPr>
              <w:t>PCI</w:t>
            </w:r>
            <w:r w:rsidRPr="00245379">
              <w:rPr>
                <w:rFonts w:ascii="Times New Roman" w:eastAsia="Times New Roman" w:hAnsi="Times New Roman"/>
              </w:rPr>
              <w:t xml:space="preserve"> </w:t>
            </w:r>
            <w:r w:rsidRPr="00245379">
              <w:rPr>
                <w:rFonts w:ascii="Times New Roman" w:eastAsia="Times New Roman" w:hAnsi="Times New Roman"/>
                <w:lang w:val="en-US"/>
              </w:rPr>
              <w:t>Express</w:t>
            </w:r>
            <w:r w:rsidRPr="00245379">
              <w:rPr>
                <w:rFonts w:ascii="Times New Roman" w:eastAsia="Times New Roman" w:hAnsi="Times New Roman"/>
              </w:rPr>
              <w:t xml:space="preserve"> </w:t>
            </w:r>
            <w:r w:rsidRPr="00245379">
              <w:rPr>
                <w:rFonts w:ascii="Times New Roman" w:eastAsia="Times New Roman" w:hAnsi="Times New Roman"/>
                <w:lang w:val="en-US"/>
              </w:rPr>
              <w:t>x</w:t>
            </w:r>
            <w:r w:rsidRPr="00245379">
              <w:rPr>
                <w:rFonts w:ascii="Times New Roman" w:eastAsia="Times New Roman" w:hAnsi="Times New Roman"/>
              </w:rPr>
              <w:t>16</w:t>
            </w:r>
            <w:r w:rsidR="00E777A1">
              <w:rPr>
                <w:rFonts w:ascii="Times New Roman" w:eastAsia="Times New Roman" w:hAnsi="Times New Roman"/>
              </w:rPr>
              <w:t xml:space="preserve"> - </w:t>
            </w:r>
            <w:r w:rsidRPr="00245379">
              <w:rPr>
                <w:rFonts w:ascii="Times New Roman" w:eastAsia="Times New Roman" w:hAnsi="Times New Roman"/>
              </w:rPr>
              <w:t>Не менее 1</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proofErr w:type="gramStart"/>
            <w:r w:rsidRPr="00245379">
              <w:rPr>
                <w:rFonts w:ascii="Times New Roman" w:eastAsia="Times New Roman" w:hAnsi="Times New Roman"/>
              </w:rPr>
              <w:t>Интегрированный</w:t>
            </w:r>
            <w:proofErr w:type="gramEnd"/>
            <w:r w:rsidRPr="00245379">
              <w:rPr>
                <w:rFonts w:ascii="Times New Roman" w:eastAsia="Times New Roman" w:hAnsi="Times New Roman"/>
              </w:rPr>
              <w:t xml:space="preserve"> аппаратный </w:t>
            </w:r>
            <w:r w:rsidRPr="00245379">
              <w:rPr>
                <w:rFonts w:ascii="Times New Roman" w:eastAsia="Times New Roman" w:hAnsi="Times New Roman"/>
                <w:lang w:val="en-US"/>
              </w:rPr>
              <w:t>Raid</w:t>
            </w:r>
            <w:r w:rsidRPr="00245379">
              <w:rPr>
                <w:rFonts w:ascii="Times New Roman" w:eastAsia="Times New Roman" w:hAnsi="Times New Roman"/>
              </w:rPr>
              <w:t xml:space="preserve">-контроллер с поддержкой </w:t>
            </w:r>
            <w:r w:rsidRPr="00245379">
              <w:rPr>
                <w:rFonts w:ascii="Times New Roman" w:eastAsia="Times New Roman" w:hAnsi="Times New Roman"/>
                <w:lang w:val="en-US"/>
              </w:rPr>
              <w:t>RAID</w:t>
            </w:r>
            <w:r w:rsidRPr="00245379">
              <w:rPr>
                <w:rFonts w:ascii="Times New Roman" w:eastAsia="Times New Roman" w:hAnsi="Times New Roman"/>
              </w:rPr>
              <w:t xml:space="preserve"> уровней 0, 1, 5, 10</w:t>
            </w:r>
            <w:r w:rsidR="00E777A1">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lastRenderedPageBreak/>
              <w:t>Аппаратный контроллер выявления и регистрации критических состояний с характеристиками:</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Система сбора информации </w:t>
            </w:r>
            <w:proofErr w:type="gramStart"/>
            <w:r w:rsidRPr="00245379">
              <w:rPr>
                <w:rFonts w:ascii="Times New Roman" w:eastAsia="Times New Roman" w:hAnsi="Times New Roman"/>
              </w:rPr>
              <w:t>об</w:t>
            </w:r>
            <w:proofErr w:type="gramEnd"/>
            <w:r w:rsidRPr="00245379">
              <w:rPr>
                <w:rFonts w:ascii="Times New Roman" w:eastAsia="Times New Roman" w:hAnsi="Times New Roman"/>
              </w:rPr>
              <w:t xml:space="preserve"> вычислительном устройстве, мониторинга и управления системной информацией с целью снижения стоимости администрирования и обслуживания </w:t>
            </w:r>
            <w:r w:rsidRPr="00245379">
              <w:rPr>
                <w:rFonts w:ascii="Times New Roman" w:eastAsia="Times New Roman" w:hAnsi="Times New Roman"/>
                <w:lang w:val="en-US"/>
              </w:rPr>
              <w:t>IT</w:t>
            </w:r>
            <w:r w:rsidRPr="00245379">
              <w:rPr>
                <w:rFonts w:ascii="Times New Roman" w:eastAsia="Times New Roman" w:hAnsi="Times New Roman"/>
              </w:rPr>
              <w:t xml:space="preserve"> инфраструктуры, уменьшения времени простоя объектов инфраструктуры, обеспечения своевременного обнаружения, локализации и решения технических проблем;</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Система должна отображать серийный номер изделия, должна обеспечивать контроль «зависаний» ОС;</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Должны быть подключены следующие датчики: температуры (точность измерения: не менее 1°С), удара, влажности, вскрытия корпуса, запыленности;</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Должна быть обеспечена фиксация факта несанкционированного вскрытия корпуса устройства с поддержкой следующих форматов оповещения: вывод информации на экран, отправка сообщения по электронной почте, которая должна принимать не менее трех значений отображения информации: «Датчик недоступен», «Корпус закрыт», «Корпус вскрыт </w:t>
            </w:r>
            <w:r w:rsidRPr="00245379">
              <w:rPr>
                <w:rFonts w:ascii="Times New Roman" w:eastAsia="Times New Roman" w:hAnsi="Times New Roman"/>
                <w:lang w:val="en-US"/>
              </w:rPr>
              <w:t>N</w:t>
            </w:r>
            <w:r w:rsidRPr="00245379">
              <w:rPr>
                <w:rFonts w:ascii="Times New Roman" w:eastAsia="Times New Roman" w:hAnsi="Times New Roman"/>
              </w:rPr>
              <w:t xml:space="preserve"> ра</w:t>
            </w:r>
            <w:proofErr w:type="gramStart"/>
            <w:r w:rsidRPr="00245379">
              <w:rPr>
                <w:rFonts w:ascii="Times New Roman" w:eastAsia="Times New Roman" w:hAnsi="Times New Roman"/>
              </w:rPr>
              <w:t>з(</w:t>
            </w:r>
            <w:proofErr w:type="gramEnd"/>
            <w:r w:rsidRPr="00245379">
              <w:rPr>
                <w:rFonts w:ascii="Times New Roman" w:eastAsia="Times New Roman" w:hAnsi="Times New Roman"/>
              </w:rPr>
              <w:t>а)»;</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Должна быть обеспечена реализация удаленного оповещения о попадании внутрь корпуса изделия мелкодисперсных частиц размером не более 0,3мкм для предотвращения их накопления в количестве, достаточном для нарушения работы изделия;</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Должна быть обеспечена возможность хранения данных о контролируемых параметрах датчиков и пороговых значениях в энергонезависимой памяти аппаратного контроллера;</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Наличие разъема для подключения считывателя ключей контактной памяти для включения вычислительного устройства при предъявлении идентификатора</w:t>
            </w:r>
            <w:r w:rsidR="003C60C0">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Аппаратная реализация удаленного управления сервером, обеспечивающая следующие функции:</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Удаленный доступ к графической консоли сервера.</w:t>
            </w:r>
          </w:p>
          <w:p w:rsidR="00245379" w:rsidRPr="00245379" w:rsidRDefault="003566A8" w:rsidP="00245379">
            <w:pPr>
              <w:widowControl w:val="0"/>
              <w:autoSpaceDE w:val="0"/>
              <w:autoSpaceDN w:val="0"/>
              <w:adjustRightInd w:val="0"/>
              <w:snapToGrid w:val="0"/>
              <w:spacing w:after="0" w:line="240" w:lineRule="auto"/>
              <w:jc w:val="both"/>
              <w:rPr>
                <w:rFonts w:ascii="Times New Roman" w:eastAsia="Times New Roman" w:hAnsi="Times New Roman"/>
              </w:rPr>
            </w:pPr>
            <w:r>
              <w:rPr>
                <w:rFonts w:ascii="Times New Roman" w:eastAsia="Times New Roman" w:hAnsi="Times New Roman"/>
              </w:rPr>
              <w:t>- Последовательная консоль</w:t>
            </w:r>
            <w:r w:rsidR="00245379" w:rsidRPr="00245379">
              <w:rPr>
                <w:rFonts w:ascii="Times New Roman" w:eastAsia="Times New Roman" w:hAnsi="Times New Roman"/>
              </w:rPr>
              <w:t>.</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Подключение виртуальных носителей.</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 Возможность удаленно подключать к управляемому серверу образы дисков </w:t>
            </w:r>
            <w:r w:rsidRPr="00245379">
              <w:rPr>
                <w:rFonts w:ascii="Times New Roman" w:eastAsia="Times New Roman" w:hAnsi="Times New Roman"/>
                <w:lang w:val="en-US"/>
              </w:rPr>
              <w:t>CD</w:t>
            </w:r>
            <w:r w:rsidRPr="00245379">
              <w:rPr>
                <w:rFonts w:ascii="Times New Roman" w:eastAsia="Times New Roman" w:hAnsi="Times New Roman"/>
              </w:rPr>
              <w:t>/</w:t>
            </w:r>
            <w:r w:rsidRPr="00245379">
              <w:rPr>
                <w:rFonts w:ascii="Times New Roman" w:eastAsia="Times New Roman" w:hAnsi="Times New Roman"/>
                <w:lang w:val="en-US"/>
              </w:rPr>
              <w:t>DVD</w:t>
            </w:r>
            <w:r w:rsidRPr="00245379">
              <w:rPr>
                <w:rFonts w:ascii="Times New Roman" w:eastAsia="Times New Roman" w:hAnsi="Times New Roman"/>
              </w:rPr>
              <w:t xml:space="preserve">, </w:t>
            </w:r>
            <w:r w:rsidRPr="00245379">
              <w:rPr>
                <w:rFonts w:ascii="Times New Roman" w:eastAsia="Times New Roman" w:hAnsi="Times New Roman"/>
                <w:lang w:val="en-US"/>
              </w:rPr>
              <w:t>FDD</w:t>
            </w:r>
            <w:r w:rsidRPr="00245379">
              <w:rPr>
                <w:rFonts w:ascii="Times New Roman" w:eastAsia="Times New Roman" w:hAnsi="Times New Roman"/>
              </w:rPr>
              <w:t xml:space="preserve">, </w:t>
            </w:r>
            <w:r w:rsidRPr="00245379">
              <w:rPr>
                <w:rFonts w:ascii="Times New Roman" w:eastAsia="Times New Roman" w:hAnsi="Times New Roman"/>
                <w:lang w:val="en-US"/>
              </w:rPr>
              <w:t>HDD</w:t>
            </w:r>
            <w:r w:rsidRPr="00245379">
              <w:rPr>
                <w:rFonts w:ascii="Times New Roman" w:eastAsia="Times New Roman" w:hAnsi="Times New Roman"/>
              </w:rPr>
              <w:t xml:space="preserve">.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Поддержка журнала событий.</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 Многопользовательский доступ, назначаемые права пользователей, интеграция с </w:t>
            </w:r>
            <w:r w:rsidRPr="00245379">
              <w:rPr>
                <w:rFonts w:ascii="Times New Roman" w:eastAsia="Times New Roman" w:hAnsi="Times New Roman"/>
                <w:lang w:val="en-US"/>
              </w:rPr>
              <w:t>Active</w:t>
            </w:r>
            <w:r w:rsidRPr="00245379">
              <w:rPr>
                <w:rFonts w:ascii="Times New Roman" w:eastAsia="Times New Roman" w:hAnsi="Times New Roman"/>
              </w:rPr>
              <w:t xml:space="preserve"> </w:t>
            </w:r>
            <w:r w:rsidRPr="00245379">
              <w:rPr>
                <w:rFonts w:ascii="Times New Roman" w:eastAsia="Times New Roman" w:hAnsi="Times New Roman"/>
                <w:lang w:val="en-US"/>
              </w:rPr>
              <w:t>Directory</w:t>
            </w:r>
            <w:r w:rsidRPr="00245379">
              <w:rPr>
                <w:rFonts w:ascii="Times New Roman" w:eastAsia="Times New Roman" w:hAnsi="Times New Roman"/>
              </w:rPr>
              <w:t>.</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Независимость от ОС (Операционная система).</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Обеспечение удаленного аппаратного мониторинга через </w:t>
            </w:r>
            <w:r w:rsidRPr="00245379">
              <w:rPr>
                <w:rFonts w:ascii="Times New Roman" w:eastAsia="Times New Roman" w:hAnsi="Times New Roman"/>
                <w:lang w:val="en-US"/>
              </w:rPr>
              <w:t>IPMI</w:t>
            </w:r>
            <w:r w:rsidRPr="00245379">
              <w:rPr>
                <w:rFonts w:ascii="Times New Roman" w:eastAsia="Times New Roman" w:hAnsi="Times New Roman"/>
              </w:rPr>
              <w:t>.</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Включая следующее: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Состояние датчиков температуры (процессор, системная плата).</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 Состояние </w:t>
            </w:r>
            <w:proofErr w:type="gramStart"/>
            <w:r w:rsidRPr="00245379">
              <w:rPr>
                <w:rFonts w:ascii="Times New Roman" w:eastAsia="Times New Roman" w:hAnsi="Times New Roman"/>
              </w:rPr>
              <w:t>датчиков скорости вращения вентиляторов корпуса сервера</w:t>
            </w:r>
            <w:proofErr w:type="gramEnd"/>
            <w:r w:rsidRPr="00245379">
              <w:rPr>
                <w:rFonts w:ascii="Times New Roman" w:eastAsia="Times New Roman" w:hAnsi="Times New Roman"/>
              </w:rPr>
              <w:t>.</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Состояние датчиков напряжения (материнская плата, модули управления питанием процессора).</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 Определение ошибок памяти </w:t>
            </w:r>
            <w:r w:rsidRPr="00245379">
              <w:rPr>
                <w:rFonts w:ascii="Times New Roman" w:eastAsia="Times New Roman" w:hAnsi="Times New Roman"/>
                <w:lang w:val="en-US"/>
              </w:rPr>
              <w:t>ECC</w:t>
            </w:r>
            <w:r w:rsidRPr="00245379">
              <w:rPr>
                <w:rFonts w:ascii="Times New Roman" w:eastAsia="Times New Roman" w:hAnsi="Times New Roman"/>
              </w:rPr>
              <w:t>.</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Состояние питания (блоки питания).</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Состояние датчика вскрытия корпуса.</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 Удаленное управление питанием: включение, выключение (с имитацией короткого и длинного нажатия кнопки </w:t>
            </w:r>
            <w:r w:rsidRPr="00245379">
              <w:rPr>
                <w:rFonts w:ascii="Times New Roman" w:eastAsia="Times New Roman" w:hAnsi="Times New Roman"/>
                <w:lang w:val="en-US"/>
              </w:rPr>
              <w:t>power</w:t>
            </w:r>
            <w:r w:rsidRPr="00245379">
              <w:rPr>
                <w:rFonts w:ascii="Times New Roman" w:eastAsia="Times New Roman" w:hAnsi="Times New Roman"/>
              </w:rPr>
              <w:t xml:space="preserve"> для штатного выключения через </w:t>
            </w:r>
            <w:r w:rsidRPr="00245379">
              <w:rPr>
                <w:rFonts w:ascii="Times New Roman" w:eastAsia="Times New Roman" w:hAnsi="Times New Roman"/>
                <w:lang w:val="en-US"/>
              </w:rPr>
              <w:t>ACPI</w:t>
            </w:r>
            <w:r w:rsidRPr="00245379">
              <w:rPr>
                <w:rFonts w:ascii="Times New Roman" w:eastAsia="Times New Roman" w:hAnsi="Times New Roman"/>
              </w:rPr>
              <w:t xml:space="preserve"> или принудител</w:t>
            </w:r>
            <w:r w:rsidR="00E777A1">
              <w:rPr>
                <w:rFonts w:ascii="Times New Roman" w:eastAsia="Times New Roman" w:hAnsi="Times New Roman"/>
              </w:rPr>
              <w:t>ьного выключения), перезагрузка</w:t>
            </w:r>
            <w:r w:rsidRPr="00245379">
              <w:rPr>
                <w:rFonts w:ascii="Times New Roman" w:eastAsia="Times New Roman" w:hAnsi="Times New Roman"/>
              </w:rPr>
              <w:t>.</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 Удаленный доступ к текстовой или графической системной </w:t>
            </w:r>
            <w:r w:rsidRPr="00245379">
              <w:rPr>
                <w:rFonts w:ascii="Times New Roman" w:eastAsia="Times New Roman" w:hAnsi="Times New Roman"/>
              </w:rPr>
              <w:lastRenderedPageBreak/>
              <w:t xml:space="preserve">информации, включая настройку </w:t>
            </w:r>
            <w:r w:rsidRPr="00245379">
              <w:rPr>
                <w:rFonts w:ascii="Times New Roman" w:eastAsia="Times New Roman" w:hAnsi="Times New Roman"/>
                <w:lang w:val="en-US"/>
              </w:rPr>
              <w:t>BIOS</w:t>
            </w:r>
            <w:r w:rsidRPr="00245379">
              <w:rPr>
                <w:rFonts w:ascii="Times New Roman" w:eastAsia="Times New Roman" w:hAnsi="Times New Roman"/>
              </w:rPr>
              <w:t xml:space="preserve"> и информацию о работе ОС (</w:t>
            </w:r>
            <w:r w:rsidRPr="00245379">
              <w:rPr>
                <w:rFonts w:ascii="Times New Roman" w:eastAsia="Times New Roman" w:hAnsi="Times New Roman"/>
                <w:lang w:val="en-US"/>
              </w:rPr>
              <w:t>KVM</w:t>
            </w:r>
            <w:r w:rsidRPr="00245379">
              <w:rPr>
                <w:rFonts w:ascii="Times New Roman" w:eastAsia="Times New Roman" w:hAnsi="Times New Roman"/>
              </w:rPr>
              <w:t>).</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Удаленное управление программными приложениями.</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Обеспечение безопасное сетевое управление через удаленное управление/перенаправление консоли.</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Управление через выделенный сетевой порт.</w:t>
            </w:r>
          </w:p>
          <w:p w:rsidR="00245379" w:rsidRPr="00245379" w:rsidRDefault="00E777A1" w:rsidP="00245379">
            <w:pPr>
              <w:widowControl w:val="0"/>
              <w:autoSpaceDE w:val="0"/>
              <w:autoSpaceDN w:val="0"/>
              <w:adjustRightInd w:val="0"/>
              <w:snapToGrid w:val="0"/>
              <w:spacing w:after="0" w:line="240" w:lineRule="auto"/>
              <w:jc w:val="both"/>
              <w:rPr>
                <w:rFonts w:ascii="Times New Roman" w:eastAsia="Times New Roman" w:hAnsi="Times New Roman"/>
              </w:rPr>
            </w:pPr>
            <w:r>
              <w:rPr>
                <w:rFonts w:ascii="Times New Roman" w:eastAsia="Times New Roman" w:hAnsi="Times New Roman"/>
              </w:rPr>
              <w:t xml:space="preserve">- </w:t>
            </w:r>
            <w:r w:rsidR="00245379" w:rsidRPr="00245379">
              <w:rPr>
                <w:rFonts w:ascii="Times New Roman" w:eastAsia="Times New Roman" w:hAnsi="Times New Roman"/>
              </w:rPr>
              <w:t>Наличие всего необходимого программного обеспечения, рекомендуемого производителем платформы.</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 Поддержка мобильных приложений для </w:t>
            </w:r>
            <w:r w:rsidRPr="00245379">
              <w:rPr>
                <w:rFonts w:ascii="Times New Roman" w:eastAsia="Times New Roman" w:hAnsi="Times New Roman"/>
                <w:lang w:val="en-US"/>
              </w:rPr>
              <w:t>Android</w:t>
            </w:r>
            <w:r w:rsidRPr="00245379">
              <w:rPr>
                <w:rFonts w:ascii="Times New Roman" w:eastAsia="Times New Roman" w:hAnsi="Times New Roman"/>
              </w:rPr>
              <w:t xml:space="preserve"> и </w:t>
            </w:r>
            <w:proofErr w:type="spellStart"/>
            <w:r w:rsidRPr="00245379">
              <w:rPr>
                <w:rFonts w:ascii="Times New Roman" w:eastAsia="Times New Roman" w:hAnsi="Times New Roman"/>
                <w:lang w:val="en-US"/>
              </w:rPr>
              <w:t>iOS</w:t>
            </w:r>
            <w:proofErr w:type="spellEnd"/>
            <w:r w:rsidR="00E777A1">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Количество портов </w:t>
            </w:r>
            <w:r w:rsidRPr="00245379">
              <w:rPr>
                <w:rFonts w:ascii="Times New Roman" w:eastAsia="Times New Roman" w:hAnsi="Times New Roman"/>
                <w:lang w:val="en-US"/>
              </w:rPr>
              <w:t>USB</w:t>
            </w:r>
            <w:r w:rsidRPr="00245379">
              <w:rPr>
                <w:rFonts w:ascii="Times New Roman" w:eastAsia="Times New Roman" w:hAnsi="Times New Roman"/>
              </w:rPr>
              <w:t xml:space="preserve"> 3.0 на задней панели</w:t>
            </w:r>
            <w:r w:rsidR="00E777A1">
              <w:rPr>
                <w:rFonts w:ascii="Times New Roman" w:eastAsia="Times New Roman" w:hAnsi="Times New Roman"/>
              </w:rPr>
              <w:t xml:space="preserve"> - </w:t>
            </w:r>
            <w:r w:rsidRPr="00245379">
              <w:rPr>
                <w:rFonts w:ascii="Times New Roman" w:eastAsia="Times New Roman" w:hAnsi="Times New Roman"/>
              </w:rPr>
              <w:t>Не менее 2</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Количество портов </w:t>
            </w:r>
            <w:r w:rsidRPr="00245379">
              <w:rPr>
                <w:rFonts w:ascii="Times New Roman" w:eastAsia="Times New Roman" w:hAnsi="Times New Roman"/>
                <w:lang w:val="en-US"/>
              </w:rPr>
              <w:t>USB</w:t>
            </w:r>
            <w:r w:rsidRPr="00245379">
              <w:rPr>
                <w:rFonts w:ascii="Times New Roman" w:eastAsia="Times New Roman" w:hAnsi="Times New Roman"/>
              </w:rPr>
              <w:t xml:space="preserve"> 3.0 на передней панели</w:t>
            </w:r>
            <w:r w:rsidR="00E777A1">
              <w:rPr>
                <w:rFonts w:ascii="Times New Roman" w:eastAsia="Times New Roman" w:hAnsi="Times New Roman"/>
              </w:rPr>
              <w:t xml:space="preserve"> - </w:t>
            </w:r>
            <w:r w:rsidRPr="00245379">
              <w:rPr>
                <w:rFonts w:ascii="Times New Roman" w:eastAsia="Times New Roman" w:hAnsi="Times New Roman"/>
              </w:rPr>
              <w:t>Не менее 2</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Количество портов </w:t>
            </w:r>
            <w:r w:rsidRPr="00245379">
              <w:rPr>
                <w:rFonts w:ascii="Times New Roman" w:eastAsia="Times New Roman" w:hAnsi="Times New Roman"/>
                <w:lang w:val="en-US"/>
              </w:rPr>
              <w:t>RJ</w:t>
            </w:r>
            <w:r w:rsidRPr="00245379">
              <w:rPr>
                <w:rFonts w:ascii="Times New Roman" w:eastAsia="Times New Roman" w:hAnsi="Times New Roman"/>
              </w:rPr>
              <w:t>-45 (1 Гбит/с) на задней панели</w:t>
            </w:r>
            <w:r w:rsidR="00E777A1">
              <w:rPr>
                <w:rFonts w:ascii="Times New Roman" w:eastAsia="Times New Roman" w:hAnsi="Times New Roman"/>
              </w:rPr>
              <w:t xml:space="preserve"> - </w:t>
            </w:r>
            <w:r w:rsidRPr="00245379">
              <w:rPr>
                <w:rFonts w:ascii="Times New Roman" w:eastAsia="Times New Roman" w:hAnsi="Times New Roman"/>
              </w:rPr>
              <w:t>Не менее 2</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Порт </w:t>
            </w:r>
            <w:r w:rsidRPr="00245379">
              <w:rPr>
                <w:rFonts w:ascii="Times New Roman" w:eastAsia="Times New Roman" w:hAnsi="Times New Roman"/>
                <w:lang w:val="en-US"/>
              </w:rPr>
              <w:t>RJ</w:t>
            </w:r>
            <w:r w:rsidRPr="00245379">
              <w:rPr>
                <w:rFonts w:ascii="Times New Roman" w:eastAsia="Times New Roman" w:hAnsi="Times New Roman"/>
              </w:rPr>
              <w:t xml:space="preserve">-45 на задней панели для удаленного </w:t>
            </w:r>
            <w:r w:rsidR="00E777A1">
              <w:rPr>
                <w:rFonts w:ascii="Times New Roman" w:eastAsia="Times New Roman" w:hAnsi="Times New Roman"/>
              </w:rPr>
              <w:br/>
            </w:r>
            <w:r w:rsidRPr="00245379">
              <w:rPr>
                <w:rFonts w:ascii="Times New Roman" w:eastAsia="Times New Roman" w:hAnsi="Times New Roman"/>
              </w:rPr>
              <w:t>управления сервером</w:t>
            </w:r>
            <w:r w:rsidR="00E777A1">
              <w:rPr>
                <w:rFonts w:ascii="Times New Roman" w:eastAsia="Times New Roman" w:hAnsi="Times New Roman"/>
              </w:rPr>
              <w:t xml:space="preserve"> - </w:t>
            </w:r>
            <w:r w:rsidRPr="00245379">
              <w:rPr>
                <w:rFonts w:ascii="Times New Roman" w:eastAsia="Times New Roman" w:hAnsi="Times New Roman"/>
              </w:rPr>
              <w:t xml:space="preserve"> 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Количество портов </w:t>
            </w:r>
            <w:r w:rsidRPr="00245379">
              <w:rPr>
                <w:rFonts w:ascii="Times New Roman" w:eastAsia="Times New Roman" w:hAnsi="Times New Roman"/>
                <w:lang w:val="en-US"/>
              </w:rPr>
              <w:t>VGA</w:t>
            </w:r>
            <w:r w:rsidRPr="00245379">
              <w:rPr>
                <w:rFonts w:ascii="Times New Roman" w:eastAsia="Times New Roman" w:hAnsi="Times New Roman"/>
              </w:rPr>
              <w:t xml:space="preserve"> на задней панели</w:t>
            </w:r>
            <w:r w:rsidR="00E777A1">
              <w:rPr>
                <w:rFonts w:ascii="Times New Roman" w:eastAsia="Times New Roman" w:hAnsi="Times New Roman"/>
              </w:rPr>
              <w:t xml:space="preserve"> - </w:t>
            </w:r>
            <w:r w:rsidRPr="00245379">
              <w:rPr>
                <w:rFonts w:ascii="Times New Roman" w:eastAsia="Times New Roman" w:hAnsi="Times New Roman"/>
              </w:rPr>
              <w:t>Не менее 1</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Количество внутренних разъемов </w:t>
            </w:r>
            <w:r w:rsidRPr="00245379">
              <w:rPr>
                <w:rFonts w:ascii="Times New Roman" w:eastAsia="Times New Roman" w:hAnsi="Times New Roman"/>
                <w:lang w:val="en-US"/>
              </w:rPr>
              <w:t>USB</w:t>
            </w:r>
            <w:r w:rsidRPr="00245379">
              <w:rPr>
                <w:rFonts w:ascii="Times New Roman" w:eastAsia="Times New Roman" w:hAnsi="Times New Roman"/>
              </w:rPr>
              <w:t xml:space="preserve"> 3.0</w:t>
            </w:r>
            <w:r w:rsidR="00E777A1">
              <w:rPr>
                <w:rFonts w:ascii="Times New Roman" w:eastAsia="Times New Roman" w:hAnsi="Times New Roman"/>
              </w:rPr>
              <w:t xml:space="preserve"> - </w:t>
            </w:r>
            <w:r w:rsidRPr="00245379">
              <w:rPr>
                <w:rFonts w:ascii="Times New Roman" w:eastAsia="Times New Roman" w:hAnsi="Times New Roman"/>
              </w:rPr>
              <w:t>Не менее 1</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Количество внутренних портов с подведенным питанием для </w:t>
            </w:r>
            <w:r w:rsidRPr="00245379">
              <w:rPr>
                <w:rFonts w:ascii="Times New Roman" w:eastAsia="Times New Roman" w:hAnsi="Times New Roman"/>
                <w:lang w:val="en-US"/>
              </w:rPr>
              <w:t>DOM</w:t>
            </w:r>
            <w:r w:rsidRPr="00245379">
              <w:rPr>
                <w:rFonts w:ascii="Times New Roman" w:eastAsia="Times New Roman" w:hAnsi="Times New Roman"/>
              </w:rPr>
              <w:t>-модулей</w:t>
            </w:r>
            <w:r w:rsidR="00E777A1">
              <w:rPr>
                <w:rFonts w:ascii="Times New Roman" w:eastAsia="Times New Roman" w:hAnsi="Times New Roman"/>
              </w:rPr>
              <w:t xml:space="preserve"> - </w:t>
            </w:r>
            <w:r w:rsidRPr="00245379">
              <w:rPr>
                <w:rFonts w:ascii="Times New Roman" w:eastAsia="Times New Roman" w:hAnsi="Times New Roman"/>
              </w:rPr>
              <w:t>Не менее 2</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Количество портов </w:t>
            </w:r>
            <w:r w:rsidRPr="00245379">
              <w:rPr>
                <w:rFonts w:ascii="Times New Roman" w:eastAsia="Times New Roman" w:hAnsi="Times New Roman"/>
                <w:lang w:val="en-US"/>
              </w:rPr>
              <w:t>COM</w:t>
            </w:r>
            <w:r w:rsidR="00E777A1">
              <w:rPr>
                <w:rFonts w:ascii="Times New Roman" w:eastAsia="Times New Roman" w:hAnsi="Times New Roman"/>
              </w:rPr>
              <w:t xml:space="preserve"> - </w:t>
            </w:r>
            <w:r w:rsidRPr="00245379">
              <w:rPr>
                <w:rFonts w:ascii="Times New Roman" w:eastAsia="Times New Roman" w:hAnsi="Times New Roman"/>
              </w:rPr>
              <w:t>Не менее 2</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Количество внутренних портов </w:t>
            </w:r>
            <w:r w:rsidRPr="00245379">
              <w:rPr>
                <w:rFonts w:ascii="Times New Roman" w:eastAsia="Times New Roman" w:hAnsi="Times New Roman"/>
                <w:lang w:val="en-US"/>
              </w:rPr>
              <w:t>SATA</w:t>
            </w:r>
            <w:r w:rsidRPr="00245379">
              <w:rPr>
                <w:rFonts w:ascii="Times New Roman" w:eastAsia="Times New Roman" w:hAnsi="Times New Roman"/>
              </w:rPr>
              <w:t>-</w:t>
            </w:r>
            <w:r w:rsidRPr="00245379">
              <w:rPr>
                <w:rFonts w:ascii="Times New Roman" w:eastAsia="Times New Roman" w:hAnsi="Times New Roman"/>
                <w:lang w:val="en-US"/>
              </w:rPr>
              <w:t>III</w:t>
            </w:r>
            <w:r w:rsidR="00E777A1">
              <w:rPr>
                <w:rFonts w:ascii="Times New Roman" w:eastAsia="Times New Roman" w:hAnsi="Times New Roman"/>
              </w:rPr>
              <w:t xml:space="preserve"> - </w:t>
            </w:r>
            <w:r w:rsidRPr="00245379">
              <w:rPr>
                <w:rFonts w:ascii="Times New Roman" w:eastAsia="Times New Roman" w:hAnsi="Times New Roman"/>
              </w:rPr>
              <w:t>Не менее 4</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Количество 4-</w:t>
            </w:r>
            <w:r w:rsidRPr="00245379">
              <w:rPr>
                <w:rFonts w:ascii="Times New Roman" w:eastAsia="Times New Roman" w:hAnsi="Times New Roman"/>
                <w:lang w:val="en-US"/>
              </w:rPr>
              <w:t>pin</w:t>
            </w:r>
            <w:r w:rsidRPr="00245379">
              <w:rPr>
                <w:rFonts w:ascii="Times New Roman" w:eastAsia="Times New Roman" w:hAnsi="Times New Roman"/>
              </w:rPr>
              <w:t xml:space="preserve"> коннекторов для</w:t>
            </w:r>
            <w:r w:rsidR="00E777A1">
              <w:rPr>
                <w:rFonts w:ascii="Times New Roman" w:eastAsia="Times New Roman" w:hAnsi="Times New Roman"/>
              </w:rPr>
              <w:t xml:space="preserve"> подключения системы охлаждения - </w:t>
            </w:r>
            <w:r w:rsidRPr="00245379">
              <w:rPr>
                <w:rFonts w:ascii="Times New Roman" w:eastAsia="Times New Roman" w:hAnsi="Times New Roman"/>
              </w:rPr>
              <w:t>Не менее 6</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Количество накопителей </w:t>
            </w:r>
            <w:r w:rsidRPr="00245379">
              <w:rPr>
                <w:rFonts w:ascii="Times New Roman" w:eastAsia="Times New Roman" w:hAnsi="Times New Roman"/>
                <w:lang w:val="en-US"/>
              </w:rPr>
              <w:t>HDD</w:t>
            </w:r>
            <w:r w:rsidRPr="00245379">
              <w:rPr>
                <w:rFonts w:ascii="Times New Roman" w:eastAsia="Times New Roman" w:hAnsi="Times New Roman"/>
              </w:rPr>
              <w:t xml:space="preserve"> с характеристиками: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Объем - не менее 2000 ГБ.</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proofErr w:type="gramStart"/>
            <w:r w:rsidRPr="00245379">
              <w:rPr>
                <w:rFonts w:ascii="Times New Roman" w:eastAsia="Times New Roman" w:hAnsi="Times New Roman"/>
              </w:rPr>
              <w:t>Предназначен</w:t>
            </w:r>
            <w:proofErr w:type="gramEnd"/>
            <w:r w:rsidRPr="00245379">
              <w:rPr>
                <w:rFonts w:ascii="Times New Roman" w:eastAsia="Times New Roman" w:hAnsi="Times New Roman"/>
              </w:rPr>
              <w:t xml:space="preserve"> для построения рейд-массивов и использования в серверных платформах.</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proofErr w:type="gramStart"/>
            <w:r w:rsidRPr="00245379">
              <w:rPr>
                <w:rFonts w:ascii="Times New Roman" w:eastAsia="Times New Roman" w:hAnsi="Times New Roman"/>
              </w:rPr>
              <w:t>Предназначен</w:t>
            </w:r>
            <w:proofErr w:type="gramEnd"/>
            <w:r w:rsidRPr="00245379">
              <w:rPr>
                <w:rFonts w:ascii="Times New Roman" w:eastAsia="Times New Roman" w:hAnsi="Times New Roman"/>
              </w:rPr>
              <w:t xml:space="preserve"> для работы в режиме 24/7 (24 часа, 7 дней в неделю).</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Скорость вращения шпинделя - не менее 7200 оборотов/мин.</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Буфер - не менее 128 Мб.</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Интерфейс - </w:t>
            </w:r>
            <w:r w:rsidRPr="00245379">
              <w:rPr>
                <w:rFonts w:ascii="Times New Roman" w:eastAsia="Times New Roman" w:hAnsi="Times New Roman"/>
                <w:lang w:val="en-US"/>
              </w:rPr>
              <w:t>SATA</w:t>
            </w:r>
            <w:r w:rsidRPr="00245379">
              <w:rPr>
                <w:rFonts w:ascii="Times New Roman" w:eastAsia="Times New Roman" w:hAnsi="Times New Roman"/>
              </w:rPr>
              <w:t xml:space="preserve"> 6 Гбит/сек.</w:t>
            </w:r>
            <w:r w:rsidR="00E777A1">
              <w:rPr>
                <w:rFonts w:ascii="Times New Roman" w:eastAsia="Times New Roman" w:hAnsi="Times New Roman"/>
              </w:rPr>
              <w:t xml:space="preserve"> - </w:t>
            </w:r>
            <w:r w:rsidRPr="00245379">
              <w:rPr>
                <w:rFonts w:ascii="Times New Roman" w:eastAsia="Times New Roman" w:hAnsi="Times New Roman"/>
              </w:rPr>
              <w:t>Не менее 4</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Количество приводов </w:t>
            </w:r>
            <w:r w:rsidRPr="00245379">
              <w:rPr>
                <w:rFonts w:ascii="Times New Roman" w:eastAsia="Times New Roman" w:hAnsi="Times New Roman"/>
                <w:lang w:val="en-US"/>
              </w:rPr>
              <w:t>ODD</w:t>
            </w:r>
            <w:r w:rsidRPr="00245379">
              <w:rPr>
                <w:rFonts w:ascii="Times New Roman" w:eastAsia="Times New Roman" w:hAnsi="Times New Roman"/>
              </w:rPr>
              <w:t xml:space="preserve"> с характеристиками:</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Тип оборудования - </w:t>
            </w:r>
            <w:r w:rsidRPr="00245379">
              <w:rPr>
                <w:rFonts w:ascii="Times New Roman" w:eastAsia="Times New Roman" w:hAnsi="Times New Roman"/>
                <w:lang w:val="en-US"/>
              </w:rPr>
              <w:t>DVD</w:t>
            </w:r>
            <w:r w:rsidRPr="00245379">
              <w:rPr>
                <w:rFonts w:ascii="Times New Roman" w:eastAsia="Times New Roman" w:hAnsi="Times New Roman"/>
              </w:rPr>
              <w:t>+</w:t>
            </w:r>
            <w:r w:rsidRPr="00245379">
              <w:rPr>
                <w:rFonts w:ascii="Times New Roman" w:eastAsia="Times New Roman" w:hAnsi="Times New Roman"/>
                <w:lang w:val="en-US"/>
              </w:rPr>
              <w:t>R</w:t>
            </w:r>
            <w:r w:rsidRPr="00245379">
              <w:rPr>
                <w:rFonts w:ascii="Times New Roman" w:eastAsia="Times New Roman" w:hAnsi="Times New Roman"/>
              </w:rPr>
              <w:t>/</w:t>
            </w:r>
            <w:r w:rsidRPr="00245379">
              <w:rPr>
                <w:rFonts w:ascii="Times New Roman" w:eastAsia="Times New Roman" w:hAnsi="Times New Roman"/>
                <w:lang w:val="en-US"/>
              </w:rPr>
              <w:t>RW</w:t>
            </w:r>
            <w:r w:rsidRPr="00245379">
              <w:rPr>
                <w:rFonts w:ascii="Times New Roman" w:eastAsia="Times New Roman" w:hAnsi="Times New Roman"/>
              </w:rPr>
              <w:t xml:space="preserve">, </w:t>
            </w:r>
            <w:r w:rsidRPr="00245379">
              <w:rPr>
                <w:rFonts w:ascii="Times New Roman" w:eastAsia="Times New Roman" w:hAnsi="Times New Roman"/>
                <w:lang w:val="en-US"/>
              </w:rPr>
              <w:t>DVD</w:t>
            </w:r>
            <w:r w:rsidRPr="00245379">
              <w:rPr>
                <w:rFonts w:ascii="Times New Roman" w:eastAsia="Times New Roman" w:hAnsi="Times New Roman"/>
              </w:rPr>
              <w:t>-</w:t>
            </w:r>
            <w:r w:rsidRPr="00245379">
              <w:rPr>
                <w:rFonts w:ascii="Times New Roman" w:eastAsia="Times New Roman" w:hAnsi="Times New Roman"/>
                <w:lang w:val="en-US"/>
              </w:rPr>
              <w:t>ROM</w:t>
            </w:r>
            <w:r w:rsidRPr="00245379">
              <w:rPr>
                <w:rFonts w:ascii="Times New Roman" w:eastAsia="Times New Roman" w:hAnsi="Times New Roman"/>
              </w:rPr>
              <w:t xml:space="preserve">, </w:t>
            </w:r>
            <w:r w:rsidRPr="00245379">
              <w:rPr>
                <w:rFonts w:ascii="Times New Roman" w:eastAsia="Times New Roman" w:hAnsi="Times New Roman"/>
                <w:lang w:val="en-US"/>
              </w:rPr>
              <w:t>CDRW</w:t>
            </w:r>
            <w:r w:rsidRPr="00245379">
              <w:rPr>
                <w:rFonts w:ascii="Times New Roman" w:eastAsia="Times New Roman" w:hAnsi="Times New Roman"/>
              </w:rPr>
              <w:t xml:space="preserve">, </w:t>
            </w:r>
            <w:r w:rsidRPr="00245379">
              <w:rPr>
                <w:rFonts w:ascii="Times New Roman" w:eastAsia="Times New Roman" w:hAnsi="Times New Roman"/>
                <w:lang w:val="en-US"/>
              </w:rPr>
              <w:t>CD</w:t>
            </w:r>
            <w:r w:rsidRPr="00245379">
              <w:rPr>
                <w:rFonts w:ascii="Times New Roman" w:eastAsia="Times New Roman" w:hAnsi="Times New Roman"/>
              </w:rPr>
              <w:t>-</w:t>
            </w:r>
            <w:r w:rsidRPr="00245379">
              <w:rPr>
                <w:rFonts w:ascii="Times New Roman" w:eastAsia="Times New Roman" w:hAnsi="Times New Roman"/>
                <w:lang w:val="en-US"/>
              </w:rPr>
              <w:t>ROM</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Количество - не менее 1 шт.</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Установка - Горизонтальная, вертикальная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Поддерживаемые размеры дисков - 12 см, 8 см</w:t>
            </w:r>
            <w:r w:rsidR="00E777A1">
              <w:rPr>
                <w:rFonts w:ascii="Times New Roman" w:eastAsia="Times New Roman" w:hAnsi="Times New Roman"/>
              </w:rPr>
              <w:t xml:space="preserve"> - </w:t>
            </w:r>
            <w:r w:rsidRPr="00245379">
              <w:rPr>
                <w:rFonts w:ascii="Times New Roman" w:eastAsia="Times New Roman" w:hAnsi="Times New Roman"/>
              </w:rPr>
              <w:t>Не менее 1</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Круглосуточное принятие заявок в службу технической поддержки производителя по вопросам восстановления работоспособности и эксплуатации поставляемого оборудования и программного обеспечения. Предоставление возможности заведения заявки напрямую через веб-интерфейс или чат с инженером технической поддержки продаж. Наличие круглосуточного механизма управления инцидентами и проблемами, возможность своевременного подключения высокоуровневых экспертов технической поддержки производителя для решения сложных проблем с целью восстановления работоспособности системы. Консультации по вопросам работоспособности поставленных операционных систем, включая предоставление доступных </w:t>
            </w:r>
            <w:proofErr w:type="spellStart"/>
            <w:r w:rsidRPr="00245379">
              <w:rPr>
                <w:rFonts w:ascii="Times New Roman" w:eastAsia="Times New Roman" w:hAnsi="Times New Roman"/>
              </w:rPr>
              <w:t>патчей</w:t>
            </w:r>
            <w:proofErr w:type="spellEnd"/>
            <w:r w:rsidRPr="00245379">
              <w:rPr>
                <w:rFonts w:ascii="Times New Roman" w:eastAsia="Times New Roman" w:hAnsi="Times New Roman"/>
              </w:rPr>
              <w:t xml:space="preserve">, версий, релизов. Обеспечение единой точки контакта для решения вопросов, связанных с эксплуатируемым у заказчика оборудованием. </w:t>
            </w:r>
          </w:p>
          <w:p w:rsidR="003C60C0" w:rsidRPr="00245379" w:rsidRDefault="00245379" w:rsidP="003566A8">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Производитель или поставщик оборудования должен иметь не менее одного сервисного центра на территории города заказчика. Наличие сервисного центра на территории города необходимо для быстрого реагирования и обслуживания заказчика в случае возникновения гарантийного случая, для минимизации риско</w:t>
            </w:r>
            <w:r w:rsidR="00E777A1">
              <w:rPr>
                <w:rFonts w:ascii="Times New Roman" w:eastAsia="Times New Roman" w:hAnsi="Times New Roman"/>
              </w:rPr>
              <w:t>в длительных простоев в работе З</w:t>
            </w:r>
            <w:r w:rsidRPr="00245379">
              <w:rPr>
                <w:rFonts w:ascii="Times New Roman" w:eastAsia="Times New Roman" w:hAnsi="Times New Roman"/>
              </w:rPr>
              <w:t>аказчика</w:t>
            </w:r>
            <w:r w:rsidR="00E777A1">
              <w:rPr>
                <w:rFonts w:ascii="Times New Roman" w:eastAsia="Times New Roman" w:hAnsi="Times New Roman"/>
              </w:rPr>
              <w:t xml:space="preserve"> </w:t>
            </w:r>
            <w:r w:rsidR="003C60C0">
              <w:rPr>
                <w:rFonts w:ascii="Times New Roman" w:eastAsia="Times New Roman" w:hAnsi="Times New Roman"/>
              </w:rPr>
              <w:t>–</w:t>
            </w:r>
            <w:r w:rsidR="00E777A1">
              <w:rPr>
                <w:rFonts w:ascii="Times New Roman" w:eastAsia="Times New Roman" w:hAnsi="Times New Roman"/>
              </w:rPr>
              <w:t xml:space="preserve"> </w:t>
            </w:r>
            <w:r w:rsidRPr="00E777A1">
              <w:rPr>
                <w:rFonts w:ascii="Times New Roman" w:eastAsia="Times New Roman" w:hAnsi="Times New Roman"/>
              </w:rPr>
              <w:t>Соответствие</w:t>
            </w:r>
          </w:p>
        </w:tc>
        <w:tc>
          <w:tcPr>
            <w:tcW w:w="1417" w:type="dxa"/>
            <w:tcBorders>
              <w:top w:val="single" w:sz="4" w:space="0" w:color="auto"/>
              <w:left w:val="single" w:sz="4" w:space="0" w:color="auto"/>
              <w:bottom w:val="single" w:sz="4" w:space="0" w:color="auto"/>
              <w:right w:val="single" w:sz="4" w:space="0" w:color="auto"/>
            </w:tcBorders>
          </w:tcPr>
          <w:p w:rsidR="00245379" w:rsidRPr="00245379" w:rsidRDefault="00245379" w:rsidP="00245379">
            <w:pPr>
              <w:widowControl w:val="0"/>
              <w:autoSpaceDE w:val="0"/>
              <w:autoSpaceDN w:val="0"/>
              <w:adjustRightInd w:val="0"/>
              <w:snapToGrid w:val="0"/>
              <w:spacing w:after="0" w:line="240" w:lineRule="auto"/>
              <w:jc w:val="center"/>
              <w:rPr>
                <w:rFonts w:ascii="Times New Roman" w:eastAsia="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245379" w:rsidRPr="00245379" w:rsidRDefault="00245379" w:rsidP="00245379">
            <w:pPr>
              <w:widowControl w:val="0"/>
              <w:autoSpaceDE w:val="0"/>
              <w:autoSpaceDN w:val="0"/>
              <w:adjustRightInd w:val="0"/>
              <w:snapToGrid w:val="0"/>
              <w:spacing w:after="0" w:line="240" w:lineRule="auto"/>
              <w:jc w:val="center"/>
              <w:rPr>
                <w:rFonts w:ascii="Times New Roman" w:eastAsia="Times New Roman" w:hAnsi="Times New Roman"/>
              </w:rPr>
            </w:pPr>
          </w:p>
        </w:tc>
      </w:tr>
      <w:tr w:rsidR="00245379" w:rsidRPr="00245379" w:rsidTr="007E5BCC">
        <w:tc>
          <w:tcPr>
            <w:tcW w:w="573" w:type="dxa"/>
            <w:tcBorders>
              <w:top w:val="single" w:sz="4" w:space="0" w:color="auto"/>
              <w:left w:val="single" w:sz="4" w:space="0" w:color="auto"/>
              <w:bottom w:val="single" w:sz="4" w:space="0" w:color="auto"/>
              <w:right w:val="single" w:sz="4" w:space="0" w:color="auto"/>
            </w:tcBorders>
            <w:hideMark/>
          </w:tcPr>
          <w:p w:rsidR="00245379" w:rsidRPr="00245379" w:rsidRDefault="00245379" w:rsidP="00245379">
            <w:pPr>
              <w:widowControl w:val="0"/>
              <w:autoSpaceDE w:val="0"/>
              <w:autoSpaceDN w:val="0"/>
              <w:adjustRightInd w:val="0"/>
              <w:snapToGrid w:val="0"/>
              <w:spacing w:after="0" w:line="240" w:lineRule="auto"/>
              <w:jc w:val="center"/>
              <w:rPr>
                <w:rFonts w:ascii="Times New Roman" w:eastAsia="Times New Roman" w:hAnsi="Times New Roman"/>
              </w:rPr>
            </w:pPr>
            <w:r w:rsidRPr="00245379">
              <w:rPr>
                <w:rFonts w:ascii="Times New Roman" w:eastAsia="Times New Roman" w:hAnsi="Times New Roman"/>
              </w:rPr>
              <w:lastRenderedPageBreak/>
              <w:t>4</w:t>
            </w:r>
          </w:p>
        </w:tc>
        <w:tc>
          <w:tcPr>
            <w:tcW w:w="7088" w:type="dxa"/>
            <w:tcBorders>
              <w:top w:val="single" w:sz="4" w:space="0" w:color="auto"/>
              <w:left w:val="single" w:sz="4" w:space="0" w:color="auto"/>
              <w:bottom w:val="single" w:sz="4" w:space="0" w:color="auto"/>
              <w:right w:val="single" w:sz="4" w:space="0" w:color="auto"/>
            </w:tcBorders>
            <w:vAlign w:val="bottom"/>
            <w:hideMark/>
          </w:tcPr>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lang w:val="en-US"/>
              </w:rPr>
            </w:pPr>
            <w:r w:rsidRPr="00245379">
              <w:rPr>
                <w:rFonts w:ascii="Times New Roman" w:eastAsia="Times New Roman" w:hAnsi="Times New Roman" w:cs="Calibri"/>
              </w:rPr>
              <w:t>Сервер в сборе</w:t>
            </w:r>
          </w:p>
        </w:tc>
        <w:tc>
          <w:tcPr>
            <w:tcW w:w="1417" w:type="dxa"/>
            <w:tcBorders>
              <w:top w:val="single" w:sz="4" w:space="0" w:color="auto"/>
              <w:left w:val="single" w:sz="4" w:space="0" w:color="auto"/>
              <w:bottom w:val="single" w:sz="4" w:space="0" w:color="auto"/>
              <w:right w:val="single" w:sz="4" w:space="0" w:color="auto"/>
            </w:tcBorders>
            <w:hideMark/>
          </w:tcPr>
          <w:p w:rsidR="00245379" w:rsidRPr="00245379" w:rsidRDefault="00245379" w:rsidP="00245379">
            <w:pPr>
              <w:widowControl w:val="0"/>
              <w:autoSpaceDE w:val="0"/>
              <w:autoSpaceDN w:val="0"/>
              <w:adjustRightInd w:val="0"/>
              <w:snapToGrid w:val="0"/>
              <w:spacing w:after="0" w:line="240" w:lineRule="auto"/>
              <w:jc w:val="center"/>
              <w:rPr>
                <w:rFonts w:ascii="Times New Roman" w:eastAsia="Times New Roman" w:hAnsi="Times New Roman"/>
              </w:rPr>
            </w:pPr>
            <w:r w:rsidRPr="00245379">
              <w:rPr>
                <w:rFonts w:ascii="Times New Roman" w:eastAsia="Times New Roman" w:hAnsi="Times New Roman"/>
              </w:rPr>
              <w:t>шт.</w:t>
            </w:r>
          </w:p>
        </w:tc>
        <w:tc>
          <w:tcPr>
            <w:tcW w:w="1418" w:type="dxa"/>
            <w:tcBorders>
              <w:top w:val="single" w:sz="4" w:space="0" w:color="auto"/>
              <w:left w:val="single" w:sz="4" w:space="0" w:color="auto"/>
              <w:bottom w:val="single" w:sz="4" w:space="0" w:color="auto"/>
              <w:right w:val="single" w:sz="4" w:space="0" w:color="auto"/>
            </w:tcBorders>
            <w:hideMark/>
          </w:tcPr>
          <w:p w:rsidR="00245379" w:rsidRPr="00245379" w:rsidRDefault="00245379" w:rsidP="00245379">
            <w:pPr>
              <w:widowControl w:val="0"/>
              <w:autoSpaceDE w:val="0"/>
              <w:autoSpaceDN w:val="0"/>
              <w:adjustRightInd w:val="0"/>
              <w:snapToGrid w:val="0"/>
              <w:spacing w:after="0" w:line="240" w:lineRule="auto"/>
              <w:jc w:val="center"/>
              <w:rPr>
                <w:rFonts w:ascii="Times New Roman" w:eastAsia="Times New Roman" w:hAnsi="Times New Roman"/>
              </w:rPr>
            </w:pPr>
            <w:r w:rsidRPr="00245379">
              <w:rPr>
                <w:rFonts w:ascii="Times New Roman" w:eastAsia="Times New Roman" w:hAnsi="Times New Roman"/>
              </w:rPr>
              <w:t>1</w:t>
            </w:r>
          </w:p>
        </w:tc>
      </w:tr>
      <w:tr w:rsidR="00245379" w:rsidRPr="00245379" w:rsidTr="007E5BCC">
        <w:tc>
          <w:tcPr>
            <w:tcW w:w="573" w:type="dxa"/>
            <w:tcBorders>
              <w:top w:val="single" w:sz="4" w:space="0" w:color="auto"/>
              <w:left w:val="single" w:sz="4" w:space="0" w:color="auto"/>
              <w:bottom w:val="single" w:sz="4" w:space="0" w:color="auto"/>
              <w:right w:val="single" w:sz="4" w:space="0" w:color="auto"/>
            </w:tcBorders>
          </w:tcPr>
          <w:p w:rsidR="00245379" w:rsidRPr="00245379" w:rsidRDefault="00245379" w:rsidP="00245379">
            <w:pPr>
              <w:widowControl w:val="0"/>
              <w:autoSpaceDE w:val="0"/>
              <w:autoSpaceDN w:val="0"/>
              <w:adjustRightInd w:val="0"/>
              <w:snapToGrid w:val="0"/>
              <w:spacing w:after="0" w:line="240" w:lineRule="auto"/>
              <w:jc w:val="center"/>
              <w:rPr>
                <w:rFonts w:ascii="Times New Roman" w:eastAsia="Times New Roman" w:hAnsi="Times New Roman"/>
                <w:lang w:val="en-US"/>
              </w:rPr>
            </w:pPr>
          </w:p>
        </w:tc>
        <w:tc>
          <w:tcPr>
            <w:tcW w:w="7088" w:type="dxa"/>
            <w:tcBorders>
              <w:top w:val="single" w:sz="4" w:space="0" w:color="auto"/>
              <w:left w:val="single" w:sz="4" w:space="0" w:color="auto"/>
              <w:bottom w:val="single" w:sz="4" w:space="0" w:color="auto"/>
              <w:right w:val="single" w:sz="4" w:space="0" w:color="auto"/>
            </w:tcBorders>
            <w:vAlign w:val="bottom"/>
            <w:hideMark/>
          </w:tcPr>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Технические и функциональные характеристики предложенного оборудования участником закупки должны быть не хуже </w:t>
            </w:r>
            <w:proofErr w:type="gramStart"/>
            <w:r w:rsidRPr="00245379">
              <w:rPr>
                <w:rFonts w:ascii="Times New Roman" w:eastAsia="Times New Roman" w:hAnsi="Times New Roman"/>
              </w:rPr>
              <w:t>требуемых</w:t>
            </w:r>
            <w:proofErr w:type="gramEnd"/>
            <w:r w:rsidRPr="00245379">
              <w:rPr>
                <w:rFonts w:ascii="Times New Roman" w:eastAsia="Times New Roman" w:hAnsi="Times New Roman"/>
              </w:rPr>
              <w:t xml:space="preserve">. Соответствие поставляемого оборудования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Российской Федерации предусмотрена обязательная сертификация с документальным подтверждением.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При поставке товара, поставщику требуется предоставить техническую документацию на товар, включающую в себя: срок и условия гарантийного обслуживания, электронный паспорт изделия, сертификаты соответствия </w:t>
            </w:r>
            <w:proofErr w:type="gramStart"/>
            <w:r w:rsidRPr="00245379">
              <w:rPr>
                <w:rFonts w:ascii="Times New Roman" w:eastAsia="Times New Roman" w:hAnsi="Times New Roman"/>
              </w:rPr>
              <w:t>ТР</w:t>
            </w:r>
            <w:proofErr w:type="gramEnd"/>
            <w:r w:rsidRPr="00245379">
              <w:rPr>
                <w:rFonts w:ascii="Times New Roman" w:eastAsia="Times New Roman" w:hAnsi="Times New Roman"/>
              </w:rPr>
              <w:t xml:space="preserve"> ТС 004/2011 "О безопасности низковольтного оборудования"; ТР ТС 020/2011 "Электромагнитная совместимость технических средств", руководство пользователя на русском языке, условия эксплуатации товара.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Высота сервера в монтажных единицах (юнитах)</w:t>
            </w:r>
            <w:r w:rsidR="003C60C0">
              <w:rPr>
                <w:rFonts w:ascii="Times New Roman" w:eastAsia="Times New Roman" w:hAnsi="Times New Roman"/>
              </w:rPr>
              <w:t xml:space="preserve"> - </w:t>
            </w:r>
            <w:r w:rsidRPr="00245379">
              <w:rPr>
                <w:rFonts w:ascii="Times New Roman" w:eastAsia="Times New Roman" w:hAnsi="Times New Roman"/>
              </w:rPr>
              <w:t>Не более 1</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Глубина сервера</w:t>
            </w:r>
            <w:r w:rsidR="003C60C0">
              <w:rPr>
                <w:rFonts w:ascii="Times New Roman" w:eastAsia="Times New Roman" w:hAnsi="Times New Roman"/>
              </w:rPr>
              <w:t xml:space="preserve"> - </w:t>
            </w:r>
            <w:r w:rsidRPr="00245379">
              <w:rPr>
                <w:rFonts w:ascii="Times New Roman" w:eastAsia="Times New Roman" w:hAnsi="Times New Roman"/>
              </w:rPr>
              <w:t>Не более 570 мм</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Кнопка включения/выключения</w:t>
            </w:r>
            <w:r w:rsidR="003C60C0">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Кнопка перезагрузки сервера</w:t>
            </w:r>
            <w:r w:rsidRPr="00245379">
              <w:rPr>
                <w:rFonts w:ascii="Times New Roman" w:eastAsia="Times New Roman" w:hAnsi="Times New Roman"/>
              </w:rPr>
              <w:tab/>
            </w:r>
            <w:r w:rsidR="003C60C0">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Индикатор питания</w:t>
            </w:r>
            <w:r w:rsidR="003C60C0">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Индикатор активности дисковой подсистемы</w:t>
            </w:r>
            <w:r w:rsidR="003C60C0">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Индикатор активности сети</w:t>
            </w:r>
            <w:r w:rsidR="003C60C0">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Индикатор перегрева системы</w:t>
            </w:r>
            <w:r w:rsidR="003C60C0">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Количество отсеков 2,5" на лицевой панели сервера для SAS/SATA накопителей с возможностью горячей замены</w:t>
            </w:r>
            <w:r w:rsidR="003C60C0">
              <w:rPr>
                <w:rFonts w:ascii="Times New Roman" w:eastAsia="Times New Roman" w:hAnsi="Times New Roman"/>
              </w:rPr>
              <w:t xml:space="preserve"> - </w:t>
            </w:r>
            <w:r w:rsidRPr="00245379">
              <w:rPr>
                <w:rFonts w:ascii="Times New Roman" w:eastAsia="Times New Roman" w:hAnsi="Times New Roman"/>
              </w:rPr>
              <w:t>Не менее 10</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Максимальное количество корпусных вентиляторов</w:t>
            </w:r>
            <w:r w:rsidRPr="00245379">
              <w:rPr>
                <w:rFonts w:ascii="Times New Roman" w:eastAsia="Times New Roman" w:hAnsi="Times New Roman"/>
              </w:rPr>
              <w:tab/>
            </w:r>
            <w:r w:rsidR="003C60C0">
              <w:rPr>
                <w:rFonts w:ascii="Times New Roman" w:eastAsia="Times New Roman" w:hAnsi="Times New Roman"/>
              </w:rPr>
              <w:t xml:space="preserve"> - </w:t>
            </w:r>
            <w:r w:rsidRPr="00245379">
              <w:rPr>
                <w:rFonts w:ascii="Times New Roman" w:eastAsia="Times New Roman" w:hAnsi="Times New Roman"/>
              </w:rPr>
              <w:t>Не менее 6</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Встроенные управляемые вентиляторы</w:t>
            </w:r>
            <w:r w:rsidR="003C60C0">
              <w:rPr>
                <w:rFonts w:ascii="Times New Roman" w:eastAsia="Times New Roman" w:hAnsi="Times New Roman"/>
              </w:rPr>
              <w:t xml:space="preserve"> - </w:t>
            </w:r>
            <w:r w:rsidRPr="00245379">
              <w:rPr>
                <w:rFonts w:ascii="Times New Roman" w:eastAsia="Times New Roman" w:hAnsi="Times New Roman"/>
              </w:rPr>
              <w:t>Не менее 4</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Количество блоков питания</w:t>
            </w:r>
            <w:r w:rsidR="003C60C0">
              <w:rPr>
                <w:rFonts w:ascii="Times New Roman" w:eastAsia="Times New Roman" w:hAnsi="Times New Roman"/>
              </w:rPr>
              <w:t xml:space="preserve"> - </w:t>
            </w:r>
            <w:r w:rsidRPr="00245379">
              <w:rPr>
                <w:rFonts w:ascii="Times New Roman" w:eastAsia="Times New Roman" w:hAnsi="Times New Roman"/>
              </w:rPr>
              <w:t>Не менее 2</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Мощность одного блока питания</w:t>
            </w:r>
            <w:r w:rsidR="003C60C0">
              <w:rPr>
                <w:rFonts w:ascii="Times New Roman" w:eastAsia="Times New Roman" w:hAnsi="Times New Roman"/>
              </w:rPr>
              <w:t xml:space="preserve"> - </w:t>
            </w:r>
            <w:r w:rsidRPr="00245379">
              <w:rPr>
                <w:rFonts w:ascii="Times New Roman" w:eastAsia="Times New Roman" w:hAnsi="Times New Roman"/>
              </w:rPr>
              <w:t>Не менее 750 Вт</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Поддержка горячей замены блоков питания</w:t>
            </w:r>
            <w:r w:rsidRPr="00245379">
              <w:rPr>
                <w:rFonts w:ascii="Times New Roman" w:eastAsia="Times New Roman" w:hAnsi="Times New Roman"/>
              </w:rPr>
              <w:tab/>
            </w:r>
            <w:r w:rsidR="003C60C0">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Возможность монтажа в 19" стойку</w:t>
            </w:r>
            <w:r w:rsidR="003C60C0">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Комплект для монтажа в 19" стойку</w:t>
            </w:r>
            <w:r w:rsidR="003C60C0">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3C60C0" w:rsidP="00245379">
            <w:pPr>
              <w:widowControl w:val="0"/>
              <w:autoSpaceDE w:val="0"/>
              <w:autoSpaceDN w:val="0"/>
              <w:adjustRightInd w:val="0"/>
              <w:snapToGrid w:val="0"/>
              <w:spacing w:after="0" w:line="240" w:lineRule="auto"/>
              <w:jc w:val="both"/>
              <w:rPr>
                <w:rFonts w:ascii="Times New Roman" w:eastAsia="Times New Roman" w:hAnsi="Times New Roman"/>
              </w:rPr>
            </w:pPr>
            <w:r>
              <w:rPr>
                <w:rFonts w:ascii="Times New Roman" w:eastAsia="Times New Roman" w:hAnsi="Times New Roman"/>
              </w:rPr>
              <w:t xml:space="preserve">Количество ядер процессора - </w:t>
            </w:r>
            <w:r w:rsidR="00245379" w:rsidRPr="00245379">
              <w:rPr>
                <w:rFonts w:ascii="Times New Roman" w:eastAsia="Times New Roman" w:hAnsi="Times New Roman"/>
              </w:rPr>
              <w:t>Не менее 8</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Количество потоков процессора</w:t>
            </w:r>
            <w:r w:rsidR="003C60C0">
              <w:rPr>
                <w:rFonts w:ascii="Times New Roman" w:eastAsia="Times New Roman" w:hAnsi="Times New Roman"/>
              </w:rPr>
              <w:t xml:space="preserve"> - </w:t>
            </w:r>
            <w:r w:rsidRPr="00245379">
              <w:rPr>
                <w:rFonts w:ascii="Times New Roman" w:eastAsia="Times New Roman" w:hAnsi="Times New Roman"/>
              </w:rPr>
              <w:t>Не менее 16</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Базовая тактовая частота процессора</w:t>
            </w:r>
            <w:r w:rsidRPr="00245379">
              <w:rPr>
                <w:rFonts w:ascii="Times New Roman" w:eastAsia="Times New Roman" w:hAnsi="Times New Roman"/>
              </w:rPr>
              <w:tab/>
            </w:r>
            <w:r w:rsidR="003C60C0">
              <w:rPr>
                <w:rFonts w:ascii="Times New Roman" w:eastAsia="Times New Roman" w:hAnsi="Times New Roman"/>
              </w:rPr>
              <w:t xml:space="preserve"> - </w:t>
            </w:r>
            <w:r w:rsidRPr="00245379">
              <w:rPr>
                <w:rFonts w:ascii="Times New Roman" w:eastAsia="Times New Roman" w:hAnsi="Times New Roman"/>
              </w:rPr>
              <w:t>Не менее 2,1 ГГц</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Кэш процессора</w:t>
            </w:r>
            <w:r w:rsidR="003C60C0">
              <w:rPr>
                <w:rFonts w:ascii="Times New Roman" w:eastAsia="Times New Roman" w:hAnsi="Times New Roman"/>
              </w:rPr>
              <w:t xml:space="preserve"> - </w:t>
            </w:r>
            <w:r w:rsidRPr="00245379">
              <w:rPr>
                <w:rFonts w:ascii="Times New Roman" w:eastAsia="Times New Roman" w:hAnsi="Times New Roman"/>
              </w:rPr>
              <w:t>Не менее 20 МБ</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Система охлаждения процессора</w:t>
            </w:r>
            <w:r w:rsidR="003C60C0">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Поддержка 64-разрядных приложений</w:t>
            </w:r>
            <w:r w:rsidR="003C60C0">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Технология аппаратной виртуализации</w:t>
            </w:r>
            <w:r w:rsidR="003C60C0">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Технология виртуализации </w:t>
            </w:r>
            <w:r w:rsidR="003C60C0">
              <w:rPr>
                <w:rFonts w:ascii="Times New Roman" w:eastAsia="Times New Roman" w:hAnsi="Times New Roman"/>
              </w:rPr>
              <w:t xml:space="preserve">для направленного ввода/вывода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Технология защиты системы от программных ошибок</w:t>
            </w:r>
            <w:r w:rsidR="003C60C0">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Встроенный в процессор контроллер памяти</w:t>
            </w:r>
            <w:r w:rsidRPr="00245379">
              <w:rPr>
                <w:rFonts w:ascii="Times New Roman" w:eastAsia="Times New Roman" w:hAnsi="Times New Roman"/>
              </w:rPr>
              <w:tab/>
            </w:r>
            <w:r w:rsidR="003C60C0">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Максимальная пропускная способность памяти</w:t>
            </w:r>
            <w:r w:rsidR="003C60C0">
              <w:rPr>
                <w:rFonts w:ascii="Times New Roman" w:eastAsia="Times New Roman" w:hAnsi="Times New Roman"/>
              </w:rPr>
              <w:t xml:space="preserve"> - </w:t>
            </w:r>
            <w:r w:rsidRPr="00245379">
              <w:rPr>
                <w:rFonts w:ascii="Times New Roman" w:eastAsia="Times New Roman" w:hAnsi="Times New Roman"/>
              </w:rPr>
              <w:t>Не менее 68 ГБ/</w:t>
            </w:r>
            <w:proofErr w:type="gramStart"/>
            <w:r w:rsidRPr="00245379">
              <w:rPr>
                <w:rFonts w:ascii="Times New Roman" w:eastAsia="Times New Roman" w:hAnsi="Times New Roman"/>
              </w:rPr>
              <w:t>с</w:t>
            </w:r>
            <w:proofErr w:type="gramEnd"/>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Поддержка контроллером </w:t>
            </w:r>
            <w:r w:rsidR="003C60C0">
              <w:rPr>
                <w:rFonts w:ascii="Times New Roman" w:eastAsia="Times New Roman" w:hAnsi="Times New Roman"/>
              </w:rPr>
              <w:t xml:space="preserve">памяти с кодом коррекции ошибок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Количество установленных процессоров</w:t>
            </w:r>
            <w:r w:rsidR="003C60C0">
              <w:rPr>
                <w:rFonts w:ascii="Times New Roman" w:eastAsia="Times New Roman" w:hAnsi="Times New Roman"/>
              </w:rPr>
              <w:t xml:space="preserve"> - </w:t>
            </w:r>
            <w:r w:rsidRPr="00245379">
              <w:rPr>
                <w:rFonts w:ascii="Times New Roman" w:eastAsia="Times New Roman" w:hAnsi="Times New Roman"/>
              </w:rPr>
              <w:t>Не менее 1</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Максимальное количество процессоров</w:t>
            </w:r>
            <w:r w:rsidR="003C60C0">
              <w:rPr>
                <w:rFonts w:ascii="Times New Roman" w:eastAsia="Times New Roman" w:hAnsi="Times New Roman"/>
              </w:rPr>
              <w:t xml:space="preserve"> - </w:t>
            </w:r>
            <w:r w:rsidRPr="00245379">
              <w:rPr>
                <w:rFonts w:ascii="Times New Roman" w:eastAsia="Times New Roman" w:hAnsi="Times New Roman"/>
              </w:rPr>
              <w:t>Не менее 1</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Количество слотов под оперативную память</w:t>
            </w:r>
            <w:r w:rsidR="003C60C0">
              <w:rPr>
                <w:rFonts w:ascii="Times New Roman" w:eastAsia="Times New Roman" w:hAnsi="Times New Roman"/>
              </w:rPr>
              <w:t xml:space="preserve"> - </w:t>
            </w:r>
            <w:r w:rsidRPr="00245379">
              <w:rPr>
                <w:rFonts w:ascii="Times New Roman" w:eastAsia="Times New Roman" w:hAnsi="Times New Roman"/>
              </w:rPr>
              <w:t>Не менее 8</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Максимальный объем оперативной памяти</w:t>
            </w:r>
            <w:r w:rsidR="003C60C0">
              <w:rPr>
                <w:rFonts w:ascii="Times New Roman" w:eastAsia="Times New Roman" w:hAnsi="Times New Roman"/>
              </w:rPr>
              <w:t xml:space="preserve"> - </w:t>
            </w:r>
            <w:r w:rsidRPr="00245379">
              <w:rPr>
                <w:rFonts w:ascii="Times New Roman" w:eastAsia="Times New Roman" w:hAnsi="Times New Roman"/>
              </w:rPr>
              <w:t>Не менее 1 ТБ</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Тип установленной оперативной памяти</w:t>
            </w:r>
            <w:r w:rsidRPr="00245379">
              <w:rPr>
                <w:rFonts w:ascii="Times New Roman" w:eastAsia="Times New Roman" w:hAnsi="Times New Roman"/>
              </w:rPr>
              <w:tab/>
              <w:t xml:space="preserve">DDR4  с кодом коррекции ошибок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Тактовая частота установленной оперативной памяти</w:t>
            </w:r>
            <w:r w:rsidR="003C60C0">
              <w:rPr>
                <w:rFonts w:ascii="Times New Roman" w:eastAsia="Times New Roman" w:hAnsi="Times New Roman"/>
              </w:rPr>
              <w:t xml:space="preserve"> - </w:t>
            </w:r>
            <w:r w:rsidRPr="00245379">
              <w:rPr>
                <w:rFonts w:ascii="Times New Roman" w:eastAsia="Times New Roman" w:hAnsi="Times New Roman"/>
              </w:rPr>
              <w:t>Не менее 2133 МГц</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Объем одного модуля установленной оперативной памяти</w:t>
            </w:r>
            <w:r w:rsidRPr="00245379">
              <w:rPr>
                <w:rFonts w:ascii="Times New Roman" w:eastAsia="Times New Roman" w:hAnsi="Times New Roman"/>
              </w:rPr>
              <w:tab/>
            </w:r>
            <w:r w:rsidR="003C60C0">
              <w:rPr>
                <w:rFonts w:ascii="Times New Roman" w:eastAsia="Times New Roman" w:hAnsi="Times New Roman"/>
              </w:rPr>
              <w:t xml:space="preserve"> - </w:t>
            </w:r>
            <w:r w:rsidRPr="00245379">
              <w:rPr>
                <w:rFonts w:ascii="Times New Roman" w:eastAsia="Times New Roman" w:hAnsi="Times New Roman"/>
              </w:rPr>
              <w:t xml:space="preserve">Не менее </w:t>
            </w:r>
            <w:r w:rsidRPr="00245379">
              <w:rPr>
                <w:rFonts w:ascii="Times New Roman" w:eastAsia="Times New Roman" w:hAnsi="Times New Roman"/>
              </w:rPr>
              <w:lastRenderedPageBreak/>
              <w:t>16 ГБ</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Количество установленных модулей оперативной памяти</w:t>
            </w:r>
            <w:r w:rsidR="003C60C0">
              <w:rPr>
                <w:rFonts w:ascii="Times New Roman" w:eastAsia="Times New Roman" w:hAnsi="Times New Roman"/>
              </w:rPr>
              <w:t xml:space="preserve"> - </w:t>
            </w:r>
            <w:r w:rsidRPr="00245379">
              <w:rPr>
                <w:rFonts w:ascii="Times New Roman" w:eastAsia="Times New Roman" w:hAnsi="Times New Roman"/>
              </w:rPr>
              <w:t>Не менее 2</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Количество разъемов PCI </w:t>
            </w:r>
            <w:proofErr w:type="spellStart"/>
            <w:r w:rsidRPr="00245379">
              <w:rPr>
                <w:rFonts w:ascii="Times New Roman" w:eastAsia="Times New Roman" w:hAnsi="Times New Roman"/>
              </w:rPr>
              <w:t>Express</w:t>
            </w:r>
            <w:proofErr w:type="spellEnd"/>
            <w:r w:rsidRPr="00245379">
              <w:rPr>
                <w:rFonts w:ascii="Times New Roman" w:eastAsia="Times New Roman" w:hAnsi="Times New Roman"/>
              </w:rPr>
              <w:t xml:space="preserve"> x16</w:t>
            </w:r>
            <w:r w:rsidR="003C60C0">
              <w:rPr>
                <w:rFonts w:ascii="Times New Roman" w:eastAsia="Times New Roman" w:hAnsi="Times New Roman"/>
              </w:rPr>
              <w:t xml:space="preserve"> - </w:t>
            </w:r>
            <w:r w:rsidRPr="00245379">
              <w:rPr>
                <w:rFonts w:ascii="Times New Roman" w:eastAsia="Times New Roman" w:hAnsi="Times New Roman"/>
              </w:rPr>
              <w:t>Не менее 2</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Количество разъемов PCI </w:t>
            </w:r>
            <w:proofErr w:type="spellStart"/>
            <w:r w:rsidRPr="00245379">
              <w:rPr>
                <w:rFonts w:ascii="Times New Roman" w:eastAsia="Times New Roman" w:hAnsi="Times New Roman"/>
              </w:rPr>
              <w:t>Express</w:t>
            </w:r>
            <w:proofErr w:type="spellEnd"/>
            <w:r w:rsidRPr="00245379">
              <w:rPr>
                <w:rFonts w:ascii="Times New Roman" w:eastAsia="Times New Roman" w:hAnsi="Times New Roman"/>
              </w:rPr>
              <w:t xml:space="preserve"> x8 (в исполнении x16)</w:t>
            </w:r>
            <w:r w:rsidR="003C60C0">
              <w:rPr>
                <w:rFonts w:ascii="Times New Roman" w:eastAsia="Times New Roman" w:hAnsi="Times New Roman"/>
              </w:rPr>
              <w:t xml:space="preserve"> - </w:t>
            </w:r>
            <w:r w:rsidRPr="00245379">
              <w:rPr>
                <w:rFonts w:ascii="Times New Roman" w:eastAsia="Times New Roman" w:hAnsi="Times New Roman"/>
              </w:rPr>
              <w:t>Не менее 1</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proofErr w:type="gramStart"/>
            <w:r w:rsidRPr="00245379">
              <w:rPr>
                <w:rFonts w:ascii="Times New Roman" w:eastAsia="Times New Roman" w:hAnsi="Times New Roman"/>
              </w:rPr>
              <w:t>Интегрированный</w:t>
            </w:r>
            <w:proofErr w:type="gramEnd"/>
            <w:r w:rsidRPr="00245379">
              <w:rPr>
                <w:rFonts w:ascii="Times New Roman" w:eastAsia="Times New Roman" w:hAnsi="Times New Roman"/>
              </w:rPr>
              <w:t xml:space="preserve"> </w:t>
            </w:r>
            <w:proofErr w:type="spellStart"/>
            <w:r w:rsidRPr="00245379">
              <w:rPr>
                <w:rFonts w:ascii="Times New Roman" w:eastAsia="Times New Roman" w:hAnsi="Times New Roman"/>
              </w:rPr>
              <w:t>Raid</w:t>
            </w:r>
            <w:proofErr w:type="spellEnd"/>
            <w:r w:rsidRPr="00245379">
              <w:rPr>
                <w:rFonts w:ascii="Times New Roman" w:eastAsia="Times New Roman" w:hAnsi="Times New Roman"/>
              </w:rPr>
              <w:t>-контроллер</w:t>
            </w:r>
            <w:r w:rsidR="003C60C0">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Аппаратный контроллер выявления и регистрации критических состояний с характеристиками:</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Система сбора информации </w:t>
            </w:r>
            <w:proofErr w:type="gramStart"/>
            <w:r w:rsidRPr="00245379">
              <w:rPr>
                <w:rFonts w:ascii="Times New Roman" w:eastAsia="Times New Roman" w:hAnsi="Times New Roman"/>
              </w:rPr>
              <w:t>об</w:t>
            </w:r>
            <w:proofErr w:type="gramEnd"/>
            <w:r w:rsidRPr="00245379">
              <w:rPr>
                <w:rFonts w:ascii="Times New Roman" w:eastAsia="Times New Roman" w:hAnsi="Times New Roman"/>
              </w:rPr>
              <w:t xml:space="preserve"> вычислительном устройстве, мониторинга и управления системной информацией с целью снижения стоимости администрирования и обслуживания IT инфраструктуры, уменьшения времени простоя объектов инфраструктуры, обеспечения своевременного обнаружения, локализации и решения технических проблем;</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Система должна отображать серийный номер изделия, должна обеспечивать контроль "зависаний" ОС;</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Должны быть подключены следующие датчики: температуры (точность измерения: не менее 1°С), удара, влажности, вскрытия корпуса, запыленности;</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Должна быть обеспечена фиксация факта несанкционированного вскрытия корпуса устройства с поддержкой следующих форматов оповещения: вывод информации на экран, отправка сообщения по электронной почте, которая должна принимать не менее трех значений отображения информации: "Датчик недоступен", "Корпус закрыт", "Корпус вскрыт N ра</w:t>
            </w:r>
            <w:proofErr w:type="gramStart"/>
            <w:r w:rsidRPr="00245379">
              <w:rPr>
                <w:rFonts w:ascii="Times New Roman" w:eastAsia="Times New Roman" w:hAnsi="Times New Roman"/>
              </w:rPr>
              <w:t>з(</w:t>
            </w:r>
            <w:proofErr w:type="gramEnd"/>
            <w:r w:rsidRPr="00245379">
              <w:rPr>
                <w:rFonts w:ascii="Times New Roman" w:eastAsia="Times New Roman" w:hAnsi="Times New Roman"/>
              </w:rPr>
              <w:t>а)";</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Должна быть обеспечена реализация удаленного оповещения о попадании внутрь корпуса изделия мелкодисперсных частиц размером не более 0,3мкм для предотвращения их накопления в количестве, достаточном для нарушения работы изделия;</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Должна быть обеспечена возможность хранения данных о контролируемых параметрах датчиков и пороговых значениях в энергонезависимой памяти аппаратного контроллера</w:t>
            </w:r>
            <w:r w:rsidR="003C60C0">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Аппаратная реализация удаленного управления сервером, обеспечивающая следующие функции:</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Удаленный доступ к графической консоли сервера.</w:t>
            </w:r>
          </w:p>
          <w:p w:rsidR="00245379" w:rsidRPr="00245379" w:rsidRDefault="003C60C0" w:rsidP="00245379">
            <w:pPr>
              <w:widowControl w:val="0"/>
              <w:autoSpaceDE w:val="0"/>
              <w:autoSpaceDN w:val="0"/>
              <w:adjustRightInd w:val="0"/>
              <w:snapToGrid w:val="0"/>
              <w:spacing w:after="0" w:line="240" w:lineRule="auto"/>
              <w:jc w:val="both"/>
              <w:rPr>
                <w:rFonts w:ascii="Times New Roman" w:eastAsia="Times New Roman" w:hAnsi="Times New Roman"/>
              </w:rPr>
            </w:pPr>
            <w:r>
              <w:rPr>
                <w:rFonts w:ascii="Times New Roman" w:eastAsia="Times New Roman" w:hAnsi="Times New Roman"/>
              </w:rPr>
              <w:t>- Последовательная консоль</w:t>
            </w:r>
            <w:r w:rsidR="00245379" w:rsidRPr="00245379">
              <w:rPr>
                <w:rFonts w:ascii="Times New Roman" w:eastAsia="Times New Roman" w:hAnsi="Times New Roman"/>
              </w:rPr>
              <w:t>.</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Подключение виртуальных носителей.</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 Возможность удаленно подключать к управляемому серверу образы дисков CD/DVD, FDD, HDD.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Поддержка журнала событий.</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 Многопользовательский доступ, назначаемые права пользователей, интеграция с </w:t>
            </w:r>
            <w:proofErr w:type="spellStart"/>
            <w:r w:rsidRPr="00245379">
              <w:rPr>
                <w:rFonts w:ascii="Times New Roman" w:eastAsia="Times New Roman" w:hAnsi="Times New Roman"/>
              </w:rPr>
              <w:t>Active</w:t>
            </w:r>
            <w:proofErr w:type="spellEnd"/>
            <w:r w:rsidRPr="00245379">
              <w:rPr>
                <w:rFonts w:ascii="Times New Roman" w:eastAsia="Times New Roman" w:hAnsi="Times New Roman"/>
              </w:rPr>
              <w:t xml:space="preserve"> </w:t>
            </w:r>
            <w:proofErr w:type="spellStart"/>
            <w:r w:rsidRPr="00245379">
              <w:rPr>
                <w:rFonts w:ascii="Times New Roman" w:eastAsia="Times New Roman" w:hAnsi="Times New Roman"/>
              </w:rPr>
              <w:t>Directory</w:t>
            </w:r>
            <w:proofErr w:type="spellEnd"/>
            <w:r w:rsidRPr="00245379">
              <w:rPr>
                <w:rFonts w:ascii="Times New Roman" w:eastAsia="Times New Roman" w:hAnsi="Times New Roman"/>
              </w:rPr>
              <w:t>.</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Независимость от ОС (Операционная система).</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Обеспечение удаленного аппаратного мониторинга через IPMI.</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Включая следующее: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Состояние датчиков температуры (процессор, системная плата).</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 Состояние </w:t>
            </w:r>
            <w:proofErr w:type="gramStart"/>
            <w:r w:rsidRPr="00245379">
              <w:rPr>
                <w:rFonts w:ascii="Times New Roman" w:eastAsia="Times New Roman" w:hAnsi="Times New Roman"/>
              </w:rPr>
              <w:t>датчиков скорости вращения вентиляторов корпуса сервера</w:t>
            </w:r>
            <w:proofErr w:type="gramEnd"/>
            <w:r w:rsidRPr="00245379">
              <w:rPr>
                <w:rFonts w:ascii="Times New Roman" w:eastAsia="Times New Roman" w:hAnsi="Times New Roman"/>
              </w:rPr>
              <w:t>.</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Состояние датчиков напряжения (материнская плата, модули управления питанием процессора).</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Определение ошибок памяти ECC.</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Состояние питания (блоки питания).</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Состояние датчика вскрытия корпуса.</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 Удаленное управление питанием: включение, выключение (с имитацией короткого и длинного нажатия кнопки </w:t>
            </w:r>
            <w:proofErr w:type="spellStart"/>
            <w:r w:rsidRPr="00245379">
              <w:rPr>
                <w:rFonts w:ascii="Times New Roman" w:eastAsia="Times New Roman" w:hAnsi="Times New Roman"/>
              </w:rPr>
              <w:t>power</w:t>
            </w:r>
            <w:proofErr w:type="spellEnd"/>
            <w:r w:rsidRPr="00245379">
              <w:rPr>
                <w:rFonts w:ascii="Times New Roman" w:eastAsia="Times New Roman" w:hAnsi="Times New Roman"/>
              </w:rPr>
              <w:t xml:space="preserve"> для штатного выключения через ACPI или принудительного выключения), </w:t>
            </w:r>
            <w:r w:rsidR="003C60C0">
              <w:rPr>
                <w:rFonts w:ascii="Times New Roman" w:eastAsia="Times New Roman" w:hAnsi="Times New Roman"/>
              </w:rPr>
              <w:lastRenderedPageBreak/>
              <w:t>перезагрузка</w:t>
            </w:r>
            <w:r w:rsidRPr="00245379">
              <w:rPr>
                <w:rFonts w:ascii="Times New Roman" w:eastAsia="Times New Roman" w:hAnsi="Times New Roman"/>
              </w:rPr>
              <w:t>.</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Удаленный доступ к текстовой или графической системной информации, включая настройку BIOS и информацию о работе ОС (KVM).</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Удаленное управление программными приложениями.</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Обеспечение безопасное сетевое управление через удаленное управление/перенаправление консоли.</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Управление через выделенный сетевой порт.</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Наличие всего необходимого программного обеспечения, рекомендуемого производителем платформы.</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 Поддержка мобильных приложений для </w:t>
            </w:r>
            <w:proofErr w:type="spellStart"/>
            <w:r w:rsidRPr="00245379">
              <w:rPr>
                <w:rFonts w:ascii="Times New Roman" w:eastAsia="Times New Roman" w:hAnsi="Times New Roman"/>
              </w:rPr>
              <w:t>Android</w:t>
            </w:r>
            <w:proofErr w:type="spellEnd"/>
            <w:r w:rsidRPr="00245379">
              <w:rPr>
                <w:rFonts w:ascii="Times New Roman" w:eastAsia="Times New Roman" w:hAnsi="Times New Roman"/>
              </w:rPr>
              <w:t xml:space="preserve"> и </w:t>
            </w:r>
            <w:proofErr w:type="spellStart"/>
            <w:r w:rsidRPr="00245379">
              <w:rPr>
                <w:rFonts w:ascii="Times New Roman" w:eastAsia="Times New Roman" w:hAnsi="Times New Roman"/>
              </w:rPr>
              <w:t>iOS</w:t>
            </w:r>
            <w:proofErr w:type="spellEnd"/>
            <w:r w:rsidR="003C60C0">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Количество портов USB 3.0 на задней панели</w:t>
            </w:r>
            <w:r w:rsidR="003C60C0">
              <w:rPr>
                <w:rFonts w:ascii="Times New Roman" w:eastAsia="Times New Roman" w:hAnsi="Times New Roman"/>
              </w:rPr>
              <w:t xml:space="preserve"> - </w:t>
            </w:r>
            <w:r w:rsidRPr="00245379">
              <w:rPr>
                <w:rFonts w:ascii="Times New Roman" w:eastAsia="Times New Roman" w:hAnsi="Times New Roman"/>
              </w:rPr>
              <w:t>Не менее 2</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Количество портов USB 2.0 на задней панели</w:t>
            </w:r>
            <w:r w:rsidR="003C60C0">
              <w:rPr>
                <w:rFonts w:ascii="Times New Roman" w:eastAsia="Times New Roman" w:hAnsi="Times New Roman"/>
              </w:rPr>
              <w:t xml:space="preserve"> - </w:t>
            </w:r>
            <w:r w:rsidRPr="00245379">
              <w:rPr>
                <w:rFonts w:ascii="Times New Roman" w:eastAsia="Times New Roman" w:hAnsi="Times New Roman"/>
              </w:rPr>
              <w:t>Не менее 2</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Количес</w:t>
            </w:r>
            <w:r w:rsidR="003C60C0">
              <w:rPr>
                <w:rFonts w:ascii="Times New Roman" w:eastAsia="Times New Roman" w:hAnsi="Times New Roman"/>
              </w:rPr>
              <w:t xml:space="preserve">тво портов COM на задней панели - </w:t>
            </w:r>
            <w:r w:rsidRPr="00245379">
              <w:rPr>
                <w:rFonts w:ascii="Times New Roman" w:eastAsia="Times New Roman" w:hAnsi="Times New Roman"/>
              </w:rPr>
              <w:t>Не менее 1</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Количество портов RJ-45 (1 Гбит/с) на задней панели</w:t>
            </w:r>
            <w:r w:rsidR="003C60C0">
              <w:rPr>
                <w:rFonts w:ascii="Times New Roman" w:eastAsia="Times New Roman" w:hAnsi="Times New Roman"/>
              </w:rPr>
              <w:t xml:space="preserve"> - </w:t>
            </w:r>
            <w:r w:rsidRPr="00245379">
              <w:rPr>
                <w:rFonts w:ascii="Times New Roman" w:eastAsia="Times New Roman" w:hAnsi="Times New Roman"/>
              </w:rPr>
              <w:t>Не менее 2</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Порт RJ-45 на задней панели для удаленного управления сервером</w:t>
            </w:r>
            <w:r w:rsidR="003C60C0">
              <w:rPr>
                <w:rFonts w:ascii="Times New Roman" w:eastAsia="Times New Roman" w:hAnsi="Times New Roman"/>
              </w:rPr>
              <w:t xml:space="preserve"> - </w:t>
            </w:r>
            <w:r w:rsidRPr="00245379">
              <w:rPr>
                <w:rFonts w:ascii="Times New Roman" w:eastAsia="Times New Roman" w:hAnsi="Times New Roman"/>
              </w:rPr>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Количес</w:t>
            </w:r>
            <w:r w:rsidR="003C60C0">
              <w:rPr>
                <w:rFonts w:ascii="Times New Roman" w:eastAsia="Times New Roman" w:hAnsi="Times New Roman"/>
              </w:rPr>
              <w:t xml:space="preserve">тво портов VGA на задней панели - </w:t>
            </w:r>
            <w:r w:rsidRPr="00245379">
              <w:rPr>
                <w:rFonts w:ascii="Times New Roman" w:eastAsia="Times New Roman" w:hAnsi="Times New Roman"/>
              </w:rPr>
              <w:t>Не менее 1</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Количество внутренних портов USB 3.0 порта Тип</w:t>
            </w:r>
            <w:proofErr w:type="gramStart"/>
            <w:r w:rsidRPr="00245379">
              <w:rPr>
                <w:rFonts w:ascii="Times New Roman" w:eastAsia="Times New Roman" w:hAnsi="Times New Roman"/>
              </w:rPr>
              <w:t xml:space="preserve"> А</w:t>
            </w:r>
            <w:proofErr w:type="gramEnd"/>
            <w:r w:rsidR="003C60C0">
              <w:rPr>
                <w:rFonts w:ascii="Times New Roman" w:eastAsia="Times New Roman" w:hAnsi="Times New Roman"/>
              </w:rPr>
              <w:t xml:space="preserve"> - </w:t>
            </w:r>
            <w:r w:rsidRPr="00245379">
              <w:rPr>
                <w:rFonts w:ascii="Times New Roman" w:eastAsia="Times New Roman" w:hAnsi="Times New Roman"/>
              </w:rPr>
              <w:t>Не менее 1</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Количество внутренних разъемов USB 3.0</w:t>
            </w:r>
            <w:r w:rsidR="003C60C0">
              <w:rPr>
                <w:rFonts w:ascii="Times New Roman" w:eastAsia="Times New Roman" w:hAnsi="Times New Roman"/>
              </w:rPr>
              <w:t xml:space="preserve"> - </w:t>
            </w:r>
            <w:r w:rsidRPr="00245379">
              <w:rPr>
                <w:rFonts w:ascii="Times New Roman" w:eastAsia="Times New Roman" w:hAnsi="Times New Roman"/>
              </w:rPr>
              <w:t>Не менее 1</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Количество внутренних разъемов USB 2.0</w:t>
            </w:r>
            <w:r w:rsidR="003C60C0">
              <w:rPr>
                <w:rFonts w:ascii="Times New Roman" w:eastAsia="Times New Roman" w:hAnsi="Times New Roman"/>
              </w:rPr>
              <w:t xml:space="preserve"> - </w:t>
            </w:r>
            <w:r w:rsidRPr="00245379">
              <w:rPr>
                <w:rFonts w:ascii="Times New Roman" w:eastAsia="Times New Roman" w:hAnsi="Times New Roman"/>
              </w:rPr>
              <w:t>Не менее 2</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Количество коннекторов питания для DOM-модулей</w:t>
            </w:r>
            <w:r w:rsidR="003C60C0">
              <w:rPr>
                <w:rFonts w:ascii="Times New Roman" w:eastAsia="Times New Roman" w:hAnsi="Times New Roman"/>
              </w:rPr>
              <w:t xml:space="preserve"> - </w:t>
            </w:r>
            <w:r w:rsidRPr="00245379">
              <w:rPr>
                <w:rFonts w:ascii="Times New Roman" w:eastAsia="Times New Roman" w:hAnsi="Times New Roman"/>
              </w:rPr>
              <w:t>Не менее 2</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Количество внутренних разъемов COM</w:t>
            </w:r>
            <w:r w:rsidR="003C60C0">
              <w:rPr>
                <w:rFonts w:ascii="Times New Roman" w:eastAsia="Times New Roman" w:hAnsi="Times New Roman"/>
              </w:rPr>
              <w:t xml:space="preserve"> - </w:t>
            </w:r>
            <w:r w:rsidRPr="00245379">
              <w:rPr>
                <w:rFonts w:ascii="Times New Roman" w:eastAsia="Times New Roman" w:hAnsi="Times New Roman"/>
              </w:rPr>
              <w:t>Не менее 1</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Количество внутренних портов SATA-III</w:t>
            </w:r>
            <w:r w:rsidR="003C60C0">
              <w:rPr>
                <w:rFonts w:ascii="Times New Roman" w:eastAsia="Times New Roman" w:hAnsi="Times New Roman"/>
              </w:rPr>
              <w:t xml:space="preserve"> - </w:t>
            </w:r>
            <w:r w:rsidRPr="00245379">
              <w:rPr>
                <w:rFonts w:ascii="Times New Roman" w:eastAsia="Times New Roman" w:hAnsi="Times New Roman"/>
              </w:rPr>
              <w:t>Не менее 10</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Количество 4-pin коннекторов для подключения системы охлаждения</w:t>
            </w:r>
            <w:r w:rsidR="003C60C0">
              <w:rPr>
                <w:rFonts w:ascii="Times New Roman" w:eastAsia="Times New Roman" w:hAnsi="Times New Roman"/>
              </w:rPr>
              <w:t xml:space="preserve"> -  </w:t>
            </w:r>
            <w:r w:rsidRPr="00245379">
              <w:rPr>
                <w:rFonts w:ascii="Times New Roman" w:eastAsia="Times New Roman" w:hAnsi="Times New Roman"/>
              </w:rPr>
              <w:t>Не менее 5</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Количество накопителей с характеристиками: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Объем - не менее 5000 ГБ.</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proofErr w:type="gramStart"/>
            <w:r w:rsidRPr="00245379">
              <w:rPr>
                <w:rFonts w:ascii="Times New Roman" w:eastAsia="Times New Roman" w:hAnsi="Times New Roman"/>
              </w:rPr>
              <w:t>Предназначен</w:t>
            </w:r>
            <w:proofErr w:type="gramEnd"/>
            <w:r w:rsidRPr="00245379">
              <w:rPr>
                <w:rFonts w:ascii="Times New Roman" w:eastAsia="Times New Roman" w:hAnsi="Times New Roman"/>
              </w:rPr>
              <w:t xml:space="preserve"> для построения рейд-массивов и использования в серверных платформах.</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proofErr w:type="gramStart"/>
            <w:r w:rsidRPr="00245379">
              <w:rPr>
                <w:rFonts w:ascii="Times New Roman" w:eastAsia="Times New Roman" w:hAnsi="Times New Roman"/>
              </w:rPr>
              <w:t>Предназначен</w:t>
            </w:r>
            <w:proofErr w:type="gramEnd"/>
            <w:r w:rsidRPr="00245379">
              <w:rPr>
                <w:rFonts w:ascii="Times New Roman" w:eastAsia="Times New Roman" w:hAnsi="Times New Roman"/>
              </w:rPr>
              <w:t xml:space="preserve"> для работы в режиме 24/7 (24 часа, 7 дней в неделю).</w:t>
            </w:r>
          </w:p>
          <w:p w:rsidR="003C60C0"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Скорость вращения шпинделя - не менее 7200 оборотов/мин.</w:t>
            </w:r>
            <w:r w:rsidR="003C60C0">
              <w:rPr>
                <w:rFonts w:ascii="Times New Roman" w:eastAsia="Times New Roman" w:hAnsi="Times New Roman"/>
              </w:rPr>
              <w:t xml:space="preserve"> </w:t>
            </w:r>
          </w:p>
          <w:p w:rsidR="00245379" w:rsidRPr="00245379" w:rsidRDefault="003C60C0" w:rsidP="00245379">
            <w:pPr>
              <w:widowControl w:val="0"/>
              <w:autoSpaceDE w:val="0"/>
              <w:autoSpaceDN w:val="0"/>
              <w:adjustRightInd w:val="0"/>
              <w:snapToGrid w:val="0"/>
              <w:spacing w:after="0" w:line="240" w:lineRule="auto"/>
              <w:jc w:val="both"/>
              <w:rPr>
                <w:rFonts w:ascii="Times New Roman" w:eastAsia="Times New Roman" w:hAnsi="Times New Roman"/>
              </w:rPr>
            </w:pPr>
            <w:r>
              <w:rPr>
                <w:rFonts w:ascii="Times New Roman" w:eastAsia="Times New Roman" w:hAnsi="Times New Roman"/>
              </w:rPr>
              <w:t>Буфер - Н</w:t>
            </w:r>
            <w:r w:rsidR="00245379" w:rsidRPr="00245379">
              <w:rPr>
                <w:rFonts w:ascii="Times New Roman" w:eastAsia="Times New Roman" w:hAnsi="Times New Roman"/>
              </w:rPr>
              <w:t>е менее 64 Мб.</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Интерфейс - SATA 6 Гбит/сек.</w:t>
            </w:r>
            <w:r w:rsidR="003C60C0">
              <w:rPr>
                <w:rFonts w:ascii="Times New Roman" w:eastAsia="Times New Roman" w:hAnsi="Times New Roman"/>
              </w:rPr>
              <w:t xml:space="preserve"> - </w:t>
            </w:r>
            <w:r w:rsidRPr="00245379">
              <w:rPr>
                <w:rFonts w:ascii="Times New Roman" w:eastAsia="Times New Roman" w:hAnsi="Times New Roman"/>
              </w:rPr>
              <w:t>Не менее 4</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Модуль агрегации отчетности и инвентаризации.</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Язык интерфейса - русский.</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Для быстрой идентификации и корректировки проблем системы должна использоваться система цветовых идентификаторов, с помощью которой отображается состояние систем и их компонентов.</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Количество подключений доступных без дополнительных финансовых затрат </w:t>
            </w:r>
            <w:r w:rsidR="003C60C0">
              <w:rPr>
                <w:rFonts w:ascii="Times New Roman" w:eastAsia="Times New Roman" w:hAnsi="Times New Roman"/>
              </w:rPr>
              <w:t xml:space="preserve"> - Н</w:t>
            </w:r>
            <w:r w:rsidRPr="00245379">
              <w:rPr>
                <w:rFonts w:ascii="Times New Roman" w:eastAsia="Times New Roman" w:hAnsi="Times New Roman"/>
              </w:rPr>
              <w:t xml:space="preserve">е </w:t>
            </w:r>
            <w:proofErr w:type="spellStart"/>
            <w:r w:rsidRPr="00245379">
              <w:rPr>
                <w:rFonts w:ascii="Times New Roman" w:eastAsia="Times New Roman" w:hAnsi="Times New Roman"/>
              </w:rPr>
              <w:t>мен</w:t>
            </w:r>
            <w:proofErr w:type="gramStart"/>
            <w:r w:rsidRPr="00245379">
              <w:rPr>
                <w:rFonts w:ascii="Times New Roman" w:eastAsia="Times New Roman" w:hAnsi="Times New Roman"/>
              </w:rPr>
              <w:t>e</w:t>
            </w:r>
            <w:proofErr w:type="gramEnd"/>
            <w:r w:rsidRPr="00245379">
              <w:rPr>
                <w:rFonts w:ascii="Times New Roman" w:eastAsia="Times New Roman" w:hAnsi="Times New Roman"/>
              </w:rPr>
              <w:t>е</w:t>
            </w:r>
            <w:proofErr w:type="spellEnd"/>
            <w:r w:rsidRPr="00245379">
              <w:rPr>
                <w:rFonts w:ascii="Times New Roman" w:eastAsia="Times New Roman" w:hAnsi="Times New Roman"/>
              </w:rPr>
              <w:t xml:space="preserve"> 2000.</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Администратору должна быть предоставлена полная информация об управляемых системах и возможность вмешиваться в работу каждой системы и ее индивидуальных компонентов.</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Наличие возможности дистанционно остановить исполняемый процесс и запустить или остановить службу на управляемой системе. Отображаются тип запуска и текущий статус каждой службы.</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Должен быть предоставлен доступ к функциям удалённого управления для контролируемых систем, включая выключение, перезагрузку, технологию "пробуждения по сети" и удалённую консоль управления.</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Наличие функции удаления управляемых систем по заданному диапазону IP- адресов, по функции, по местоположению, по дате.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Возможность производить мониторинг физических событий, происходящих на серверах с активированной технологией IPMI </w:t>
            </w:r>
            <w:r w:rsidRPr="00245379">
              <w:rPr>
                <w:rFonts w:ascii="Times New Roman" w:eastAsia="Times New Roman" w:hAnsi="Times New Roman"/>
              </w:rPr>
              <w:lastRenderedPageBreak/>
              <w:t>(отображение: версии IPMI, количества записей в списке, время добавления последней записи, время последней очистки списка, доступное свободное пространство), возможность выключать или перезапускать сервер в случае, если операционная система не проявляет активности.</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proofErr w:type="gramStart"/>
            <w:r w:rsidRPr="00245379">
              <w:rPr>
                <w:rFonts w:ascii="Times New Roman" w:eastAsia="Times New Roman" w:hAnsi="Times New Roman"/>
              </w:rPr>
              <w:t>Должна быть реализована централизованная рассылка отчётов: детальные свойства ресурсов, список ресурсов, общая информация о ресурсах, общая информация об операционной системе, аудит пользователя, локальная рассылка сообщений, отчет с общей информацией о приложении, отчёт о детальных свойствах: имя машины, рабочий статус, IP-адрес, версия/пакет обн</w:t>
            </w:r>
            <w:r w:rsidR="0019752B">
              <w:rPr>
                <w:rFonts w:ascii="Times New Roman" w:eastAsia="Times New Roman" w:hAnsi="Times New Roman"/>
              </w:rPr>
              <w:t>овлений операционной системы</w:t>
            </w:r>
            <w:r w:rsidRPr="00245379">
              <w:rPr>
                <w:rFonts w:ascii="Times New Roman" w:eastAsia="Times New Roman" w:hAnsi="Times New Roman"/>
              </w:rPr>
              <w:t>, местоположение, функции, номер/стоимость/дата установки/владелец ресурса, модель/серийный номер/инвентарный номер/производитель машины</w:t>
            </w:r>
            <w:proofErr w:type="gramEnd"/>
            <w:r w:rsidRPr="00245379">
              <w:rPr>
                <w:rFonts w:ascii="Times New Roman" w:eastAsia="Times New Roman" w:hAnsi="Times New Roman"/>
              </w:rPr>
              <w:t xml:space="preserve">, </w:t>
            </w:r>
            <w:proofErr w:type="gramStart"/>
            <w:r w:rsidRPr="00245379">
              <w:rPr>
                <w:rFonts w:ascii="Times New Roman" w:eastAsia="Times New Roman" w:hAnsi="Times New Roman"/>
              </w:rPr>
              <w:t>число и тип логических ЦП, общее количество установленных устройств физической и виртуальной памяти и число используемых блоков памяти, число доступных логических дисков и ёмкости, число установленных приложений, модель/производитель платы, обнаруженные устройства сенсоров, модель/память адаптера дисплея, имя/серийный номер монитора, общее количество установленной памяти, метка и ёмкос</w:t>
            </w:r>
            <w:r w:rsidR="009E2E12">
              <w:rPr>
                <w:rFonts w:ascii="Times New Roman" w:eastAsia="Times New Roman" w:hAnsi="Times New Roman"/>
              </w:rPr>
              <w:t>ть индивидуального блока памяти</w:t>
            </w:r>
            <w:r w:rsidRPr="00245379">
              <w:rPr>
                <w:rFonts w:ascii="Times New Roman" w:eastAsia="Times New Roman" w:hAnsi="Times New Roman"/>
              </w:rPr>
              <w:t>, общий объем виртуальной и физической пам</w:t>
            </w:r>
            <w:r w:rsidR="009E2E12">
              <w:rPr>
                <w:rFonts w:ascii="Times New Roman" w:eastAsia="Times New Roman" w:hAnsi="Times New Roman"/>
              </w:rPr>
              <w:t>яти и объем используемой</w:t>
            </w:r>
            <w:proofErr w:type="gramEnd"/>
            <w:r w:rsidR="009E2E12">
              <w:rPr>
                <w:rFonts w:ascii="Times New Roman" w:eastAsia="Times New Roman" w:hAnsi="Times New Roman"/>
              </w:rPr>
              <w:t xml:space="preserve"> памяти</w:t>
            </w:r>
            <w:r w:rsidRPr="00245379">
              <w:rPr>
                <w:rFonts w:ascii="Times New Roman" w:eastAsia="Times New Roman" w:hAnsi="Times New Roman"/>
              </w:rPr>
              <w:t>, общая ёмкость физического диска, размер физического диска/информация об устройстве, метка и ёмкость индивидуального физического диска, имя/описание внешнего устройства, номер/описание/DHCP/IP-адрес/МАС-адрес сетевого адаптера, метка и статус PCI-слота, установленные приложения - Имя/Поставщик/Версия.</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Отчёты могут включать уже не обслуживаемые системы, которые были удалены, но </w:t>
            </w:r>
            <w:proofErr w:type="gramStart"/>
            <w:r w:rsidRPr="00245379">
              <w:rPr>
                <w:rFonts w:ascii="Times New Roman" w:eastAsia="Times New Roman" w:hAnsi="Times New Roman"/>
              </w:rPr>
              <w:t>данные</w:t>
            </w:r>
            <w:proofErr w:type="gramEnd"/>
            <w:r w:rsidRPr="00245379">
              <w:rPr>
                <w:rFonts w:ascii="Times New Roman" w:eastAsia="Times New Roman" w:hAnsi="Times New Roman"/>
              </w:rPr>
              <w:t xml:space="preserve"> которых всё ещё хранятся в базе данных.</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Для управления системой пользователи могут модифицировать пороговые величины, периоды выборки, периоды перезагрузки и методы рассылки уведомлений.</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Метод уведомления, пороговые величины и периоды оценки для каждой категории типа датчиков, автоматически применяются ко всем обнаруженным датчикам соответствующего типа: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1) Физические датчики: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   Безопасность - если/когда корпус системы открыт, проникновение в него вызовет отправку сообщения датчиком, но только при условии, что используемая плата/BIOS поддерживает данную функцию.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   Вентиляторы - контролируется скорость вращения, но только при условии, что вентилятор подключён к плате/BIOS, поддерживающей данную функцию.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   Напряжение - контролируются функции, поддерживаемые подключённой платой/BIOS.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   Температура - контролируются функции, поддерживаемые подключённой платой/BIOS.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  Вентиляторы с датчиком температуры - контролируется скорость вращения, сообщение отправляется в том случае, если температура ЦП превышает определённое пороговое значение, а вентилятор не вращается. Эти датчики предлагаются для определённых материнских плат, поддерживающих данную опцию.</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   Энергопотребление - контролирует потребление энергии при условии, что аппаратное обеспечение системы поддерживает данный тип информационных отчётов.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lastRenderedPageBreak/>
              <w:t xml:space="preserve">   Потеря избыточности блоков питания - контролирует управляемые службы IPMI, сообщение отправляется в случае потери избыточности блоков питания.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2) Логические датчики: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   Сетевые адаптеры - контролируют рабочее состояние сетевых адаптеров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   Физический диск - контролирует наличие и процент использования физического диска в системе и/или RAID-массива, доступные для операционной системы посредством RAID-контроллера.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   Логические диски - </w:t>
            </w:r>
            <w:proofErr w:type="gramStart"/>
            <w:r w:rsidRPr="00245379">
              <w:rPr>
                <w:rFonts w:ascii="Times New Roman" w:eastAsia="Times New Roman" w:hAnsi="Times New Roman"/>
              </w:rPr>
              <w:t>предоставляется отчет</w:t>
            </w:r>
            <w:proofErr w:type="gramEnd"/>
            <w:r w:rsidRPr="00245379">
              <w:rPr>
                <w:rFonts w:ascii="Times New Roman" w:eastAsia="Times New Roman" w:hAnsi="Times New Roman"/>
              </w:rPr>
              <w:t xml:space="preserve"> о доле пространства, используемого логическим диском, который был отформатирован или установлен при помощи операционной системы. Если диск не был отформатирован, то система будет считать его неисправным.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Внешние устройства - внешние устройства, подключенные к системе, будут расцениваться ею как установленные до тех пор, пока они подключены.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   </w:t>
            </w:r>
            <w:proofErr w:type="gramStart"/>
            <w:r w:rsidRPr="00245379">
              <w:rPr>
                <w:rFonts w:ascii="Times New Roman" w:eastAsia="Times New Roman" w:hAnsi="Times New Roman"/>
              </w:rPr>
              <w:t>Управляемый</w:t>
            </w:r>
            <w:proofErr w:type="gramEnd"/>
            <w:r w:rsidRPr="00245379">
              <w:rPr>
                <w:rFonts w:ascii="Times New Roman" w:eastAsia="Times New Roman" w:hAnsi="Times New Roman"/>
              </w:rPr>
              <w:t xml:space="preserve"> RAID-контроллер - состояние RAID-контроллера.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   Общее использование ЦП - процент загрузки ЦП.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   Общее использование памяти - процент использования физической и виртуальной памяти.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   Частота ошибок памяти - число одн</w:t>
            </w:r>
            <w:proofErr w:type="gramStart"/>
            <w:r w:rsidRPr="00245379">
              <w:rPr>
                <w:rFonts w:ascii="Times New Roman" w:eastAsia="Times New Roman" w:hAnsi="Times New Roman"/>
              </w:rPr>
              <w:t>о-</w:t>
            </w:r>
            <w:proofErr w:type="gramEnd"/>
            <w:r w:rsidRPr="00245379">
              <w:rPr>
                <w:rFonts w:ascii="Times New Roman" w:eastAsia="Times New Roman" w:hAnsi="Times New Roman"/>
              </w:rPr>
              <w:t xml:space="preserve"> и многоразрядных ошибок (требуется ЕСС память с контролем ошибок и поддержка соответствующих функций сервером).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   Изменения аппаратного обеспечения - контролируются изменения конфигурации аппаратного обеспечения.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   Изменения программного обеспечения - контролируются изменения, вносимые в установленные программы.</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Наличие функции рассылки сообщений через электронную почту, локальной рассылки.</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Реализация следующих типов мониторинга: ловушки событий платформы (РЕТ) -  форматированные полученные SNMP-ловушки, конвертированные в обычный текст и отправленные сообщением.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Аппаратное событие - превышение физическим компонентом системы порогового значения. Аппаратное событие включает: вопросы безопасности корпуса, значения скорости вентилятора, флуктуации температуры корпуса, флуктуации электрического напряжения или потеря резервного источника питания.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События сети - сетевое соединение потеряно из-за выхода адаптера из строя.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События накопителей - логический диск достиг порогового значения, потеря логического диска или потеря физического диска (диск удалён или не функционирует), или внешний диск </w:t>
            </w:r>
            <w:proofErr w:type="gramStart"/>
            <w:r w:rsidRPr="00245379">
              <w:rPr>
                <w:rFonts w:ascii="Times New Roman" w:eastAsia="Times New Roman" w:hAnsi="Times New Roman"/>
              </w:rPr>
              <w:t>присутствует в системе в течение продолжительного периода времени и может</w:t>
            </w:r>
            <w:proofErr w:type="gramEnd"/>
            <w:r w:rsidRPr="00245379">
              <w:rPr>
                <w:rFonts w:ascii="Times New Roman" w:eastAsia="Times New Roman" w:hAnsi="Times New Roman"/>
              </w:rPr>
              <w:t xml:space="preserve"> вызвать сбой при загрузке.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Событие опроса системы на производительность - превышено пороговое значение использования для ЦП или оперативной памяти.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Событие мониторинга ресурса - для сервера проводит инвентарную опись компонентов системы, находящихся под управлением (например, ЦП, памяти, дисков, установленных или удалённых приложений для программного обеспечения и т.д.), проверка каждый раз при перезапуске системы.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Должен производиться интегрированный мониторинг RAID-контроллеров. Будет проводиться мониторинг всех обнаруженных и поддерживаемых RAID-контроллеров системы, их свойства и </w:t>
            </w:r>
            <w:r w:rsidRPr="00245379">
              <w:rPr>
                <w:rFonts w:ascii="Times New Roman" w:eastAsia="Times New Roman" w:hAnsi="Times New Roman"/>
              </w:rPr>
              <w:lastRenderedPageBreak/>
              <w:t>конфигурация будут отображаться в разделе "Управляемые RAID-контроллеры" во вкладке свойств накопителя. Должен проводиться профилактический мониторинг дисков, управление RAID-массивами.</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Отображение модели контроллера, версии встроенного программного обеспечения, кэш (при наличии), номер шины, ID, версию BIOS, наличие BBU и максимальное число устройств на шину, текущих RAID-массивов, сконфигурированных на данном контроллере, включая их описание, номер RAID-массива и статус (стандартный, начальный, восстановленный, пониженный, неисправный).</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Должен отображать физические диски, присоединённые к RAID-контроллеру, включая их положение на шине, ID, статус, ёмкость, производителя и модель.</w:t>
            </w:r>
            <w:r w:rsidRPr="00245379">
              <w:rPr>
                <w:rFonts w:ascii="Times New Roman" w:eastAsia="Times New Roman" w:hAnsi="Times New Roman"/>
              </w:rPr>
              <w:tab/>
              <w:t>Наличие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Гарантия на поставляемое оборудование не менее 12 месяцев с обслуживанием в сервисном центре.</w:t>
            </w:r>
            <w:r w:rsidRPr="00245379">
              <w:rPr>
                <w:rFonts w:ascii="Times New Roman" w:eastAsia="Times New Roman" w:hAnsi="Times New Roman"/>
              </w:rPr>
              <w:tab/>
              <w:t>Соответствие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Круглосуточное принятие заявок в службу технической поддержки производителя по вопросам восстановления работоспособности и эксплуатации поставляемого оборудования и программного обеспечения. Предоставление возможности заведения заявки напрямую через веб-интерфейс или чат с инженером технической поддержки продаж. Наличие круглосуточного механизма управления инцидентами и проблемами, возможность своевременного подключения высокоуровневых экспертов технической поддержки производителя для решения сложных проблем с целью восстановления работоспособности системы. Консультации по вопросам работоспособности поставленных операционных систем, включая предоставление доступных </w:t>
            </w:r>
            <w:proofErr w:type="spellStart"/>
            <w:r w:rsidRPr="00245379">
              <w:rPr>
                <w:rFonts w:ascii="Times New Roman" w:eastAsia="Times New Roman" w:hAnsi="Times New Roman"/>
              </w:rPr>
              <w:t>патчей</w:t>
            </w:r>
            <w:proofErr w:type="spellEnd"/>
            <w:r w:rsidRPr="00245379">
              <w:rPr>
                <w:rFonts w:ascii="Times New Roman" w:eastAsia="Times New Roman" w:hAnsi="Times New Roman"/>
              </w:rPr>
              <w:t xml:space="preserve">, версий, релизов. Обеспечение единой точки контакта для решения вопросов, связанных с эксплуатируемым у заказчика оборудованием.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Производитель или поставщик оборудования должен иметь не менее одного сервисного центра на территории города заказчика. Наличие сервисного центра на территории города необходимо для быстрого реагирования и обслуживания заказчика в случае возникновения гарантийного случая, для минимизации риско</w:t>
            </w:r>
            <w:r w:rsidR="003C60C0">
              <w:rPr>
                <w:rFonts w:ascii="Times New Roman" w:eastAsia="Times New Roman" w:hAnsi="Times New Roman"/>
              </w:rPr>
              <w:t>в длительных простоев в работе З</w:t>
            </w:r>
            <w:r w:rsidRPr="00245379">
              <w:rPr>
                <w:rFonts w:ascii="Times New Roman" w:eastAsia="Times New Roman" w:hAnsi="Times New Roman"/>
              </w:rPr>
              <w:t>аказчика</w:t>
            </w:r>
            <w:r w:rsidR="003C60C0">
              <w:rPr>
                <w:rFonts w:ascii="Times New Roman" w:eastAsia="Times New Roman" w:hAnsi="Times New Roman"/>
              </w:rPr>
              <w:t xml:space="preserve"> - </w:t>
            </w:r>
            <w:r w:rsidRPr="00245379">
              <w:rPr>
                <w:rFonts w:ascii="Times New Roman" w:eastAsia="Times New Roman" w:hAnsi="Times New Roman"/>
              </w:rPr>
              <w:t>Соответствие</w:t>
            </w:r>
          </w:p>
          <w:p w:rsidR="00245379" w:rsidRPr="00245379" w:rsidRDefault="00245379" w:rsidP="003C60C0">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Заявка должна содержать наименование, модель каждого предложенного компонента для предотвращения предоставления недостоверных сведений о товаре</w:t>
            </w:r>
            <w:r w:rsidR="003C60C0">
              <w:rPr>
                <w:rFonts w:ascii="Times New Roman" w:eastAsia="Times New Roman" w:hAnsi="Times New Roman"/>
              </w:rPr>
              <w:t xml:space="preserve"> - </w:t>
            </w:r>
            <w:r w:rsidRPr="00245379">
              <w:rPr>
                <w:rFonts w:ascii="Times New Roman" w:eastAsia="Times New Roman" w:hAnsi="Times New Roman"/>
              </w:rPr>
              <w:t>Наличие</w:t>
            </w:r>
          </w:p>
        </w:tc>
        <w:tc>
          <w:tcPr>
            <w:tcW w:w="1417" w:type="dxa"/>
            <w:tcBorders>
              <w:top w:val="single" w:sz="4" w:space="0" w:color="auto"/>
              <w:left w:val="single" w:sz="4" w:space="0" w:color="auto"/>
              <w:bottom w:val="single" w:sz="4" w:space="0" w:color="auto"/>
              <w:right w:val="single" w:sz="4" w:space="0" w:color="auto"/>
            </w:tcBorders>
          </w:tcPr>
          <w:p w:rsidR="00245379" w:rsidRPr="00245379" w:rsidRDefault="00245379" w:rsidP="00245379">
            <w:pPr>
              <w:widowControl w:val="0"/>
              <w:autoSpaceDE w:val="0"/>
              <w:autoSpaceDN w:val="0"/>
              <w:adjustRightInd w:val="0"/>
              <w:snapToGrid w:val="0"/>
              <w:spacing w:after="0" w:line="240" w:lineRule="auto"/>
              <w:jc w:val="center"/>
              <w:rPr>
                <w:rFonts w:ascii="Times New Roman" w:eastAsia="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245379" w:rsidRPr="00245379" w:rsidRDefault="00245379" w:rsidP="00245379">
            <w:pPr>
              <w:widowControl w:val="0"/>
              <w:autoSpaceDE w:val="0"/>
              <w:autoSpaceDN w:val="0"/>
              <w:adjustRightInd w:val="0"/>
              <w:snapToGrid w:val="0"/>
              <w:spacing w:after="0" w:line="240" w:lineRule="auto"/>
              <w:jc w:val="center"/>
              <w:rPr>
                <w:rFonts w:ascii="Times New Roman" w:eastAsia="Times New Roman" w:hAnsi="Times New Roman"/>
              </w:rPr>
            </w:pPr>
          </w:p>
        </w:tc>
      </w:tr>
      <w:tr w:rsidR="00245379" w:rsidRPr="00245379" w:rsidTr="007E5BCC">
        <w:tc>
          <w:tcPr>
            <w:tcW w:w="573" w:type="dxa"/>
            <w:tcBorders>
              <w:top w:val="single" w:sz="4" w:space="0" w:color="auto"/>
              <w:left w:val="single" w:sz="4" w:space="0" w:color="auto"/>
              <w:bottom w:val="single" w:sz="4" w:space="0" w:color="auto"/>
              <w:right w:val="single" w:sz="4" w:space="0" w:color="auto"/>
            </w:tcBorders>
            <w:hideMark/>
          </w:tcPr>
          <w:p w:rsidR="00245379" w:rsidRPr="00245379" w:rsidRDefault="00245379" w:rsidP="00245379">
            <w:pPr>
              <w:widowControl w:val="0"/>
              <w:autoSpaceDE w:val="0"/>
              <w:autoSpaceDN w:val="0"/>
              <w:adjustRightInd w:val="0"/>
              <w:snapToGrid w:val="0"/>
              <w:spacing w:after="0" w:line="240" w:lineRule="auto"/>
              <w:jc w:val="center"/>
              <w:rPr>
                <w:rFonts w:ascii="Times New Roman" w:eastAsia="Times New Roman" w:hAnsi="Times New Roman"/>
                <w:lang w:val="en-US"/>
              </w:rPr>
            </w:pPr>
            <w:r w:rsidRPr="00245379">
              <w:rPr>
                <w:rFonts w:ascii="Times New Roman" w:eastAsia="Times New Roman" w:hAnsi="Times New Roman"/>
                <w:lang w:val="en-US"/>
              </w:rPr>
              <w:lastRenderedPageBreak/>
              <w:t>5</w:t>
            </w:r>
          </w:p>
        </w:tc>
        <w:tc>
          <w:tcPr>
            <w:tcW w:w="7088" w:type="dxa"/>
            <w:tcBorders>
              <w:top w:val="single" w:sz="4" w:space="0" w:color="auto"/>
              <w:left w:val="single" w:sz="4" w:space="0" w:color="auto"/>
              <w:bottom w:val="single" w:sz="4" w:space="0" w:color="auto"/>
              <w:right w:val="single" w:sz="4" w:space="0" w:color="auto"/>
            </w:tcBorders>
            <w:vAlign w:val="bottom"/>
            <w:hideMark/>
          </w:tcPr>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lang w:val="en-US"/>
              </w:rPr>
            </w:pPr>
            <w:r w:rsidRPr="00245379">
              <w:rPr>
                <w:rFonts w:ascii="Times New Roman" w:eastAsia="Times New Roman" w:hAnsi="Times New Roman"/>
              </w:rPr>
              <w:t>Сетевое</w:t>
            </w:r>
            <w:r w:rsidRPr="00245379">
              <w:rPr>
                <w:rFonts w:ascii="Times New Roman" w:eastAsia="Times New Roman" w:hAnsi="Times New Roman"/>
                <w:lang w:val="en-US"/>
              </w:rPr>
              <w:t xml:space="preserve"> </w:t>
            </w:r>
            <w:r w:rsidRPr="00245379">
              <w:rPr>
                <w:rFonts w:ascii="Times New Roman" w:eastAsia="Times New Roman" w:hAnsi="Times New Roman"/>
              </w:rPr>
              <w:t>хранилище</w:t>
            </w:r>
            <w:r w:rsidRPr="00245379">
              <w:rPr>
                <w:rFonts w:ascii="Times New Roman" w:eastAsia="Times New Roman" w:hAnsi="Times New Roman"/>
                <w:lang w:val="en-US"/>
              </w:rPr>
              <w:t xml:space="preserve"> </w:t>
            </w:r>
            <w:r w:rsidRPr="00245379">
              <w:rPr>
                <w:rFonts w:ascii="Times New Roman" w:eastAsia="Times New Roman" w:hAnsi="Times New Roman"/>
              </w:rPr>
              <w:t>с дисками</w:t>
            </w:r>
            <w:r w:rsidRPr="00245379">
              <w:rPr>
                <w:rFonts w:ascii="Times New Roman" w:eastAsia="Times New Roman" w:hAnsi="Times New Roman"/>
                <w:lang w:val="en-US"/>
              </w:rPr>
              <w:t xml:space="preserve"> </w:t>
            </w:r>
          </w:p>
        </w:tc>
        <w:tc>
          <w:tcPr>
            <w:tcW w:w="1417" w:type="dxa"/>
            <w:tcBorders>
              <w:top w:val="single" w:sz="4" w:space="0" w:color="auto"/>
              <w:left w:val="single" w:sz="4" w:space="0" w:color="auto"/>
              <w:bottom w:val="single" w:sz="4" w:space="0" w:color="auto"/>
              <w:right w:val="single" w:sz="4" w:space="0" w:color="auto"/>
            </w:tcBorders>
          </w:tcPr>
          <w:p w:rsidR="00245379" w:rsidRPr="003479BF" w:rsidRDefault="003479BF" w:rsidP="00245379">
            <w:pPr>
              <w:widowControl w:val="0"/>
              <w:autoSpaceDE w:val="0"/>
              <w:autoSpaceDN w:val="0"/>
              <w:adjustRightInd w:val="0"/>
              <w:snapToGrid w:val="0"/>
              <w:spacing w:after="0" w:line="240" w:lineRule="auto"/>
              <w:jc w:val="center"/>
              <w:rPr>
                <w:rFonts w:ascii="Times New Roman" w:eastAsia="Times New Roman" w:hAnsi="Times New Roman"/>
              </w:rPr>
            </w:pPr>
            <w:r>
              <w:rPr>
                <w:rFonts w:ascii="Times New Roman" w:eastAsia="Times New Roman" w:hAnsi="Times New Roman"/>
              </w:rPr>
              <w:t>шт.</w:t>
            </w:r>
          </w:p>
        </w:tc>
        <w:tc>
          <w:tcPr>
            <w:tcW w:w="1418" w:type="dxa"/>
            <w:tcBorders>
              <w:top w:val="single" w:sz="4" w:space="0" w:color="auto"/>
              <w:left w:val="single" w:sz="4" w:space="0" w:color="auto"/>
              <w:bottom w:val="single" w:sz="4" w:space="0" w:color="auto"/>
              <w:right w:val="single" w:sz="4" w:space="0" w:color="auto"/>
            </w:tcBorders>
          </w:tcPr>
          <w:p w:rsidR="00245379" w:rsidRPr="003479BF" w:rsidRDefault="003479BF" w:rsidP="00245379">
            <w:pPr>
              <w:widowControl w:val="0"/>
              <w:autoSpaceDE w:val="0"/>
              <w:autoSpaceDN w:val="0"/>
              <w:adjustRightInd w:val="0"/>
              <w:snapToGrid w:val="0"/>
              <w:spacing w:after="0" w:line="240" w:lineRule="auto"/>
              <w:jc w:val="center"/>
              <w:rPr>
                <w:rFonts w:ascii="Times New Roman" w:eastAsia="Times New Roman" w:hAnsi="Times New Roman"/>
              </w:rPr>
            </w:pPr>
            <w:r>
              <w:rPr>
                <w:rFonts w:ascii="Times New Roman" w:eastAsia="Times New Roman" w:hAnsi="Times New Roman"/>
              </w:rPr>
              <w:t>1</w:t>
            </w:r>
          </w:p>
        </w:tc>
      </w:tr>
      <w:tr w:rsidR="00245379" w:rsidRPr="00245379" w:rsidTr="007E5BCC">
        <w:tc>
          <w:tcPr>
            <w:tcW w:w="573" w:type="dxa"/>
            <w:tcBorders>
              <w:top w:val="single" w:sz="4" w:space="0" w:color="auto"/>
              <w:left w:val="single" w:sz="4" w:space="0" w:color="auto"/>
              <w:bottom w:val="single" w:sz="4" w:space="0" w:color="auto"/>
              <w:right w:val="single" w:sz="4" w:space="0" w:color="auto"/>
            </w:tcBorders>
          </w:tcPr>
          <w:p w:rsidR="00245379" w:rsidRPr="00245379" w:rsidRDefault="00245379" w:rsidP="00245379">
            <w:pPr>
              <w:widowControl w:val="0"/>
              <w:autoSpaceDE w:val="0"/>
              <w:autoSpaceDN w:val="0"/>
              <w:adjustRightInd w:val="0"/>
              <w:snapToGrid w:val="0"/>
              <w:spacing w:after="0" w:line="240" w:lineRule="auto"/>
              <w:jc w:val="center"/>
              <w:rPr>
                <w:rFonts w:ascii="Times New Roman" w:eastAsia="Times New Roman" w:hAnsi="Times New Roman"/>
                <w:lang w:val="en-US"/>
              </w:rPr>
            </w:pPr>
          </w:p>
        </w:tc>
        <w:tc>
          <w:tcPr>
            <w:tcW w:w="7088" w:type="dxa"/>
            <w:tcBorders>
              <w:top w:val="single" w:sz="4" w:space="0" w:color="auto"/>
              <w:left w:val="single" w:sz="4" w:space="0" w:color="auto"/>
              <w:bottom w:val="single" w:sz="4" w:space="0" w:color="auto"/>
              <w:right w:val="single" w:sz="4" w:space="0" w:color="auto"/>
            </w:tcBorders>
            <w:vAlign w:val="bottom"/>
          </w:tcPr>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Линейка / серия - серия не хуже </w:t>
            </w:r>
            <w:r w:rsidRPr="00245379">
              <w:rPr>
                <w:rFonts w:ascii="Times New Roman" w:eastAsia="Times New Roman" w:hAnsi="Times New Roman"/>
                <w:lang w:val="en-US"/>
              </w:rPr>
              <w:t>XS</w:t>
            </w:r>
            <w:r w:rsidRPr="00245379">
              <w:rPr>
                <w:rFonts w:ascii="Times New Roman" w:eastAsia="Times New Roman" w:hAnsi="Times New Roman"/>
              </w:rPr>
              <w:t>/</w:t>
            </w:r>
            <w:r w:rsidRPr="00245379">
              <w:rPr>
                <w:rFonts w:ascii="Times New Roman" w:eastAsia="Times New Roman" w:hAnsi="Times New Roman"/>
                <w:lang w:val="en-US"/>
              </w:rPr>
              <w:t>XS</w:t>
            </w:r>
            <w:r w:rsidRPr="00245379">
              <w:rPr>
                <w:rFonts w:ascii="Times New Roman" w:eastAsia="Times New Roman" w:hAnsi="Times New Roman"/>
              </w:rPr>
              <w:t>+Тип</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lang w:val="en-US"/>
              </w:rPr>
              <w:t>C</w:t>
            </w:r>
            <w:proofErr w:type="spellStart"/>
            <w:r w:rsidRPr="00245379">
              <w:rPr>
                <w:rFonts w:ascii="Times New Roman" w:eastAsia="Times New Roman" w:hAnsi="Times New Roman"/>
              </w:rPr>
              <w:t>етевой</w:t>
            </w:r>
            <w:proofErr w:type="spellEnd"/>
            <w:r w:rsidRPr="00245379">
              <w:rPr>
                <w:rFonts w:ascii="Times New Roman" w:eastAsia="Times New Roman" w:hAnsi="Times New Roman"/>
              </w:rPr>
              <w:t xml:space="preserve"> накопитель (</w:t>
            </w:r>
            <w:r w:rsidRPr="00245379">
              <w:rPr>
                <w:rFonts w:ascii="Times New Roman" w:eastAsia="Times New Roman" w:hAnsi="Times New Roman"/>
                <w:lang w:val="en-US"/>
              </w:rPr>
              <w:t>NAS</w:t>
            </w:r>
            <w:r w:rsidRPr="00245379">
              <w:rPr>
                <w:rFonts w:ascii="Times New Roman" w:eastAsia="Times New Roman" w:hAnsi="Times New Roman"/>
              </w:rPr>
              <w:t>)</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Форм-фактор - </w:t>
            </w:r>
            <w:proofErr w:type="spellStart"/>
            <w:r w:rsidRPr="00245379">
              <w:rPr>
                <w:rFonts w:ascii="Times New Roman" w:eastAsia="Times New Roman" w:hAnsi="Times New Roman"/>
              </w:rPr>
              <w:t>Рековый</w:t>
            </w:r>
            <w:proofErr w:type="spellEnd"/>
            <w:r w:rsidRPr="00245379">
              <w:rPr>
                <w:rFonts w:ascii="Times New Roman" w:eastAsia="Times New Roman" w:hAnsi="Times New Roman"/>
              </w:rPr>
              <w:t xml:space="preserve"> (серверный шкаф </w:t>
            </w:r>
            <w:r w:rsidRPr="00245379">
              <w:rPr>
                <w:rFonts w:ascii="Times New Roman" w:eastAsia="Times New Roman" w:hAnsi="Times New Roman"/>
                <w:lang w:val="en-US"/>
              </w:rPr>
              <w:t>Rack</w:t>
            </w:r>
            <w:r w:rsidRPr="00245379">
              <w:rPr>
                <w:rFonts w:ascii="Times New Roman" w:eastAsia="Times New Roman" w:hAnsi="Times New Roman"/>
              </w:rPr>
              <w:t>2</w:t>
            </w:r>
            <w:r w:rsidRPr="00245379">
              <w:rPr>
                <w:rFonts w:ascii="Times New Roman" w:eastAsia="Times New Roman" w:hAnsi="Times New Roman"/>
                <w:lang w:val="en-US"/>
              </w:rPr>
              <w:t>U</w:t>
            </w:r>
            <w:r w:rsidRPr="00245379">
              <w:rPr>
                <w:rFonts w:ascii="Times New Roman" w:eastAsia="Times New Roman" w:hAnsi="Times New Roman"/>
              </w:rPr>
              <w:t xml:space="preserve">)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Модель процессора не хуже </w:t>
            </w:r>
            <w:r w:rsidRPr="00245379">
              <w:rPr>
                <w:rFonts w:ascii="Times New Roman" w:eastAsia="Times New Roman" w:hAnsi="Times New Roman"/>
                <w:lang w:val="en-US"/>
              </w:rPr>
              <w:t>Intel</w:t>
            </w:r>
            <w:r w:rsidRPr="00245379">
              <w:rPr>
                <w:rFonts w:ascii="Times New Roman" w:eastAsia="Times New Roman" w:hAnsi="Times New Roman"/>
              </w:rPr>
              <w:t xml:space="preserve"> </w:t>
            </w:r>
            <w:r w:rsidRPr="00245379">
              <w:rPr>
                <w:rFonts w:ascii="Times New Roman" w:eastAsia="Times New Roman" w:hAnsi="Times New Roman"/>
                <w:lang w:val="en-US"/>
              </w:rPr>
              <w:t>Xeon</w:t>
            </w:r>
            <w:r w:rsidRPr="00245379">
              <w:rPr>
                <w:rFonts w:ascii="Times New Roman" w:eastAsia="Times New Roman" w:hAnsi="Times New Roman"/>
              </w:rPr>
              <w:t xml:space="preserve"> </w:t>
            </w:r>
            <w:r w:rsidRPr="00245379">
              <w:rPr>
                <w:rFonts w:ascii="Times New Roman" w:eastAsia="Times New Roman" w:hAnsi="Times New Roman"/>
                <w:lang w:val="en-US"/>
              </w:rPr>
              <w:t>D</w:t>
            </w:r>
            <w:r w:rsidRPr="00245379">
              <w:rPr>
                <w:rFonts w:ascii="Times New Roman" w:eastAsia="Times New Roman" w:hAnsi="Times New Roman"/>
              </w:rPr>
              <w:t>-1521</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Архитектура процессора - 64-</w:t>
            </w:r>
            <w:r w:rsidRPr="00245379">
              <w:rPr>
                <w:rFonts w:ascii="Times New Roman" w:eastAsia="Times New Roman" w:hAnsi="Times New Roman"/>
                <w:lang w:val="en-US"/>
              </w:rPr>
              <w:t>bit</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Частота ЦП </w:t>
            </w:r>
            <w:r w:rsidR="003C60C0">
              <w:rPr>
                <w:rFonts w:ascii="Times New Roman" w:eastAsia="Times New Roman" w:hAnsi="Times New Roman"/>
              </w:rPr>
              <w:t xml:space="preserve"> - </w:t>
            </w:r>
            <w:r w:rsidRPr="00245379">
              <w:rPr>
                <w:rFonts w:ascii="Times New Roman" w:eastAsia="Times New Roman" w:hAnsi="Times New Roman"/>
              </w:rPr>
              <w:t xml:space="preserve">не менее 2,2 ГГц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Количество ядер  не менее четырех</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Наличие механизма аппаратного шифрования (</w:t>
            </w:r>
            <w:r w:rsidRPr="00245379">
              <w:rPr>
                <w:rFonts w:ascii="Times New Roman" w:eastAsia="Times New Roman" w:hAnsi="Times New Roman"/>
                <w:lang w:val="en-US"/>
              </w:rPr>
              <w:t>AES</w:t>
            </w:r>
            <w:r w:rsidRPr="00245379">
              <w:rPr>
                <w:rFonts w:ascii="Times New Roman" w:eastAsia="Times New Roman" w:hAnsi="Times New Roman"/>
              </w:rPr>
              <w:t>-</w:t>
            </w:r>
            <w:r w:rsidRPr="00245379">
              <w:rPr>
                <w:rFonts w:ascii="Times New Roman" w:eastAsia="Times New Roman" w:hAnsi="Times New Roman"/>
                <w:lang w:val="en-US"/>
              </w:rPr>
              <w:t>NI</w:t>
            </w:r>
            <w:r w:rsidRPr="00245379">
              <w:rPr>
                <w:rFonts w:ascii="Times New Roman" w:eastAsia="Times New Roman" w:hAnsi="Times New Roman"/>
              </w:rPr>
              <w:t>)</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Системная память не менее 8 </w:t>
            </w:r>
            <w:r w:rsidRPr="00245379">
              <w:rPr>
                <w:rFonts w:ascii="Times New Roman" w:eastAsia="Times New Roman" w:hAnsi="Times New Roman"/>
                <w:lang w:val="en-US"/>
              </w:rPr>
              <w:t>GB</w:t>
            </w:r>
            <w:r w:rsidRPr="00245379">
              <w:rPr>
                <w:rFonts w:ascii="Times New Roman" w:eastAsia="Times New Roman" w:hAnsi="Times New Roman"/>
              </w:rPr>
              <w:t xml:space="preserve"> </w:t>
            </w:r>
            <w:r w:rsidRPr="00245379">
              <w:rPr>
                <w:rFonts w:ascii="Times New Roman" w:eastAsia="Times New Roman" w:hAnsi="Times New Roman"/>
                <w:lang w:val="en-US"/>
              </w:rPr>
              <w:t>DDR</w:t>
            </w:r>
            <w:r w:rsidRPr="00245379">
              <w:rPr>
                <w:rFonts w:ascii="Times New Roman" w:eastAsia="Times New Roman" w:hAnsi="Times New Roman"/>
              </w:rPr>
              <w:t xml:space="preserve">4 </w:t>
            </w:r>
            <w:r w:rsidRPr="00245379">
              <w:rPr>
                <w:rFonts w:ascii="Times New Roman" w:eastAsia="Times New Roman" w:hAnsi="Times New Roman"/>
                <w:lang w:val="en-US"/>
              </w:rPr>
              <w:t>ECC</w:t>
            </w:r>
            <w:r w:rsidRPr="00245379">
              <w:rPr>
                <w:rFonts w:ascii="Times New Roman" w:eastAsia="Times New Roman" w:hAnsi="Times New Roman"/>
              </w:rPr>
              <w:t xml:space="preserve"> </w:t>
            </w:r>
            <w:r w:rsidRPr="00245379">
              <w:rPr>
                <w:rFonts w:ascii="Times New Roman" w:eastAsia="Times New Roman" w:hAnsi="Times New Roman"/>
                <w:lang w:val="en-US"/>
              </w:rPr>
              <w:t>UDIMM</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Предустановленный модуль памяти не менее 8</w:t>
            </w:r>
            <w:r w:rsidRPr="00245379">
              <w:rPr>
                <w:rFonts w:ascii="Times New Roman" w:eastAsia="Times New Roman" w:hAnsi="Times New Roman"/>
                <w:lang w:val="en-US"/>
              </w:rPr>
              <w:t>GB</w:t>
            </w:r>
            <w:r w:rsidRPr="00245379">
              <w:rPr>
                <w:rFonts w:ascii="Times New Roman" w:eastAsia="Times New Roman" w:hAnsi="Times New Roman"/>
              </w:rPr>
              <w:t>(1</w:t>
            </w:r>
            <w:r w:rsidRPr="00245379">
              <w:rPr>
                <w:rFonts w:ascii="Times New Roman" w:eastAsia="Times New Roman" w:hAnsi="Times New Roman"/>
                <w:lang w:val="en-US"/>
              </w:rPr>
              <w:t>x</w:t>
            </w:r>
            <w:r w:rsidRPr="00245379">
              <w:rPr>
                <w:rFonts w:ascii="Times New Roman" w:eastAsia="Times New Roman" w:hAnsi="Times New Roman"/>
              </w:rPr>
              <w:t>8</w:t>
            </w:r>
            <w:r w:rsidRPr="00245379">
              <w:rPr>
                <w:rFonts w:ascii="Times New Roman" w:eastAsia="Times New Roman" w:hAnsi="Times New Roman"/>
                <w:lang w:val="en-US"/>
              </w:rPr>
              <w:t>GB</w:t>
            </w:r>
            <w:r w:rsidRPr="00245379">
              <w:rPr>
                <w:rFonts w:ascii="Times New Roman" w:eastAsia="Times New Roman" w:hAnsi="Times New Roman"/>
              </w:rPr>
              <w:t>)</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Общее количество слотов для памяти не менее 4</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Возможность расширения памяти до 64</w:t>
            </w:r>
            <w:r w:rsidRPr="00245379">
              <w:rPr>
                <w:rFonts w:ascii="Times New Roman" w:eastAsia="Times New Roman" w:hAnsi="Times New Roman"/>
                <w:lang w:val="en-US"/>
              </w:rPr>
              <w:t>GB</w:t>
            </w:r>
            <w:r w:rsidRPr="00245379">
              <w:rPr>
                <w:rFonts w:ascii="Times New Roman" w:eastAsia="Times New Roman" w:hAnsi="Times New Roman"/>
              </w:rPr>
              <w:t>(16</w:t>
            </w:r>
            <w:r w:rsidRPr="00245379">
              <w:rPr>
                <w:rFonts w:ascii="Times New Roman" w:eastAsia="Times New Roman" w:hAnsi="Times New Roman"/>
                <w:lang w:val="en-US"/>
              </w:rPr>
              <w:t>GB</w:t>
            </w:r>
            <w:r w:rsidRPr="00245379">
              <w:rPr>
                <w:rFonts w:ascii="Times New Roman" w:eastAsia="Times New Roman" w:hAnsi="Times New Roman"/>
              </w:rPr>
              <w:t xml:space="preserve"> </w:t>
            </w:r>
            <w:r w:rsidRPr="00245379">
              <w:rPr>
                <w:rFonts w:ascii="Times New Roman" w:eastAsia="Times New Roman" w:hAnsi="Times New Roman"/>
                <w:lang w:val="en-US"/>
              </w:rPr>
              <w:t>x</w:t>
            </w:r>
            <w:r w:rsidRPr="00245379">
              <w:rPr>
                <w:rFonts w:ascii="Times New Roman" w:eastAsia="Times New Roman" w:hAnsi="Times New Roman"/>
              </w:rPr>
              <w:t xml:space="preserve"> 4)</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Кол-во установленных жестких дисков 12 шт.</w:t>
            </w:r>
          </w:p>
          <w:p w:rsidR="00245379" w:rsidRPr="00245379" w:rsidRDefault="008F330B" w:rsidP="00245379">
            <w:pPr>
              <w:widowControl w:val="0"/>
              <w:autoSpaceDE w:val="0"/>
              <w:autoSpaceDN w:val="0"/>
              <w:adjustRightInd w:val="0"/>
              <w:snapToGrid w:val="0"/>
              <w:spacing w:after="0" w:line="240" w:lineRule="auto"/>
              <w:jc w:val="both"/>
              <w:rPr>
                <w:rFonts w:ascii="Times New Roman" w:eastAsia="Times New Roman" w:hAnsi="Times New Roman"/>
              </w:rPr>
            </w:pPr>
            <w:r>
              <w:rPr>
                <w:rFonts w:ascii="Times New Roman" w:eastAsia="Times New Roman" w:hAnsi="Times New Roman"/>
              </w:rPr>
              <w:t>Установлен</w:t>
            </w:r>
            <w:r w:rsidR="00245379" w:rsidRPr="00245379">
              <w:rPr>
                <w:rFonts w:ascii="Times New Roman" w:eastAsia="Times New Roman" w:hAnsi="Times New Roman"/>
              </w:rPr>
              <w:t>ы жесткие диски с характеристиками:</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Тип оборудования </w:t>
            </w:r>
            <w:r w:rsidRPr="00245379">
              <w:rPr>
                <w:rFonts w:ascii="Times New Roman" w:eastAsia="Times New Roman" w:hAnsi="Times New Roman"/>
                <w:lang w:val="en-US"/>
              </w:rPr>
              <w:t>HDD</w:t>
            </w:r>
            <w:r w:rsidRPr="00245379">
              <w:rPr>
                <w:rFonts w:ascii="Times New Roman" w:eastAsia="Times New Roman" w:hAnsi="Times New Roman"/>
              </w:rPr>
              <w:t xml:space="preserve"> для серверов и ЦОД</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Формат накопителя 3.5"</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Емкость каждого накопителя </w:t>
            </w:r>
            <w:r w:rsidR="003C60C0">
              <w:rPr>
                <w:rFonts w:ascii="Times New Roman" w:eastAsia="Times New Roman" w:hAnsi="Times New Roman"/>
              </w:rPr>
              <w:t xml:space="preserve"> - </w:t>
            </w:r>
            <w:r w:rsidRPr="00245379">
              <w:rPr>
                <w:rFonts w:ascii="Times New Roman" w:eastAsia="Times New Roman" w:hAnsi="Times New Roman"/>
              </w:rPr>
              <w:t>не менее</w:t>
            </w:r>
            <w:r w:rsidR="003C60C0">
              <w:rPr>
                <w:rFonts w:ascii="Times New Roman" w:eastAsia="Times New Roman" w:hAnsi="Times New Roman"/>
              </w:rPr>
              <w:t xml:space="preserve"> </w:t>
            </w:r>
            <w:r w:rsidRPr="00245379">
              <w:rPr>
                <w:rFonts w:ascii="Times New Roman" w:eastAsia="Times New Roman" w:hAnsi="Times New Roman"/>
              </w:rPr>
              <w:t>2 Тб</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lastRenderedPageBreak/>
              <w:t xml:space="preserve">Скорость вращения шпинделя </w:t>
            </w:r>
            <w:r w:rsidR="003C60C0">
              <w:rPr>
                <w:rFonts w:ascii="Times New Roman" w:eastAsia="Times New Roman" w:hAnsi="Times New Roman"/>
              </w:rPr>
              <w:t xml:space="preserve"> - </w:t>
            </w:r>
            <w:r w:rsidRPr="00245379">
              <w:rPr>
                <w:rFonts w:ascii="Times New Roman" w:eastAsia="Times New Roman" w:hAnsi="Times New Roman"/>
              </w:rPr>
              <w:t>не менее 7200 оборотов/мин.</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Буфер </w:t>
            </w:r>
            <w:r w:rsidRPr="00245379">
              <w:rPr>
                <w:rFonts w:ascii="Times New Roman" w:eastAsia="Times New Roman" w:hAnsi="Times New Roman"/>
                <w:lang w:val="en-US"/>
              </w:rPr>
              <w:t>HDD</w:t>
            </w:r>
            <w:r w:rsidRPr="00245379">
              <w:rPr>
                <w:rFonts w:ascii="Times New Roman" w:eastAsia="Times New Roman" w:hAnsi="Times New Roman"/>
              </w:rPr>
              <w:t xml:space="preserve"> </w:t>
            </w:r>
            <w:r w:rsidR="003C60C0">
              <w:rPr>
                <w:rFonts w:ascii="Times New Roman" w:eastAsia="Times New Roman" w:hAnsi="Times New Roman"/>
              </w:rPr>
              <w:t xml:space="preserve"> - </w:t>
            </w:r>
            <w:r w:rsidRPr="00245379">
              <w:rPr>
                <w:rFonts w:ascii="Times New Roman" w:eastAsia="Times New Roman" w:hAnsi="Times New Roman"/>
              </w:rPr>
              <w:t>не менее 128 Мб</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Интерфейс </w:t>
            </w:r>
            <w:r w:rsidRPr="00245379">
              <w:rPr>
                <w:rFonts w:ascii="Times New Roman" w:eastAsia="Times New Roman" w:hAnsi="Times New Roman"/>
                <w:lang w:val="en-US"/>
              </w:rPr>
              <w:t>HDD</w:t>
            </w:r>
            <w:r w:rsidRPr="00245379">
              <w:rPr>
                <w:rFonts w:ascii="Times New Roman" w:eastAsia="Times New Roman" w:hAnsi="Times New Roman"/>
              </w:rPr>
              <w:t xml:space="preserve"> не хуже </w:t>
            </w:r>
            <w:r w:rsidRPr="00245379">
              <w:rPr>
                <w:rFonts w:ascii="Times New Roman" w:eastAsia="Times New Roman" w:hAnsi="Times New Roman"/>
                <w:lang w:val="en-US"/>
              </w:rPr>
              <w:t>SATA</w:t>
            </w:r>
            <w:r w:rsidRPr="00245379">
              <w:rPr>
                <w:rFonts w:ascii="Times New Roman" w:eastAsia="Times New Roman" w:hAnsi="Times New Roman"/>
              </w:rPr>
              <w:t xml:space="preserve"> 6</w:t>
            </w:r>
            <w:r w:rsidRPr="00245379">
              <w:rPr>
                <w:rFonts w:ascii="Times New Roman" w:eastAsia="Times New Roman" w:hAnsi="Times New Roman"/>
                <w:lang w:val="en-US"/>
              </w:rPr>
              <w:t>Gb</w:t>
            </w:r>
            <w:r w:rsidRPr="00245379">
              <w:rPr>
                <w:rFonts w:ascii="Times New Roman" w:eastAsia="Times New Roman" w:hAnsi="Times New Roman"/>
              </w:rPr>
              <w:t>/</w:t>
            </w:r>
            <w:r w:rsidRPr="00245379">
              <w:rPr>
                <w:rFonts w:ascii="Times New Roman" w:eastAsia="Times New Roman" w:hAnsi="Times New Roman"/>
                <w:lang w:val="en-US"/>
              </w:rPr>
              <w:t>s</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Пропускная способность интерфейса</w:t>
            </w:r>
            <w:r w:rsidR="003C60C0">
              <w:rPr>
                <w:rFonts w:ascii="Times New Roman" w:eastAsia="Times New Roman" w:hAnsi="Times New Roman"/>
              </w:rPr>
              <w:t xml:space="preserve"> - </w:t>
            </w:r>
            <w:r w:rsidRPr="00245379">
              <w:rPr>
                <w:rFonts w:ascii="Times New Roman" w:eastAsia="Times New Roman" w:hAnsi="Times New Roman"/>
              </w:rPr>
              <w:t>не менее 6 Гбит/сек</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Потребление энергии в режиме </w:t>
            </w:r>
            <w:r w:rsidR="003C60C0">
              <w:rPr>
                <w:rFonts w:ascii="Times New Roman" w:eastAsia="Times New Roman" w:hAnsi="Times New Roman"/>
              </w:rPr>
              <w:t xml:space="preserve"> - </w:t>
            </w:r>
            <w:r w:rsidRPr="00245379">
              <w:rPr>
                <w:rFonts w:ascii="Times New Roman" w:eastAsia="Times New Roman" w:hAnsi="Times New Roman"/>
              </w:rPr>
              <w:t>не более 5.9 Вт</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Наработка на отказ не менее 2 млн. часов</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Макс. количество отсеков для дисков с устройством расширения </w:t>
            </w:r>
            <w:r w:rsidR="003C60C0">
              <w:rPr>
                <w:rFonts w:ascii="Times New Roman" w:eastAsia="Times New Roman" w:hAnsi="Times New Roman"/>
              </w:rPr>
              <w:t xml:space="preserve"> - </w:t>
            </w:r>
            <w:r w:rsidRPr="00245379">
              <w:rPr>
                <w:rFonts w:ascii="Times New Roman" w:eastAsia="Times New Roman" w:hAnsi="Times New Roman"/>
              </w:rPr>
              <w:t>не менее 36</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Тип совместимого диска: 3.5" </w:t>
            </w:r>
            <w:r w:rsidRPr="00245379">
              <w:rPr>
                <w:rFonts w:ascii="Times New Roman" w:eastAsia="Times New Roman" w:hAnsi="Times New Roman"/>
                <w:lang w:val="en-US"/>
              </w:rPr>
              <w:t>SATA</w:t>
            </w:r>
            <w:r w:rsidRPr="00245379">
              <w:rPr>
                <w:rFonts w:ascii="Times New Roman" w:eastAsia="Times New Roman" w:hAnsi="Times New Roman"/>
              </w:rPr>
              <w:t xml:space="preserve"> </w:t>
            </w:r>
            <w:r w:rsidRPr="00245379">
              <w:rPr>
                <w:rFonts w:ascii="Times New Roman" w:eastAsia="Times New Roman" w:hAnsi="Times New Roman"/>
                <w:lang w:val="en-US"/>
              </w:rPr>
              <w:t>HDD</w:t>
            </w:r>
            <w:r w:rsidRPr="00245379">
              <w:rPr>
                <w:rFonts w:ascii="Times New Roman" w:eastAsia="Times New Roman" w:hAnsi="Times New Roman"/>
              </w:rPr>
              <w:t xml:space="preserve">, 2.5" </w:t>
            </w:r>
            <w:r w:rsidRPr="00245379">
              <w:rPr>
                <w:rFonts w:ascii="Times New Roman" w:eastAsia="Times New Roman" w:hAnsi="Times New Roman"/>
                <w:lang w:val="en-US"/>
              </w:rPr>
              <w:t>SATA</w:t>
            </w:r>
            <w:r w:rsidRPr="00245379">
              <w:rPr>
                <w:rFonts w:ascii="Times New Roman" w:eastAsia="Times New Roman" w:hAnsi="Times New Roman"/>
              </w:rPr>
              <w:t xml:space="preserve"> </w:t>
            </w:r>
            <w:r w:rsidRPr="00245379">
              <w:rPr>
                <w:rFonts w:ascii="Times New Roman" w:eastAsia="Times New Roman" w:hAnsi="Times New Roman"/>
                <w:lang w:val="en-US"/>
              </w:rPr>
              <w:t>HDD</w:t>
            </w:r>
            <w:r w:rsidRPr="00245379">
              <w:rPr>
                <w:rFonts w:ascii="Times New Roman" w:eastAsia="Times New Roman" w:hAnsi="Times New Roman"/>
              </w:rPr>
              <w:t xml:space="preserve">, 2.5" </w:t>
            </w:r>
            <w:r w:rsidRPr="00245379">
              <w:rPr>
                <w:rFonts w:ascii="Times New Roman" w:eastAsia="Times New Roman" w:hAnsi="Times New Roman"/>
                <w:lang w:val="en-US"/>
              </w:rPr>
              <w:t>SATA</w:t>
            </w:r>
            <w:r w:rsidRPr="00245379">
              <w:rPr>
                <w:rFonts w:ascii="Times New Roman" w:eastAsia="Times New Roman" w:hAnsi="Times New Roman"/>
              </w:rPr>
              <w:t xml:space="preserve"> </w:t>
            </w:r>
            <w:r w:rsidRPr="00245379">
              <w:rPr>
                <w:rFonts w:ascii="Times New Roman" w:eastAsia="Times New Roman" w:hAnsi="Times New Roman"/>
                <w:lang w:val="en-US"/>
              </w:rPr>
              <w:t>SSD</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Максимальная внутренняя емкость </w:t>
            </w:r>
            <w:r w:rsidR="003C60C0">
              <w:rPr>
                <w:rFonts w:ascii="Times New Roman" w:eastAsia="Times New Roman" w:hAnsi="Times New Roman"/>
              </w:rPr>
              <w:t xml:space="preserve"> - </w:t>
            </w:r>
            <w:r w:rsidRPr="00245379">
              <w:rPr>
                <w:rFonts w:ascii="Times New Roman" w:eastAsia="Times New Roman" w:hAnsi="Times New Roman"/>
              </w:rPr>
              <w:t>не менее 144</w:t>
            </w:r>
            <w:r w:rsidRPr="00245379">
              <w:rPr>
                <w:rFonts w:ascii="Times New Roman" w:eastAsia="Times New Roman" w:hAnsi="Times New Roman"/>
                <w:lang w:val="en-US"/>
              </w:rPr>
              <w:t>TB</w:t>
            </w:r>
            <w:r w:rsidRPr="00245379">
              <w:rPr>
                <w:rFonts w:ascii="Times New Roman" w:eastAsia="Times New Roman" w:hAnsi="Times New Roman"/>
              </w:rPr>
              <w:t xml:space="preserve"> (12</w:t>
            </w:r>
            <w:r w:rsidRPr="00245379">
              <w:rPr>
                <w:rFonts w:ascii="Times New Roman" w:eastAsia="Times New Roman" w:hAnsi="Times New Roman"/>
                <w:lang w:val="en-US"/>
              </w:rPr>
              <w:t>TB</w:t>
            </w:r>
            <w:r w:rsidRPr="00245379">
              <w:rPr>
                <w:rFonts w:ascii="Times New Roman" w:eastAsia="Times New Roman" w:hAnsi="Times New Roman"/>
              </w:rPr>
              <w:t xml:space="preserve"> </w:t>
            </w:r>
            <w:r w:rsidRPr="00245379">
              <w:rPr>
                <w:rFonts w:ascii="Times New Roman" w:eastAsia="Times New Roman" w:hAnsi="Times New Roman"/>
                <w:lang w:val="en-US"/>
              </w:rPr>
              <w:t>drive</w:t>
            </w:r>
            <w:r w:rsidRPr="00245379">
              <w:rPr>
                <w:rFonts w:ascii="Times New Roman" w:eastAsia="Times New Roman" w:hAnsi="Times New Roman"/>
              </w:rPr>
              <w:t xml:space="preserve"> </w:t>
            </w:r>
            <w:r w:rsidRPr="00245379">
              <w:rPr>
                <w:rFonts w:ascii="Times New Roman" w:eastAsia="Times New Roman" w:hAnsi="Times New Roman"/>
                <w:lang w:val="en-US"/>
              </w:rPr>
              <w:t>x</w:t>
            </w:r>
            <w:r w:rsidRPr="00245379">
              <w:rPr>
                <w:rFonts w:ascii="Times New Roman" w:eastAsia="Times New Roman" w:hAnsi="Times New Roman"/>
              </w:rPr>
              <w:t>12)</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Максимальная чистая емкость с устройствами расширения </w:t>
            </w:r>
            <w:r w:rsidR="003C60C0">
              <w:rPr>
                <w:rFonts w:ascii="Times New Roman" w:eastAsia="Times New Roman" w:hAnsi="Times New Roman"/>
              </w:rPr>
              <w:t xml:space="preserve"> - </w:t>
            </w:r>
            <w:r w:rsidRPr="00245379">
              <w:rPr>
                <w:rFonts w:ascii="Times New Roman" w:eastAsia="Times New Roman" w:hAnsi="Times New Roman"/>
              </w:rPr>
              <w:t>не менее 432</w:t>
            </w:r>
            <w:r w:rsidRPr="00245379">
              <w:rPr>
                <w:rFonts w:ascii="Times New Roman" w:eastAsia="Times New Roman" w:hAnsi="Times New Roman"/>
                <w:lang w:val="en-US"/>
              </w:rPr>
              <w:t>TB</w:t>
            </w:r>
            <w:r w:rsidRPr="00245379">
              <w:rPr>
                <w:rFonts w:ascii="Times New Roman" w:eastAsia="Times New Roman" w:hAnsi="Times New Roman"/>
              </w:rPr>
              <w:t xml:space="preserve"> (144 </w:t>
            </w:r>
            <w:r w:rsidRPr="00245379">
              <w:rPr>
                <w:rFonts w:ascii="Times New Roman" w:eastAsia="Times New Roman" w:hAnsi="Times New Roman"/>
                <w:lang w:val="en-US"/>
              </w:rPr>
              <w:t>TB</w:t>
            </w:r>
            <w:r w:rsidRPr="00245379">
              <w:rPr>
                <w:rFonts w:ascii="Times New Roman" w:eastAsia="Times New Roman" w:hAnsi="Times New Roman"/>
              </w:rPr>
              <w:t xml:space="preserve"> + 12 </w:t>
            </w:r>
            <w:r w:rsidRPr="00245379">
              <w:rPr>
                <w:rFonts w:ascii="Times New Roman" w:eastAsia="Times New Roman" w:hAnsi="Times New Roman"/>
                <w:lang w:val="en-US"/>
              </w:rPr>
              <w:t>TB</w:t>
            </w:r>
            <w:r w:rsidRPr="00245379">
              <w:rPr>
                <w:rFonts w:ascii="Times New Roman" w:eastAsia="Times New Roman" w:hAnsi="Times New Roman"/>
              </w:rPr>
              <w:t xml:space="preserve"> </w:t>
            </w:r>
            <w:r w:rsidRPr="00245379">
              <w:rPr>
                <w:rFonts w:ascii="Times New Roman" w:eastAsia="Times New Roman" w:hAnsi="Times New Roman"/>
                <w:lang w:val="en-US"/>
              </w:rPr>
              <w:t>drive</w:t>
            </w:r>
            <w:r w:rsidRPr="00245379">
              <w:rPr>
                <w:rFonts w:ascii="Times New Roman" w:eastAsia="Times New Roman" w:hAnsi="Times New Roman"/>
              </w:rPr>
              <w:t xml:space="preserve"> </w:t>
            </w:r>
            <w:r w:rsidRPr="00245379">
              <w:rPr>
                <w:rFonts w:ascii="Times New Roman" w:eastAsia="Times New Roman" w:hAnsi="Times New Roman"/>
                <w:lang w:val="en-US"/>
              </w:rPr>
              <w:t>x</w:t>
            </w:r>
            <w:r w:rsidRPr="00245379">
              <w:rPr>
                <w:rFonts w:ascii="Times New Roman" w:eastAsia="Times New Roman" w:hAnsi="Times New Roman"/>
              </w:rPr>
              <w:t xml:space="preserve"> 24)</w:t>
            </w:r>
            <w:r w:rsidR="003C60C0">
              <w:rPr>
                <w:rFonts w:ascii="Times New Roman" w:eastAsia="Times New Roman" w:hAnsi="Times New Roman"/>
              </w:rPr>
              <w:t xml:space="preserve">. </w:t>
            </w:r>
            <w:r w:rsidRPr="00245379">
              <w:rPr>
                <w:rFonts w:ascii="Times New Roman" w:eastAsia="Times New Roman" w:hAnsi="Times New Roman"/>
              </w:rPr>
              <w:t xml:space="preserve"> Максимальный размер одного тома не менее 108 </w:t>
            </w:r>
            <w:r w:rsidRPr="00245379">
              <w:rPr>
                <w:rFonts w:ascii="Times New Roman" w:eastAsia="Times New Roman" w:hAnsi="Times New Roman"/>
                <w:lang w:val="en-US"/>
              </w:rPr>
              <w:t>TB</w:t>
            </w:r>
            <w:r w:rsidRPr="00245379">
              <w:rPr>
                <w:rFonts w:ascii="Times New Roman" w:eastAsia="Times New Roman" w:hAnsi="Times New Roman"/>
              </w:rPr>
              <w:t>, не менее 200 ТБ (опционально)</w:t>
            </w:r>
            <w:r w:rsidR="003C60C0">
              <w:rPr>
                <w:rFonts w:ascii="Times New Roman" w:eastAsia="Times New Roman" w:hAnsi="Times New Roman"/>
              </w:rPr>
              <w:t>.</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Диск с возможностью замены в горячем режиме</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Размер (высота х ширина х глубина) </w:t>
            </w:r>
            <w:r w:rsidR="003C60C0">
              <w:rPr>
                <w:rFonts w:ascii="Times New Roman" w:eastAsia="Times New Roman" w:hAnsi="Times New Roman"/>
              </w:rPr>
              <w:t xml:space="preserve"> - </w:t>
            </w:r>
            <w:r w:rsidRPr="00245379">
              <w:rPr>
                <w:rFonts w:ascii="Times New Roman" w:eastAsia="Times New Roman" w:hAnsi="Times New Roman"/>
              </w:rPr>
              <w:t>не более 88</w:t>
            </w:r>
            <w:r w:rsidRPr="00245379">
              <w:rPr>
                <w:rFonts w:ascii="Times New Roman" w:eastAsia="Times New Roman" w:hAnsi="Times New Roman"/>
                <w:lang w:val="en-US"/>
              </w:rPr>
              <w:t>mm</w:t>
            </w:r>
            <w:r w:rsidRPr="00245379">
              <w:rPr>
                <w:rFonts w:ascii="Times New Roman" w:eastAsia="Times New Roman" w:hAnsi="Times New Roman"/>
              </w:rPr>
              <w:t xml:space="preserve"> х 430.5</w:t>
            </w:r>
            <w:r w:rsidRPr="00245379">
              <w:rPr>
                <w:rFonts w:ascii="Times New Roman" w:eastAsia="Times New Roman" w:hAnsi="Times New Roman"/>
                <w:lang w:val="en-US"/>
              </w:rPr>
              <w:t>mm</w:t>
            </w:r>
            <w:r w:rsidRPr="00245379">
              <w:rPr>
                <w:rFonts w:ascii="Times New Roman" w:eastAsia="Times New Roman" w:hAnsi="Times New Roman"/>
              </w:rPr>
              <w:t xml:space="preserve"> </w:t>
            </w:r>
            <w:r w:rsidRPr="00245379">
              <w:rPr>
                <w:rFonts w:ascii="Times New Roman" w:eastAsia="Times New Roman" w:hAnsi="Times New Roman"/>
                <w:lang w:val="en-US"/>
              </w:rPr>
              <w:t>x</w:t>
            </w:r>
            <w:r w:rsidRPr="00245379">
              <w:rPr>
                <w:rFonts w:ascii="Times New Roman" w:eastAsia="Times New Roman" w:hAnsi="Times New Roman"/>
              </w:rPr>
              <w:t xml:space="preserve"> 692</w:t>
            </w:r>
            <w:r w:rsidRPr="00245379">
              <w:rPr>
                <w:rFonts w:ascii="Times New Roman" w:eastAsia="Times New Roman" w:hAnsi="Times New Roman"/>
                <w:lang w:val="en-US"/>
              </w:rPr>
              <w:t>mm</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Вес </w:t>
            </w:r>
            <w:r w:rsidR="003C60C0">
              <w:rPr>
                <w:rFonts w:ascii="Times New Roman" w:eastAsia="Times New Roman" w:hAnsi="Times New Roman"/>
              </w:rPr>
              <w:t xml:space="preserve"> - </w:t>
            </w:r>
            <w:r w:rsidRPr="00245379">
              <w:rPr>
                <w:rFonts w:ascii="Times New Roman" w:eastAsia="Times New Roman" w:hAnsi="Times New Roman"/>
              </w:rPr>
              <w:t>не более 4.5 кг</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Внешние порты</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Порт </w:t>
            </w:r>
            <w:r w:rsidRPr="00245379">
              <w:rPr>
                <w:rFonts w:ascii="Times New Roman" w:eastAsia="Times New Roman" w:hAnsi="Times New Roman"/>
                <w:lang w:val="en-US"/>
              </w:rPr>
              <w:t>RJ</w:t>
            </w:r>
            <w:r w:rsidRPr="00245379">
              <w:rPr>
                <w:rFonts w:ascii="Times New Roman" w:eastAsia="Times New Roman" w:hAnsi="Times New Roman"/>
              </w:rPr>
              <w:t>-45 со скоростью передачи данных не менее 1</w:t>
            </w:r>
            <w:proofErr w:type="spellStart"/>
            <w:r w:rsidRPr="00245379">
              <w:rPr>
                <w:rFonts w:ascii="Times New Roman" w:eastAsia="Times New Roman" w:hAnsi="Times New Roman"/>
                <w:lang w:val="en-US"/>
              </w:rPr>
              <w:t>GbE</w:t>
            </w:r>
            <w:proofErr w:type="spellEnd"/>
            <w:r w:rsidRPr="00245379">
              <w:rPr>
                <w:rFonts w:ascii="Times New Roman" w:eastAsia="Times New Roman" w:hAnsi="Times New Roman"/>
              </w:rPr>
              <w:t xml:space="preserve"> </w:t>
            </w:r>
            <w:r w:rsidR="003C60C0">
              <w:rPr>
                <w:rFonts w:ascii="Times New Roman" w:eastAsia="Times New Roman" w:hAnsi="Times New Roman"/>
              </w:rPr>
              <w:t xml:space="preserve"> - </w:t>
            </w:r>
            <w:r w:rsidRPr="00245379">
              <w:rPr>
                <w:rFonts w:ascii="Times New Roman" w:eastAsia="Times New Roman" w:hAnsi="Times New Roman"/>
              </w:rPr>
              <w:t>не менее 4 шт.</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Порт </w:t>
            </w:r>
            <w:r w:rsidRPr="00245379">
              <w:rPr>
                <w:rFonts w:ascii="Times New Roman" w:eastAsia="Times New Roman" w:hAnsi="Times New Roman"/>
                <w:lang w:val="en-US"/>
              </w:rPr>
              <w:t>USB</w:t>
            </w:r>
            <w:r w:rsidRPr="00245379">
              <w:rPr>
                <w:rFonts w:ascii="Times New Roman" w:eastAsia="Times New Roman" w:hAnsi="Times New Roman"/>
              </w:rPr>
              <w:t xml:space="preserve"> 3.0 </w:t>
            </w:r>
            <w:r w:rsidR="003C60C0">
              <w:rPr>
                <w:rFonts w:ascii="Times New Roman" w:eastAsia="Times New Roman" w:hAnsi="Times New Roman"/>
              </w:rPr>
              <w:t xml:space="preserve"> - </w:t>
            </w:r>
            <w:r w:rsidRPr="00245379">
              <w:rPr>
                <w:rFonts w:ascii="Times New Roman" w:eastAsia="Times New Roman" w:hAnsi="Times New Roman"/>
              </w:rPr>
              <w:t>не менее 2</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Порт расширения </w:t>
            </w:r>
            <w:r w:rsidR="003C60C0">
              <w:rPr>
                <w:rFonts w:ascii="Times New Roman" w:eastAsia="Times New Roman" w:hAnsi="Times New Roman"/>
              </w:rPr>
              <w:t xml:space="preserve"> - </w:t>
            </w:r>
            <w:r w:rsidRPr="00245379">
              <w:rPr>
                <w:rFonts w:ascii="Times New Roman" w:eastAsia="Times New Roman" w:hAnsi="Times New Roman"/>
              </w:rPr>
              <w:t>не менее 2</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Расширение </w:t>
            </w:r>
            <w:proofErr w:type="spellStart"/>
            <w:r w:rsidRPr="00245379">
              <w:rPr>
                <w:rFonts w:ascii="Times New Roman" w:eastAsia="Times New Roman" w:hAnsi="Times New Roman"/>
                <w:lang w:val="en-US"/>
              </w:rPr>
              <w:t>PCIe</w:t>
            </w:r>
            <w:proofErr w:type="spellEnd"/>
            <w:r w:rsidRPr="00245379">
              <w:rPr>
                <w:rFonts w:ascii="Times New Roman" w:eastAsia="Times New Roman" w:hAnsi="Times New Roman"/>
              </w:rPr>
              <w:t xml:space="preserve"> </w:t>
            </w:r>
            <w:r w:rsidR="003C60C0">
              <w:rPr>
                <w:rFonts w:ascii="Times New Roman" w:eastAsia="Times New Roman" w:hAnsi="Times New Roman"/>
              </w:rPr>
              <w:t xml:space="preserve"> - </w:t>
            </w:r>
            <w:r w:rsidRPr="00245379">
              <w:rPr>
                <w:rFonts w:ascii="Times New Roman" w:eastAsia="Times New Roman" w:hAnsi="Times New Roman"/>
              </w:rPr>
              <w:t>не менее 2</w:t>
            </w:r>
            <w:r w:rsidRPr="00245379">
              <w:rPr>
                <w:rFonts w:ascii="Times New Roman" w:eastAsia="Times New Roman" w:hAnsi="Times New Roman"/>
                <w:lang w:val="en-US"/>
              </w:rPr>
              <w:t>x</w:t>
            </w:r>
            <w:r w:rsidRPr="00245379">
              <w:rPr>
                <w:rFonts w:ascii="Times New Roman" w:eastAsia="Times New Roman" w:hAnsi="Times New Roman"/>
              </w:rPr>
              <w:t xml:space="preserve"> </w:t>
            </w:r>
            <w:r w:rsidRPr="00245379">
              <w:rPr>
                <w:rFonts w:ascii="Times New Roman" w:eastAsia="Times New Roman" w:hAnsi="Times New Roman"/>
                <w:lang w:val="en-US"/>
              </w:rPr>
              <w:t>Gen</w:t>
            </w:r>
            <w:r w:rsidRPr="00245379">
              <w:rPr>
                <w:rFonts w:ascii="Times New Roman" w:eastAsia="Times New Roman" w:hAnsi="Times New Roman"/>
              </w:rPr>
              <w:t xml:space="preserve">3 </w:t>
            </w:r>
            <w:r w:rsidRPr="00245379">
              <w:rPr>
                <w:rFonts w:ascii="Times New Roman" w:eastAsia="Times New Roman" w:hAnsi="Times New Roman"/>
                <w:lang w:val="en-US"/>
              </w:rPr>
              <w:t>x</w:t>
            </w:r>
            <w:r w:rsidRPr="00245379">
              <w:rPr>
                <w:rFonts w:ascii="Times New Roman" w:eastAsia="Times New Roman" w:hAnsi="Times New Roman"/>
              </w:rPr>
              <w:t xml:space="preserve">8 </w:t>
            </w:r>
            <w:r w:rsidRPr="00245379">
              <w:rPr>
                <w:rFonts w:ascii="Times New Roman" w:eastAsia="Times New Roman" w:hAnsi="Times New Roman"/>
                <w:lang w:val="en-US"/>
              </w:rPr>
              <w:t>slots</w:t>
            </w:r>
            <w:r w:rsidRPr="00245379">
              <w:rPr>
                <w:rFonts w:ascii="Times New Roman" w:eastAsia="Times New Roman" w:hAnsi="Times New Roman"/>
              </w:rPr>
              <w:t xml:space="preserve"> (</w:t>
            </w:r>
            <w:r w:rsidRPr="00245379">
              <w:rPr>
                <w:rFonts w:ascii="Times New Roman" w:eastAsia="Times New Roman" w:hAnsi="Times New Roman"/>
                <w:lang w:val="en-US"/>
              </w:rPr>
              <w:t>x</w:t>
            </w:r>
            <w:r w:rsidRPr="00245379">
              <w:rPr>
                <w:rFonts w:ascii="Times New Roman" w:eastAsia="Times New Roman" w:hAnsi="Times New Roman"/>
              </w:rPr>
              <w:t xml:space="preserve">8 </w:t>
            </w:r>
            <w:r w:rsidRPr="00245379">
              <w:rPr>
                <w:rFonts w:ascii="Times New Roman" w:eastAsia="Times New Roman" w:hAnsi="Times New Roman"/>
                <w:lang w:val="en-US"/>
              </w:rPr>
              <w:t>link</w:t>
            </w:r>
            <w:r w:rsidRPr="00245379">
              <w:rPr>
                <w:rFonts w:ascii="Times New Roman" w:eastAsia="Times New Roman" w:hAnsi="Times New Roman"/>
              </w:rPr>
              <w:t>)</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Наличие поддержки дополнительной платы с интерфейсом </w:t>
            </w:r>
            <w:proofErr w:type="spellStart"/>
            <w:r w:rsidRPr="00245379">
              <w:rPr>
                <w:rFonts w:ascii="Times New Roman" w:eastAsia="Times New Roman" w:hAnsi="Times New Roman"/>
                <w:lang w:val="en-US"/>
              </w:rPr>
              <w:t>PCIe</w:t>
            </w:r>
            <w:proofErr w:type="spellEnd"/>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Файловая система:</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Внутренние диски </w:t>
            </w:r>
            <w:proofErr w:type="spellStart"/>
            <w:r w:rsidRPr="00245379">
              <w:rPr>
                <w:rFonts w:ascii="Times New Roman" w:eastAsia="Times New Roman" w:hAnsi="Times New Roman"/>
                <w:lang w:val="en-US"/>
              </w:rPr>
              <w:t>Btrfs</w:t>
            </w:r>
            <w:proofErr w:type="spellEnd"/>
            <w:r w:rsidRPr="00245379">
              <w:rPr>
                <w:rFonts w:ascii="Times New Roman" w:eastAsia="Times New Roman" w:hAnsi="Times New Roman"/>
              </w:rPr>
              <w:t xml:space="preserve">, </w:t>
            </w:r>
            <w:r w:rsidRPr="00245379">
              <w:rPr>
                <w:rFonts w:ascii="Times New Roman" w:eastAsia="Times New Roman" w:hAnsi="Times New Roman"/>
                <w:lang w:val="en-US"/>
              </w:rPr>
              <w:t>EXT</w:t>
            </w:r>
            <w:r w:rsidRPr="00245379">
              <w:rPr>
                <w:rFonts w:ascii="Times New Roman" w:eastAsia="Times New Roman" w:hAnsi="Times New Roman"/>
              </w:rPr>
              <w:t>4</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lang w:val="en-US"/>
              </w:rPr>
            </w:pPr>
            <w:proofErr w:type="spellStart"/>
            <w:r w:rsidRPr="00245379">
              <w:rPr>
                <w:rFonts w:ascii="Times New Roman" w:eastAsia="Times New Roman" w:hAnsi="Times New Roman"/>
                <w:lang w:val="en-US"/>
              </w:rPr>
              <w:t>Внешние</w:t>
            </w:r>
            <w:proofErr w:type="spellEnd"/>
            <w:r w:rsidRPr="00245379">
              <w:rPr>
                <w:rFonts w:ascii="Times New Roman" w:eastAsia="Times New Roman" w:hAnsi="Times New Roman"/>
                <w:lang w:val="en-US"/>
              </w:rPr>
              <w:t xml:space="preserve"> </w:t>
            </w:r>
            <w:proofErr w:type="spellStart"/>
            <w:r w:rsidRPr="00245379">
              <w:rPr>
                <w:rFonts w:ascii="Times New Roman" w:eastAsia="Times New Roman" w:hAnsi="Times New Roman"/>
                <w:lang w:val="en-US"/>
              </w:rPr>
              <w:t>диски</w:t>
            </w:r>
            <w:proofErr w:type="spellEnd"/>
            <w:r w:rsidRPr="00245379">
              <w:rPr>
                <w:rFonts w:ascii="Times New Roman" w:eastAsia="Times New Roman" w:hAnsi="Times New Roman"/>
                <w:lang w:val="en-US"/>
              </w:rPr>
              <w:t xml:space="preserve">  </w:t>
            </w:r>
            <w:proofErr w:type="spellStart"/>
            <w:r w:rsidRPr="00245379">
              <w:rPr>
                <w:rFonts w:ascii="Times New Roman" w:eastAsia="Times New Roman" w:hAnsi="Times New Roman"/>
                <w:lang w:val="en-US"/>
              </w:rPr>
              <w:t>Btrfs</w:t>
            </w:r>
            <w:proofErr w:type="spellEnd"/>
            <w:r w:rsidRPr="00245379">
              <w:rPr>
                <w:rFonts w:ascii="Times New Roman" w:eastAsia="Times New Roman" w:hAnsi="Times New Roman"/>
                <w:lang w:val="en-US"/>
              </w:rPr>
              <w:t xml:space="preserve">, EXT4, EXT3, FAT, NTFS, HFS+, </w:t>
            </w:r>
            <w:proofErr w:type="spellStart"/>
            <w:r w:rsidRPr="00245379">
              <w:rPr>
                <w:rFonts w:ascii="Times New Roman" w:eastAsia="Times New Roman" w:hAnsi="Times New Roman"/>
                <w:lang w:val="en-US"/>
              </w:rPr>
              <w:t>exFAT</w:t>
            </w:r>
            <w:proofErr w:type="spellEnd"/>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Системный вентилятор с характеристиками не хуже 80 </w:t>
            </w:r>
            <w:r w:rsidRPr="00245379">
              <w:rPr>
                <w:rFonts w:ascii="Times New Roman" w:eastAsia="Times New Roman" w:hAnsi="Times New Roman"/>
                <w:lang w:val="en-US"/>
              </w:rPr>
              <w:t>mm</w:t>
            </w:r>
            <w:r w:rsidRPr="00245379">
              <w:rPr>
                <w:rFonts w:ascii="Times New Roman" w:eastAsia="Times New Roman" w:hAnsi="Times New Roman"/>
              </w:rPr>
              <w:t xml:space="preserve"> </w:t>
            </w:r>
            <w:r w:rsidRPr="00245379">
              <w:rPr>
                <w:rFonts w:ascii="Times New Roman" w:eastAsia="Times New Roman" w:hAnsi="Times New Roman"/>
                <w:lang w:val="en-US"/>
              </w:rPr>
              <w:t>x</w:t>
            </w:r>
            <w:r w:rsidRPr="00245379">
              <w:rPr>
                <w:rFonts w:ascii="Times New Roman" w:eastAsia="Times New Roman" w:hAnsi="Times New Roman"/>
              </w:rPr>
              <w:t xml:space="preserve"> 80 </w:t>
            </w:r>
            <w:r w:rsidRPr="00245379">
              <w:rPr>
                <w:rFonts w:ascii="Times New Roman" w:eastAsia="Times New Roman" w:hAnsi="Times New Roman"/>
                <w:lang w:val="en-US"/>
              </w:rPr>
              <w:t>mm</w:t>
            </w:r>
            <w:r w:rsidRPr="00245379">
              <w:rPr>
                <w:rFonts w:ascii="Times New Roman" w:eastAsia="Times New Roman" w:hAnsi="Times New Roman"/>
              </w:rPr>
              <w:t xml:space="preserve"> </w:t>
            </w:r>
            <w:r w:rsidRPr="00245379">
              <w:rPr>
                <w:rFonts w:ascii="Times New Roman" w:eastAsia="Times New Roman" w:hAnsi="Times New Roman"/>
                <w:lang w:val="en-US"/>
              </w:rPr>
              <w:t>x</w:t>
            </w:r>
            <w:r w:rsidRPr="00245379">
              <w:rPr>
                <w:rFonts w:ascii="Times New Roman" w:eastAsia="Times New Roman" w:hAnsi="Times New Roman"/>
              </w:rPr>
              <w:t xml:space="preserve"> 4 </w:t>
            </w:r>
            <w:r w:rsidRPr="00245379">
              <w:rPr>
                <w:rFonts w:ascii="Times New Roman" w:eastAsia="Times New Roman" w:hAnsi="Times New Roman"/>
                <w:lang w:val="en-US"/>
              </w:rPr>
              <w:t>pcs</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Поддержка режимов скорости вентилятора: Режим максимальной скорости, Режим охлаждения, Тихий режим</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Простая замена системного вентилятора</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Автозапуск после сбоя питания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Уровень шума не более 50.2 дБ(</w:t>
            </w:r>
            <w:r w:rsidRPr="00245379">
              <w:rPr>
                <w:rFonts w:ascii="Times New Roman" w:eastAsia="Times New Roman" w:hAnsi="Times New Roman"/>
                <w:lang w:val="en-US"/>
              </w:rPr>
              <w:t>A</w:t>
            </w:r>
            <w:r w:rsidRPr="00245379">
              <w:rPr>
                <w:rFonts w:ascii="Times New Roman" w:eastAsia="Times New Roman" w:hAnsi="Times New Roman"/>
              </w:rPr>
              <w:t>)</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Наличие режима включение/выключение питания по расписанию</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lang w:val="en-US"/>
              </w:rPr>
            </w:pPr>
            <w:proofErr w:type="spellStart"/>
            <w:r w:rsidRPr="00245379">
              <w:rPr>
                <w:rFonts w:ascii="Times New Roman" w:eastAsia="Times New Roman" w:hAnsi="Times New Roman"/>
                <w:lang w:val="en-US"/>
              </w:rPr>
              <w:t>Наличие</w:t>
            </w:r>
            <w:proofErr w:type="spellEnd"/>
            <w:r w:rsidRPr="00245379">
              <w:rPr>
                <w:rFonts w:ascii="Times New Roman" w:eastAsia="Times New Roman" w:hAnsi="Times New Roman"/>
                <w:lang w:val="en-US"/>
              </w:rPr>
              <w:t xml:space="preserve"> </w:t>
            </w:r>
            <w:proofErr w:type="spellStart"/>
            <w:r w:rsidRPr="00245379">
              <w:rPr>
                <w:rFonts w:ascii="Times New Roman" w:eastAsia="Times New Roman" w:hAnsi="Times New Roman"/>
                <w:lang w:val="en-US"/>
              </w:rPr>
              <w:t>функции</w:t>
            </w:r>
            <w:proofErr w:type="spellEnd"/>
            <w:r w:rsidRPr="00245379">
              <w:rPr>
                <w:rFonts w:ascii="Times New Roman" w:eastAsia="Times New Roman" w:hAnsi="Times New Roman"/>
                <w:lang w:val="en-US"/>
              </w:rPr>
              <w:t xml:space="preserve"> Wake on LAN/WAN</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Блок питания/адаптер не менее 2 мощностью </w:t>
            </w:r>
            <w:r w:rsidR="003C60C0">
              <w:rPr>
                <w:rFonts w:ascii="Times New Roman" w:eastAsia="Times New Roman" w:hAnsi="Times New Roman"/>
              </w:rPr>
              <w:t xml:space="preserve"> - </w:t>
            </w:r>
            <w:r w:rsidRPr="00245379">
              <w:rPr>
                <w:rFonts w:ascii="Times New Roman" w:eastAsia="Times New Roman" w:hAnsi="Times New Roman"/>
              </w:rPr>
              <w:t>не менее 500</w:t>
            </w:r>
            <w:r w:rsidRPr="00245379">
              <w:rPr>
                <w:rFonts w:ascii="Times New Roman" w:eastAsia="Times New Roman" w:hAnsi="Times New Roman"/>
                <w:lang w:val="en-US"/>
              </w:rPr>
              <w:t>W</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Входное напряжение переменного тока в диапазоне 100В - 240В </w:t>
            </w:r>
            <w:proofErr w:type="spellStart"/>
            <w:r w:rsidRPr="00245379">
              <w:rPr>
                <w:rFonts w:ascii="Times New Roman" w:eastAsia="Times New Roman" w:hAnsi="Times New Roman"/>
              </w:rPr>
              <w:t>перем</w:t>
            </w:r>
            <w:proofErr w:type="spellEnd"/>
            <w:r w:rsidRPr="00245379">
              <w:rPr>
                <w:rFonts w:ascii="Times New Roman" w:eastAsia="Times New Roman" w:hAnsi="Times New Roman"/>
              </w:rPr>
              <w:t>. тока</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Частота 50/60 </w:t>
            </w:r>
            <w:r w:rsidRPr="00245379">
              <w:rPr>
                <w:rFonts w:ascii="Times New Roman" w:eastAsia="Times New Roman" w:hAnsi="Times New Roman"/>
                <w:lang w:val="en-US"/>
              </w:rPr>
              <w:t>Hz</w:t>
            </w:r>
            <w:r w:rsidRPr="00245379">
              <w:rPr>
                <w:rFonts w:ascii="Times New Roman" w:eastAsia="Times New Roman" w:hAnsi="Times New Roman"/>
              </w:rPr>
              <w:t>, Одна фаза</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Потребление энергии </w:t>
            </w:r>
            <w:r w:rsidR="003C60C0">
              <w:rPr>
                <w:rFonts w:ascii="Times New Roman" w:eastAsia="Times New Roman" w:hAnsi="Times New Roman"/>
              </w:rPr>
              <w:t xml:space="preserve"> - </w:t>
            </w:r>
            <w:r w:rsidRPr="00245379">
              <w:rPr>
                <w:rFonts w:ascii="Times New Roman" w:eastAsia="Times New Roman" w:hAnsi="Times New Roman"/>
              </w:rPr>
              <w:t>не более 116.42 Вт</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Максимальное кол-во внутренних томов </w:t>
            </w:r>
            <w:r w:rsidR="003C60C0">
              <w:rPr>
                <w:rFonts w:ascii="Times New Roman" w:eastAsia="Times New Roman" w:hAnsi="Times New Roman"/>
              </w:rPr>
              <w:t xml:space="preserve"> - </w:t>
            </w:r>
            <w:r w:rsidRPr="00245379">
              <w:rPr>
                <w:rFonts w:ascii="Times New Roman" w:eastAsia="Times New Roman" w:hAnsi="Times New Roman"/>
              </w:rPr>
              <w:t>не менее 1024</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Макс. кол-во целей </w:t>
            </w:r>
            <w:proofErr w:type="spellStart"/>
            <w:r w:rsidRPr="00245379">
              <w:rPr>
                <w:rFonts w:ascii="Times New Roman" w:eastAsia="Times New Roman" w:hAnsi="Times New Roman"/>
                <w:lang w:val="en-US"/>
              </w:rPr>
              <w:t>iSCSI</w:t>
            </w:r>
            <w:proofErr w:type="spellEnd"/>
            <w:r w:rsidRPr="00245379">
              <w:rPr>
                <w:rFonts w:ascii="Times New Roman" w:eastAsia="Times New Roman" w:hAnsi="Times New Roman"/>
              </w:rPr>
              <w:t xml:space="preserve"> 64</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Макс. кол-во номеров логического устройства </w:t>
            </w:r>
            <w:proofErr w:type="spellStart"/>
            <w:r w:rsidRPr="00245379">
              <w:rPr>
                <w:rFonts w:ascii="Times New Roman" w:eastAsia="Times New Roman" w:hAnsi="Times New Roman"/>
                <w:lang w:val="en-US"/>
              </w:rPr>
              <w:t>iSCSI</w:t>
            </w:r>
            <w:proofErr w:type="spellEnd"/>
            <w:r w:rsidRPr="00245379">
              <w:rPr>
                <w:rFonts w:ascii="Times New Roman" w:eastAsia="Times New Roman" w:hAnsi="Times New Roman"/>
              </w:rPr>
              <w:t xml:space="preserve"> 512</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Моментальные снимки/клонирование </w:t>
            </w:r>
            <w:r w:rsidRPr="00245379">
              <w:rPr>
                <w:rFonts w:ascii="Times New Roman" w:eastAsia="Times New Roman" w:hAnsi="Times New Roman"/>
                <w:lang w:val="en-US"/>
              </w:rPr>
              <w:t>LUN</w:t>
            </w:r>
            <w:r w:rsidRPr="00245379">
              <w:rPr>
                <w:rFonts w:ascii="Times New Roman" w:eastAsia="Times New Roman" w:hAnsi="Times New Roman"/>
              </w:rPr>
              <w:t xml:space="preserve"> </w:t>
            </w:r>
            <w:proofErr w:type="spellStart"/>
            <w:r w:rsidRPr="00245379">
              <w:rPr>
                <w:rFonts w:ascii="Times New Roman" w:eastAsia="Times New Roman" w:hAnsi="Times New Roman"/>
                <w:lang w:val="en-US"/>
              </w:rPr>
              <w:t>iSCSI</w:t>
            </w:r>
            <w:proofErr w:type="spellEnd"/>
            <w:r w:rsidRPr="00245379">
              <w:rPr>
                <w:rFonts w:ascii="Times New Roman" w:eastAsia="Times New Roman" w:hAnsi="Times New Roman"/>
              </w:rPr>
              <w:t xml:space="preserve">, </w:t>
            </w:r>
            <w:r w:rsidRPr="00245379">
              <w:rPr>
                <w:rFonts w:ascii="Times New Roman" w:eastAsia="Times New Roman" w:hAnsi="Times New Roman"/>
                <w:lang w:val="en-US"/>
              </w:rPr>
              <w:t>Windows</w:t>
            </w:r>
            <w:r w:rsidRPr="00245379">
              <w:rPr>
                <w:rFonts w:ascii="Times New Roman" w:eastAsia="Times New Roman" w:hAnsi="Times New Roman"/>
              </w:rPr>
              <w:t xml:space="preserve"> </w:t>
            </w:r>
            <w:r w:rsidRPr="00245379">
              <w:rPr>
                <w:rFonts w:ascii="Times New Roman" w:eastAsia="Times New Roman" w:hAnsi="Times New Roman"/>
                <w:lang w:val="en-US"/>
              </w:rPr>
              <w:t>ODX</w:t>
            </w:r>
            <w:r w:rsidRPr="00245379">
              <w:rPr>
                <w:rFonts w:ascii="Times New Roman" w:eastAsia="Times New Roman" w:hAnsi="Times New Roman"/>
              </w:rPr>
              <w:t xml:space="preserve">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Кэш-память чтения/записи </w:t>
            </w:r>
            <w:r w:rsidRPr="00245379">
              <w:rPr>
                <w:rFonts w:ascii="Times New Roman" w:eastAsia="Times New Roman" w:hAnsi="Times New Roman"/>
                <w:lang w:val="en-US"/>
              </w:rPr>
              <w:t>SSD</w:t>
            </w:r>
            <w:r w:rsidRPr="00245379">
              <w:rPr>
                <w:rFonts w:ascii="Times New Roman" w:eastAsia="Times New Roman" w:hAnsi="Times New Roman"/>
              </w:rPr>
              <w:t xml:space="preserve"> (</w:t>
            </w:r>
            <w:r w:rsidRPr="00245379">
              <w:rPr>
                <w:rFonts w:ascii="Times New Roman" w:eastAsia="Times New Roman" w:hAnsi="Times New Roman"/>
                <w:lang w:val="en-US"/>
              </w:rPr>
              <w:t>White</w:t>
            </w:r>
            <w:r w:rsidRPr="00245379">
              <w:rPr>
                <w:rFonts w:ascii="Times New Roman" w:eastAsia="Times New Roman" w:hAnsi="Times New Roman"/>
              </w:rPr>
              <w:t xml:space="preserve"> </w:t>
            </w:r>
            <w:r w:rsidRPr="00245379">
              <w:rPr>
                <w:rFonts w:ascii="Times New Roman" w:eastAsia="Times New Roman" w:hAnsi="Times New Roman"/>
                <w:lang w:val="en-US"/>
              </w:rPr>
              <w:t>Paper</w:t>
            </w:r>
            <w:r w:rsidRPr="00245379">
              <w:rPr>
                <w:rFonts w:ascii="Times New Roman" w:eastAsia="Times New Roman" w:hAnsi="Times New Roman"/>
              </w:rPr>
              <w:t xml:space="preserve">): </w:t>
            </w:r>
            <w:r w:rsidRPr="00245379">
              <w:rPr>
                <w:rFonts w:ascii="Times New Roman" w:eastAsia="Times New Roman" w:hAnsi="Times New Roman"/>
                <w:lang w:val="en-US"/>
              </w:rPr>
              <w:t>SSD</w:t>
            </w:r>
            <w:r w:rsidRPr="00245379">
              <w:rPr>
                <w:rFonts w:ascii="Times New Roman" w:eastAsia="Times New Roman" w:hAnsi="Times New Roman"/>
              </w:rPr>
              <w:t xml:space="preserve"> </w:t>
            </w:r>
            <w:r w:rsidRPr="00245379">
              <w:rPr>
                <w:rFonts w:ascii="Times New Roman" w:eastAsia="Times New Roman" w:hAnsi="Times New Roman"/>
                <w:lang w:val="en-US"/>
              </w:rPr>
              <w:t>TRIM</w:t>
            </w:r>
            <w:r w:rsidRPr="00245379">
              <w:rPr>
                <w:rFonts w:ascii="Times New Roman" w:eastAsia="Times New Roman" w:hAnsi="Times New Roman"/>
              </w:rPr>
              <w:t>;</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lang w:val="en-US"/>
              </w:rPr>
            </w:pPr>
            <w:proofErr w:type="spellStart"/>
            <w:r w:rsidRPr="00245379">
              <w:rPr>
                <w:rFonts w:ascii="Times New Roman" w:eastAsia="Times New Roman" w:hAnsi="Times New Roman"/>
                <w:lang w:val="en-US"/>
              </w:rPr>
              <w:t>Поддерживаемый</w:t>
            </w:r>
            <w:proofErr w:type="spellEnd"/>
            <w:r w:rsidRPr="00245379">
              <w:rPr>
                <w:rFonts w:ascii="Times New Roman" w:eastAsia="Times New Roman" w:hAnsi="Times New Roman"/>
                <w:lang w:val="en-US"/>
              </w:rPr>
              <w:t xml:space="preserve"> </w:t>
            </w:r>
            <w:proofErr w:type="spellStart"/>
            <w:r w:rsidRPr="00245379">
              <w:rPr>
                <w:rFonts w:ascii="Times New Roman" w:eastAsia="Times New Roman" w:hAnsi="Times New Roman"/>
                <w:lang w:val="en-US"/>
              </w:rPr>
              <w:t>тип</w:t>
            </w:r>
            <w:proofErr w:type="spellEnd"/>
            <w:r w:rsidRPr="00245379">
              <w:rPr>
                <w:rFonts w:ascii="Times New Roman" w:eastAsia="Times New Roman" w:hAnsi="Times New Roman"/>
                <w:lang w:val="en-US"/>
              </w:rPr>
              <w:t xml:space="preserve"> RAID: RAID F1, Basic, JBOD, RAID 0, RAID 1, RAID 5, RAID 6, RAID 10,</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lang w:val="en-US"/>
              </w:rPr>
            </w:pPr>
            <w:proofErr w:type="spellStart"/>
            <w:r w:rsidRPr="00245379">
              <w:rPr>
                <w:rFonts w:ascii="Times New Roman" w:eastAsia="Times New Roman" w:hAnsi="Times New Roman"/>
                <w:lang w:val="en-US"/>
              </w:rPr>
              <w:t>Миграция</w:t>
            </w:r>
            <w:proofErr w:type="spellEnd"/>
            <w:r w:rsidRPr="00245379">
              <w:rPr>
                <w:rFonts w:ascii="Times New Roman" w:eastAsia="Times New Roman" w:hAnsi="Times New Roman"/>
                <w:lang w:val="en-US"/>
              </w:rPr>
              <w:t xml:space="preserve"> RAID: Basic to RAID 1, Basic to RAID 5, RAID 1 to RAID 5, RAID 5 to RAID 6</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Расширение томов с помощью жестких дисков большего объема: </w:t>
            </w:r>
            <w:r w:rsidRPr="00245379">
              <w:rPr>
                <w:rFonts w:ascii="Times New Roman" w:eastAsia="Times New Roman" w:hAnsi="Times New Roman"/>
                <w:lang w:val="en-US"/>
              </w:rPr>
              <w:t>RAID</w:t>
            </w:r>
            <w:r w:rsidRPr="00245379">
              <w:rPr>
                <w:rFonts w:ascii="Times New Roman" w:eastAsia="Times New Roman" w:hAnsi="Times New Roman"/>
              </w:rPr>
              <w:t xml:space="preserve"> </w:t>
            </w:r>
            <w:r w:rsidRPr="00245379">
              <w:rPr>
                <w:rFonts w:ascii="Times New Roman" w:eastAsia="Times New Roman" w:hAnsi="Times New Roman"/>
                <w:lang w:val="en-US"/>
              </w:rPr>
              <w:t>F</w:t>
            </w:r>
            <w:r w:rsidRPr="00245379">
              <w:rPr>
                <w:rFonts w:ascii="Times New Roman" w:eastAsia="Times New Roman" w:hAnsi="Times New Roman"/>
              </w:rPr>
              <w:t xml:space="preserve">1, </w:t>
            </w:r>
            <w:r w:rsidRPr="00245379">
              <w:rPr>
                <w:rFonts w:ascii="Times New Roman" w:eastAsia="Times New Roman" w:hAnsi="Times New Roman"/>
                <w:lang w:val="en-US"/>
              </w:rPr>
              <w:t>RAID</w:t>
            </w:r>
            <w:r w:rsidRPr="00245379">
              <w:rPr>
                <w:rFonts w:ascii="Times New Roman" w:eastAsia="Times New Roman" w:hAnsi="Times New Roman"/>
              </w:rPr>
              <w:t xml:space="preserve"> 1, </w:t>
            </w:r>
            <w:r w:rsidRPr="00245379">
              <w:rPr>
                <w:rFonts w:ascii="Times New Roman" w:eastAsia="Times New Roman" w:hAnsi="Times New Roman"/>
                <w:lang w:val="en-US"/>
              </w:rPr>
              <w:t>RAID</w:t>
            </w:r>
            <w:r w:rsidRPr="00245379">
              <w:rPr>
                <w:rFonts w:ascii="Times New Roman" w:eastAsia="Times New Roman" w:hAnsi="Times New Roman"/>
              </w:rPr>
              <w:t xml:space="preserve"> 5, </w:t>
            </w:r>
            <w:r w:rsidRPr="00245379">
              <w:rPr>
                <w:rFonts w:ascii="Times New Roman" w:eastAsia="Times New Roman" w:hAnsi="Times New Roman"/>
                <w:lang w:val="en-US"/>
              </w:rPr>
              <w:t>RAID</w:t>
            </w:r>
            <w:r w:rsidRPr="00245379">
              <w:rPr>
                <w:rFonts w:ascii="Times New Roman" w:eastAsia="Times New Roman" w:hAnsi="Times New Roman"/>
              </w:rPr>
              <w:t xml:space="preserve"> 6</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Расширение томов с помощью дополнительного жесткого диска: </w:t>
            </w:r>
            <w:r w:rsidRPr="00245379">
              <w:rPr>
                <w:rFonts w:ascii="Times New Roman" w:eastAsia="Times New Roman" w:hAnsi="Times New Roman"/>
                <w:lang w:val="en-US"/>
              </w:rPr>
              <w:t>RAID</w:t>
            </w:r>
            <w:r w:rsidRPr="00245379">
              <w:rPr>
                <w:rFonts w:ascii="Times New Roman" w:eastAsia="Times New Roman" w:hAnsi="Times New Roman"/>
              </w:rPr>
              <w:t xml:space="preserve"> </w:t>
            </w:r>
            <w:r w:rsidRPr="00245379">
              <w:rPr>
                <w:rFonts w:ascii="Times New Roman" w:eastAsia="Times New Roman" w:hAnsi="Times New Roman"/>
                <w:lang w:val="en-US"/>
              </w:rPr>
              <w:lastRenderedPageBreak/>
              <w:t>F</w:t>
            </w:r>
            <w:r w:rsidRPr="00245379">
              <w:rPr>
                <w:rFonts w:ascii="Times New Roman" w:eastAsia="Times New Roman" w:hAnsi="Times New Roman"/>
              </w:rPr>
              <w:t xml:space="preserve">1, </w:t>
            </w:r>
            <w:r w:rsidRPr="00245379">
              <w:rPr>
                <w:rFonts w:ascii="Times New Roman" w:eastAsia="Times New Roman" w:hAnsi="Times New Roman"/>
                <w:lang w:val="en-US"/>
              </w:rPr>
              <w:t>RAID</w:t>
            </w:r>
            <w:r w:rsidRPr="00245379">
              <w:rPr>
                <w:rFonts w:ascii="Times New Roman" w:eastAsia="Times New Roman" w:hAnsi="Times New Roman"/>
              </w:rPr>
              <w:t xml:space="preserve"> 5, </w:t>
            </w:r>
            <w:r w:rsidRPr="00245379">
              <w:rPr>
                <w:rFonts w:ascii="Times New Roman" w:eastAsia="Times New Roman" w:hAnsi="Times New Roman"/>
                <w:lang w:val="en-US"/>
              </w:rPr>
              <w:t>RAID</w:t>
            </w:r>
            <w:r w:rsidRPr="00245379">
              <w:rPr>
                <w:rFonts w:ascii="Times New Roman" w:eastAsia="Times New Roman" w:hAnsi="Times New Roman"/>
              </w:rPr>
              <w:t xml:space="preserve"> 6, </w:t>
            </w:r>
            <w:r w:rsidRPr="00245379">
              <w:rPr>
                <w:rFonts w:ascii="Times New Roman" w:eastAsia="Times New Roman" w:hAnsi="Times New Roman"/>
                <w:lang w:val="en-US"/>
              </w:rPr>
              <w:t>JBOD</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Поддерживаемые типы глобального горячего резерва </w:t>
            </w:r>
            <w:r w:rsidRPr="00245379">
              <w:rPr>
                <w:rFonts w:ascii="Times New Roman" w:eastAsia="Times New Roman" w:hAnsi="Times New Roman"/>
                <w:lang w:val="en-US"/>
              </w:rPr>
              <w:t>RAID</w:t>
            </w:r>
            <w:r w:rsidRPr="00245379">
              <w:rPr>
                <w:rFonts w:ascii="Times New Roman" w:eastAsia="Times New Roman" w:hAnsi="Times New Roman"/>
              </w:rPr>
              <w:t>:</w:t>
            </w:r>
            <w:r w:rsidRPr="00245379">
              <w:rPr>
                <w:rFonts w:ascii="Times New Roman" w:eastAsia="Times New Roman" w:hAnsi="Times New Roman"/>
                <w:lang w:val="en-US"/>
              </w:rPr>
              <w:t>RAID</w:t>
            </w:r>
            <w:r w:rsidRPr="00245379">
              <w:rPr>
                <w:rFonts w:ascii="Times New Roman" w:eastAsia="Times New Roman" w:hAnsi="Times New Roman"/>
              </w:rPr>
              <w:t xml:space="preserve"> </w:t>
            </w:r>
            <w:r w:rsidRPr="00245379">
              <w:rPr>
                <w:rFonts w:ascii="Times New Roman" w:eastAsia="Times New Roman" w:hAnsi="Times New Roman"/>
                <w:lang w:val="en-US"/>
              </w:rPr>
              <w:t>F</w:t>
            </w:r>
            <w:r w:rsidRPr="00245379">
              <w:rPr>
                <w:rFonts w:ascii="Times New Roman" w:eastAsia="Times New Roman" w:hAnsi="Times New Roman"/>
              </w:rPr>
              <w:t xml:space="preserve">1, </w:t>
            </w:r>
            <w:r w:rsidRPr="00245379">
              <w:rPr>
                <w:rFonts w:ascii="Times New Roman" w:eastAsia="Times New Roman" w:hAnsi="Times New Roman"/>
                <w:lang w:val="en-US"/>
              </w:rPr>
              <w:t>RAID</w:t>
            </w:r>
            <w:r w:rsidRPr="00245379">
              <w:rPr>
                <w:rFonts w:ascii="Times New Roman" w:eastAsia="Times New Roman" w:hAnsi="Times New Roman"/>
              </w:rPr>
              <w:t xml:space="preserve"> 1, </w:t>
            </w:r>
            <w:r w:rsidRPr="00245379">
              <w:rPr>
                <w:rFonts w:ascii="Times New Roman" w:eastAsia="Times New Roman" w:hAnsi="Times New Roman"/>
                <w:lang w:val="en-US"/>
              </w:rPr>
              <w:t>RAID</w:t>
            </w:r>
            <w:r w:rsidRPr="00245379">
              <w:rPr>
                <w:rFonts w:ascii="Times New Roman" w:eastAsia="Times New Roman" w:hAnsi="Times New Roman"/>
              </w:rPr>
              <w:t xml:space="preserve"> 5, </w:t>
            </w:r>
            <w:r w:rsidRPr="00245379">
              <w:rPr>
                <w:rFonts w:ascii="Times New Roman" w:eastAsia="Times New Roman" w:hAnsi="Times New Roman"/>
                <w:lang w:val="en-US"/>
              </w:rPr>
              <w:t>RAID</w:t>
            </w:r>
            <w:r w:rsidRPr="00245379">
              <w:rPr>
                <w:rFonts w:ascii="Times New Roman" w:eastAsia="Times New Roman" w:hAnsi="Times New Roman"/>
              </w:rPr>
              <w:t xml:space="preserve"> 6, </w:t>
            </w:r>
            <w:r w:rsidRPr="00245379">
              <w:rPr>
                <w:rFonts w:ascii="Times New Roman" w:eastAsia="Times New Roman" w:hAnsi="Times New Roman"/>
                <w:lang w:val="en-US"/>
              </w:rPr>
              <w:t>RAID</w:t>
            </w:r>
            <w:r w:rsidRPr="00245379">
              <w:rPr>
                <w:rFonts w:ascii="Times New Roman" w:eastAsia="Times New Roman" w:hAnsi="Times New Roman"/>
              </w:rPr>
              <w:t xml:space="preserve"> 10</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Возможность обмена файлами</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Максимальное количество локальных учетных записей пользователей</w:t>
            </w:r>
            <w:r w:rsidR="003C60C0">
              <w:rPr>
                <w:rFonts w:ascii="Times New Roman" w:eastAsia="Times New Roman" w:hAnsi="Times New Roman"/>
              </w:rPr>
              <w:t xml:space="preserve"> - </w:t>
            </w:r>
            <w:r w:rsidRPr="00245379">
              <w:rPr>
                <w:rFonts w:ascii="Times New Roman" w:eastAsia="Times New Roman" w:hAnsi="Times New Roman"/>
              </w:rPr>
              <w:t xml:space="preserve"> не менее 16000</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Максимальное количество локальных групп </w:t>
            </w:r>
            <w:r w:rsidR="003C60C0">
              <w:rPr>
                <w:rFonts w:ascii="Times New Roman" w:eastAsia="Times New Roman" w:hAnsi="Times New Roman"/>
              </w:rPr>
              <w:t xml:space="preserve"> - </w:t>
            </w:r>
            <w:r w:rsidRPr="00245379">
              <w:rPr>
                <w:rFonts w:ascii="Times New Roman" w:eastAsia="Times New Roman" w:hAnsi="Times New Roman"/>
              </w:rPr>
              <w:t>не менее 512</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Макс. кол-во общих папок </w:t>
            </w:r>
            <w:r w:rsidR="003C60C0">
              <w:rPr>
                <w:rFonts w:ascii="Times New Roman" w:eastAsia="Times New Roman" w:hAnsi="Times New Roman"/>
              </w:rPr>
              <w:t xml:space="preserve">- </w:t>
            </w:r>
            <w:r w:rsidRPr="00245379">
              <w:rPr>
                <w:rFonts w:ascii="Times New Roman" w:eastAsia="Times New Roman" w:hAnsi="Times New Roman"/>
              </w:rPr>
              <w:t>не менее 512</w:t>
            </w:r>
          </w:p>
          <w:p w:rsid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 xml:space="preserve">Максимальное кол-во заданий синхронизации общих папок </w:t>
            </w:r>
            <w:r w:rsidR="003C60C0">
              <w:rPr>
                <w:rFonts w:ascii="Times New Roman" w:eastAsia="Times New Roman" w:hAnsi="Times New Roman"/>
              </w:rPr>
              <w:t xml:space="preserve">- </w:t>
            </w:r>
            <w:r w:rsidRPr="00245379">
              <w:rPr>
                <w:rFonts w:ascii="Times New Roman" w:eastAsia="Times New Roman" w:hAnsi="Times New Roman"/>
              </w:rPr>
              <w:t>не менее 16</w:t>
            </w:r>
          </w:p>
          <w:p w:rsidR="003C60C0" w:rsidRPr="00245379" w:rsidRDefault="003C60C0" w:rsidP="00245379">
            <w:pPr>
              <w:widowControl w:val="0"/>
              <w:autoSpaceDE w:val="0"/>
              <w:autoSpaceDN w:val="0"/>
              <w:adjustRightInd w:val="0"/>
              <w:snapToGrid w:val="0"/>
              <w:spacing w:after="0" w:line="240" w:lineRule="auto"/>
              <w:jc w:val="both"/>
              <w:rPr>
                <w:rFonts w:ascii="Times New Roman" w:eastAsia="Times New Roman" w:hAnsi="Times New Roman"/>
              </w:rPr>
            </w:pP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Комплект поставки</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Основное устройство - 1 шт.</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Набор принадлежностей -  1 комплект</w:t>
            </w:r>
          </w:p>
          <w:p w:rsidR="00245379" w:rsidRPr="00245379" w:rsidRDefault="003C60C0" w:rsidP="00245379">
            <w:pPr>
              <w:widowControl w:val="0"/>
              <w:autoSpaceDE w:val="0"/>
              <w:autoSpaceDN w:val="0"/>
              <w:adjustRightInd w:val="0"/>
              <w:snapToGrid w:val="0"/>
              <w:spacing w:after="0" w:line="240" w:lineRule="auto"/>
              <w:jc w:val="both"/>
              <w:rPr>
                <w:rFonts w:ascii="Times New Roman" w:eastAsia="Times New Roman" w:hAnsi="Times New Roman"/>
              </w:rPr>
            </w:pPr>
            <w:r>
              <w:rPr>
                <w:rFonts w:ascii="Times New Roman" w:eastAsia="Times New Roman" w:hAnsi="Times New Roman"/>
              </w:rPr>
              <w:t xml:space="preserve">Кабель питания </w:t>
            </w:r>
            <w:proofErr w:type="spellStart"/>
            <w:r>
              <w:rPr>
                <w:rFonts w:ascii="Times New Roman" w:eastAsia="Times New Roman" w:hAnsi="Times New Roman"/>
              </w:rPr>
              <w:t>перем</w:t>
            </w:r>
            <w:proofErr w:type="spellEnd"/>
            <w:r>
              <w:rPr>
                <w:rFonts w:ascii="Times New Roman" w:eastAsia="Times New Roman" w:hAnsi="Times New Roman"/>
              </w:rPr>
              <w:t>. т</w:t>
            </w:r>
            <w:r w:rsidR="00245379" w:rsidRPr="00245379">
              <w:rPr>
                <w:rFonts w:ascii="Times New Roman" w:eastAsia="Times New Roman" w:hAnsi="Times New Roman"/>
              </w:rPr>
              <w:t xml:space="preserve">ока - 2 шт. </w:t>
            </w:r>
          </w:p>
          <w:p w:rsidR="00245379" w:rsidRPr="00245379" w:rsidRDefault="00245379" w:rsidP="00245379">
            <w:pPr>
              <w:widowControl w:val="0"/>
              <w:autoSpaceDE w:val="0"/>
              <w:autoSpaceDN w:val="0"/>
              <w:adjustRightInd w:val="0"/>
              <w:snapToGrid w:val="0"/>
              <w:spacing w:after="0" w:line="240" w:lineRule="auto"/>
              <w:jc w:val="both"/>
              <w:rPr>
                <w:rFonts w:ascii="Times New Roman" w:eastAsia="Times New Roman" w:hAnsi="Times New Roman"/>
              </w:rPr>
            </w:pPr>
            <w:r w:rsidRPr="00245379">
              <w:rPr>
                <w:rFonts w:ascii="Times New Roman" w:eastAsia="Times New Roman" w:hAnsi="Times New Roman"/>
              </w:rPr>
              <w:t>Руководство по быстрой установке - 1 шт.</w:t>
            </w:r>
          </w:p>
        </w:tc>
        <w:tc>
          <w:tcPr>
            <w:tcW w:w="1417" w:type="dxa"/>
            <w:tcBorders>
              <w:top w:val="single" w:sz="4" w:space="0" w:color="auto"/>
              <w:left w:val="single" w:sz="4" w:space="0" w:color="auto"/>
              <w:bottom w:val="single" w:sz="4" w:space="0" w:color="auto"/>
              <w:right w:val="single" w:sz="4" w:space="0" w:color="auto"/>
            </w:tcBorders>
          </w:tcPr>
          <w:p w:rsidR="00245379" w:rsidRPr="00245379" w:rsidRDefault="00245379" w:rsidP="00245379">
            <w:pPr>
              <w:widowControl w:val="0"/>
              <w:autoSpaceDE w:val="0"/>
              <w:autoSpaceDN w:val="0"/>
              <w:adjustRightInd w:val="0"/>
              <w:snapToGrid w:val="0"/>
              <w:spacing w:after="0" w:line="240" w:lineRule="auto"/>
              <w:jc w:val="center"/>
              <w:rPr>
                <w:rFonts w:ascii="Times New Roman" w:eastAsia="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245379" w:rsidRPr="00245379" w:rsidRDefault="00245379" w:rsidP="00245379">
            <w:pPr>
              <w:widowControl w:val="0"/>
              <w:autoSpaceDE w:val="0"/>
              <w:autoSpaceDN w:val="0"/>
              <w:adjustRightInd w:val="0"/>
              <w:snapToGrid w:val="0"/>
              <w:spacing w:after="0" w:line="240" w:lineRule="auto"/>
              <w:jc w:val="center"/>
              <w:rPr>
                <w:rFonts w:ascii="Times New Roman" w:eastAsia="Times New Roman" w:hAnsi="Times New Roman"/>
              </w:rPr>
            </w:pPr>
          </w:p>
        </w:tc>
      </w:tr>
    </w:tbl>
    <w:p w:rsidR="00245379" w:rsidRDefault="00245379" w:rsidP="00AA5282">
      <w:pPr>
        <w:spacing w:after="0"/>
        <w:ind w:left="851" w:hanging="851"/>
        <w:jc w:val="both"/>
        <w:rPr>
          <w:rFonts w:ascii="Times New Roman" w:eastAsia="Arial Unicode MS" w:hAnsi="Times New Roman"/>
          <w:b/>
          <w:bCs/>
          <w:lang w:eastAsia="ru-RU"/>
        </w:rPr>
      </w:pPr>
    </w:p>
    <w:p w:rsidR="0021693D" w:rsidRPr="00011484" w:rsidRDefault="00AF2D93" w:rsidP="00AA5282">
      <w:pPr>
        <w:spacing w:after="0"/>
        <w:ind w:left="851" w:hanging="851"/>
        <w:jc w:val="both"/>
        <w:rPr>
          <w:rFonts w:ascii="Times New Roman" w:eastAsia="Arial Unicode MS" w:hAnsi="Times New Roman"/>
          <w:b/>
          <w:bCs/>
          <w:lang w:eastAsia="ru-RU"/>
        </w:rPr>
      </w:pPr>
      <w:r w:rsidRPr="00011484">
        <w:rPr>
          <w:rFonts w:ascii="Times New Roman" w:eastAsia="Arial Unicode MS" w:hAnsi="Times New Roman"/>
          <w:b/>
          <w:bCs/>
          <w:lang w:eastAsia="ru-RU"/>
        </w:rPr>
        <w:t>2.3</w:t>
      </w:r>
      <w:r w:rsidR="00606621" w:rsidRPr="00011484">
        <w:rPr>
          <w:rFonts w:ascii="Times New Roman" w:eastAsia="Arial Unicode MS" w:hAnsi="Times New Roman"/>
          <w:b/>
          <w:bCs/>
          <w:lang w:eastAsia="ru-RU"/>
        </w:rPr>
        <w:t xml:space="preserve">   </w:t>
      </w:r>
      <w:r w:rsidR="0021693D" w:rsidRPr="00011484">
        <w:rPr>
          <w:rFonts w:ascii="Times New Roman" w:eastAsia="Arial Unicode MS" w:hAnsi="Times New Roman"/>
          <w:b/>
          <w:bCs/>
          <w:lang w:eastAsia="ru-RU"/>
        </w:rPr>
        <w:t xml:space="preserve">   Гарантийные требования:</w:t>
      </w:r>
      <w:r w:rsidR="00606621" w:rsidRPr="00011484">
        <w:rPr>
          <w:rFonts w:ascii="Times New Roman" w:eastAsia="Arial Unicode MS" w:hAnsi="Times New Roman"/>
          <w:b/>
          <w:bCs/>
          <w:lang w:eastAsia="ru-RU"/>
        </w:rPr>
        <w:t xml:space="preserve">    </w:t>
      </w:r>
    </w:p>
    <w:p w:rsidR="00606621" w:rsidRPr="00011484" w:rsidRDefault="0021693D" w:rsidP="00011484">
      <w:pPr>
        <w:spacing w:after="0"/>
        <w:ind w:left="851" w:hanging="851"/>
        <w:jc w:val="both"/>
        <w:rPr>
          <w:rFonts w:ascii="Times New Roman" w:eastAsia="Arial Unicode MS" w:hAnsi="Times New Roman"/>
          <w:lang w:eastAsia="ru-RU"/>
        </w:rPr>
      </w:pPr>
      <w:r w:rsidRPr="00011484">
        <w:rPr>
          <w:rFonts w:ascii="Times New Roman" w:eastAsia="Arial Unicode MS" w:hAnsi="Times New Roman"/>
          <w:bCs/>
          <w:lang w:eastAsia="ru-RU"/>
        </w:rPr>
        <w:t xml:space="preserve">2.3.1   </w:t>
      </w:r>
      <w:r w:rsidR="00606621" w:rsidRPr="00011484">
        <w:rPr>
          <w:rFonts w:ascii="Times New Roman" w:eastAsia="Arial Unicode MS" w:hAnsi="Times New Roman"/>
          <w:bCs/>
          <w:lang w:eastAsia="ru-RU"/>
        </w:rPr>
        <w:t>Требования к сроку предоставления гарантий качества товара:</w:t>
      </w:r>
      <w:r w:rsidR="00606621" w:rsidRPr="00011484">
        <w:rPr>
          <w:rFonts w:ascii="Times New Roman" w:eastAsia="Arial Unicode MS" w:hAnsi="Times New Roman"/>
          <w:lang w:eastAsia="ru-RU"/>
        </w:rPr>
        <w:t xml:space="preserve"> не менее 24 мес.</w:t>
      </w:r>
    </w:p>
    <w:p w:rsidR="00606621" w:rsidRPr="00011484" w:rsidRDefault="0019752B" w:rsidP="00011484">
      <w:pPr>
        <w:spacing w:after="0"/>
        <w:ind w:left="709" w:hanging="709"/>
        <w:jc w:val="both"/>
        <w:rPr>
          <w:rFonts w:ascii="Times New Roman" w:eastAsia="Arial Unicode MS" w:hAnsi="Times New Roman"/>
          <w:bCs/>
          <w:lang w:eastAsia="ru-RU"/>
        </w:rPr>
      </w:pPr>
      <w:r>
        <w:rPr>
          <w:rFonts w:ascii="Times New Roman" w:eastAsia="Arial Unicode MS" w:hAnsi="Times New Roman"/>
          <w:bCs/>
          <w:lang w:eastAsia="ru-RU"/>
        </w:rPr>
        <w:t xml:space="preserve">2.3.2  </w:t>
      </w:r>
      <w:r w:rsidR="00606621" w:rsidRPr="00011484">
        <w:rPr>
          <w:rFonts w:ascii="Times New Roman" w:eastAsia="Arial Unicode MS" w:hAnsi="Times New Roman"/>
          <w:bCs/>
          <w:lang w:eastAsia="ru-RU"/>
        </w:rPr>
        <w:t>Момент наступления гарантийных обязательств</w:t>
      </w:r>
      <w:r>
        <w:t>:</w:t>
      </w:r>
      <w:r w:rsidRPr="0019752B">
        <w:rPr>
          <w:rFonts w:ascii="Times New Roman" w:eastAsia="Arial Unicode MS" w:hAnsi="Times New Roman"/>
          <w:bCs/>
          <w:lang w:eastAsia="ru-RU"/>
        </w:rPr>
        <w:t xml:space="preserve"> с момента перехода права собственности на Товар Покупателю.</w:t>
      </w:r>
    </w:p>
    <w:p w:rsidR="00606621" w:rsidRPr="00011484" w:rsidRDefault="0021693D" w:rsidP="00011484">
      <w:pPr>
        <w:spacing w:after="0"/>
        <w:ind w:left="709" w:hanging="709"/>
        <w:jc w:val="both"/>
        <w:rPr>
          <w:rFonts w:ascii="Times New Roman" w:eastAsia="Arial Unicode MS" w:hAnsi="Times New Roman"/>
          <w:lang w:eastAsia="ru-RU"/>
        </w:rPr>
      </w:pPr>
      <w:r w:rsidRPr="00011484">
        <w:rPr>
          <w:rFonts w:ascii="Times New Roman" w:eastAsia="Arial Unicode MS" w:hAnsi="Times New Roman"/>
          <w:bCs/>
          <w:lang w:eastAsia="ru-RU"/>
        </w:rPr>
        <w:t xml:space="preserve">2.3.3 </w:t>
      </w:r>
      <w:r w:rsidR="00011484">
        <w:rPr>
          <w:rFonts w:ascii="Times New Roman" w:eastAsia="Arial Unicode MS" w:hAnsi="Times New Roman"/>
          <w:bCs/>
          <w:lang w:eastAsia="ru-RU"/>
        </w:rPr>
        <w:t xml:space="preserve">  </w:t>
      </w:r>
      <w:r w:rsidR="00606621" w:rsidRPr="00011484">
        <w:rPr>
          <w:rFonts w:ascii="Times New Roman" w:eastAsia="Arial Unicode MS" w:hAnsi="Times New Roman"/>
          <w:bCs/>
          <w:lang w:eastAsia="ru-RU"/>
        </w:rPr>
        <w:t>Требования к объему предоставления гарантий качества товара:</w:t>
      </w:r>
      <w:r w:rsidR="00606621" w:rsidRPr="00011484">
        <w:rPr>
          <w:rFonts w:ascii="Times New Roman" w:eastAsia="Arial Unicode MS" w:hAnsi="Times New Roman"/>
          <w:lang w:eastAsia="ru-RU"/>
        </w:rPr>
        <w:t xml:space="preserve"> на весь товар. Все замененные запасные части в период гарантийного срока, должны быть полностью эквивалентны, произведены или одобрены тем же производителем и иметь технические характеристики не хуже замененных.</w:t>
      </w:r>
    </w:p>
    <w:p w:rsidR="00606621" w:rsidRPr="00011484" w:rsidRDefault="0021693D" w:rsidP="00AA5282">
      <w:pPr>
        <w:spacing w:after="0"/>
        <w:ind w:left="709" w:hanging="709"/>
        <w:jc w:val="both"/>
        <w:rPr>
          <w:rFonts w:ascii="Times New Roman" w:eastAsia="Arial Unicode MS" w:hAnsi="Times New Roman"/>
          <w:lang w:eastAsia="ru-RU"/>
        </w:rPr>
      </w:pPr>
      <w:r w:rsidRPr="00011484">
        <w:rPr>
          <w:rFonts w:ascii="Times New Roman" w:eastAsia="Arial Unicode MS" w:hAnsi="Times New Roman"/>
          <w:bCs/>
          <w:lang w:eastAsia="ru-RU"/>
        </w:rPr>
        <w:t xml:space="preserve">2.3.4 </w:t>
      </w:r>
      <w:r w:rsidR="00011484">
        <w:rPr>
          <w:rFonts w:ascii="Times New Roman" w:eastAsia="Arial Unicode MS" w:hAnsi="Times New Roman"/>
          <w:bCs/>
          <w:lang w:eastAsia="ru-RU"/>
        </w:rPr>
        <w:t xml:space="preserve"> </w:t>
      </w:r>
      <w:r w:rsidR="00606621" w:rsidRPr="00011484">
        <w:rPr>
          <w:rFonts w:ascii="Times New Roman" w:eastAsia="Arial Unicode MS" w:hAnsi="Times New Roman"/>
          <w:bCs/>
          <w:lang w:eastAsia="ru-RU"/>
        </w:rPr>
        <w:t>Требования к расходам на эксплуатацию товара:</w:t>
      </w:r>
      <w:r w:rsidR="00606621" w:rsidRPr="00011484">
        <w:rPr>
          <w:rFonts w:ascii="Times New Roman" w:eastAsia="Arial Unicode MS" w:hAnsi="Times New Roman"/>
          <w:lang w:eastAsia="ru-RU"/>
        </w:rPr>
        <w:t xml:space="preserve"> на весь гарантийный период использования компьютерной техники, не должно быть дополнительных расходов, (при условии соблюдения  правил эксплуатации, установленных производителем оборудования).</w:t>
      </w:r>
    </w:p>
    <w:p w:rsidR="00EA7C83" w:rsidRPr="00011484" w:rsidRDefault="00606621" w:rsidP="0021693D">
      <w:pPr>
        <w:widowControl w:val="0"/>
        <w:autoSpaceDE w:val="0"/>
        <w:autoSpaceDN w:val="0"/>
        <w:adjustRightInd w:val="0"/>
        <w:spacing w:after="0"/>
        <w:ind w:left="709" w:hanging="709"/>
        <w:jc w:val="both"/>
        <w:rPr>
          <w:rFonts w:ascii="Times New Roman" w:eastAsia="Times New Roman" w:hAnsi="Times New Roman"/>
          <w:b/>
          <w:lang w:eastAsia="ru-RU"/>
        </w:rPr>
      </w:pPr>
      <w:r w:rsidRPr="00011484">
        <w:rPr>
          <w:rFonts w:ascii="Times New Roman" w:eastAsia="Times New Roman" w:hAnsi="Times New Roman"/>
          <w:b/>
          <w:bCs/>
          <w:lang w:eastAsia="ru-RU"/>
        </w:rPr>
        <w:t>2.</w:t>
      </w:r>
      <w:r w:rsidR="0021693D" w:rsidRPr="00011484">
        <w:rPr>
          <w:rFonts w:ascii="Times New Roman" w:eastAsia="Times New Roman" w:hAnsi="Times New Roman"/>
          <w:b/>
          <w:bCs/>
          <w:lang w:eastAsia="ru-RU"/>
        </w:rPr>
        <w:t>4</w:t>
      </w:r>
      <w:r w:rsidRPr="00011484">
        <w:rPr>
          <w:rFonts w:ascii="Times New Roman" w:eastAsia="Times New Roman" w:hAnsi="Times New Roman"/>
          <w:bCs/>
          <w:lang w:eastAsia="ru-RU"/>
        </w:rPr>
        <w:t xml:space="preserve">  </w:t>
      </w:r>
      <w:r w:rsidR="0021693D" w:rsidRPr="00011484">
        <w:rPr>
          <w:rFonts w:ascii="Times New Roman" w:eastAsia="Times New Roman" w:hAnsi="Times New Roman"/>
          <w:bCs/>
          <w:lang w:eastAsia="ru-RU"/>
        </w:rPr>
        <w:t xml:space="preserve">   </w:t>
      </w:r>
      <w:r w:rsidRPr="00011484">
        <w:rPr>
          <w:rFonts w:ascii="Times New Roman" w:eastAsia="Times New Roman" w:hAnsi="Times New Roman"/>
          <w:b/>
          <w:bCs/>
          <w:lang w:eastAsia="ru-RU"/>
        </w:rPr>
        <w:t>Требования к отгрузке и упаковке:</w:t>
      </w:r>
      <w:r w:rsidRPr="00011484">
        <w:rPr>
          <w:rFonts w:ascii="Times New Roman" w:eastAsia="Times New Roman" w:hAnsi="Times New Roman"/>
          <w:b/>
          <w:lang w:eastAsia="ru-RU"/>
        </w:rPr>
        <w:t xml:space="preserve"> </w:t>
      </w:r>
    </w:p>
    <w:p w:rsidR="00606621" w:rsidRDefault="00EA7C83" w:rsidP="0021693D">
      <w:pPr>
        <w:widowControl w:val="0"/>
        <w:autoSpaceDE w:val="0"/>
        <w:autoSpaceDN w:val="0"/>
        <w:adjustRightInd w:val="0"/>
        <w:spacing w:after="0"/>
        <w:ind w:left="709" w:hanging="709"/>
        <w:jc w:val="both"/>
        <w:rPr>
          <w:rFonts w:ascii="Times New Roman" w:eastAsia="Times New Roman" w:hAnsi="Times New Roman"/>
          <w:lang w:eastAsia="ru-RU"/>
        </w:rPr>
      </w:pPr>
      <w:r w:rsidRPr="00011484">
        <w:rPr>
          <w:rFonts w:ascii="Times New Roman" w:eastAsia="Times New Roman" w:hAnsi="Times New Roman"/>
          <w:b/>
          <w:bCs/>
          <w:lang w:eastAsia="ru-RU"/>
        </w:rPr>
        <w:t xml:space="preserve">           </w:t>
      </w:r>
      <w:r w:rsidR="00606621" w:rsidRPr="00011484">
        <w:rPr>
          <w:rFonts w:ascii="Times New Roman" w:eastAsia="Times New Roman" w:hAnsi="Times New Roman"/>
          <w:lang w:eastAsia="ru-RU"/>
        </w:rPr>
        <w:t xml:space="preserve">упаковка стандартная с надписями о вложении на русском языке. Упаковка должна обеспечивать защиту товара от повреждения или порчи во время транспортировки, погрузочно-разгрузочных работ и </w:t>
      </w:r>
      <w:proofErr w:type="gramStart"/>
      <w:r w:rsidR="00606621" w:rsidRPr="00011484">
        <w:rPr>
          <w:rFonts w:ascii="Times New Roman" w:eastAsia="Times New Roman" w:hAnsi="Times New Roman"/>
          <w:lang w:eastAsia="ru-RU"/>
        </w:rPr>
        <w:t>хранении</w:t>
      </w:r>
      <w:proofErr w:type="gramEnd"/>
      <w:r w:rsidR="00606621" w:rsidRPr="00011484">
        <w:rPr>
          <w:rFonts w:ascii="Times New Roman" w:eastAsia="Times New Roman" w:hAnsi="Times New Roman"/>
          <w:lang w:eastAsia="ru-RU"/>
        </w:rPr>
        <w:t>.</w:t>
      </w:r>
    </w:p>
    <w:p w:rsidR="0013314E" w:rsidRPr="00EB582A" w:rsidRDefault="0013314E" w:rsidP="009B17C8">
      <w:pPr>
        <w:spacing w:after="0"/>
        <w:jc w:val="both"/>
        <w:rPr>
          <w:rFonts w:ascii="Times New Roman" w:hAnsi="Times New Roman"/>
          <w:b/>
        </w:rPr>
      </w:pPr>
      <w:r w:rsidRPr="00EB582A">
        <w:rPr>
          <w:rFonts w:ascii="Times New Roman" w:hAnsi="Times New Roman"/>
          <w:b/>
        </w:rPr>
        <w:t>3.</w:t>
      </w:r>
      <w:r w:rsidRPr="00EB582A">
        <w:rPr>
          <w:rFonts w:ascii="Times New Roman" w:hAnsi="Times New Roman"/>
          <w:b/>
        </w:rPr>
        <w:tab/>
        <w:t>Порядок проведения Запроса предложений. Инструкции по подготовке Предложений</w:t>
      </w:r>
    </w:p>
    <w:p w:rsidR="0013314E" w:rsidRPr="00EB582A" w:rsidRDefault="0013314E" w:rsidP="009B17C8">
      <w:pPr>
        <w:spacing w:after="0"/>
        <w:jc w:val="both"/>
        <w:rPr>
          <w:rFonts w:ascii="Times New Roman" w:hAnsi="Times New Roman"/>
          <w:b/>
        </w:rPr>
      </w:pPr>
      <w:r w:rsidRPr="00EB582A">
        <w:rPr>
          <w:rFonts w:ascii="Times New Roman" w:hAnsi="Times New Roman"/>
          <w:b/>
        </w:rPr>
        <w:t>3.1</w:t>
      </w:r>
      <w:r w:rsidRPr="00EB582A">
        <w:rPr>
          <w:rFonts w:ascii="Times New Roman" w:hAnsi="Times New Roman"/>
          <w:b/>
        </w:rPr>
        <w:tab/>
        <w:t>Общий порядок проведения Запроса предложений</w:t>
      </w:r>
    </w:p>
    <w:p w:rsidR="0013314E" w:rsidRPr="00EB582A" w:rsidRDefault="0013314E" w:rsidP="009B17C8">
      <w:pPr>
        <w:spacing w:after="0"/>
        <w:jc w:val="both"/>
        <w:rPr>
          <w:rFonts w:ascii="Times New Roman" w:hAnsi="Times New Roman"/>
        </w:rPr>
      </w:pPr>
      <w:r w:rsidRPr="00EB582A">
        <w:rPr>
          <w:rFonts w:ascii="Times New Roman" w:hAnsi="Times New Roman"/>
        </w:rPr>
        <w:t>3.1.1</w:t>
      </w:r>
      <w:r w:rsidRPr="00EB582A">
        <w:rPr>
          <w:rFonts w:ascii="Times New Roman" w:hAnsi="Times New Roman"/>
        </w:rPr>
        <w:tab/>
        <w:t>Запрос предложений проводится в следующем порядке:</w:t>
      </w:r>
    </w:p>
    <w:p w:rsidR="0013314E" w:rsidRPr="00EB582A" w:rsidRDefault="0013314E" w:rsidP="009B17C8">
      <w:pPr>
        <w:spacing w:after="0"/>
        <w:ind w:firstLine="720"/>
        <w:jc w:val="both"/>
        <w:rPr>
          <w:rFonts w:ascii="Times New Roman" w:hAnsi="Times New Roman"/>
        </w:rPr>
      </w:pPr>
      <w:r w:rsidRPr="00EB582A">
        <w:rPr>
          <w:rFonts w:ascii="Times New Roman" w:hAnsi="Times New Roman"/>
        </w:rPr>
        <w:t xml:space="preserve">a) Публикация Извещения о проведении Запроса предложений (подраздел 3.2); </w:t>
      </w:r>
    </w:p>
    <w:p w:rsidR="0013314E" w:rsidRPr="00EB582A" w:rsidRDefault="0013314E" w:rsidP="009B17C8">
      <w:pPr>
        <w:spacing w:after="0"/>
        <w:ind w:firstLine="720"/>
        <w:jc w:val="both"/>
        <w:rPr>
          <w:rFonts w:ascii="Times New Roman" w:hAnsi="Times New Roman"/>
        </w:rPr>
      </w:pPr>
      <w:r w:rsidRPr="00EB582A">
        <w:rPr>
          <w:rFonts w:ascii="Times New Roman" w:hAnsi="Times New Roman"/>
        </w:rPr>
        <w:t>b) Публикация Документации по Запросу предложений (подраздел 3.3);</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rPr>
        <w:t>c) Публикация Проекта договора в порядке, указанном в п. 1.1.2.;</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rPr>
        <w:t>d) Порядок предоставления Документации по Запросу предложений (подраздел 3.4);</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e) Подготовка Участниками своих Предложений (подраздел 3.5), разъяснение Заказчиком Документации по Запросу предложений  (при необходимости), внесение изменений в Документацию по Запросу предложений (при необходимости), продление сроков проведения Запроса предложений (при необходимости),  отказ от проведения Запроса предложений (при необходимости);</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rPr>
        <w:t>f)  Подача Предложений и их прием (подраздел 3.7);</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g) Рассмотрение поступивших на процедуру Предложений (подраздел 3.8);</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h) Сопоставление и оценка поступивших Предложений (подраздел 3.9);</w:t>
      </w:r>
    </w:p>
    <w:p w:rsidR="0013314E" w:rsidRPr="00EB582A" w:rsidRDefault="00FF1E19" w:rsidP="009B17C8">
      <w:pPr>
        <w:spacing w:after="0"/>
        <w:ind w:left="709"/>
        <w:jc w:val="both"/>
        <w:rPr>
          <w:rFonts w:ascii="Times New Roman" w:hAnsi="Times New Roman"/>
        </w:rPr>
      </w:pPr>
      <w:r>
        <w:rPr>
          <w:rFonts w:ascii="Times New Roman" w:hAnsi="Times New Roman"/>
        </w:rPr>
        <w:t xml:space="preserve">i)  </w:t>
      </w:r>
      <w:r w:rsidR="0013314E" w:rsidRPr="00EB582A">
        <w:rPr>
          <w:rFonts w:ascii="Times New Roman" w:hAnsi="Times New Roman"/>
        </w:rPr>
        <w:t>Определение Победителя или признание Запроса предложений несостоявшимся (подраздел 3.10);</w:t>
      </w:r>
    </w:p>
    <w:p w:rsidR="0013314E" w:rsidRPr="00EB582A" w:rsidRDefault="00FF1E19" w:rsidP="009B17C8">
      <w:pPr>
        <w:spacing w:after="0"/>
        <w:ind w:firstLine="709"/>
        <w:jc w:val="both"/>
        <w:rPr>
          <w:rFonts w:ascii="Times New Roman" w:hAnsi="Times New Roman"/>
        </w:rPr>
      </w:pPr>
      <w:r>
        <w:rPr>
          <w:rFonts w:ascii="Times New Roman" w:hAnsi="Times New Roman"/>
        </w:rPr>
        <w:t xml:space="preserve">j)  </w:t>
      </w:r>
      <w:r w:rsidR="0013314E" w:rsidRPr="00EB582A">
        <w:rPr>
          <w:rFonts w:ascii="Times New Roman" w:hAnsi="Times New Roman"/>
        </w:rPr>
        <w:t>Формирование Протокола по итогам Запроса предложений (подраздел 3.10);</w:t>
      </w:r>
    </w:p>
    <w:p w:rsidR="0013314E" w:rsidRPr="00EB582A" w:rsidRDefault="0013314E" w:rsidP="009B17C8">
      <w:pPr>
        <w:spacing w:after="0"/>
        <w:ind w:firstLine="709"/>
        <w:jc w:val="both"/>
        <w:rPr>
          <w:rFonts w:ascii="Times New Roman" w:hAnsi="Times New Roman"/>
        </w:rPr>
      </w:pPr>
      <w:r w:rsidRPr="00EB582A">
        <w:rPr>
          <w:rFonts w:ascii="Times New Roman" w:hAnsi="Times New Roman"/>
          <w:lang w:val="en-US"/>
        </w:rPr>
        <w:t>k</w:t>
      </w:r>
      <w:r w:rsidRPr="00EB582A">
        <w:rPr>
          <w:rFonts w:ascii="Times New Roman" w:hAnsi="Times New Roman"/>
        </w:rPr>
        <w:t>) Подписание договора (подраздел 3.11).</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3.2</w:t>
      </w:r>
      <w:r w:rsidRPr="00EB582A">
        <w:rPr>
          <w:rFonts w:ascii="Times New Roman" w:hAnsi="Times New Roman"/>
          <w:b/>
        </w:rPr>
        <w:tab/>
        <w:t>Публикация Извещения о проведении Запроса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3.2.1</w:t>
      </w:r>
      <w:r w:rsidRPr="00EB582A">
        <w:rPr>
          <w:rFonts w:ascii="Times New Roman" w:hAnsi="Times New Roman"/>
        </w:rPr>
        <w:tab/>
        <w:t>Извещение о проведении Запроса предложений опубликовано в порядке, указанном в пункте 1.1.2.</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lastRenderedPageBreak/>
        <w:t>3.2.2</w:t>
      </w:r>
      <w:r w:rsidRPr="00EB582A">
        <w:rPr>
          <w:rFonts w:ascii="Times New Roman" w:hAnsi="Times New Roman"/>
        </w:rPr>
        <w:tab/>
        <w:t>Иные публикации не являются официальными и не влекут для Заказчика никаких последствий.</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3.3</w:t>
      </w:r>
      <w:r w:rsidRPr="00EB582A">
        <w:rPr>
          <w:rFonts w:ascii="Times New Roman" w:hAnsi="Times New Roman"/>
          <w:b/>
        </w:rPr>
        <w:tab/>
        <w:t xml:space="preserve">Публикация Документации по Запросу предложений </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3.3.1</w:t>
      </w:r>
      <w:r w:rsidRPr="00EB582A">
        <w:rPr>
          <w:rFonts w:ascii="Times New Roman" w:hAnsi="Times New Roman"/>
        </w:rPr>
        <w:tab/>
        <w:t>Документация по Запросу предложений опубликована в порядке, указанном в пункте 1.1.2.</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3.3.2</w:t>
      </w:r>
      <w:r w:rsidRPr="00EB582A">
        <w:rPr>
          <w:rFonts w:ascii="Times New Roman" w:hAnsi="Times New Roman"/>
        </w:rPr>
        <w:tab/>
        <w:t>Иные публикации не являются официальными и не влекут для Заказчика никаких последствий.</w:t>
      </w:r>
    </w:p>
    <w:p w:rsidR="0013314E" w:rsidRPr="00872DAF" w:rsidRDefault="0013314E" w:rsidP="009B17C8">
      <w:pPr>
        <w:spacing w:after="0"/>
        <w:ind w:left="709" w:hanging="709"/>
        <w:jc w:val="both"/>
        <w:rPr>
          <w:rFonts w:ascii="Times New Roman" w:hAnsi="Times New Roman"/>
          <w:b/>
        </w:rPr>
      </w:pPr>
      <w:r w:rsidRPr="00EB582A">
        <w:rPr>
          <w:rFonts w:ascii="Times New Roman" w:hAnsi="Times New Roman"/>
          <w:b/>
        </w:rPr>
        <w:t>3.4</w:t>
      </w:r>
      <w:r w:rsidRPr="00EB582A">
        <w:rPr>
          <w:rFonts w:ascii="Times New Roman" w:hAnsi="Times New Roman"/>
          <w:b/>
        </w:rPr>
        <w:tab/>
      </w:r>
      <w:r w:rsidRPr="00872DAF">
        <w:rPr>
          <w:rFonts w:ascii="Times New Roman" w:hAnsi="Times New Roman"/>
          <w:b/>
        </w:rPr>
        <w:t>Порядок предоставления Документации по Запросу предложений Участникам закупки</w:t>
      </w:r>
    </w:p>
    <w:p w:rsidR="0013314E" w:rsidRDefault="0013314E" w:rsidP="009B17C8">
      <w:pPr>
        <w:pStyle w:val="a"/>
        <w:numPr>
          <w:ilvl w:val="0"/>
          <w:numId w:val="0"/>
        </w:numPr>
        <w:spacing w:line="276" w:lineRule="auto"/>
        <w:ind w:left="709" w:hanging="709"/>
        <w:rPr>
          <w:rStyle w:val="ae"/>
          <w:color w:val="auto"/>
          <w:sz w:val="22"/>
          <w:szCs w:val="22"/>
          <w:u w:val="none"/>
        </w:rPr>
      </w:pPr>
      <w:r w:rsidRPr="00EB582A">
        <w:rPr>
          <w:sz w:val="22"/>
          <w:szCs w:val="22"/>
        </w:rPr>
        <w:t>3.4.1</w:t>
      </w:r>
      <w:r w:rsidRPr="00EB582A">
        <w:rPr>
          <w:sz w:val="22"/>
          <w:szCs w:val="22"/>
        </w:rPr>
        <w:tab/>
        <w:t>Участники закупки могут самос</w:t>
      </w:r>
      <w:r w:rsidR="009F2F31">
        <w:rPr>
          <w:sz w:val="22"/>
          <w:szCs w:val="22"/>
        </w:rPr>
        <w:t>тоятельно получить Документацию</w:t>
      </w:r>
      <w:r w:rsidRPr="00EB582A">
        <w:rPr>
          <w:sz w:val="22"/>
          <w:szCs w:val="22"/>
        </w:rPr>
        <w:t xml:space="preserve"> по Запросу предложений с Официального сайта </w:t>
      </w:r>
      <w:r w:rsidRPr="00EB582A">
        <w:rPr>
          <w:rStyle w:val="ae"/>
          <w:color w:val="auto"/>
          <w:sz w:val="22"/>
          <w:szCs w:val="22"/>
        </w:rPr>
        <w:t>в период ее размещения на указанном сайте в информационно-телекоммуникационной сети «Интернет»</w:t>
      </w:r>
      <w:r w:rsidR="00774E5F" w:rsidRPr="00774E5F">
        <w:rPr>
          <w:rStyle w:val="ae"/>
          <w:color w:val="auto"/>
          <w:sz w:val="22"/>
          <w:szCs w:val="22"/>
          <w:u w:val="none"/>
        </w:rPr>
        <w:t xml:space="preserve"> </w:t>
      </w:r>
      <w:r w:rsidR="00774E5F" w:rsidRPr="00AC3CE7">
        <w:rPr>
          <w:bCs/>
          <w:snapToGrid/>
          <w:sz w:val="22"/>
          <w:szCs w:val="22"/>
        </w:rPr>
        <w:t xml:space="preserve">и на электронной торговой площадке </w:t>
      </w:r>
      <w:r w:rsidR="00554BDA" w:rsidRPr="00554BDA">
        <w:rPr>
          <w:bCs/>
          <w:snapToGrid/>
          <w:sz w:val="22"/>
          <w:szCs w:val="22"/>
        </w:rPr>
        <w:t>АО «Единая Электронная Торговая Площадка», www.roseltorg.ru.</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3.5</w:t>
      </w:r>
      <w:r w:rsidRPr="00EB582A">
        <w:rPr>
          <w:rFonts w:ascii="Times New Roman" w:hAnsi="Times New Roman"/>
          <w:b/>
        </w:rPr>
        <w:tab/>
        <w:t>Подготовка Предложений</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3.5.1</w:t>
      </w:r>
      <w:r w:rsidRPr="00EB582A">
        <w:rPr>
          <w:rFonts w:ascii="Times New Roman" w:hAnsi="Times New Roman"/>
          <w:b/>
        </w:rPr>
        <w:tab/>
        <w:t>Общие требования к Предложению</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3.5.1.1</w:t>
      </w:r>
      <w:r w:rsidRPr="00EB582A">
        <w:rPr>
          <w:rFonts w:ascii="Times New Roman" w:hAnsi="Times New Roman"/>
        </w:rPr>
        <w:tab/>
        <w:t>Участник должен подготовить Предложение, включающее:</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a) Письмо о подаче оферты по форме и в соответствии с инструкциями, приведенными в настоящей Документации по Запросу предложений (подраздел 5.1);</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b) Коммерческое предложение в соответствии с инструкциями, приведенными в настоящей Документации по Запросу предложений (подраздел 5.2);</w:t>
      </w:r>
    </w:p>
    <w:p w:rsidR="0013314E" w:rsidRDefault="0013314E" w:rsidP="009B17C8">
      <w:pPr>
        <w:tabs>
          <w:tab w:val="left" w:pos="1134"/>
        </w:tabs>
        <w:spacing w:after="0"/>
        <w:ind w:left="709"/>
        <w:jc w:val="both"/>
        <w:rPr>
          <w:rFonts w:ascii="Times New Roman" w:hAnsi="Times New Roman"/>
        </w:rPr>
      </w:pPr>
      <w:r w:rsidRPr="00EB582A">
        <w:rPr>
          <w:rFonts w:ascii="Times New Roman" w:hAnsi="Times New Roman"/>
          <w:lang w:val="en-US"/>
        </w:rPr>
        <w:t>c</w:t>
      </w:r>
      <w:r w:rsidRPr="00EB582A">
        <w:rPr>
          <w:rFonts w:ascii="Times New Roman" w:hAnsi="Times New Roman"/>
        </w:rPr>
        <w:t>) Документы, подтверждающие соответствие Участника требованиям настоящей Документации по Запросу предложений (подраздел 3.6.2.1).</w:t>
      </w:r>
    </w:p>
    <w:p w:rsidR="0013314E" w:rsidRPr="00EB582A" w:rsidRDefault="0013314E" w:rsidP="009B17C8">
      <w:pPr>
        <w:spacing w:after="0"/>
        <w:jc w:val="both"/>
        <w:rPr>
          <w:rFonts w:ascii="Times New Roman" w:hAnsi="Times New Roman"/>
          <w:b/>
        </w:rPr>
      </w:pPr>
      <w:r w:rsidRPr="00EB582A">
        <w:rPr>
          <w:rFonts w:ascii="Times New Roman" w:hAnsi="Times New Roman"/>
        </w:rPr>
        <w:t>3.5.2</w:t>
      </w:r>
      <w:r w:rsidRPr="00EB582A">
        <w:rPr>
          <w:rFonts w:ascii="Times New Roman" w:hAnsi="Times New Roman"/>
          <w:b/>
        </w:rPr>
        <w:tab/>
        <w:t>Требования к сроку действия Предложения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3.5.2.1</w:t>
      </w:r>
      <w:r w:rsidRPr="00EB582A">
        <w:rPr>
          <w:rFonts w:ascii="Times New Roman" w:hAnsi="Times New Roman"/>
        </w:rPr>
        <w:tab/>
        <w:t xml:space="preserve"> Предложение действительно в течение срока, указанного Участником в письме о подаче оферты (подраздел 5.1). В любом случае этот срок не должен быть менее чем 90 календарных дней со дня, следующего за днем окончания приема Предложений (пункт 3.7.2). </w:t>
      </w:r>
    </w:p>
    <w:p w:rsidR="0013314E" w:rsidRPr="00EB582A" w:rsidRDefault="0013314E" w:rsidP="009B17C8">
      <w:pPr>
        <w:spacing w:after="0"/>
        <w:jc w:val="both"/>
        <w:rPr>
          <w:rFonts w:ascii="Times New Roman" w:hAnsi="Times New Roman"/>
          <w:b/>
        </w:rPr>
      </w:pPr>
      <w:r w:rsidRPr="00EB582A">
        <w:rPr>
          <w:rFonts w:ascii="Times New Roman" w:hAnsi="Times New Roman"/>
        </w:rPr>
        <w:t>3.5.3</w:t>
      </w:r>
      <w:r w:rsidRPr="00EB582A">
        <w:rPr>
          <w:rFonts w:ascii="Times New Roman" w:hAnsi="Times New Roman"/>
          <w:b/>
        </w:rPr>
        <w:tab/>
        <w:t>Требования к языку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3.5.3.1</w:t>
      </w:r>
      <w:r w:rsidRPr="00EB582A">
        <w:rPr>
          <w:rFonts w:ascii="Times New Roman" w:hAnsi="Times New Roman"/>
        </w:rPr>
        <w:tab/>
        <w:t xml:space="preserve"> Все документы, входящие в Предложение, должны быть подготовлены на русском языке, за исключением нижеследующего.</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3.5.3.2</w:t>
      </w:r>
      <w:r w:rsidRPr="00EB582A">
        <w:rPr>
          <w:rFonts w:ascii="Times New Roman" w:hAnsi="Times New Roman"/>
        </w:rPr>
        <w:tab/>
        <w:t xml:space="preserve"> 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EB582A">
        <w:rPr>
          <w:rFonts w:ascii="Times New Roman" w:hAnsi="Times New Roman"/>
        </w:rPr>
        <w:t>апостилированный</w:t>
      </w:r>
      <w:proofErr w:type="spellEnd"/>
      <w:r w:rsidRPr="00EB582A">
        <w:rPr>
          <w:rFonts w:ascii="Times New Roman" w:hAnsi="Times New Roman"/>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13314E" w:rsidRPr="00EB582A" w:rsidRDefault="0013314E" w:rsidP="009B17C8">
      <w:pPr>
        <w:spacing w:after="0"/>
        <w:ind w:hanging="709"/>
        <w:jc w:val="both"/>
        <w:rPr>
          <w:rFonts w:ascii="Times New Roman" w:hAnsi="Times New Roman"/>
        </w:rPr>
      </w:pPr>
      <w:r w:rsidRPr="00EB582A">
        <w:rPr>
          <w:rFonts w:ascii="Times New Roman" w:hAnsi="Times New Roman"/>
        </w:rPr>
        <w:t xml:space="preserve">            3.5.3.3</w:t>
      </w:r>
      <w:r w:rsidRPr="00EB582A">
        <w:rPr>
          <w:rFonts w:ascii="Times New Roman" w:hAnsi="Times New Roman"/>
        </w:rPr>
        <w:tab/>
        <w:t xml:space="preserve"> Заказчик вправе не рассматривать документы не переведенные на русский язык.</w:t>
      </w:r>
    </w:p>
    <w:p w:rsidR="0013314E" w:rsidRPr="00EB582A" w:rsidRDefault="0013314E" w:rsidP="009B17C8">
      <w:pPr>
        <w:spacing w:after="0"/>
        <w:jc w:val="both"/>
        <w:rPr>
          <w:rFonts w:ascii="Times New Roman" w:hAnsi="Times New Roman"/>
          <w:b/>
        </w:rPr>
      </w:pPr>
      <w:r w:rsidRPr="00EB582A">
        <w:rPr>
          <w:rFonts w:ascii="Times New Roman" w:hAnsi="Times New Roman"/>
        </w:rPr>
        <w:t>3.5.4</w:t>
      </w:r>
      <w:r w:rsidRPr="00EB582A">
        <w:rPr>
          <w:rFonts w:ascii="Times New Roman" w:hAnsi="Times New Roman"/>
          <w:b/>
        </w:rPr>
        <w:tab/>
        <w:t>Начальная (максимальная) цена</w:t>
      </w:r>
    </w:p>
    <w:p w:rsidR="0013314E" w:rsidRDefault="0013314E" w:rsidP="009B17C8">
      <w:pPr>
        <w:tabs>
          <w:tab w:val="left" w:pos="709"/>
        </w:tabs>
        <w:spacing w:after="0"/>
        <w:ind w:left="709" w:hanging="709"/>
        <w:jc w:val="both"/>
        <w:rPr>
          <w:rFonts w:ascii="Times New Roman" w:hAnsi="Times New Roman"/>
        </w:rPr>
      </w:pPr>
      <w:r w:rsidRPr="00EB582A">
        <w:rPr>
          <w:rFonts w:ascii="Times New Roman" w:hAnsi="Times New Roman"/>
        </w:rPr>
        <w:t>3.5.4.1</w:t>
      </w:r>
      <w:proofErr w:type="gramStart"/>
      <w:r w:rsidRPr="00EB582A">
        <w:rPr>
          <w:rFonts w:ascii="Times New Roman" w:hAnsi="Times New Roman"/>
        </w:rPr>
        <w:t xml:space="preserve"> В</w:t>
      </w:r>
      <w:proofErr w:type="gramEnd"/>
      <w:r w:rsidRPr="00EB582A">
        <w:rPr>
          <w:rFonts w:ascii="Times New Roman" w:hAnsi="Times New Roman"/>
        </w:rPr>
        <w:t xml:space="preserve"> соответствии с Извещением о проведении Запроса предложений, начальная (максимальная) цена формируется на основании раздела 2.</w:t>
      </w:r>
    </w:p>
    <w:p w:rsidR="0013314E" w:rsidRPr="00EB582A" w:rsidRDefault="0013314E" w:rsidP="009B17C8">
      <w:pPr>
        <w:spacing w:after="0"/>
        <w:jc w:val="both"/>
        <w:rPr>
          <w:rFonts w:ascii="Times New Roman" w:hAnsi="Times New Roman"/>
          <w:b/>
        </w:rPr>
      </w:pPr>
      <w:r w:rsidRPr="00EB582A">
        <w:rPr>
          <w:rFonts w:ascii="Times New Roman" w:hAnsi="Times New Roman"/>
        </w:rPr>
        <w:t>3.5.5</w:t>
      </w:r>
      <w:r w:rsidRPr="00EB582A">
        <w:rPr>
          <w:rFonts w:ascii="Times New Roman" w:hAnsi="Times New Roman"/>
          <w:b/>
        </w:rPr>
        <w:t xml:space="preserve">    Требования к валюте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3.5.5.1</w:t>
      </w:r>
      <w:r w:rsidRPr="00EB582A">
        <w:rPr>
          <w:rFonts w:ascii="Times New Roman" w:hAnsi="Times New Roman"/>
        </w:rPr>
        <w:tab/>
        <w:t>Все суммы денежных средств в документах, входящих в Предложение, должны быть выражены в российских рублях, за исключением нижеследующего.</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3.5.5.2</w:t>
      </w:r>
      <w:r w:rsidRPr="00EB582A">
        <w:rPr>
          <w:rFonts w:ascii="Times New Roman" w:hAnsi="Times New Roman"/>
        </w:rPr>
        <w:tab/>
        <w:t xml:space="preserve">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3314E" w:rsidRPr="00EB582A" w:rsidRDefault="0013314E" w:rsidP="009B17C8">
      <w:pPr>
        <w:spacing w:after="0"/>
        <w:jc w:val="both"/>
        <w:rPr>
          <w:rFonts w:ascii="Times New Roman" w:hAnsi="Times New Roman"/>
          <w:b/>
        </w:rPr>
      </w:pPr>
      <w:r w:rsidRPr="00EB582A">
        <w:rPr>
          <w:rFonts w:ascii="Times New Roman" w:hAnsi="Times New Roman"/>
        </w:rPr>
        <w:t>3.5.6</w:t>
      </w:r>
      <w:r w:rsidRPr="00EB582A">
        <w:rPr>
          <w:rFonts w:ascii="Times New Roman" w:hAnsi="Times New Roman"/>
          <w:b/>
        </w:rPr>
        <w:tab/>
        <w:t>Разъяснение положений Документации по Запросу предложений</w:t>
      </w:r>
    </w:p>
    <w:p w:rsidR="0013314E" w:rsidRPr="00E25FE8" w:rsidRDefault="0013314E" w:rsidP="009B17C8">
      <w:pPr>
        <w:spacing w:after="0"/>
        <w:ind w:left="709" w:hanging="709"/>
        <w:jc w:val="both"/>
        <w:rPr>
          <w:rFonts w:ascii="Times New Roman" w:hAnsi="Times New Roman"/>
          <w:color w:val="7030A0"/>
        </w:rPr>
      </w:pPr>
      <w:r w:rsidRPr="00EB582A">
        <w:rPr>
          <w:rFonts w:ascii="Times New Roman" w:hAnsi="Times New Roman"/>
        </w:rPr>
        <w:t>3.5.6.1</w:t>
      </w:r>
      <w:r w:rsidRPr="00EB582A">
        <w:rPr>
          <w:rFonts w:ascii="Times New Roman" w:hAnsi="Times New Roman"/>
        </w:rPr>
        <w:tab/>
        <w:t>Участники вправе обратиться к Заказчику за разъяснениями настоящей Документации по Запросу предложений. Запросы на разъяснение Документации по запросу предложений должны подаваться в письменной форме за подписью руководителя организации или иного</w:t>
      </w:r>
      <w:r w:rsidR="00314AD0">
        <w:rPr>
          <w:rFonts w:ascii="Times New Roman" w:hAnsi="Times New Roman"/>
        </w:rPr>
        <w:t xml:space="preserve"> уполномоченного лица Участника посредством функционала ЭТП или в приемную ПАО «ТНС энерго Марий Эл» по адресу: </w:t>
      </w:r>
      <w:r w:rsidR="00314AD0" w:rsidRPr="00314AD0">
        <w:rPr>
          <w:rFonts w:ascii="Times New Roman" w:hAnsi="Times New Roman"/>
        </w:rPr>
        <w:t xml:space="preserve">Республика Марий Эл, 424019, г. Йошкар-Ола, ул. Й. </w:t>
      </w:r>
      <w:proofErr w:type="spellStart"/>
      <w:r w:rsidR="00314AD0" w:rsidRPr="00314AD0">
        <w:rPr>
          <w:rFonts w:ascii="Times New Roman" w:hAnsi="Times New Roman"/>
        </w:rPr>
        <w:t>Кырли</w:t>
      </w:r>
      <w:proofErr w:type="spellEnd"/>
      <w:r w:rsidR="00314AD0" w:rsidRPr="00314AD0">
        <w:rPr>
          <w:rFonts w:ascii="Times New Roman" w:hAnsi="Times New Roman"/>
        </w:rPr>
        <w:t>, д.21</w:t>
      </w:r>
      <w:r w:rsidR="005D6FAA">
        <w:rPr>
          <w:rFonts w:ascii="Times New Roman" w:hAnsi="Times New Roman"/>
        </w:rPr>
        <w:t>В</w:t>
      </w:r>
      <w:r w:rsidR="00314AD0">
        <w:rPr>
          <w:rFonts w:ascii="Times New Roman" w:hAnsi="Times New Roman"/>
        </w:rPr>
        <w:t xml:space="preserve">. </w:t>
      </w:r>
      <w:r w:rsidRPr="00EB582A">
        <w:rPr>
          <w:rFonts w:ascii="Times New Roman" w:hAnsi="Times New Roman"/>
        </w:rPr>
        <w:t xml:space="preserve"> Датой начала срока предоставления участникам закупки </w:t>
      </w:r>
      <w:r w:rsidRPr="00EB582A">
        <w:rPr>
          <w:rFonts w:ascii="Times New Roman" w:hAnsi="Times New Roman"/>
        </w:rPr>
        <w:lastRenderedPageBreak/>
        <w:t>разъяснений положений настоящей Документации является день, следующий за днем публикации Извещения о проведении Зап</w:t>
      </w:r>
      <w:r w:rsidR="009E383A">
        <w:rPr>
          <w:rFonts w:ascii="Times New Roman" w:hAnsi="Times New Roman"/>
        </w:rPr>
        <w:t xml:space="preserve">роса предложений на Официальном сайте (предоставление разъяснений </w:t>
      </w:r>
      <w:r w:rsidR="009E383A" w:rsidRPr="00D67E78">
        <w:rPr>
          <w:rFonts w:ascii="Times New Roman" w:hAnsi="Times New Roman"/>
        </w:rPr>
        <w:t>с</w:t>
      </w:r>
      <w:r w:rsidR="009E2E12">
        <w:rPr>
          <w:rFonts w:ascii="Times New Roman" w:hAnsi="Times New Roman"/>
        </w:rPr>
        <w:t xml:space="preserve"> </w:t>
      </w:r>
      <w:r w:rsidR="009E2E12">
        <w:rPr>
          <w:rFonts w:ascii="Times New Roman" w:hAnsi="Times New Roman"/>
          <w:b/>
          <w:color w:val="7030A0"/>
        </w:rPr>
        <w:t>13</w:t>
      </w:r>
      <w:r w:rsidR="00BD3BE6" w:rsidRPr="00D67E78">
        <w:rPr>
          <w:rFonts w:ascii="Times New Roman" w:hAnsi="Times New Roman"/>
          <w:b/>
          <w:color w:val="7030A0"/>
        </w:rPr>
        <w:t>.</w:t>
      </w:r>
      <w:r w:rsidR="00722B2E" w:rsidRPr="00D67E78">
        <w:rPr>
          <w:rFonts w:ascii="Times New Roman" w:hAnsi="Times New Roman"/>
          <w:b/>
          <w:color w:val="7030A0"/>
        </w:rPr>
        <w:t>0</w:t>
      </w:r>
      <w:r w:rsidR="00F10AB9">
        <w:rPr>
          <w:rFonts w:ascii="Times New Roman" w:hAnsi="Times New Roman"/>
          <w:b/>
          <w:color w:val="7030A0"/>
        </w:rPr>
        <w:t>7</w:t>
      </w:r>
      <w:r w:rsidRPr="00D67E78">
        <w:rPr>
          <w:rFonts w:ascii="Times New Roman" w:hAnsi="Times New Roman"/>
          <w:b/>
          <w:color w:val="7030A0"/>
        </w:rPr>
        <w:t>.1</w:t>
      </w:r>
      <w:r w:rsidR="00FE0B9B" w:rsidRPr="00D67E78">
        <w:rPr>
          <w:rFonts w:ascii="Times New Roman" w:hAnsi="Times New Roman"/>
          <w:b/>
          <w:color w:val="7030A0"/>
        </w:rPr>
        <w:t>8</w:t>
      </w:r>
      <w:r w:rsidRPr="00D67E78">
        <w:rPr>
          <w:rFonts w:ascii="Times New Roman" w:hAnsi="Times New Roman"/>
          <w:b/>
          <w:color w:val="7030A0"/>
        </w:rPr>
        <w:t>г.</w:t>
      </w:r>
      <w:r w:rsidR="009E383A" w:rsidRPr="00D67E78">
        <w:rPr>
          <w:rFonts w:ascii="Times New Roman" w:hAnsi="Times New Roman"/>
          <w:b/>
          <w:color w:val="7030A0"/>
        </w:rPr>
        <w:t xml:space="preserve"> </w:t>
      </w:r>
      <w:r w:rsidRPr="00D67E78">
        <w:rPr>
          <w:rFonts w:ascii="Times New Roman" w:hAnsi="Times New Roman"/>
          <w:color w:val="7030A0"/>
        </w:rPr>
        <w:t>по</w:t>
      </w:r>
      <w:r w:rsidR="00C9769E" w:rsidRPr="00D67E78">
        <w:rPr>
          <w:rFonts w:ascii="Times New Roman" w:hAnsi="Times New Roman"/>
          <w:b/>
          <w:color w:val="7030A0"/>
        </w:rPr>
        <w:t xml:space="preserve"> </w:t>
      </w:r>
      <w:r w:rsidR="005C7920">
        <w:rPr>
          <w:rFonts w:ascii="Times New Roman" w:hAnsi="Times New Roman"/>
          <w:b/>
          <w:color w:val="7030A0"/>
        </w:rPr>
        <w:t xml:space="preserve">    </w:t>
      </w:r>
      <w:r w:rsidR="009E2E12">
        <w:rPr>
          <w:rFonts w:ascii="Times New Roman" w:hAnsi="Times New Roman"/>
          <w:b/>
          <w:color w:val="7030A0"/>
        </w:rPr>
        <w:t>19</w:t>
      </w:r>
      <w:r w:rsidR="00BD3BE6" w:rsidRPr="00D67E78">
        <w:rPr>
          <w:rFonts w:ascii="Times New Roman" w:hAnsi="Times New Roman"/>
          <w:b/>
          <w:color w:val="7030A0"/>
        </w:rPr>
        <w:t>.</w:t>
      </w:r>
      <w:r w:rsidR="00722B2E" w:rsidRPr="00D67E78">
        <w:rPr>
          <w:rFonts w:ascii="Times New Roman" w:hAnsi="Times New Roman"/>
          <w:b/>
          <w:color w:val="7030A0"/>
        </w:rPr>
        <w:t>0</w:t>
      </w:r>
      <w:r w:rsidR="00F10AB9">
        <w:rPr>
          <w:rFonts w:ascii="Times New Roman" w:hAnsi="Times New Roman"/>
          <w:b/>
          <w:color w:val="7030A0"/>
        </w:rPr>
        <w:t>7</w:t>
      </w:r>
      <w:r w:rsidRPr="00D67E78">
        <w:rPr>
          <w:rFonts w:ascii="Times New Roman" w:hAnsi="Times New Roman"/>
          <w:b/>
          <w:color w:val="7030A0"/>
        </w:rPr>
        <w:t>.1</w:t>
      </w:r>
      <w:r w:rsidR="00FE0B9B" w:rsidRPr="00D67E78">
        <w:rPr>
          <w:rFonts w:ascii="Times New Roman" w:hAnsi="Times New Roman"/>
          <w:b/>
          <w:color w:val="7030A0"/>
        </w:rPr>
        <w:t>8</w:t>
      </w:r>
      <w:r w:rsidRPr="00D67E78">
        <w:rPr>
          <w:rFonts w:ascii="Times New Roman" w:hAnsi="Times New Roman"/>
          <w:b/>
          <w:color w:val="FF0000"/>
        </w:rPr>
        <w:t xml:space="preserve"> </w:t>
      </w:r>
      <w:r w:rsidRPr="00D67E78">
        <w:rPr>
          <w:rFonts w:ascii="Times New Roman" w:hAnsi="Times New Roman"/>
          <w:b/>
          <w:color w:val="7030A0"/>
        </w:rPr>
        <w:t>г.</w:t>
      </w:r>
      <w:r w:rsidRPr="00D67E78">
        <w:rPr>
          <w:rFonts w:ascii="Times New Roman" w:hAnsi="Times New Roman"/>
          <w:color w:val="7030A0"/>
        </w:rPr>
        <w:t>)</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3.5.6.2</w:t>
      </w:r>
      <w:r w:rsidRPr="00EB582A">
        <w:rPr>
          <w:rFonts w:ascii="Times New Roman" w:hAnsi="Times New Roman"/>
        </w:rPr>
        <w:tab/>
        <w:t>Разъяснения Документации по Запросу предложений размещаются Заказчиком на Официальном сайте не позднее трёх дней со дня предоставления разъяснений Участнику.</w:t>
      </w:r>
    </w:p>
    <w:p w:rsidR="0013314E" w:rsidRPr="00EB582A" w:rsidRDefault="0013314E" w:rsidP="009B17C8">
      <w:pPr>
        <w:spacing w:after="0"/>
        <w:jc w:val="both"/>
        <w:rPr>
          <w:rFonts w:ascii="Times New Roman" w:hAnsi="Times New Roman"/>
          <w:b/>
        </w:rPr>
      </w:pPr>
      <w:r w:rsidRPr="00EB582A">
        <w:rPr>
          <w:rFonts w:ascii="Times New Roman" w:hAnsi="Times New Roman"/>
        </w:rPr>
        <w:t>3.5.7</w:t>
      </w:r>
      <w:r w:rsidRPr="00EB582A">
        <w:rPr>
          <w:rFonts w:ascii="Times New Roman" w:hAnsi="Times New Roman"/>
          <w:b/>
        </w:rPr>
        <w:tab/>
        <w:t>Внесение изменений в Документацию по Запросу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3.5.7.1 Заказчик вправе внести изменения в извещение и настоящую Документацию по Запросу предложений.</w:t>
      </w:r>
    </w:p>
    <w:p w:rsidR="0013314E" w:rsidRDefault="0013314E" w:rsidP="009B17C8">
      <w:pPr>
        <w:spacing w:after="0"/>
        <w:ind w:left="709" w:hanging="709"/>
        <w:jc w:val="both"/>
        <w:rPr>
          <w:rFonts w:ascii="Times New Roman" w:hAnsi="Times New Roman"/>
        </w:rPr>
      </w:pPr>
      <w:r w:rsidRPr="00EB582A">
        <w:rPr>
          <w:rFonts w:ascii="Times New Roman" w:hAnsi="Times New Roman"/>
        </w:rPr>
        <w:t>3.5.7.2</w:t>
      </w:r>
      <w:r w:rsidRPr="00EB582A">
        <w:rPr>
          <w:rFonts w:ascii="Times New Roman" w:hAnsi="Times New Roman"/>
        </w:rPr>
        <w:tab/>
        <w:t xml:space="preserve">Изменения, вносимые в извещение и настоящую Документацию по Запросу предложений, размещаются Заказчиком на Официальном сайте не позднее трёх дней со дня принятия решения о внесении изменений. </w:t>
      </w:r>
    </w:p>
    <w:p w:rsidR="0013314E" w:rsidRPr="00EB582A" w:rsidRDefault="0013314E" w:rsidP="009B17C8">
      <w:pPr>
        <w:spacing w:after="0"/>
        <w:jc w:val="both"/>
        <w:rPr>
          <w:rFonts w:ascii="Times New Roman" w:hAnsi="Times New Roman"/>
          <w:b/>
        </w:rPr>
      </w:pPr>
      <w:r w:rsidRPr="00EB582A">
        <w:rPr>
          <w:rFonts w:ascii="Times New Roman" w:hAnsi="Times New Roman"/>
          <w:b/>
        </w:rPr>
        <w:t>3.5.8</w:t>
      </w:r>
      <w:r w:rsidRPr="00EB582A">
        <w:rPr>
          <w:rFonts w:ascii="Times New Roman" w:hAnsi="Times New Roman"/>
          <w:b/>
        </w:rPr>
        <w:tab/>
        <w:t>Продление срока окончания приема Предложений</w:t>
      </w:r>
    </w:p>
    <w:p w:rsidR="0013314E" w:rsidRPr="00EB582A" w:rsidRDefault="00743A57" w:rsidP="009B17C8">
      <w:pPr>
        <w:spacing w:after="0"/>
        <w:ind w:left="709" w:hanging="709"/>
        <w:jc w:val="both"/>
        <w:rPr>
          <w:rFonts w:ascii="Times New Roman" w:hAnsi="Times New Roman"/>
        </w:rPr>
      </w:pPr>
      <w:r w:rsidRPr="00EB582A">
        <w:rPr>
          <w:rFonts w:ascii="Times New Roman" w:hAnsi="Times New Roman"/>
        </w:rPr>
        <w:t>3.5.8.1</w:t>
      </w:r>
      <w:r w:rsidRPr="00EB582A">
        <w:rPr>
          <w:rFonts w:ascii="Times New Roman" w:hAnsi="Times New Roman"/>
        </w:rPr>
        <w:tab/>
      </w:r>
      <w:r w:rsidR="0013314E" w:rsidRPr="00EB582A">
        <w:rPr>
          <w:rFonts w:ascii="Times New Roman" w:hAnsi="Times New Roman"/>
        </w:rPr>
        <w:t>При необходимости Заказчик имеет право п</w:t>
      </w:r>
      <w:r w:rsidR="009B17C8" w:rsidRPr="00EB582A">
        <w:rPr>
          <w:rFonts w:ascii="Times New Roman" w:hAnsi="Times New Roman"/>
        </w:rPr>
        <w:t xml:space="preserve">родлевать срок окончания приема </w:t>
      </w:r>
      <w:r w:rsidR="0013314E" w:rsidRPr="00EB582A">
        <w:rPr>
          <w:rFonts w:ascii="Times New Roman" w:hAnsi="Times New Roman"/>
        </w:rPr>
        <w:t>Предложений, путём внесения изменений в извещение и документацию по Запросу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3.5.8.2</w:t>
      </w:r>
      <w:r w:rsidRPr="00EB582A">
        <w:rPr>
          <w:rFonts w:ascii="Times New Roman" w:hAnsi="Times New Roman"/>
        </w:rPr>
        <w:tab/>
        <w:t xml:space="preserve">Сведения о продлении срока окончания приёма Предложений размещаются Заказчиком на Официальном сайте не позднее трёх дней со дня принятия решения о продлении срока окончания приёма Предложений. </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3.5.8.3</w:t>
      </w:r>
      <w:r w:rsidRPr="00EB582A">
        <w:rPr>
          <w:rFonts w:ascii="Times New Roman" w:hAnsi="Times New Roman"/>
        </w:rPr>
        <w:tab/>
        <w:t>Заказчик также вправе попросить Участников Запроса предложений продлить срок действия Предложений. Участник Запроса предложений вправе согласиться с такой просьбой, либо отклонить ее. Отклонение просьбы Заказчика о продлении срока действия Предложений не имеет никаких отрицательных последствий и Предложение такого Участника Запроса предложений действует в течение первоначально установленного срока.</w:t>
      </w:r>
    </w:p>
    <w:p w:rsidR="0013314E" w:rsidRPr="00EB582A" w:rsidRDefault="0013314E" w:rsidP="009B17C8">
      <w:pPr>
        <w:spacing w:after="0"/>
        <w:jc w:val="both"/>
        <w:rPr>
          <w:rFonts w:ascii="Times New Roman" w:hAnsi="Times New Roman"/>
          <w:b/>
        </w:rPr>
      </w:pPr>
      <w:r w:rsidRPr="00EB582A">
        <w:rPr>
          <w:rFonts w:ascii="Times New Roman" w:hAnsi="Times New Roman"/>
        </w:rPr>
        <w:t>3.5.9</w:t>
      </w:r>
      <w:r w:rsidRPr="00EB582A">
        <w:rPr>
          <w:rFonts w:ascii="Times New Roman" w:hAnsi="Times New Roman"/>
          <w:b/>
        </w:rPr>
        <w:tab/>
        <w:t>Отказ от проведения Запроса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3.5.9.1</w:t>
      </w:r>
      <w:r w:rsidRPr="00EB582A">
        <w:rPr>
          <w:rFonts w:ascii="Times New Roman" w:hAnsi="Times New Roman"/>
        </w:rPr>
        <w:tab/>
        <w:t>Заказчик вправе отказаться от проведения Запроса предложений в любое время, не неся  никакой ответственности перед Участниками Запроса предложений</w:t>
      </w:r>
      <w:r w:rsidR="00497E42">
        <w:rPr>
          <w:rFonts w:ascii="Times New Roman" w:hAnsi="Times New Roman"/>
        </w:rPr>
        <w:t xml:space="preserve">, </w:t>
      </w:r>
      <w:r w:rsidR="009F3055">
        <w:rPr>
          <w:rFonts w:ascii="Times New Roman" w:hAnsi="Times New Roman"/>
        </w:rPr>
        <w:t xml:space="preserve">только </w:t>
      </w:r>
      <w:r w:rsidR="00497E42">
        <w:rPr>
          <w:rFonts w:ascii="Times New Roman" w:hAnsi="Times New Roman"/>
        </w:rPr>
        <w:t>в случае изменения существенных условий данной закупки</w:t>
      </w:r>
      <w:r w:rsidRPr="00EB582A">
        <w:rPr>
          <w:rFonts w:ascii="Times New Roman" w:hAnsi="Times New Roman"/>
        </w:rPr>
        <w:t>.</w:t>
      </w:r>
    </w:p>
    <w:p w:rsidR="0013314E" w:rsidRPr="00EB582A" w:rsidRDefault="0013314E" w:rsidP="009B17C8">
      <w:pPr>
        <w:tabs>
          <w:tab w:val="left" w:pos="709"/>
        </w:tabs>
        <w:spacing w:after="0"/>
        <w:ind w:left="709" w:hanging="709"/>
        <w:jc w:val="both"/>
        <w:rPr>
          <w:rFonts w:ascii="Times New Roman" w:hAnsi="Times New Roman"/>
        </w:rPr>
      </w:pPr>
      <w:r w:rsidRPr="00EB582A">
        <w:rPr>
          <w:rFonts w:ascii="Times New Roman" w:hAnsi="Times New Roman"/>
        </w:rPr>
        <w:t xml:space="preserve">3.5.9.2 </w:t>
      </w:r>
      <w:r w:rsidR="00D6193C">
        <w:rPr>
          <w:rFonts w:ascii="Times New Roman" w:hAnsi="Times New Roman"/>
        </w:rPr>
        <w:t xml:space="preserve"> </w:t>
      </w:r>
      <w:r w:rsidRPr="00EB582A">
        <w:rPr>
          <w:rFonts w:ascii="Times New Roman" w:hAnsi="Times New Roman"/>
        </w:rPr>
        <w:t xml:space="preserve">Отказ от проведения Запроса предложений публикуется на Официальном сайте не позднее трёх дней со дня принятия решения об отказе от проведения Запроса предложений. </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3.6</w:t>
      </w:r>
      <w:r w:rsidRPr="00EB582A">
        <w:rPr>
          <w:rFonts w:ascii="Times New Roman" w:hAnsi="Times New Roman"/>
          <w:b/>
        </w:rPr>
        <w:tab/>
        <w:t>Требования к Участникам. Подтверждение соответствия предъявляемым требованиям</w:t>
      </w:r>
    </w:p>
    <w:p w:rsidR="00D251C6" w:rsidRPr="00EB582A" w:rsidRDefault="00D251C6" w:rsidP="00D251C6">
      <w:pPr>
        <w:spacing w:after="0"/>
        <w:jc w:val="both"/>
        <w:rPr>
          <w:rFonts w:ascii="Times New Roman" w:hAnsi="Times New Roman"/>
        </w:rPr>
      </w:pPr>
      <w:r w:rsidRPr="00EB582A">
        <w:rPr>
          <w:rFonts w:ascii="Times New Roman" w:hAnsi="Times New Roman"/>
        </w:rPr>
        <w:t>3.6.1</w:t>
      </w:r>
      <w:r w:rsidRPr="00EB582A">
        <w:rPr>
          <w:rFonts w:ascii="Times New Roman" w:hAnsi="Times New Roman"/>
        </w:rPr>
        <w:tab/>
      </w:r>
      <w:r w:rsidRPr="00EB582A">
        <w:rPr>
          <w:rFonts w:ascii="Times New Roman" w:hAnsi="Times New Roman"/>
          <w:b/>
        </w:rPr>
        <w:t>Требования к Участникам</w:t>
      </w:r>
    </w:p>
    <w:p w:rsidR="00D251C6" w:rsidRPr="00EB582A" w:rsidRDefault="00D251C6" w:rsidP="00D251C6">
      <w:pPr>
        <w:spacing w:after="0"/>
        <w:ind w:left="709" w:hanging="709"/>
        <w:jc w:val="both"/>
        <w:rPr>
          <w:rFonts w:ascii="Times New Roman" w:hAnsi="Times New Roman"/>
          <w:color w:val="FF0000"/>
        </w:rPr>
      </w:pPr>
      <w:r w:rsidRPr="00EB582A">
        <w:rPr>
          <w:rFonts w:ascii="Times New Roman" w:hAnsi="Times New Roman"/>
        </w:rPr>
        <w:t>3.6.1.1</w:t>
      </w:r>
      <w:proofErr w:type="gramStart"/>
      <w:r w:rsidRPr="00EB582A">
        <w:rPr>
          <w:rFonts w:ascii="Times New Roman" w:hAnsi="Times New Roman"/>
        </w:rPr>
        <w:tab/>
      </w:r>
      <w:r w:rsidRPr="00EB582A">
        <w:rPr>
          <w:rFonts w:ascii="Times New Roman" w:hAnsi="Times New Roman"/>
          <w:color w:val="FF0000"/>
        </w:rPr>
        <w:t xml:space="preserve"> </w:t>
      </w:r>
      <w:r w:rsidRPr="00B50B76">
        <w:rPr>
          <w:rFonts w:ascii="Times New Roman" w:hAnsi="Times New Roman"/>
        </w:rPr>
        <w:t>У</w:t>
      </w:r>
      <w:proofErr w:type="gramEnd"/>
      <w:r w:rsidRPr="00B50B76">
        <w:rPr>
          <w:rFonts w:ascii="Times New Roman" w:hAnsi="Times New Roman"/>
        </w:rPr>
        <w:t>частвовать в данной процедуре Запроса предложений может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D251C6" w:rsidRPr="004F7834" w:rsidRDefault="00D251C6" w:rsidP="00D251C6">
      <w:pPr>
        <w:spacing w:after="0"/>
        <w:ind w:left="709" w:hanging="709"/>
        <w:jc w:val="both"/>
        <w:rPr>
          <w:rFonts w:ascii="Times New Roman" w:hAnsi="Times New Roman"/>
        </w:rPr>
      </w:pPr>
      <w:r w:rsidRPr="004F7834">
        <w:rPr>
          <w:rFonts w:ascii="Times New Roman" w:hAnsi="Times New Roman"/>
        </w:rPr>
        <w:t>3.6.1.2</w:t>
      </w:r>
      <w:proofErr w:type="gramStart"/>
      <w:r w:rsidRPr="004F7834">
        <w:rPr>
          <w:rFonts w:ascii="Times New Roman" w:hAnsi="Times New Roman"/>
        </w:rPr>
        <w:tab/>
        <w:t>Ч</w:t>
      </w:r>
      <w:proofErr w:type="gramEnd"/>
      <w:r w:rsidRPr="004F7834">
        <w:rPr>
          <w:rFonts w:ascii="Times New Roman" w:hAnsi="Times New Roman"/>
        </w:rPr>
        <w:t>тобы претендовать на победу в данной процедуре Запроса предложений и на право заключения договора, Участник должен отвечать следующим требованиям:</w:t>
      </w:r>
    </w:p>
    <w:p w:rsidR="00D251C6" w:rsidRPr="004F7834" w:rsidRDefault="00D251C6" w:rsidP="00D251C6">
      <w:pPr>
        <w:spacing w:after="0"/>
        <w:ind w:left="709" w:hanging="1"/>
        <w:jc w:val="both"/>
        <w:rPr>
          <w:rFonts w:ascii="Times New Roman" w:hAnsi="Times New Roman"/>
        </w:rPr>
      </w:pPr>
      <w:r w:rsidRPr="004F7834">
        <w:rPr>
          <w:rFonts w:ascii="Times New Roman" w:hAnsi="Times New Roman"/>
        </w:rPr>
        <w:t>а) 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D251C6" w:rsidRPr="004F7834" w:rsidRDefault="00D251C6" w:rsidP="00D251C6">
      <w:pPr>
        <w:spacing w:after="0"/>
        <w:ind w:left="709" w:hanging="1"/>
        <w:jc w:val="both"/>
        <w:rPr>
          <w:rFonts w:ascii="Times New Roman" w:hAnsi="Times New Roman"/>
        </w:rPr>
      </w:pPr>
      <w:r w:rsidRPr="004F7834">
        <w:rPr>
          <w:rFonts w:ascii="Times New Roman" w:hAnsi="Times New Roman"/>
          <w:lang w:val="en-US"/>
        </w:rPr>
        <w:t>b</w:t>
      </w:r>
      <w:r w:rsidRPr="004F7834">
        <w:rPr>
          <w:rFonts w:ascii="Times New Roman" w:hAnsi="Times New Roman"/>
        </w:rPr>
        <w:t>) Участник не должен являться неплатежеспособным или банкротом, находиться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D251C6" w:rsidRDefault="00D251C6" w:rsidP="00D251C6">
      <w:pPr>
        <w:spacing w:after="0"/>
        <w:ind w:left="709" w:firstLine="11"/>
        <w:jc w:val="both"/>
        <w:rPr>
          <w:rFonts w:ascii="Times New Roman" w:hAnsi="Times New Roman"/>
        </w:rPr>
      </w:pPr>
      <w:r w:rsidRPr="004F7834">
        <w:rPr>
          <w:rFonts w:ascii="Times New Roman" w:hAnsi="Times New Roman"/>
          <w:lang w:val="en-US"/>
        </w:rPr>
        <w:t>c</w:t>
      </w:r>
      <w:r w:rsidRPr="004F7834">
        <w:rPr>
          <w:rFonts w:ascii="Times New Roman" w:hAnsi="Times New Roman"/>
        </w:rPr>
        <w:t xml:space="preserve">) Участник не должен быть включен в реестр недобросовестных поставщиков, предусмотренный статьей 5 Федерального закона № 223-ФЗ от 18.07.2011 г. «О закупках товаров, работ, услуг отдельными видами юридических лиц» и (или) в реестр недобросовестных поставщиков, предусмотренный Федеральным законом от 21 июля 2005 г. N94-ФЗ «О размещении заказов на поставки товаров, выполнение работ, оказание услуг для государственных и муниципальных нужд», </w:t>
      </w:r>
      <w:r w:rsidRPr="00704880">
        <w:rPr>
          <w:rFonts w:ascii="Times New Roman" w:hAnsi="Times New Roman"/>
        </w:rPr>
        <w:t xml:space="preserve">Федеральным законом от 05.04.2013 г. N44-ФЗ «О </w:t>
      </w:r>
      <w:r w:rsidRPr="00704880">
        <w:rPr>
          <w:rFonts w:ascii="Times New Roman" w:hAnsi="Times New Roman"/>
        </w:rPr>
        <w:lastRenderedPageBreak/>
        <w:t>контрактной системе в сфере закупок товаров, работ, услуг для обеспечения государственных и муниципальных нужд».</w:t>
      </w:r>
    </w:p>
    <w:p w:rsidR="00D251C6" w:rsidRPr="00EB582A" w:rsidRDefault="00D251C6" w:rsidP="00D251C6">
      <w:pPr>
        <w:spacing w:after="0"/>
        <w:jc w:val="both"/>
        <w:rPr>
          <w:rFonts w:ascii="Times New Roman" w:hAnsi="Times New Roman"/>
          <w:b/>
        </w:rPr>
      </w:pPr>
      <w:r w:rsidRPr="00704880">
        <w:rPr>
          <w:rFonts w:ascii="Times New Roman" w:hAnsi="Times New Roman"/>
        </w:rPr>
        <w:t>3.6.2</w:t>
      </w:r>
      <w:r w:rsidRPr="00704880">
        <w:rPr>
          <w:rFonts w:ascii="Times New Roman" w:hAnsi="Times New Roman"/>
          <w:b/>
        </w:rPr>
        <w:tab/>
        <w:t>Документы, подтверждающие соответствие Участника установленным</w:t>
      </w:r>
      <w:r w:rsidRPr="00EB582A">
        <w:rPr>
          <w:rFonts w:ascii="Times New Roman" w:hAnsi="Times New Roman"/>
          <w:b/>
        </w:rPr>
        <w:t xml:space="preserve"> требованиям</w:t>
      </w:r>
    </w:p>
    <w:p w:rsidR="00D251C6" w:rsidRPr="00B50B76" w:rsidRDefault="00D251C6" w:rsidP="00D251C6">
      <w:pPr>
        <w:spacing w:after="0"/>
        <w:ind w:left="709" w:hanging="709"/>
        <w:jc w:val="both"/>
        <w:rPr>
          <w:rFonts w:ascii="Times New Roman" w:hAnsi="Times New Roman"/>
        </w:rPr>
      </w:pPr>
      <w:r w:rsidRPr="00EB582A">
        <w:rPr>
          <w:rFonts w:ascii="Times New Roman" w:hAnsi="Times New Roman"/>
        </w:rPr>
        <w:t>3.6.2.1</w:t>
      </w:r>
      <w:proofErr w:type="gramStart"/>
      <w:r w:rsidRPr="00EB582A">
        <w:rPr>
          <w:rFonts w:ascii="Times New Roman" w:hAnsi="Times New Roman"/>
        </w:rPr>
        <w:tab/>
      </w:r>
      <w:r w:rsidRPr="00B50B76">
        <w:rPr>
          <w:rFonts w:ascii="Times New Roman" w:hAnsi="Times New Roman"/>
        </w:rPr>
        <w:t>В</w:t>
      </w:r>
      <w:proofErr w:type="gramEnd"/>
      <w:r w:rsidRPr="00B50B76">
        <w:rPr>
          <w:rFonts w:ascii="Times New Roman" w:hAnsi="Times New Roman"/>
        </w:rPr>
        <w:t xml:space="preserve"> связи с вышеизложенным, Участник должен включить в состав Предложения следующие документы, в том числе подтверждающие его соответствие вышеуказанным требованиям:</w:t>
      </w:r>
    </w:p>
    <w:p w:rsidR="00D251C6" w:rsidRPr="00B50B76" w:rsidRDefault="00D251C6" w:rsidP="00D251C6">
      <w:pPr>
        <w:spacing w:after="0"/>
        <w:ind w:left="709"/>
        <w:jc w:val="both"/>
        <w:rPr>
          <w:rFonts w:ascii="Times New Roman" w:hAnsi="Times New Roman"/>
        </w:rPr>
      </w:pPr>
      <w:r w:rsidRPr="00B50B76">
        <w:rPr>
          <w:rFonts w:ascii="Times New Roman" w:hAnsi="Times New Roman"/>
        </w:rPr>
        <w:t xml:space="preserve">a) заверенную копию свидетельства о государственной регистрации юридического лица/ индивидуального предпринимателя, копию паспорта (для физических лиц); </w:t>
      </w:r>
    </w:p>
    <w:p w:rsidR="00D251C6" w:rsidRPr="00B50B76" w:rsidRDefault="00D251C6" w:rsidP="00D251C6">
      <w:pPr>
        <w:tabs>
          <w:tab w:val="left" w:pos="709"/>
          <w:tab w:val="left" w:pos="993"/>
        </w:tabs>
        <w:spacing w:after="0"/>
        <w:ind w:left="709"/>
        <w:rPr>
          <w:rFonts w:ascii="Times New Roman" w:hAnsi="Times New Roman"/>
        </w:rPr>
      </w:pPr>
      <w:r w:rsidRPr="00B50B76">
        <w:rPr>
          <w:rFonts w:ascii="Times New Roman" w:hAnsi="Times New Roman"/>
        </w:rPr>
        <w:t xml:space="preserve">b) заверенную копию свидетельства о постановке Участника на учет в налоговом органе; </w:t>
      </w:r>
    </w:p>
    <w:p w:rsidR="00D251C6" w:rsidRPr="00B50B76" w:rsidRDefault="00D251C6" w:rsidP="00D251C6">
      <w:pPr>
        <w:spacing w:after="0"/>
        <w:ind w:left="709"/>
        <w:jc w:val="both"/>
        <w:rPr>
          <w:rFonts w:ascii="Times New Roman" w:hAnsi="Times New Roman"/>
        </w:rPr>
      </w:pPr>
      <w:r w:rsidRPr="00B50B76">
        <w:rPr>
          <w:rFonts w:ascii="Times New Roman" w:hAnsi="Times New Roman"/>
        </w:rPr>
        <w:t xml:space="preserve">c) заверенную копию справки (или оригинал) об исполнении Участником обязанности по уплате налогов, сборов, страховых взносов, пеней, штрафов, процентов по форме, утвержденной приказом 20.01.2017 №ММВ-7-8/20@, полученную не ранее чем за 6 месяцев до даты публикации извещения о проведении данной закупки; </w:t>
      </w:r>
    </w:p>
    <w:p w:rsidR="00D251C6" w:rsidRPr="00B50B76" w:rsidRDefault="00D251C6" w:rsidP="00D251C6">
      <w:pPr>
        <w:spacing w:after="0"/>
        <w:ind w:left="709"/>
        <w:jc w:val="both"/>
        <w:rPr>
          <w:rFonts w:ascii="Times New Roman" w:hAnsi="Times New Roman"/>
        </w:rPr>
      </w:pPr>
      <w:r w:rsidRPr="00B50B76">
        <w:rPr>
          <w:rFonts w:ascii="Times New Roman" w:hAnsi="Times New Roman"/>
          <w:lang w:val="en-US"/>
        </w:rPr>
        <w:t>d</w:t>
      </w:r>
      <w:r w:rsidRPr="00B50B76">
        <w:rPr>
          <w:rFonts w:ascii="Times New Roman" w:hAnsi="Times New Roman"/>
        </w:rPr>
        <w:t xml:space="preserve">) </w:t>
      </w:r>
      <w:proofErr w:type="gramStart"/>
      <w:r w:rsidRPr="00B50B76">
        <w:rPr>
          <w:rFonts w:ascii="Times New Roman" w:hAnsi="Times New Roman"/>
        </w:rPr>
        <w:t>заверенную</w:t>
      </w:r>
      <w:proofErr w:type="gramEnd"/>
      <w:r w:rsidRPr="00B50B76">
        <w:rPr>
          <w:rFonts w:ascii="Times New Roman" w:hAnsi="Times New Roman"/>
        </w:rPr>
        <w:t xml:space="preserve"> копию выписки (или оригинал) из ЕГРЮЛ (ЕГРИП - для индивидуальных предпринимателей), полученную не ранее чем за 3 месяца до даты публикации извещения о проведении данной закупки;</w:t>
      </w:r>
    </w:p>
    <w:p w:rsidR="00D251C6" w:rsidRPr="00B50B76" w:rsidRDefault="00D251C6" w:rsidP="00D251C6">
      <w:pPr>
        <w:spacing w:after="0"/>
        <w:ind w:left="709"/>
        <w:jc w:val="both"/>
        <w:rPr>
          <w:rFonts w:ascii="Times New Roman" w:hAnsi="Times New Roman"/>
        </w:rPr>
      </w:pPr>
      <w:r w:rsidRPr="00B50B76">
        <w:rPr>
          <w:rFonts w:ascii="Times New Roman" w:hAnsi="Times New Roman"/>
          <w:lang w:val="en-US"/>
        </w:rPr>
        <w:t>e</w:t>
      </w:r>
      <w:r w:rsidRPr="00B50B76">
        <w:rPr>
          <w:rFonts w:ascii="Times New Roman" w:hAnsi="Times New Roman"/>
        </w:rPr>
        <w:t xml:space="preserve">) </w:t>
      </w:r>
      <w:proofErr w:type="gramStart"/>
      <w:r w:rsidRPr="00B50B76">
        <w:rPr>
          <w:rFonts w:ascii="Times New Roman" w:hAnsi="Times New Roman"/>
        </w:rPr>
        <w:t>заверенную</w:t>
      </w:r>
      <w:proofErr w:type="gramEnd"/>
      <w:r w:rsidRPr="00B50B76">
        <w:rPr>
          <w:rFonts w:ascii="Times New Roman" w:hAnsi="Times New Roman"/>
        </w:rPr>
        <w:t xml:space="preserve"> копию информационного письма об учете в </w:t>
      </w:r>
      <w:proofErr w:type="spellStart"/>
      <w:r w:rsidRPr="00B50B76">
        <w:rPr>
          <w:rFonts w:ascii="Times New Roman" w:hAnsi="Times New Roman"/>
        </w:rPr>
        <w:t>Статрегистре</w:t>
      </w:r>
      <w:proofErr w:type="spellEnd"/>
      <w:r w:rsidRPr="00B50B76">
        <w:rPr>
          <w:rFonts w:ascii="Times New Roman" w:hAnsi="Times New Roman"/>
        </w:rPr>
        <w:t xml:space="preserve"> Росстата либо уведомление из </w:t>
      </w:r>
      <w:proofErr w:type="spellStart"/>
      <w:r w:rsidRPr="00B50B76">
        <w:rPr>
          <w:rFonts w:ascii="Times New Roman" w:hAnsi="Times New Roman"/>
        </w:rPr>
        <w:t>Статрегистра</w:t>
      </w:r>
      <w:proofErr w:type="spellEnd"/>
      <w:r w:rsidRPr="00B50B76">
        <w:rPr>
          <w:rFonts w:ascii="Times New Roman" w:hAnsi="Times New Roman"/>
        </w:rPr>
        <w:t xml:space="preserve"> Росстата, полученное из баз данных органа государственной статистики;  </w:t>
      </w:r>
    </w:p>
    <w:p w:rsidR="00D251C6" w:rsidRPr="00B50B76" w:rsidRDefault="00D251C6" w:rsidP="00D251C6">
      <w:pPr>
        <w:spacing w:after="0"/>
        <w:ind w:left="709"/>
        <w:jc w:val="both"/>
        <w:rPr>
          <w:rFonts w:ascii="Times New Roman" w:hAnsi="Times New Roman"/>
        </w:rPr>
      </w:pPr>
      <w:r w:rsidRPr="00B50B76">
        <w:rPr>
          <w:rFonts w:ascii="Times New Roman" w:hAnsi="Times New Roman"/>
          <w:lang w:val="en-US"/>
        </w:rPr>
        <w:t>f</w:t>
      </w:r>
      <w:r w:rsidRPr="00B50B76">
        <w:rPr>
          <w:rFonts w:ascii="Times New Roman" w:hAnsi="Times New Roman"/>
        </w:rPr>
        <w:t xml:space="preserve">) </w:t>
      </w:r>
      <w:proofErr w:type="gramStart"/>
      <w:r w:rsidRPr="00B50B76">
        <w:rPr>
          <w:rFonts w:ascii="Times New Roman" w:hAnsi="Times New Roman"/>
        </w:rPr>
        <w:t>заверенную</w:t>
      </w:r>
      <w:proofErr w:type="gramEnd"/>
      <w:r w:rsidRPr="00B50B76">
        <w:rPr>
          <w:rFonts w:ascii="Times New Roman" w:hAnsi="Times New Roman"/>
        </w:rPr>
        <w:t xml:space="preserve"> копию Устава в действующей редакции (для юридических лиц); </w:t>
      </w:r>
    </w:p>
    <w:p w:rsidR="00D251C6" w:rsidRPr="00B50B76" w:rsidRDefault="00D251C6" w:rsidP="00D251C6">
      <w:pPr>
        <w:spacing w:after="0"/>
        <w:ind w:left="709"/>
        <w:jc w:val="both"/>
        <w:rPr>
          <w:rFonts w:ascii="Times New Roman" w:hAnsi="Times New Roman"/>
        </w:rPr>
      </w:pPr>
      <w:r w:rsidRPr="00B50B76">
        <w:rPr>
          <w:rFonts w:ascii="Times New Roman" w:hAnsi="Times New Roman"/>
          <w:lang w:val="en-US"/>
        </w:rPr>
        <w:t>g</w:t>
      </w:r>
      <w:r w:rsidRPr="00B50B76">
        <w:rPr>
          <w:rFonts w:ascii="Times New Roman" w:hAnsi="Times New Roman"/>
        </w:rPr>
        <w:t xml:space="preserve">) </w:t>
      </w:r>
      <w:proofErr w:type="gramStart"/>
      <w:r w:rsidRPr="00B50B76">
        <w:rPr>
          <w:rFonts w:ascii="Times New Roman" w:hAnsi="Times New Roman"/>
        </w:rPr>
        <w:t>заверенные</w:t>
      </w:r>
      <w:proofErr w:type="gramEnd"/>
      <w:r w:rsidRPr="00B50B76">
        <w:rPr>
          <w:rFonts w:ascii="Times New Roman" w:hAnsi="Times New Roman"/>
        </w:rPr>
        <w:t xml:space="preserve">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 </w:t>
      </w:r>
    </w:p>
    <w:p w:rsidR="00D251C6" w:rsidRPr="00B50B76" w:rsidRDefault="00D251C6" w:rsidP="00D251C6">
      <w:pPr>
        <w:spacing w:after="0"/>
        <w:ind w:left="709"/>
        <w:jc w:val="both"/>
        <w:rPr>
          <w:rFonts w:ascii="Times New Roman" w:hAnsi="Times New Roman"/>
        </w:rPr>
      </w:pPr>
      <w:r w:rsidRPr="00B50B76">
        <w:rPr>
          <w:rFonts w:ascii="Times New Roman" w:hAnsi="Times New Roman"/>
          <w:lang w:val="en-US"/>
        </w:rPr>
        <w:t>h</w:t>
      </w:r>
      <w:r w:rsidRPr="00B50B76">
        <w:rPr>
          <w:rFonts w:ascii="Times New Roman" w:hAnsi="Times New Roman"/>
        </w:rPr>
        <w:t xml:space="preserve">) </w:t>
      </w:r>
      <w:proofErr w:type="gramStart"/>
      <w:r w:rsidRPr="00B50B76">
        <w:rPr>
          <w:rFonts w:ascii="Times New Roman" w:hAnsi="Times New Roman"/>
        </w:rPr>
        <w:t>копия</w:t>
      </w:r>
      <w:proofErr w:type="gramEnd"/>
      <w:r w:rsidRPr="00B50B76">
        <w:rPr>
          <w:rFonts w:ascii="Times New Roman" w:hAnsi="Times New Roman"/>
        </w:rPr>
        <w:t xml:space="preserve"> налоговой декларации / бухгалтерского баланса вместе с отчетами о финансовых результатах на последнюю отчётную дату, заверенные печатью Участника (в  случае наличия печати); </w:t>
      </w:r>
    </w:p>
    <w:p w:rsidR="00D251C6" w:rsidRPr="00B50B76" w:rsidRDefault="00D251C6" w:rsidP="00D251C6">
      <w:pPr>
        <w:spacing w:after="0"/>
        <w:ind w:left="709"/>
        <w:jc w:val="both"/>
        <w:rPr>
          <w:rFonts w:ascii="Times New Roman" w:hAnsi="Times New Roman"/>
        </w:rPr>
      </w:pPr>
      <w:proofErr w:type="spellStart"/>
      <w:r w:rsidRPr="00B50B76">
        <w:rPr>
          <w:rFonts w:ascii="Times New Roman" w:hAnsi="Times New Roman"/>
          <w:lang w:val="en-US"/>
        </w:rPr>
        <w:t>i</w:t>
      </w:r>
      <w:proofErr w:type="spellEnd"/>
      <w:r w:rsidRPr="00B50B76">
        <w:rPr>
          <w:rFonts w:ascii="Times New Roman" w:hAnsi="Times New Roman"/>
        </w:rPr>
        <w:t xml:space="preserve">) </w:t>
      </w:r>
      <w:proofErr w:type="gramStart"/>
      <w:r w:rsidRPr="00B50B76">
        <w:rPr>
          <w:rFonts w:ascii="Times New Roman" w:hAnsi="Times New Roman"/>
        </w:rPr>
        <w:t>анкету</w:t>
      </w:r>
      <w:proofErr w:type="gramEnd"/>
      <w:r w:rsidRPr="00B50B76">
        <w:rPr>
          <w:rFonts w:ascii="Times New Roman" w:hAnsi="Times New Roman"/>
        </w:rPr>
        <w:t xml:space="preserve"> по установленной в настоящей Документации по Запросу предложений форме — Анкета Участника (форма 5);</w:t>
      </w:r>
    </w:p>
    <w:p w:rsidR="00D251C6" w:rsidRPr="003566A8" w:rsidRDefault="00D251C6" w:rsidP="00D251C6">
      <w:pPr>
        <w:spacing w:after="0"/>
        <w:ind w:left="709"/>
        <w:jc w:val="both"/>
        <w:rPr>
          <w:rFonts w:ascii="Times New Roman" w:hAnsi="Times New Roman"/>
        </w:rPr>
      </w:pPr>
      <w:r w:rsidRPr="00B50B76">
        <w:rPr>
          <w:rFonts w:ascii="Times New Roman" w:hAnsi="Times New Roman"/>
          <w:lang w:val="en-US"/>
        </w:rPr>
        <w:t>j</w:t>
      </w:r>
      <w:r w:rsidRPr="00B50B76">
        <w:rPr>
          <w:rFonts w:ascii="Times New Roman" w:hAnsi="Times New Roman"/>
        </w:rPr>
        <w:t xml:space="preserve">) </w:t>
      </w:r>
      <w:proofErr w:type="gramStart"/>
      <w:r w:rsidRPr="00B50B76">
        <w:rPr>
          <w:rFonts w:ascii="Times New Roman" w:hAnsi="Times New Roman"/>
        </w:rPr>
        <w:t>декларацию</w:t>
      </w:r>
      <w:proofErr w:type="gramEnd"/>
      <w:r w:rsidRPr="00B50B76">
        <w:rPr>
          <w:rFonts w:ascii="Times New Roman" w:hAnsi="Times New Roman"/>
        </w:rPr>
        <w:t xml:space="preserve"> в произвольной форме о соответствии требованиям подпунктов </w:t>
      </w:r>
      <w:r w:rsidRPr="00B50B76">
        <w:rPr>
          <w:rFonts w:ascii="Times New Roman" w:hAnsi="Times New Roman"/>
          <w:lang w:val="en-US"/>
        </w:rPr>
        <w:t>b</w:t>
      </w:r>
      <w:r w:rsidRPr="00B50B76">
        <w:rPr>
          <w:rFonts w:ascii="Times New Roman" w:hAnsi="Times New Roman"/>
        </w:rPr>
        <w:t xml:space="preserve">, </w:t>
      </w:r>
      <w:r w:rsidRPr="00B50B76">
        <w:rPr>
          <w:rFonts w:ascii="Times New Roman" w:hAnsi="Times New Roman"/>
          <w:lang w:val="en-US"/>
        </w:rPr>
        <w:t>c</w:t>
      </w:r>
      <w:r w:rsidRPr="00B50B76">
        <w:rPr>
          <w:rFonts w:ascii="Times New Roman" w:hAnsi="Times New Roman"/>
        </w:rPr>
        <w:t xml:space="preserve"> пункта 3.6.1.2;</w:t>
      </w:r>
    </w:p>
    <w:p w:rsidR="005E3043" w:rsidRPr="005E3043" w:rsidRDefault="005E3043" w:rsidP="005E3043">
      <w:pPr>
        <w:spacing w:after="0"/>
        <w:ind w:left="709"/>
        <w:jc w:val="both"/>
        <w:rPr>
          <w:rFonts w:ascii="Times New Roman" w:hAnsi="Times New Roman"/>
        </w:rPr>
      </w:pPr>
      <w:r w:rsidRPr="005E3043">
        <w:rPr>
          <w:rFonts w:ascii="Times New Roman" w:hAnsi="Times New Roman"/>
          <w:lang w:val="en-US"/>
        </w:rPr>
        <w:t>k</w:t>
      </w:r>
      <w:r w:rsidRPr="005E3043">
        <w:rPr>
          <w:rFonts w:ascii="Times New Roman" w:hAnsi="Times New Roman"/>
        </w:rPr>
        <w:t xml:space="preserve">) </w:t>
      </w:r>
      <w:proofErr w:type="gramStart"/>
      <w:r w:rsidRPr="005E3043">
        <w:rPr>
          <w:rFonts w:ascii="Times New Roman" w:hAnsi="Times New Roman"/>
        </w:rPr>
        <w:t>антикоррупционные</w:t>
      </w:r>
      <w:proofErr w:type="gramEnd"/>
      <w:r w:rsidRPr="005E3043">
        <w:rPr>
          <w:rFonts w:ascii="Times New Roman" w:hAnsi="Times New Roman"/>
        </w:rPr>
        <w:t xml:space="preserve"> обязательства - согласие Участника на соблюдение и исполнение принципов, требований Антикоррупционной политики ПАО «ТНС энерго Марий Эл» (</w:t>
      </w:r>
      <w:r w:rsidRPr="005E3043">
        <w:rPr>
          <w:rFonts w:ascii="Times New Roman" w:hAnsi="Times New Roman"/>
          <w:lang w:val="en-US"/>
        </w:rPr>
        <w:t>https</w:t>
      </w:r>
      <w:r w:rsidRPr="005E3043">
        <w:rPr>
          <w:rFonts w:ascii="Times New Roman" w:hAnsi="Times New Roman"/>
        </w:rPr>
        <w:t>://</w:t>
      </w:r>
      <w:proofErr w:type="spellStart"/>
      <w:r w:rsidRPr="005E3043">
        <w:rPr>
          <w:rFonts w:ascii="Times New Roman" w:hAnsi="Times New Roman"/>
          <w:lang w:val="en-US"/>
        </w:rPr>
        <w:t>mari</w:t>
      </w:r>
      <w:proofErr w:type="spellEnd"/>
      <w:r w:rsidRPr="005E3043">
        <w:rPr>
          <w:rFonts w:ascii="Times New Roman" w:hAnsi="Times New Roman"/>
        </w:rPr>
        <w:t>-</w:t>
      </w:r>
      <w:r w:rsidRPr="005E3043">
        <w:rPr>
          <w:rFonts w:ascii="Times New Roman" w:hAnsi="Times New Roman"/>
          <w:lang w:val="en-US"/>
        </w:rPr>
        <w:t>el</w:t>
      </w:r>
      <w:r w:rsidRPr="005E3043">
        <w:rPr>
          <w:rFonts w:ascii="Times New Roman" w:hAnsi="Times New Roman"/>
        </w:rPr>
        <w:t>.</w:t>
      </w:r>
      <w:proofErr w:type="spellStart"/>
      <w:r w:rsidRPr="005E3043">
        <w:rPr>
          <w:rFonts w:ascii="Times New Roman" w:hAnsi="Times New Roman"/>
          <w:lang w:val="en-US"/>
        </w:rPr>
        <w:t>tns</w:t>
      </w:r>
      <w:proofErr w:type="spellEnd"/>
      <w:r w:rsidRPr="005E3043">
        <w:rPr>
          <w:rFonts w:ascii="Times New Roman" w:hAnsi="Times New Roman"/>
        </w:rPr>
        <w:t>-</w:t>
      </w:r>
      <w:r w:rsidRPr="005E3043">
        <w:rPr>
          <w:rFonts w:ascii="Times New Roman" w:hAnsi="Times New Roman"/>
          <w:lang w:val="en-US"/>
        </w:rPr>
        <w:t>e</w:t>
      </w:r>
      <w:r w:rsidRPr="005E3043">
        <w:rPr>
          <w:rFonts w:ascii="Times New Roman" w:hAnsi="Times New Roman"/>
        </w:rPr>
        <w:t>.</w:t>
      </w:r>
      <w:proofErr w:type="spellStart"/>
      <w:r w:rsidRPr="005E3043">
        <w:rPr>
          <w:rFonts w:ascii="Times New Roman" w:hAnsi="Times New Roman"/>
          <w:lang w:val="en-US"/>
        </w:rPr>
        <w:t>ru</w:t>
      </w:r>
      <w:proofErr w:type="spellEnd"/>
      <w:r w:rsidRPr="005E3043">
        <w:rPr>
          <w:rFonts w:ascii="Times New Roman" w:hAnsi="Times New Roman"/>
        </w:rPr>
        <w:t>) в том числе обязанность не совершать коррупционные и иные правонарушения, представить полную и достоверную информацию о цепочке собственников, включая бенефициаров, в том числе конечных, а также о составе исполнительных органов с приложением подтверждающих документов;</w:t>
      </w:r>
    </w:p>
    <w:p w:rsidR="005E3043" w:rsidRPr="005E3043" w:rsidRDefault="005E3043" w:rsidP="005E3043">
      <w:pPr>
        <w:spacing w:after="0"/>
        <w:ind w:left="709"/>
        <w:jc w:val="both"/>
        <w:rPr>
          <w:rFonts w:ascii="Times New Roman" w:hAnsi="Times New Roman"/>
        </w:rPr>
      </w:pPr>
      <w:r w:rsidRPr="005E3043">
        <w:rPr>
          <w:rFonts w:ascii="Times New Roman" w:hAnsi="Times New Roman"/>
          <w:lang w:val="en-US"/>
        </w:rPr>
        <w:t>l</w:t>
      </w:r>
      <w:r w:rsidRPr="005E3043">
        <w:rPr>
          <w:rFonts w:ascii="Times New Roman" w:hAnsi="Times New Roman"/>
        </w:rPr>
        <w:t xml:space="preserve">) справку о наличии конфликта интересов и/или связей, носящих характер </w:t>
      </w:r>
      <w:proofErr w:type="spellStart"/>
      <w:r w:rsidRPr="005E3043">
        <w:rPr>
          <w:rFonts w:ascii="Times New Roman" w:hAnsi="Times New Roman"/>
        </w:rPr>
        <w:t>аффилированности</w:t>
      </w:r>
      <w:proofErr w:type="spellEnd"/>
      <w:r w:rsidRPr="005E3043">
        <w:rPr>
          <w:rFonts w:ascii="Times New Roman" w:hAnsi="Times New Roman"/>
        </w:rPr>
        <w:t xml:space="preserve"> с работниками ПАО ГК «ТНС энерго» и ПАО «ТНС энерго Марий Эл»;</w:t>
      </w:r>
    </w:p>
    <w:p w:rsidR="005E3043" w:rsidRPr="005E3043" w:rsidRDefault="005E3043" w:rsidP="005E3043">
      <w:pPr>
        <w:spacing w:after="0"/>
        <w:ind w:left="709"/>
        <w:jc w:val="both"/>
        <w:rPr>
          <w:rFonts w:ascii="Times New Roman" w:hAnsi="Times New Roman"/>
        </w:rPr>
      </w:pPr>
      <w:r w:rsidRPr="005E3043">
        <w:rPr>
          <w:rFonts w:ascii="Times New Roman" w:hAnsi="Times New Roman"/>
          <w:lang w:val="en-US"/>
        </w:rPr>
        <w:t>m</w:t>
      </w:r>
      <w:r w:rsidRPr="005E3043">
        <w:rPr>
          <w:rFonts w:ascii="Times New Roman" w:hAnsi="Times New Roman"/>
        </w:rPr>
        <w:t xml:space="preserve">) </w:t>
      </w:r>
      <w:proofErr w:type="gramStart"/>
      <w:r w:rsidRPr="005E3043">
        <w:rPr>
          <w:rFonts w:ascii="Times New Roman" w:hAnsi="Times New Roman"/>
        </w:rPr>
        <w:t>справку</w:t>
      </w:r>
      <w:proofErr w:type="gramEnd"/>
      <w:r w:rsidRPr="005E3043">
        <w:rPr>
          <w:rFonts w:ascii="Times New Roman" w:hAnsi="Times New Roman"/>
        </w:rPr>
        <w:t xml:space="preserve"> о цепочке собственников, включая бенефициаров (в том числе конечных), а также сведений о структуре исполнительных органов;</w:t>
      </w:r>
    </w:p>
    <w:p w:rsidR="005E3043" w:rsidRPr="005E3043" w:rsidRDefault="005E3043" w:rsidP="005E3043">
      <w:pPr>
        <w:spacing w:after="0"/>
        <w:ind w:left="709"/>
        <w:jc w:val="both"/>
        <w:rPr>
          <w:rFonts w:ascii="Times New Roman" w:hAnsi="Times New Roman"/>
        </w:rPr>
      </w:pPr>
      <w:r w:rsidRPr="005E3043">
        <w:rPr>
          <w:rFonts w:ascii="Times New Roman" w:hAnsi="Times New Roman"/>
          <w:lang w:val="en-US"/>
        </w:rPr>
        <w:t>n</w:t>
      </w:r>
      <w:r w:rsidRPr="005E3043">
        <w:rPr>
          <w:rFonts w:ascii="Times New Roman" w:hAnsi="Times New Roman"/>
        </w:rPr>
        <w:t xml:space="preserve">) </w:t>
      </w:r>
      <w:proofErr w:type="gramStart"/>
      <w:r w:rsidRPr="005E3043">
        <w:rPr>
          <w:rFonts w:ascii="Times New Roman" w:hAnsi="Times New Roman"/>
        </w:rPr>
        <w:t>согласие</w:t>
      </w:r>
      <w:proofErr w:type="gramEnd"/>
      <w:r w:rsidRPr="005E3043">
        <w:rPr>
          <w:rFonts w:ascii="Times New Roman" w:hAnsi="Times New Roman"/>
        </w:rPr>
        <w:t xml:space="preserve"> на обработку персональных данных;</w:t>
      </w:r>
    </w:p>
    <w:p w:rsidR="005E3043" w:rsidRPr="005E3043" w:rsidRDefault="005E3043" w:rsidP="005E3043">
      <w:pPr>
        <w:spacing w:after="0"/>
        <w:ind w:left="709"/>
        <w:jc w:val="both"/>
        <w:rPr>
          <w:rFonts w:ascii="Times New Roman" w:hAnsi="Times New Roman"/>
        </w:rPr>
      </w:pPr>
      <w:r w:rsidRPr="005E3043">
        <w:rPr>
          <w:rFonts w:ascii="Times New Roman" w:hAnsi="Times New Roman"/>
          <w:lang w:val="en-US"/>
        </w:rPr>
        <w:t>o</w:t>
      </w:r>
      <w:r w:rsidRPr="005E3043">
        <w:rPr>
          <w:rFonts w:ascii="Times New Roman" w:hAnsi="Times New Roman"/>
        </w:rPr>
        <w:t xml:space="preserve">) </w:t>
      </w:r>
      <w:proofErr w:type="gramStart"/>
      <w:r w:rsidRPr="005E3043">
        <w:rPr>
          <w:rFonts w:ascii="Times New Roman" w:hAnsi="Times New Roman"/>
        </w:rPr>
        <w:t>подписание</w:t>
      </w:r>
      <w:proofErr w:type="gramEnd"/>
      <w:r w:rsidRPr="005E3043">
        <w:rPr>
          <w:rFonts w:ascii="Times New Roman" w:hAnsi="Times New Roman"/>
        </w:rPr>
        <w:t xml:space="preserve"> Антикоррупционной оговорки к договору, декларирующей проведение Антикоррупционной политики и не допускающей совершения коррупционных и иных правонарушений.</w:t>
      </w:r>
    </w:p>
    <w:p w:rsidR="005E3043" w:rsidRPr="005E3043" w:rsidRDefault="005E3043" w:rsidP="005E3043">
      <w:pPr>
        <w:spacing w:after="0"/>
        <w:ind w:left="709"/>
        <w:jc w:val="both"/>
        <w:rPr>
          <w:rFonts w:ascii="Times New Roman" w:hAnsi="Times New Roman"/>
        </w:rPr>
      </w:pPr>
      <w:r w:rsidRPr="005E3043">
        <w:rPr>
          <w:rFonts w:ascii="Times New Roman" w:hAnsi="Times New Roman"/>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D251C6" w:rsidRPr="00B50B76" w:rsidRDefault="005E3043" w:rsidP="00D251C6">
      <w:pPr>
        <w:spacing w:after="0"/>
        <w:ind w:left="709"/>
        <w:jc w:val="both"/>
        <w:rPr>
          <w:rFonts w:ascii="Times New Roman" w:hAnsi="Times New Roman"/>
        </w:rPr>
      </w:pPr>
      <w:r>
        <w:rPr>
          <w:rFonts w:ascii="Times New Roman" w:hAnsi="Times New Roman"/>
          <w:lang w:val="en-US"/>
        </w:rPr>
        <w:t>p</w:t>
      </w:r>
      <w:r w:rsidR="00D251C6" w:rsidRPr="00B50B76">
        <w:rPr>
          <w:rFonts w:ascii="Times New Roman" w:hAnsi="Times New Roman"/>
        </w:rPr>
        <w:t xml:space="preserve">) </w:t>
      </w:r>
      <w:proofErr w:type="gramStart"/>
      <w:r w:rsidR="00D251C6" w:rsidRPr="00B50B76">
        <w:rPr>
          <w:rFonts w:ascii="Times New Roman" w:hAnsi="Times New Roman"/>
        </w:rPr>
        <w:t>иные</w:t>
      </w:r>
      <w:proofErr w:type="gramEnd"/>
      <w:r w:rsidR="00D251C6" w:rsidRPr="00B50B76">
        <w:rPr>
          <w:rFonts w:ascii="Times New Roman" w:hAnsi="Times New Roman"/>
        </w:rPr>
        <w:t xml:space="preserve">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13314E" w:rsidRPr="00EB582A" w:rsidRDefault="00987292" w:rsidP="009B17C8">
      <w:pPr>
        <w:spacing w:after="0"/>
        <w:ind w:left="709" w:hanging="709"/>
        <w:jc w:val="both"/>
        <w:rPr>
          <w:rFonts w:ascii="Times New Roman" w:hAnsi="Times New Roman"/>
          <w:color w:val="FF0000"/>
        </w:rPr>
      </w:pPr>
      <w:r w:rsidRPr="00EB582A">
        <w:rPr>
          <w:rFonts w:ascii="Times New Roman" w:hAnsi="Times New Roman"/>
        </w:rPr>
        <w:t>3.6.2.2</w:t>
      </w:r>
      <w:proofErr w:type="gramStart"/>
      <w:r w:rsidRPr="00EB582A">
        <w:rPr>
          <w:rFonts w:ascii="Times New Roman" w:hAnsi="Times New Roman"/>
        </w:rPr>
        <w:t xml:space="preserve"> </w:t>
      </w:r>
      <w:r w:rsidR="0013314E" w:rsidRPr="00EB582A">
        <w:rPr>
          <w:rFonts w:ascii="Times New Roman" w:hAnsi="Times New Roman"/>
        </w:rPr>
        <w:t>В</w:t>
      </w:r>
      <w:proofErr w:type="gramEnd"/>
      <w:r w:rsidR="0013314E" w:rsidRPr="00EB582A">
        <w:rPr>
          <w:rFonts w:ascii="Times New Roman" w:hAnsi="Times New Roman"/>
        </w:rPr>
        <w:t>се указанные документы прилагаются Участником к Пре</w:t>
      </w:r>
      <w:r w:rsidR="006169D7">
        <w:rPr>
          <w:rFonts w:ascii="Times New Roman" w:hAnsi="Times New Roman"/>
        </w:rPr>
        <w:t>дложению. Также в составе Предложения</w:t>
      </w:r>
      <w:r w:rsidR="0013314E" w:rsidRPr="00EB582A">
        <w:rPr>
          <w:rFonts w:ascii="Times New Roman" w:hAnsi="Times New Roman"/>
        </w:rPr>
        <w:t xml:space="preserve"> Участник</w:t>
      </w:r>
      <w:r w:rsidR="0013314E" w:rsidRPr="00EB582A">
        <w:rPr>
          <w:rFonts w:ascii="Times New Roman" w:hAnsi="Times New Roman"/>
          <w:color w:val="FF0000"/>
        </w:rPr>
        <w:t xml:space="preserve"> </w:t>
      </w:r>
      <w:r w:rsidR="0013314E" w:rsidRPr="00EB582A">
        <w:rPr>
          <w:rFonts w:ascii="Times New Roman" w:hAnsi="Times New Roman"/>
        </w:rPr>
        <w:t>прилагает проект договора  с заполненными приложениями.</w:t>
      </w:r>
    </w:p>
    <w:p w:rsidR="0013314E" w:rsidRPr="00EB582A" w:rsidRDefault="00513A4E" w:rsidP="009B17C8">
      <w:pPr>
        <w:spacing w:after="0"/>
        <w:ind w:left="709" w:hanging="709"/>
        <w:jc w:val="both"/>
        <w:rPr>
          <w:rFonts w:ascii="Times New Roman" w:hAnsi="Times New Roman"/>
        </w:rPr>
      </w:pPr>
      <w:r>
        <w:rPr>
          <w:rFonts w:ascii="Times New Roman" w:hAnsi="Times New Roman"/>
        </w:rPr>
        <w:t>3.6.2.3</w:t>
      </w:r>
      <w:r>
        <w:rPr>
          <w:rFonts w:ascii="Times New Roman" w:hAnsi="Times New Roman"/>
        </w:rPr>
        <w:tab/>
      </w:r>
      <w:r w:rsidR="0013314E" w:rsidRPr="00EB582A">
        <w:rPr>
          <w:rFonts w:ascii="Times New Roman" w:hAnsi="Times New Roman"/>
        </w:rPr>
        <w:t xml:space="preserve">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w:t>
      </w:r>
      <w:r w:rsidR="0013314E" w:rsidRPr="00EB582A">
        <w:rPr>
          <w:rFonts w:ascii="Times New Roman" w:hAnsi="Times New Roman"/>
        </w:rPr>
        <w:lastRenderedPageBreak/>
        <w:t>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Предложению.</w:t>
      </w:r>
    </w:p>
    <w:p w:rsidR="0013314E" w:rsidRPr="00EB582A" w:rsidRDefault="0013314E" w:rsidP="009B17C8">
      <w:pPr>
        <w:spacing w:after="0"/>
        <w:ind w:left="851" w:hanging="851"/>
        <w:jc w:val="both"/>
        <w:rPr>
          <w:rFonts w:ascii="Times New Roman" w:hAnsi="Times New Roman"/>
        </w:rPr>
      </w:pPr>
      <w:r w:rsidRPr="00EB582A">
        <w:rPr>
          <w:rFonts w:ascii="Times New Roman" w:hAnsi="Times New Roman"/>
        </w:rPr>
        <w:t>3.6.2.4</w:t>
      </w:r>
      <w:proofErr w:type="gramStart"/>
      <w:r w:rsidRPr="00EB582A">
        <w:rPr>
          <w:rFonts w:ascii="Times New Roman" w:hAnsi="Times New Roman"/>
        </w:rPr>
        <w:t xml:space="preserve"> К</w:t>
      </w:r>
      <w:proofErr w:type="gramEnd"/>
      <w:r w:rsidRPr="00EB582A">
        <w:rPr>
          <w:rFonts w:ascii="Times New Roman" w:hAnsi="Times New Roman"/>
        </w:rPr>
        <w:t>аждый документ, входящий в Предложение, должен быть скреплен печатью Участника (при её наличии).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3.6.2.5 Требования пункта 3.6.2.3 не распространяются на нотариально заверенные копии документов.</w:t>
      </w:r>
    </w:p>
    <w:p w:rsidR="0013314E" w:rsidRPr="00EB582A" w:rsidRDefault="00513A4E" w:rsidP="009B17C8">
      <w:pPr>
        <w:spacing w:after="0"/>
        <w:ind w:left="709" w:hanging="709"/>
        <w:jc w:val="both"/>
        <w:rPr>
          <w:rFonts w:ascii="Times New Roman" w:hAnsi="Times New Roman"/>
        </w:rPr>
      </w:pPr>
      <w:r>
        <w:rPr>
          <w:rFonts w:ascii="Times New Roman" w:hAnsi="Times New Roman"/>
        </w:rPr>
        <w:t>3.6.2.6</w:t>
      </w:r>
      <w:r>
        <w:rPr>
          <w:rFonts w:ascii="Times New Roman" w:hAnsi="Times New Roman"/>
        </w:rPr>
        <w:tab/>
      </w:r>
      <w:r w:rsidR="0013314E" w:rsidRPr="00EB582A">
        <w:rPr>
          <w:rFonts w:ascii="Times New Roman" w:hAnsi="Times New Roman"/>
        </w:rPr>
        <w:t>Никакие исправления в тексте Предложения не имеют си</w:t>
      </w:r>
      <w:r w:rsidR="00AE2242">
        <w:rPr>
          <w:rFonts w:ascii="Times New Roman" w:hAnsi="Times New Roman"/>
        </w:rPr>
        <w:t>лу, за исключением тех случаев,</w:t>
      </w:r>
      <w:r w:rsidR="0013314E" w:rsidRPr="00EB582A">
        <w:rPr>
          <w:rFonts w:ascii="Times New Roman" w:hAnsi="Times New Roman"/>
        </w:rPr>
        <w:t xml:space="preserve">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13314E" w:rsidRDefault="00513A4E" w:rsidP="009B17C8">
      <w:pPr>
        <w:spacing w:after="0"/>
        <w:ind w:left="709" w:hanging="709"/>
        <w:jc w:val="both"/>
        <w:rPr>
          <w:rFonts w:ascii="Times New Roman" w:hAnsi="Times New Roman"/>
        </w:rPr>
      </w:pPr>
      <w:r>
        <w:rPr>
          <w:rFonts w:ascii="Times New Roman" w:hAnsi="Times New Roman"/>
        </w:rPr>
        <w:t>3.6.2.7</w:t>
      </w:r>
      <w:proofErr w:type="gramStart"/>
      <w:r>
        <w:rPr>
          <w:rFonts w:ascii="Times New Roman" w:hAnsi="Times New Roman"/>
        </w:rPr>
        <w:tab/>
      </w:r>
      <w:r w:rsidR="0013314E" w:rsidRPr="00EB582A">
        <w:rPr>
          <w:rFonts w:ascii="Times New Roman" w:hAnsi="Times New Roman"/>
        </w:rPr>
        <w:t>В</w:t>
      </w:r>
      <w:proofErr w:type="gramEnd"/>
      <w:r w:rsidR="0013314E" w:rsidRPr="00EB582A">
        <w:rPr>
          <w:rFonts w:ascii="Times New Roman" w:hAnsi="Times New Roman"/>
        </w:rPr>
        <w:t xml:space="preserve"> случае если по каким-либо причинам Участник не может представить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Заказчику о соответствии Участника данному требованию.</w:t>
      </w:r>
    </w:p>
    <w:p w:rsidR="00B3394E" w:rsidRDefault="00D50B18" w:rsidP="009B17C8">
      <w:pPr>
        <w:spacing w:after="0"/>
        <w:ind w:left="709" w:hanging="709"/>
        <w:jc w:val="both"/>
        <w:rPr>
          <w:rFonts w:ascii="Times New Roman" w:hAnsi="Times New Roman"/>
          <w:b/>
        </w:rPr>
      </w:pPr>
      <w:r>
        <w:rPr>
          <w:rFonts w:ascii="Times New Roman" w:hAnsi="Times New Roman"/>
        </w:rPr>
        <w:t xml:space="preserve">3.6.3.   </w:t>
      </w:r>
      <w:r w:rsidR="006B5745" w:rsidRPr="006B5745">
        <w:rPr>
          <w:rFonts w:ascii="Times New Roman" w:hAnsi="Times New Roman"/>
          <w:b/>
        </w:rPr>
        <w:t>Условия участия коллективных Участников</w:t>
      </w:r>
    </w:p>
    <w:p w:rsidR="0000668D" w:rsidRPr="0000668D" w:rsidRDefault="00035C07" w:rsidP="0000668D">
      <w:pPr>
        <w:spacing w:after="0"/>
        <w:ind w:left="709" w:hanging="709"/>
        <w:jc w:val="both"/>
        <w:rPr>
          <w:rFonts w:ascii="Times New Roman" w:hAnsi="Times New Roman"/>
        </w:rPr>
      </w:pPr>
      <w:r>
        <w:rPr>
          <w:rFonts w:ascii="Times New Roman" w:hAnsi="Times New Roman"/>
        </w:rPr>
        <w:t>3.6.3.1</w:t>
      </w:r>
      <w:r w:rsidR="0000668D" w:rsidRPr="0000668D">
        <w:rPr>
          <w:rFonts w:ascii="Times New Roman" w:hAnsi="Times New Roman"/>
        </w:rPr>
        <w:tab/>
        <w:t>Для целей проведения настоящей закупки лица,</w:t>
      </w:r>
      <w:r>
        <w:rPr>
          <w:rFonts w:ascii="Times New Roman" w:hAnsi="Times New Roman"/>
        </w:rPr>
        <w:t xml:space="preserve"> выступающие на стороне одного У</w:t>
      </w:r>
      <w:r w:rsidR="0000668D" w:rsidRPr="0000668D">
        <w:rPr>
          <w:rFonts w:ascii="Times New Roman" w:hAnsi="Times New Roman"/>
        </w:rPr>
        <w:t>частника, рассматриваются в качестве</w:t>
      </w:r>
      <w:r>
        <w:rPr>
          <w:rFonts w:ascii="Times New Roman" w:hAnsi="Times New Roman"/>
        </w:rPr>
        <w:t xml:space="preserve"> коллективного Участника</w:t>
      </w:r>
      <w:r w:rsidR="0000668D" w:rsidRPr="0000668D">
        <w:rPr>
          <w:rFonts w:ascii="Times New Roman" w:hAnsi="Times New Roman"/>
        </w:rPr>
        <w:t>. Особенности требований к лицам, выступающим на стороне од</w:t>
      </w:r>
      <w:r w:rsidR="00A80A2D">
        <w:rPr>
          <w:rFonts w:ascii="Times New Roman" w:hAnsi="Times New Roman"/>
        </w:rPr>
        <w:t>ного Участника</w:t>
      </w:r>
      <w:r w:rsidR="0000668D" w:rsidRPr="0000668D">
        <w:rPr>
          <w:rFonts w:ascii="Times New Roman" w:hAnsi="Times New Roman"/>
        </w:rPr>
        <w:t>, пре</w:t>
      </w:r>
      <w:r w:rsidR="006B13F4">
        <w:rPr>
          <w:rFonts w:ascii="Times New Roman" w:hAnsi="Times New Roman"/>
        </w:rPr>
        <w:t>дусмотрены настоящим подразделом</w:t>
      </w:r>
      <w:r w:rsidR="0000668D" w:rsidRPr="0000668D">
        <w:rPr>
          <w:rFonts w:ascii="Times New Roman" w:hAnsi="Times New Roman"/>
        </w:rPr>
        <w:t>.</w:t>
      </w:r>
    </w:p>
    <w:p w:rsidR="0000668D" w:rsidRPr="0000668D" w:rsidRDefault="000A297B" w:rsidP="0000668D">
      <w:pPr>
        <w:spacing w:after="0"/>
        <w:ind w:left="709" w:hanging="709"/>
        <w:jc w:val="both"/>
        <w:rPr>
          <w:rFonts w:ascii="Times New Roman" w:hAnsi="Times New Roman"/>
        </w:rPr>
      </w:pPr>
      <w:r>
        <w:rPr>
          <w:rFonts w:ascii="Times New Roman" w:hAnsi="Times New Roman"/>
        </w:rPr>
        <w:t>3.6.3.2</w:t>
      </w:r>
      <w:r w:rsidR="0000668D" w:rsidRPr="0000668D">
        <w:rPr>
          <w:rFonts w:ascii="Times New Roman" w:hAnsi="Times New Roman"/>
        </w:rPr>
        <w:tab/>
        <w:t>Лица, выступающие на стороне од</w:t>
      </w:r>
      <w:r>
        <w:rPr>
          <w:rFonts w:ascii="Times New Roman" w:hAnsi="Times New Roman"/>
        </w:rPr>
        <w:t>ного Участника</w:t>
      </w:r>
      <w:r w:rsidR="0000668D" w:rsidRPr="0000668D">
        <w:rPr>
          <w:rFonts w:ascii="Times New Roman" w:hAnsi="Times New Roman"/>
        </w:rPr>
        <w:t>, обязаны заключить между собой соглашение, которое должно отвечать следующим требованиям:</w:t>
      </w:r>
    </w:p>
    <w:p w:rsidR="0000668D" w:rsidRPr="0000668D" w:rsidRDefault="009C332A" w:rsidP="0000668D">
      <w:pPr>
        <w:spacing w:after="0"/>
        <w:ind w:left="709" w:hanging="709"/>
        <w:jc w:val="both"/>
        <w:rPr>
          <w:rFonts w:ascii="Times New Roman" w:hAnsi="Times New Roman"/>
        </w:rPr>
      </w:pPr>
      <w:r>
        <w:rPr>
          <w:rFonts w:ascii="Times New Roman" w:hAnsi="Times New Roman"/>
        </w:rPr>
        <w:t xml:space="preserve">            </w:t>
      </w:r>
      <w:r>
        <w:rPr>
          <w:rFonts w:ascii="Times New Roman" w:hAnsi="Times New Roman"/>
          <w:lang w:val="en-US"/>
        </w:rPr>
        <w:t>a</w:t>
      </w:r>
      <w:r w:rsidRPr="009C332A">
        <w:rPr>
          <w:rFonts w:ascii="Times New Roman" w:hAnsi="Times New Roman"/>
        </w:rPr>
        <w:t>)</w:t>
      </w:r>
      <w:r w:rsidR="00930338" w:rsidRPr="00930338">
        <w:rPr>
          <w:rFonts w:ascii="Times New Roman" w:hAnsi="Times New Roman"/>
        </w:rPr>
        <w:t xml:space="preserve"> </w:t>
      </w:r>
      <w:r w:rsidR="0000668D" w:rsidRPr="0000668D">
        <w:rPr>
          <w:rFonts w:ascii="Times New Roman" w:hAnsi="Times New Roman"/>
        </w:rPr>
        <w:t>соответствие нормам Гражданского кодекса Российской Федерации;</w:t>
      </w:r>
    </w:p>
    <w:p w:rsidR="0000668D" w:rsidRPr="0076496C" w:rsidRDefault="009C332A" w:rsidP="0000668D">
      <w:pPr>
        <w:spacing w:after="0"/>
        <w:ind w:left="709" w:hanging="709"/>
        <w:jc w:val="both"/>
        <w:rPr>
          <w:rFonts w:ascii="Times New Roman" w:hAnsi="Times New Roman"/>
        </w:rPr>
      </w:pPr>
      <w:r w:rsidRPr="0076496C">
        <w:rPr>
          <w:rFonts w:ascii="Times New Roman" w:hAnsi="Times New Roman"/>
        </w:rPr>
        <w:t xml:space="preserve">            </w:t>
      </w:r>
      <w:r>
        <w:rPr>
          <w:rFonts w:ascii="Times New Roman" w:hAnsi="Times New Roman"/>
          <w:lang w:val="en-US"/>
        </w:rPr>
        <w:t>b</w:t>
      </w:r>
      <w:r w:rsidRPr="0076496C">
        <w:rPr>
          <w:rFonts w:ascii="Times New Roman" w:hAnsi="Times New Roman"/>
        </w:rPr>
        <w:t>)</w:t>
      </w:r>
      <w:r w:rsidR="00930338" w:rsidRPr="0076496C">
        <w:rPr>
          <w:rFonts w:ascii="Times New Roman" w:hAnsi="Times New Roman"/>
        </w:rPr>
        <w:t xml:space="preserve"> </w:t>
      </w:r>
      <w:r w:rsidR="0000668D" w:rsidRPr="0076496C">
        <w:rPr>
          <w:rFonts w:ascii="Times New Roman" w:hAnsi="Times New Roman"/>
        </w:rPr>
        <w:t>в соглашении</w:t>
      </w:r>
      <w:r w:rsidR="00930338" w:rsidRPr="0076496C">
        <w:rPr>
          <w:rFonts w:ascii="Times New Roman" w:hAnsi="Times New Roman"/>
        </w:rPr>
        <w:t xml:space="preserve"> </w:t>
      </w:r>
      <w:r w:rsidR="0000668D" w:rsidRPr="0076496C">
        <w:rPr>
          <w:rFonts w:ascii="Times New Roman" w:hAnsi="Times New Roman"/>
        </w:rPr>
        <w:t xml:space="preserve"> должны </w:t>
      </w:r>
      <w:r w:rsidR="00930338" w:rsidRPr="0076496C">
        <w:rPr>
          <w:rFonts w:ascii="Times New Roman" w:hAnsi="Times New Roman"/>
        </w:rPr>
        <w:t xml:space="preserve"> </w:t>
      </w:r>
      <w:r w:rsidR="0000668D" w:rsidRPr="0076496C">
        <w:rPr>
          <w:rFonts w:ascii="Times New Roman" w:hAnsi="Times New Roman"/>
        </w:rPr>
        <w:t xml:space="preserve">быть </w:t>
      </w:r>
      <w:r w:rsidR="00930338" w:rsidRPr="0076496C">
        <w:rPr>
          <w:rFonts w:ascii="Times New Roman" w:hAnsi="Times New Roman"/>
        </w:rPr>
        <w:t xml:space="preserve"> </w:t>
      </w:r>
      <w:r w:rsidR="0000668D" w:rsidRPr="0076496C">
        <w:rPr>
          <w:rFonts w:ascii="Times New Roman" w:hAnsi="Times New Roman"/>
        </w:rPr>
        <w:t xml:space="preserve">четко </w:t>
      </w:r>
      <w:r w:rsidR="00930338" w:rsidRPr="0076496C">
        <w:rPr>
          <w:rFonts w:ascii="Times New Roman" w:hAnsi="Times New Roman"/>
        </w:rPr>
        <w:t xml:space="preserve"> </w:t>
      </w:r>
      <w:r w:rsidR="0000668D" w:rsidRPr="0076496C">
        <w:rPr>
          <w:rFonts w:ascii="Times New Roman" w:hAnsi="Times New Roman"/>
        </w:rPr>
        <w:t>определены</w:t>
      </w:r>
      <w:r w:rsidR="00930338" w:rsidRPr="0076496C">
        <w:rPr>
          <w:rFonts w:ascii="Times New Roman" w:hAnsi="Times New Roman"/>
        </w:rPr>
        <w:t xml:space="preserve"> </w:t>
      </w:r>
      <w:r w:rsidR="0000668D" w:rsidRPr="0076496C">
        <w:rPr>
          <w:rFonts w:ascii="Times New Roman" w:hAnsi="Times New Roman"/>
        </w:rPr>
        <w:t xml:space="preserve"> права и об</w:t>
      </w:r>
      <w:r w:rsidRPr="0076496C">
        <w:rPr>
          <w:rFonts w:ascii="Times New Roman" w:hAnsi="Times New Roman"/>
        </w:rPr>
        <w:t>язанности членов коллективного У</w:t>
      </w:r>
      <w:r w:rsidR="0000668D" w:rsidRPr="0076496C">
        <w:rPr>
          <w:rFonts w:ascii="Times New Roman" w:hAnsi="Times New Roman"/>
        </w:rPr>
        <w:t>частника как в рамках участия в закупке, так и в рамках исполнения договора;</w:t>
      </w:r>
    </w:p>
    <w:p w:rsidR="0000668D" w:rsidRPr="0000668D" w:rsidRDefault="00046FC4" w:rsidP="0000668D">
      <w:pPr>
        <w:spacing w:after="0"/>
        <w:ind w:left="709" w:hanging="709"/>
        <w:jc w:val="both"/>
        <w:rPr>
          <w:rFonts w:ascii="Times New Roman" w:hAnsi="Times New Roman"/>
        </w:rPr>
      </w:pPr>
      <w:r w:rsidRPr="00046FC4">
        <w:rPr>
          <w:rFonts w:ascii="Times New Roman" w:hAnsi="Times New Roman"/>
        </w:rPr>
        <w:t xml:space="preserve">           </w:t>
      </w:r>
      <w:r w:rsidR="00682D1B">
        <w:rPr>
          <w:rFonts w:ascii="Times New Roman" w:hAnsi="Times New Roman"/>
        </w:rPr>
        <w:t xml:space="preserve"> </w:t>
      </w:r>
      <w:r>
        <w:rPr>
          <w:rFonts w:ascii="Times New Roman" w:hAnsi="Times New Roman"/>
          <w:lang w:val="en-US"/>
        </w:rPr>
        <w:t>c</w:t>
      </w:r>
      <w:r w:rsidRPr="00046FC4">
        <w:rPr>
          <w:rFonts w:ascii="Times New Roman" w:hAnsi="Times New Roman"/>
        </w:rPr>
        <w:t>)</w:t>
      </w:r>
      <w:r w:rsidR="00930338" w:rsidRPr="00930338">
        <w:rPr>
          <w:rFonts w:ascii="Times New Roman" w:hAnsi="Times New Roman"/>
        </w:rPr>
        <w:t xml:space="preserve"> </w:t>
      </w:r>
      <w:r w:rsidR="0000668D" w:rsidRPr="0000668D">
        <w:rPr>
          <w:rFonts w:ascii="Times New Roman" w:hAnsi="Times New Roman"/>
        </w:rPr>
        <w:t>в соглашении</w:t>
      </w:r>
      <w:r w:rsidR="00682D1B">
        <w:rPr>
          <w:rFonts w:ascii="Times New Roman" w:hAnsi="Times New Roman"/>
        </w:rPr>
        <w:t xml:space="preserve"> </w:t>
      </w:r>
      <w:r w:rsidR="0000668D" w:rsidRPr="0000668D">
        <w:rPr>
          <w:rFonts w:ascii="Times New Roman" w:hAnsi="Times New Roman"/>
        </w:rPr>
        <w:t xml:space="preserve"> должно </w:t>
      </w:r>
      <w:r w:rsidR="00682D1B">
        <w:rPr>
          <w:rFonts w:ascii="Times New Roman" w:hAnsi="Times New Roman"/>
        </w:rPr>
        <w:t xml:space="preserve"> </w:t>
      </w:r>
      <w:r w:rsidR="0000668D" w:rsidRPr="0000668D">
        <w:rPr>
          <w:rFonts w:ascii="Times New Roman" w:hAnsi="Times New Roman"/>
        </w:rPr>
        <w:t xml:space="preserve">быть </w:t>
      </w:r>
      <w:r w:rsidR="00682D1B">
        <w:rPr>
          <w:rFonts w:ascii="Times New Roman" w:hAnsi="Times New Roman"/>
        </w:rPr>
        <w:t xml:space="preserve"> </w:t>
      </w:r>
      <w:r w:rsidR="0000668D" w:rsidRPr="0000668D">
        <w:rPr>
          <w:rFonts w:ascii="Times New Roman" w:hAnsi="Times New Roman"/>
        </w:rPr>
        <w:t>приведено</w:t>
      </w:r>
      <w:r w:rsidR="00682D1B">
        <w:rPr>
          <w:rFonts w:ascii="Times New Roman" w:hAnsi="Times New Roman"/>
        </w:rPr>
        <w:t xml:space="preserve"> </w:t>
      </w:r>
      <w:r w:rsidR="0000668D" w:rsidRPr="0000668D">
        <w:rPr>
          <w:rFonts w:ascii="Times New Roman" w:hAnsi="Times New Roman"/>
        </w:rPr>
        <w:t xml:space="preserve"> четкое</w:t>
      </w:r>
      <w:r w:rsidR="00682D1B">
        <w:rPr>
          <w:rFonts w:ascii="Times New Roman" w:hAnsi="Times New Roman"/>
        </w:rPr>
        <w:t xml:space="preserve"> </w:t>
      </w:r>
      <w:r w:rsidR="0000668D" w:rsidRPr="0000668D">
        <w:rPr>
          <w:rFonts w:ascii="Times New Roman" w:hAnsi="Times New Roman"/>
        </w:rPr>
        <w:t xml:space="preserve"> распределение</w:t>
      </w:r>
      <w:r w:rsidR="00682D1B">
        <w:rPr>
          <w:rFonts w:ascii="Times New Roman" w:hAnsi="Times New Roman"/>
        </w:rPr>
        <w:t xml:space="preserve"> </w:t>
      </w:r>
      <w:r w:rsidR="0000668D" w:rsidRPr="0000668D">
        <w:rPr>
          <w:rFonts w:ascii="Times New Roman" w:hAnsi="Times New Roman"/>
        </w:rPr>
        <w:t xml:space="preserve"> объемов, </w:t>
      </w:r>
      <w:r w:rsidR="00682D1B">
        <w:rPr>
          <w:rFonts w:ascii="Times New Roman" w:hAnsi="Times New Roman"/>
        </w:rPr>
        <w:t xml:space="preserve"> </w:t>
      </w:r>
      <w:r w:rsidR="0000668D" w:rsidRPr="0000668D">
        <w:rPr>
          <w:rFonts w:ascii="Times New Roman" w:hAnsi="Times New Roman"/>
        </w:rPr>
        <w:t>стоимости</w:t>
      </w:r>
      <w:r w:rsidR="00682D1B">
        <w:rPr>
          <w:rFonts w:ascii="Times New Roman" w:hAnsi="Times New Roman"/>
        </w:rPr>
        <w:t xml:space="preserve"> </w:t>
      </w:r>
      <w:r w:rsidR="0000668D" w:rsidRPr="0000668D">
        <w:rPr>
          <w:rFonts w:ascii="Times New Roman" w:hAnsi="Times New Roman"/>
        </w:rPr>
        <w:t xml:space="preserve"> и сроков оказания усл</w:t>
      </w:r>
      <w:r w:rsidR="00194C04">
        <w:rPr>
          <w:rFonts w:ascii="Times New Roman" w:hAnsi="Times New Roman"/>
        </w:rPr>
        <w:t>уг между членами коллективного У</w:t>
      </w:r>
      <w:r w:rsidR="0000668D" w:rsidRPr="0000668D">
        <w:rPr>
          <w:rFonts w:ascii="Times New Roman" w:hAnsi="Times New Roman"/>
        </w:rPr>
        <w:t>частника; при этом соглашением должно быть предусмотрено, что оказание услуг, требующи</w:t>
      </w:r>
      <w:r w:rsidR="00194C04">
        <w:rPr>
          <w:rFonts w:ascii="Times New Roman" w:hAnsi="Times New Roman"/>
        </w:rPr>
        <w:t>х специальной правоспособности (к примеру, наличие лицензии)</w:t>
      </w:r>
      <w:r w:rsidR="0000668D" w:rsidRPr="0000668D">
        <w:rPr>
          <w:rFonts w:ascii="Times New Roman" w:hAnsi="Times New Roman"/>
        </w:rPr>
        <w:t>, осуществляются исключительно лицами, вх</w:t>
      </w:r>
      <w:r w:rsidR="00194C04">
        <w:rPr>
          <w:rFonts w:ascii="Times New Roman" w:hAnsi="Times New Roman"/>
        </w:rPr>
        <w:t>одящими в состав коллективного У</w:t>
      </w:r>
      <w:r w:rsidR="0000668D" w:rsidRPr="0000668D">
        <w:rPr>
          <w:rFonts w:ascii="Times New Roman" w:hAnsi="Times New Roman"/>
        </w:rPr>
        <w:t>частника и обладающими необходимой правоспособностью;</w:t>
      </w:r>
    </w:p>
    <w:p w:rsidR="0000668D" w:rsidRPr="0000668D" w:rsidRDefault="004E0403" w:rsidP="0000668D">
      <w:pPr>
        <w:spacing w:after="0"/>
        <w:ind w:left="709" w:hanging="709"/>
        <w:jc w:val="both"/>
        <w:rPr>
          <w:rFonts w:ascii="Times New Roman" w:hAnsi="Times New Roman"/>
        </w:rPr>
      </w:pPr>
      <w:r w:rsidRPr="004E0403">
        <w:rPr>
          <w:rFonts w:ascii="Times New Roman" w:hAnsi="Times New Roman"/>
        </w:rPr>
        <w:t xml:space="preserve">            </w:t>
      </w:r>
      <w:r>
        <w:rPr>
          <w:rFonts w:ascii="Times New Roman" w:hAnsi="Times New Roman"/>
          <w:lang w:val="en-US"/>
        </w:rPr>
        <w:t>d</w:t>
      </w:r>
      <w:r w:rsidRPr="004E0403">
        <w:rPr>
          <w:rFonts w:ascii="Times New Roman" w:hAnsi="Times New Roman"/>
        </w:rPr>
        <w:t>)</w:t>
      </w:r>
      <w:r w:rsidR="00930338" w:rsidRPr="00930338">
        <w:rPr>
          <w:rFonts w:ascii="Times New Roman" w:hAnsi="Times New Roman"/>
        </w:rPr>
        <w:t xml:space="preserve"> </w:t>
      </w:r>
      <w:r w:rsidR="0000668D" w:rsidRPr="0000668D">
        <w:rPr>
          <w:rFonts w:ascii="Times New Roman" w:hAnsi="Times New Roman"/>
        </w:rPr>
        <w:t>в соглашении должен быть определен лидер, который в дальнейшем будет представлять интересы каждого из лиц, в</w:t>
      </w:r>
      <w:r w:rsidR="003265AF">
        <w:rPr>
          <w:rFonts w:ascii="Times New Roman" w:hAnsi="Times New Roman"/>
        </w:rPr>
        <w:t>ходящих в состав коллективного У</w:t>
      </w:r>
      <w:r w:rsidR="0000668D" w:rsidRPr="0000668D">
        <w:rPr>
          <w:rFonts w:ascii="Times New Roman" w:hAnsi="Times New Roman"/>
        </w:rPr>
        <w:t>частника;</w:t>
      </w:r>
    </w:p>
    <w:p w:rsidR="0000668D" w:rsidRPr="0000668D" w:rsidRDefault="00AE588F" w:rsidP="0000668D">
      <w:pPr>
        <w:spacing w:after="0"/>
        <w:ind w:left="709" w:hanging="709"/>
        <w:jc w:val="both"/>
        <w:rPr>
          <w:rFonts w:ascii="Times New Roman" w:hAnsi="Times New Roman"/>
        </w:rPr>
      </w:pPr>
      <w:r>
        <w:rPr>
          <w:rFonts w:ascii="Times New Roman" w:hAnsi="Times New Roman"/>
        </w:rPr>
        <w:t xml:space="preserve">            е) </w:t>
      </w:r>
      <w:r w:rsidR="0000668D" w:rsidRPr="0000668D">
        <w:rPr>
          <w:rFonts w:ascii="Times New Roman" w:hAnsi="Times New Roman"/>
        </w:rPr>
        <w:t>в соглашении должен быть предусмотрен объем ответственности каждого лица, вх</w:t>
      </w:r>
      <w:r w:rsidR="006A58F9">
        <w:rPr>
          <w:rFonts w:ascii="Times New Roman" w:hAnsi="Times New Roman"/>
        </w:rPr>
        <w:t>одящего в состав коллективного У</w:t>
      </w:r>
      <w:r w:rsidR="0000668D" w:rsidRPr="0000668D">
        <w:rPr>
          <w:rFonts w:ascii="Times New Roman" w:hAnsi="Times New Roman"/>
        </w:rPr>
        <w:t>частника или порядок его определения, а также порядок предъявления и рассмотрения претензий заказчика;</w:t>
      </w:r>
    </w:p>
    <w:p w:rsidR="0000668D" w:rsidRPr="0000668D" w:rsidRDefault="00FC4431" w:rsidP="0000668D">
      <w:pPr>
        <w:spacing w:after="0"/>
        <w:ind w:left="709" w:hanging="709"/>
        <w:jc w:val="both"/>
        <w:rPr>
          <w:rFonts w:ascii="Times New Roman" w:hAnsi="Times New Roman"/>
        </w:rPr>
      </w:pPr>
      <w:r>
        <w:rPr>
          <w:rFonts w:ascii="Times New Roman" w:hAnsi="Times New Roman"/>
        </w:rPr>
        <w:t xml:space="preserve">            </w:t>
      </w:r>
      <w:r w:rsidR="006A58F9">
        <w:rPr>
          <w:rFonts w:ascii="Times New Roman" w:hAnsi="Times New Roman"/>
          <w:lang w:val="en-US"/>
        </w:rPr>
        <w:t>f</w:t>
      </w:r>
      <w:r w:rsidR="006A58F9">
        <w:rPr>
          <w:rFonts w:ascii="Times New Roman" w:hAnsi="Times New Roman"/>
        </w:rPr>
        <w:t>)</w:t>
      </w:r>
      <w:r>
        <w:rPr>
          <w:rFonts w:ascii="Times New Roman" w:hAnsi="Times New Roman"/>
        </w:rPr>
        <w:t xml:space="preserve"> </w:t>
      </w:r>
      <w:r w:rsidR="0000668D" w:rsidRPr="0000668D">
        <w:rPr>
          <w:rFonts w:ascii="Times New Roman" w:hAnsi="Times New Roman"/>
        </w:rPr>
        <w:t xml:space="preserve">соглашением должно быть предусмотрено, что договор </w:t>
      </w:r>
      <w:r w:rsidR="00541EEA">
        <w:rPr>
          <w:rFonts w:ascii="Times New Roman" w:hAnsi="Times New Roman"/>
        </w:rPr>
        <w:t xml:space="preserve">по результатом закупки </w:t>
      </w:r>
      <w:r w:rsidR="0000668D" w:rsidRPr="0000668D">
        <w:rPr>
          <w:rFonts w:ascii="Times New Roman" w:hAnsi="Times New Roman"/>
        </w:rPr>
        <w:t>заключается с лидером согласно условиям документации о закупке.</w:t>
      </w:r>
    </w:p>
    <w:p w:rsidR="0000668D" w:rsidRPr="000A7122" w:rsidRDefault="00CD468D" w:rsidP="0000668D">
      <w:pPr>
        <w:spacing w:after="0"/>
        <w:ind w:left="709" w:hanging="709"/>
        <w:jc w:val="both"/>
        <w:rPr>
          <w:rFonts w:ascii="Times New Roman" w:hAnsi="Times New Roman"/>
        </w:rPr>
      </w:pPr>
      <w:r>
        <w:rPr>
          <w:rFonts w:ascii="Times New Roman" w:hAnsi="Times New Roman"/>
        </w:rPr>
        <w:t>3.6.3</w:t>
      </w:r>
      <w:r w:rsidR="0000668D" w:rsidRPr="0000668D">
        <w:rPr>
          <w:rFonts w:ascii="Times New Roman" w:hAnsi="Times New Roman"/>
        </w:rPr>
        <w:t>.3</w:t>
      </w:r>
      <w:r w:rsidR="0000668D" w:rsidRPr="0000668D">
        <w:rPr>
          <w:rFonts w:ascii="Times New Roman" w:hAnsi="Times New Roman"/>
        </w:rPr>
        <w:tab/>
        <w:t xml:space="preserve">Копия соглашения между лицами, </w:t>
      </w:r>
      <w:r w:rsidR="00B44728">
        <w:rPr>
          <w:rFonts w:ascii="Times New Roman" w:hAnsi="Times New Roman"/>
        </w:rPr>
        <w:t>выступающими на стороне одного Участника</w:t>
      </w:r>
      <w:r w:rsidR="0000668D" w:rsidRPr="0000668D">
        <w:rPr>
          <w:rFonts w:ascii="Times New Roman" w:hAnsi="Times New Roman"/>
        </w:rPr>
        <w:t>,</w:t>
      </w:r>
      <w:r w:rsidR="00576FEC">
        <w:rPr>
          <w:rFonts w:ascii="Times New Roman" w:hAnsi="Times New Roman"/>
        </w:rPr>
        <w:t xml:space="preserve"> представляется в составе Предложения</w:t>
      </w:r>
      <w:r w:rsidR="00AC7E48">
        <w:rPr>
          <w:rFonts w:ascii="Times New Roman" w:hAnsi="Times New Roman"/>
        </w:rPr>
        <w:t>. Также Предложение</w:t>
      </w:r>
      <w:r w:rsidR="000A7122">
        <w:rPr>
          <w:rFonts w:ascii="Times New Roman" w:hAnsi="Times New Roman"/>
        </w:rPr>
        <w:t xml:space="preserve"> должно</w:t>
      </w:r>
      <w:r w:rsidR="0000668D" w:rsidRPr="0000668D">
        <w:rPr>
          <w:rFonts w:ascii="Times New Roman" w:hAnsi="Times New Roman"/>
        </w:rPr>
        <w:t xml:space="preserve"> включать сведения о распре</w:t>
      </w:r>
      <w:r w:rsidR="00B44728">
        <w:rPr>
          <w:rFonts w:ascii="Times New Roman" w:hAnsi="Times New Roman"/>
        </w:rPr>
        <w:t>делении объемов оказания услуг внутри коллективного У</w:t>
      </w:r>
      <w:r w:rsidR="0000668D" w:rsidRPr="0000668D">
        <w:rPr>
          <w:rFonts w:ascii="Times New Roman" w:hAnsi="Times New Roman"/>
        </w:rPr>
        <w:t xml:space="preserve">частника </w:t>
      </w:r>
      <w:r w:rsidR="00B44728">
        <w:rPr>
          <w:rFonts w:ascii="Times New Roman" w:hAnsi="Times New Roman"/>
        </w:rPr>
        <w:t>в произвольной форме</w:t>
      </w:r>
      <w:r w:rsidR="0000668D" w:rsidRPr="0000668D">
        <w:rPr>
          <w:rFonts w:ascii="Times New Roman" w:hAnsi="Times New Roman"/>
        </w:rPr>
        <w:t>.</w:t>
      </w:r>
      <w:r w:rsidR="003A3575">
        <w:rPr>
          <w:rFonts w:ascii="Times New Roman" w:hAnsi="Times New Roman"/>
        </w:rPr>
        <w:t xml:space="preserve"> При п</w:t>
      </w:r>
      <w:r w:rsidR="000A7122">
        <w:rPr>
          <w:rFonts w:ascii="Times New Roman" w:hAnsi="Times New Roman"/>
        </w:rPr>
        <w:t>одаче Предложения коллективным У</w:t>
      </w:r>
      <w:r w:rsidR="003A3575">
        <w:rPr>
          <w:rFonts w:ascii="Times New Roman" w:hAnsi="Times New Roman"/>
        </w:rPr>
        <w:t>частник</w:t>
      </w:r>
      <w:r w:rsidR="000A7122">
        <w:rPr>
          <w:rFonts w:ascii="Times New Roman" w:hAnsi="Times New Roman"/>
        </w:rPr>
        <w:t xml:space="preserve">ом документы, указанные в подпунктах </w:t>
      </w:r>
      <w:r w:rsidR="000A7122">
        <w:rPr>
          <w:rFonts w:ascii="Times New Roman" w:hAnsi="Times New Roman"/>
          <w:lang w:val="en-US"/>
        </w:rPr>
        <w:t>a</w:t>
      </w:r>
      <w:r w:rsidR="00323E7B">
        <w:rPr>
          <w:rFonts w:ascii="Times New Roman" w:hAnsi="Times New Roman"/>
        </w:rPr>
        <w:t xml:space="preserve"> </w:t>
      </w:r>
      <w:r w:rsidR="000A7122" w:rsidRPr="000A7122">
        <w:rPr>
          <w:rFonts w:ascii="Times New Roman" w:hAnsi="Times New Roman"/>
        </w:rPr>
        <w:t>-</w:t>
      </w:r>
      <w:r w:rsidR="00B37BF9">
        <w:rPr>
          <w:rFonts w:ascii="Times New Roman" w:hAnsi="Times New Roman"/>
        </w:rPr>
        <w:t xml:space="preserve"> </w:t>
      </w:r>
      <w:r w:rsidR="00B37BF9">
        <w:rPr>
          <w:rFonts w:ascii="Times New Roman" w:hAnsi="Times New Roman"/>
          <w:lang w:val="en-US"/>
        </w:rPr>
        <w:t>j</w:t>
      </w:r>
      <w:r w:rsidR="000A7122">
        <w:rPr>
          <w:rFonts w:ascii="Times New Roman" w:hAnsi="Times New Roman"/>
        </w:rPr>
        <w:t xml:space="preserve"> пункта 3.6.2.1, необходимо предоставить</w:t>
      </w:r>
      <w:r w:rsidR="00BC1490">
        <w:rPr>
          <w:rFonts w:ascii="Times New Roman" w:hAnsi="Times New Roman"/>
        </w:rPr>
        <w:t xml:space="preserve"> в отношении каждого члена коллективного Участника.</w:t>
      </w:r>
      <w:r w:rsidR="000A7122">
        <w:rPr>
          <w:rFonts w:ascii="Times New Roman" w:hAnsi="Times New Roman"/>
        </w:rPr>
        <w:t xml:space="preserve"> </w:t>
      </w:r>
    </w:p>
    <w:p w:rsidR="008400ED" w:rsidRDefault="00DA3106" w:rsidP="0000668D">
      <w:pPr>
        <w:spacing w:after="0"/>
        <w:ind w:left="709" w:hanging="709"/>
        <w:jc w:val="both"/>
        <w:rPr>
          <w:rFonts w:ascii="Times New Roman" w:hAnsi="Times New Roman"/>
        </w:rPr>
      </w:pPr>
      <w:r>
        <w:rPr>
          <w:rFonts w:ascii="Times New Roman" w:hAnsi="Times New Roman"/>
        </w:rPr>
        <w:t>3.6.3.4</w:t>
      </w:r>
      <w:proofErr w:type="gramStart"/>
      <w:r w:rsidR="0000668D" w:rsidRPr="0000668D">
        <w:rPr>
          <w:rFonts w:ascii="Times New Roman" w:hAnsi="Times New Roman"/>
        </w:rPr>
        <w:tab/>
        <w:t>К</w:t>
      </w:r>
      <w:proofErr w:type="gramEnd"/>
      <w:r w:rsidR="0000668D" w:rsidRPr="0000668D">
        <w:rPr>
          <w:rFonts w:ascii="Times New Roman" w:hAnsi="Times New Roman"/>
        </w:rPr>
        <w:t>аждый</w:t>
      </w:r>
      <w:r>
        <w:rPr>
          <w:rFonts w:ascii="Times New Roman" w:hAnsi="Times New Roman"/>
        </w:rPr>
        <w:t xml:space="preserve"> член коллективного У</w:t>
      </w:r>
      <w:r w:rsidR="0000668D" w:rsidRPr="0000668D">
        <w:rPr>
          <w:rFonts w:ascii="Times New Roman" w:hAnsi="Times New Roman"/>
        </w:rPr>
        <w:t>частника должен самостоятельно отвечать требованиям, ус</w:t>
      </w:r>
      <w:r>
        <w:rPr>
          <w:rFonts w:ascii="Times New Roman" w:hAnsi="Times New Roman"/>
        </w:rPr>
        <w:t>тановленным к Участникам</w:t>
      </w:r>
      <w:r w:rsidR="0000668D" w:rsidRPr="0000668D">
        <w:rPr>
          <w:rFonts w:ascii="Times New Roman" w:hAnsi="Times New Roman"/>
        </w:rPr>
        <w:t xml:space="preserve"> в части общей гражданской право</w:t>
      </w:r>
      <w:r w:rsidR="008400ED">
        <w:rPr>
          <w:rFonts w:ascii="Times New Roman" w:hAnsi="Times New Roman"/>
        </w:rPr>
        <w:t>способности.</w:t>
      </w:r>
    </w:p>
    <w:p w:rsidR="0000668D" w:rsidRPr="0000668D" w:rsidRDefault="001C39C8" w:rsidP="0000668D">
      <w:pPr>
        <w:spacing w:after="0"/>
        <w:ind w:left="709" w:hanging="709"/>
        <w:jc w:val="both"/>
        <w:rPr>
          <w:rFonts w:ascii="Times New Roman" w:hAnsi="Times New Roman"/>
        </w:rPr>
      </w:pPr>
      <w:r>
        <w:rPr>
          <w:rFonts w:ascii="Times New Roman" w:hAnsi="Times New Roman"/>
        </w:rPr>
        <w:t>3.6.3.5</w:t>
      </w:r>
      <w:proofErr w:type="gramStart"/>
      <w:r>
        <w:rPr>
          <w:rFonts w:ascii="Times New Roman" w:hAnsi="Times New Roman"/>
        </w:rPr>
        <w:t xml:space="preserve"> </w:t>
      </w:r>
      <w:r w:rsidR="0000668D" w:rsidRPr="0000668D">
        <w:rPr>
          <w:rFonts w:ascii="Times New Roman" w:hAnsi="Times New Roman"/>
        </w:rPr>
        <w:t>В</w:t>
      </w:r>
      <w:proofErr w:type="gramEnd"/>
      <w:r w:rsidR="0000668D" w:rsidRPr="0000668D">
        <w:rPr>
          <w:rFonts w:ascii="Times New Roman" w:hAnsi="Times New Roman"/>
        </w:rPr>
        <w:t xml:space="preserve"> случае</w:t>
      </w:r>
      <w:r w:rsidR="008E0F3F">
        <w:rPr>
          <w:rFonts w:ascii="Times New Roman" w:hAnsi="Times New Roman"/>
        </w:rPr>
        <w:t xml:space="preserve"> </w:t>
      </w:r>
      <w:r w:rsidR="0000668D" w:rsidRPr="0000668D">
        <w:rPr>
          <w:rFonts w:ascii="Times New Roman" w:hAnsi="Times New Roman"/>
        </w:rPr>
        <w:t xml:space="preserve"> несоответствия </w:t>
      </w:r>
      <w:r w:rsidR="008E0F3F">
        <w:rPr>
          <w:rFonts w:ascii="Times New Roman" w:hAnsi="Times New Roman"/>
        </w:rPr>
        <w:t xml:space="preserve"> </w:t>
      </w:r>
      <w:r w:rsidR="0000668D" w:rsidRPr="0000668D">
        <w:rPr>
          <w:rFonts w:ascii="Times New Roman" w:hAnsi="Times New Roman"/>
        </w:rPr>
        <w:t xml:space="preserve">какого-либо </w:t>
      </w:r>
      <w:r w:rsidR="008E0F3F">
        <w:rPr>
          <w:rFonts w:ascii="Times New Roman" w:hAnsi="Times New Roman"/>
        </w:rPr>
        <w:t xml:space="preserve"> </w:t>
      </w:r>
      <w:r w:rsidR="0000668D" w:rsidRPr="0000668D">
        <w:rPr>
          <w:rFonts w:ascii="Times New Roman" w:hAnsi="Times New Roman"/>
        </w:rPr>
        <w:t xml:space="preserve">из </w:t>
      </w:r>
      <w:r w:rsidR="008E0F3F">
        <w:rPr>
          <w:rFonts w:ascii="Times New Roman" w:hAnsi="Times New Roman"/>
        </w:rPr>
        <w:t xml:space="preserve"> </w:t>
      </w:r>
      <w:r w:rsidR="0000668D" w:rsidRPr="0000668D">
        <w:rPr>
          <w:rFonts w:ascii="Times New Roman" w:hAnsi="Times New Roman"/>
        </w:rPr>
        <w:t>з</w:t>
      </w:r>
      <w:r w:rsidR="003F29FD">
        <w:rPr>
          <w:rFonts w:ascii="Times New Roman" w:hAnsi="Times New Roman"/>
        </w:rPr>
        <w:t>аявленных членов коллективного У</w:t>
      </w:r>
      <w:r w:rsidR="0000668D" w:rsidRPr="0000668D">
        <w:rPr>
          <w:rFonts w:ascii="Times New Roman" w:hAnsi="Times New Roman"/>
        </w:rPr>
        <w:t xml:space="preserve">частника требованиям </w:t>
      </w:r>
      <w:r w:rsidR="003F29FD">
        <w:rPr>
          <w:rFonts w:ascii="Times New Roman" w:hAnsi="Times New Roman"/>
        </w:rPr>
        <w:t>настоящей документации, Предложение такого коллективного У</w:t>
      </w:r>
      <w:r w:rsidR="0000668D" w:rsidRPr="0000668D">
        <w:rPr>
          <w:rFonts w:ascii="Times New Roman" w:hAnsi="Times New Roman"/>
        </w:rPr>
        <w:t>частника отклоняется в рамках отборочной стадии от дальнейшего участия в закупке.</w:t>
      </w:r>
    </w:p>
    <w:p w:rsidR="0000668D" w:rsidRPr="0000668D" w:rsidRDefault="003311BB" w:rsidP="0000668D">
      <w:pPr>
        <w:spacing w:after="0"/>
        <w:ind w:left="709" w:hanging="709"/>
        <w:jc w:val="both"/>
        <w:rPr>
          <w:rFonts w:ascii="Times New Roman" w:hAnsi="Times New Roman"/>
        </w:rPr>
      </w:pPr>
      <w:r>
        <w:rPr>
          <w:rFonts w:ascii="Times New Roman" w:hAnsi="Times New Roman"/>
        </w:rPr>
        <w:t>3.6.3.6</w:t>
      </w:r>
      <w:r>
        <w:rPr>
          <w:rFonts w:ascii="Times New Roman" w:hAnsi="Times New Roman"/>
        </w:rPr>
        <w:tab/>
        <w:t>Предложение</w:t>
      </w:r>
      <w:r w:rsidR="0000668D" w:rsidRPr="0000668D">
        <w:rPr>
          <w:rFonts w:ascii="Times New Roman" w:hAnsi="Times New Roman"/>
        </w:rPr>
        <w:t xml:space="preserve"> </w:t>
      </w:r>
      <w:r>
        <w:rPr>
          <w:rFonts w:ascii="Times New Roman" w:hAnsi="Times New Roman"/>
        </w:rPr>
        <w:t>подается лидером коллективного У</w:t>
      </w:r>
      <w:r w:rsidR="0000668D" w:rsidRPr="0000668D">
        <w:rPr>
          <w:rFonts w:ascii="Times New Roman" w:hAnsi="Times New Roman"/>
        </w:rPr>
        <w:t>частника от своего имени со ссылкой на то, что он предста</w:t>
      </w:r>
      <w:r>
        <w:rPr>
          <w:rFonts w:ascii="Times New Roman" w:hAnsi="Times New Roman"/>
        </w:rPr>
        <w:t>вляет интересы коллективного У</w:t>
      </w:r>
      <w:r w:rsidR="0000668D" w:rsidRPr="0000668D">
        <w:rPr>
          <w:rFonts w:ascii="Times New Roman" w:hAnsi="Times New Roman"/>
        </w:rPr>
        <w:t>частника.</w:t>
      </w:r>
    </w:p>
    <w:p w:rsidR="0000668D" w:rsidRPr="0000668D" w:rsidRDefault="00B170C7" w:rsidP="0000668D">
      <w:pPr>
        <w:spacing w:after="0"/>
        <w:ind w:left="709" w:hanging="709"/>
        <w:jc w:val="both"/>
        <w:rPr>
          <w:rFonts w:ascii="Times New Roman" w:hAnsi="Times New Roman"/>
        </w:rPr>
      </w:pPr>
      <w:r>
        <w:rPr>
          <w:rFonts w:ascii="Times New Roman" w:hAnsi="Times New Roman"/>
        </w:rPr>
        <w:t>3.6.3.7</w:t>
      </w:r>
      <w:r w:rsidR="0000668D" w:rsidRPr="0000668D">
        <w:rPr>
          <w:rFonts w:ascii="Times New Roman" w:hAnsi="Times New Roman"/>
        </w:rPr>
        <w:tab/>
        <w:t xml:space="preserve">Член коллективного </w:t>
      </w:r>
      <w:r>
        <w:rPr>
          <w:rFonts w:ascii="Times New Roman" w:hAnsi="Times New Roman"/>
        </w:rPr>
        <w:t>У</w:t>
      </w:r>
      <w:r w:rsidR="0000668D" w:rsidRPr="0000668D">
        <w:rPr>
          <w:rFonts w:ascii="Times New Roman" w:hAnsi="Times New Roman"/>
        </w:rPr>
        <w:t>частника не вправе</w:t>
      </w:r>
      <w:r>
        <w:rPr>
          <w:rFonts w:ascii="Times New Roman" w:hAnsi="Times New Roman"/>
        </w:rPr>
        <w:t xml:space="preserve"> подавать самостоятельное Предложение</w:t>
      </w:r>
      <w:r w:rsidR="0000668D" w:rsidRPr="0000668D">
        <w:rPr>
          <w:rFonts w:ascii="Times New Roman" w:hAnsi="Times New Roman"/>
        </w:rPr>
        <w:t xml:space="preserve"> на участие в закупке или входит</w:t>
      </w:r>
      <w:r>
        <w:rPr>
          <w:rFonts w:ascii="Times New Roman" w:hAnsi="Times New Roman"/>
        </w:rPr>
        <w:t>ь в состав других коллективных У</w:t>
      </w:r>
      <w:r w:rsidR="0000668D" w:rsidRPr="0000668D">
        <w:rPr>
          <w:rFonts w:ascii="Times New Roman" w:hAnsi="Times New Roman"/>
        </w:rPr>
        <w:t>частников</w:t>
      </w:r>
      <w:r w:rsidR="00603F30">
        <w:rPr>
          <w:rFonts w:ascii="Times New Roman" w:hAnsi="Times New Roman"/>
        </w:rPr>
        <w:t>, подавших Предложение на участие в данной закупке</w:t>
      </w:r>
      <w:r w:rsidR="0000668D" w:rsidRPr="0000668D">
        <w:rPr>
          <w:rFonts w:ascii="Times New Roman" w:hAnsi="Times New Roman"/>
        </w:rPr>
        <w:t>.</w:t>
      </w:r>
    </w:p>
    <w:p w:rsidR="00B3394E" w:rsidRPr="00EB582A" w:rsidRDefault="00754622" w:rsidP="004D4AC0">
      <w:pPr>
        <w:spacing w:after="0"/>
        <w:ind w:left="709" w:hanging="709"/>
        <w:jc w:val="both"/>
        <w:rPr>
          <w:rFonts w:ascii="Times New Roman" w:hAnsi="Times New Roman"/>
        </w:rPr>
      </w:pPr>
      <w:r>
        <w:rPr>
          <w:rFonts w:ascii="Times New Roman" w:hAnsi="Times New Roman"/>
        </w:rPr>
        <w:lastRenderedPageBreak/>
        <w:t>3.6.3.8</w:t>
      </w:r>
      <w:r w:rsidR="007756D7">
        <w:rPr>
          <w:rFonts w:ascii="Times New Roman" w:hAnsi="Times New Roman"/>
        </w:rPr>
        <w:tab/>
        <w:t>Коллективный У</w:t>
      </w:r>
      <w:r w:rsidR="0000668D" w:rsidRPr="0000668D">
        <w:rPr>
          <w:rFonts w:ascii="Times New Roman" w:hAnsi="Times New Roman"/>
        </w:rPr>
        <w:t>частник отстраняется</w:t>
      </w:r>
      <w:r w:rsidR="007756D7">
        <w:rPr>
          <w:rFonts w:ascii="Times New Roman" w:hAnsi="Times New Roman"/>
        </w:rPr>
        <w:t xml:space="preserve"> от участия в закупке на любом этапе ее проведения</w:t>
      </w:r>
      <w:r w:rsidR="0000668D" w:rsidRPr="0000668D">
        <w:rPr>
          <w:rFonts w:ascii="Times New Roman" w:hAnsi="Times New Roman"/>
        </w:rPr>
        <w:t xml:space="preserve">, а договор с ним не </w:t>
      </w:r>
      <w:r w:rsidR="007756D7">
        <w:rPr>
          <w:rFonts w:ascii="Times New Roman" w:hAnsi="Times New Roman"/>
        </w:rPr>
        <w:t>подлежит подписанию, если будет установлено</w:t>
      </w:r>
      <w:r w:rsidR="0000668D" w:rsidRPr="0000668D">
        <w:rPr>
          <w:rFonts w:ascii="Times New Roman" w:hAnsi="Times New Roman"/>
        </w:rPr>
        <w:t>, что из состава коллективного участника вы</w:t>
      </w:r>
      <w:r w:rsidR="004D4AC0">
        <w:rPr>
          <w:rFonts w:ascii="Times New Roman" w:hAnsi="Times New Roman"/>
        </w:rPr>
        <w:t>шло одно или несколько его лиц.</w:t>
      </w:r>
    </w:p>
    <w:p w:rsidR="0013314E" w:rsidRPr="00EB582A" w:rsidRDefault="0013314E" w:rsidP="009B17C8">
      <w:pPr>
        <w:spacing w:after="0"/>
        <w:jc w:val="both"/>
        <w:rPr>
          <w:rFonts w:ascii="Times New Roman" w:hAnsi="Times New Roman"/>
          <w:b/>
        </w:rPr>
      </w:pPr>
      <w:r w:rsidRPr="00EB582A">
        <w:rPr>
          <w:rFonts w:ascii="Times New Roman" w:hAnsi="Times New Roman"/>
          <w:b/>
        </w:rPr>
        <w:t>3.7</w:t>
      </w:r>
      <w:r w:rsidRPr="00EB582A">
        <w:rPr>
          <w:rFonts w:ascii="Times New Roman" w:hAnsi="Times New Roman"/>
          <w:b/>
        </w:rPr>
        <w:tab/>
        <w:t>Подача Предложений и их прием</w:t>
      </w:r>
    </w:p>
    <w:p w:rsidR="0013314E" w:rsidRPr="00122968" w:rsidRDefault="00B73F7B" w:rsidP="009B17C8">
      <w:pPr>
        <w:spacing w:after="0"/>
        <w:ind w:left="709" w:hanging="709"/>
        <w:jc w:val="both"/>
        <w:rPr>
          <w:rFonts w:ascii="Times New Roman" w:hAnsi="Times New Roman"/>
          <w:color w:val="FF0000"/>
        </w:rPr>
      </w:pPr>
      <w:r w:rsidRPr="00EB582A">
        <w:rPr>
          <w:rFonts w:ascii="Times New Roman" w:hAnsi="Times New Roman"/>
        </w:rPr>
        <w:t>3.7.1</w:t>
      </w:r>
      <w:r w:rsidRPr="00EB582A">
        <w:rPr>
          <w:rFonts w:ascii="Times New Roman" w:hAnsi="Times New Roman"/>
        </w:rPr>
        <w:tab/>
      </w:r>
      <w:r w:rsidR="00B715BA" w:rsidRPr="008A7CBD">
        <w:rPr>
          <w:rFonts w:ascii="Times New Roman" w:hAnsi="Times New Roman"/>
        </w:rPr>
        <w:t>Предложения могут быть поданы Участниками закупки с момента публикации извещения о проведении запроса</w:t>
      </w:r>
      <w:r w:rsidR="001F2FA6" w:rsidRPr="008A7CBD">
        <w:rPr>
          <w:rFonts w:ascii="Times New Roman" w:hAnsi="Times New Roman"/>
        </w:rPr>
        <w:t xml:space="preserve"> </w:t>
      </w:r>
      <w:r w:rsidR="00B715BA" w:rsidRPr="008A7CBD">
        <w:rPr>
          <w:rFonts w:ascii="Times New Roman" w:hAnsi="Times New Roman"/>
        </w:rPr>
        <w:t>на сайте электронной торговой площадки</w:t>
      </w:r>
      <w:r w:rsidR="00530FEE" w:rsidRPr="008A7CBD">
        <w:rPr>
          <w:rFonts w:ascii="Times New Roman" w:hAnsi="Times New Roman"/>
        </w:rPr>
        <w:t>. Предложения на</w:t>
      </w:r>
      <w:r w:rsidR="00530FEE" w:rsidRPr="00530FEE">
        <w:rPr>
          <w:rFonts w:ascii="Times New Roman" w:hAnsi="Times New Roman"/>
        </w:rPr>
        <w:t xml:space="preserve"> участие в данном запросе предложений Участник закупки направляет через функционал ЭТП</w:t>
      </w:r>
      <w:r w:rsidR="00A57C7C" w:rsidRPr="00530FEE">
        <w:rPr>
          <w:rFonts w:ascii="Times New Roman" w:hAnsi="Times New Roman"/>
        </w:rPr>
        <w:t>.</w:t>
      </w:r>
    </w:p>
    <w:p w:rsidR="0013314E" w:rsidRPr="00EB582A" w:rsidRDefault="0013314E" w:rsidP="00344E8B">
      <w:pPr>
        <w:spacing w:after="0"/>
        <w:ind w:left="709" w:hanging="709"/>
        <w:jc w:val="both"/>
        <w:rPr>
          <w:rFonts w:ascii="Times New Roman" w:hAnsi="Times New Roman"/>
        </w:rPr>
      </w:pPr>
      <w:r w:rsidRPr="00EB582A">
        <w:rPr>
          <w:rFonts w:ascii="Times New Roman" w:hAnsi="Times New Roman"/>
        </w:rPr>
        <w:t>3.7.2</w:t>
      </w:r>
      <w:r w:rsidRPr="00EB582A">
        <w:rPr>
          <w:rFonts w:ascii="Times New Roman" w:hAnsi="Times New Roman"/>
        </w:rPr>
        <w:tab/>
        <w:t xml:space="preserve">Заказчик принимает Предложения до </w:t>
      </w:r>
      <w:r w:rsidR="009E2E12">
        <w:rPr>
          <w:rFonts w:ascii="Times New Roman" w:hAnsi="Times New Roman"/>
          <w:b/>
          <w:color w:val="7030A0"/>
        </w:rPr>
        <w:t>19</w:t>
      </w:r>
      <w:r w:rsidR="00B123C0" w:rsidRPr="00C01958">
        <w:rPr>
          <w:rFonts w:ascii="Times New Roman" w:hAnsi="Times New Roman"/>
          <w:b/>
          <w:color w:val="7030A0"/>
        </w:rPr>
        <w:t>.</w:t>
      </w:r>
      <w:r w:rsidR="00F22F9C" w:rsidRPr="00C01958">
        <w:rPr>
          <w:rFonts w:ascii="Times New Roman" w:hAnsi="Times New Roman"/>
          <w:b/>
          <w:color w:val="7030A0"/>
        </w:rPr>
        <w:t>0</w:t>
      </w:r>
      <w:r w:rsidR="001D2B91">
        <w:rPr>
          <w:rFonts w:ascii="Times New Roman" w:hAnsi="Times New Roman"/>
          <w:b/>
          <w:color w:val="7030A0"/>
        </w:rPr>
        <w:t>7</w:t>
      </w:r>
      <w:r w:rsidRPr="00C01958">
        <w:rPr>
          <w:rFonts w:ascii="Times New Roman" w:hAnsi="Times New Roman"/>
          <w:b/>
          <w:color w:val="7030A0"/>
        </w:rPr>
        <w:t>.201</w:t>
      </w:r>
      <w:r w:rsidR="00FE0B9B" w:rsidRPr="00C01958">
        <w:rPr>
          <w:rFonts w:ascii="Times New Roman" w:hAnsi="Times New Roman"/>
          <w:b/>
          <w:color w:val="7030A0"/>
        </w:rPr>
        <w:t>8</w:t>
      </w:r>
      <w:r w:rsidR="008A257B" w:rsidRPr="00C01958">
        <w:rPr>
          <w:rFonts w:ascii="Times New Roman" w:hAnsi="Times New Roman"/>
          <w:b/>
          <w:color w:val="7030A0"/>
        </w:rPr>
        <w:t xml:space="preserve"> </w:t>
      </w:r>
      <w:r w:rsidR="009E2E12">
        <w:rPr>
          <w:rFonts w:ascii="Times New Roman" w:hAnsi="Times New Roman"/>
          <w:b/>
          <w:color w:val="7030A0"/>
        </w:rPr>
        <w:t>12</w:t>
      </w:r>
      <w:r w:rsidR="00172FCC" w:rsidRPr="00C01958">
        <w:rPr>
          <w:rFonts w:ascii="Times New Roman" w:hAnsi="Times New Roman"/>
          <w:b/>
          <w:color w:val="7030A0"/>
        </w:rPr>
        <w:t>:</w:t>
      </w:r>
      <w:r w:rsidR="00546535" w:rsidRPr="00C01958">
        <w:rPr>
          <w:rFonts w:ascii="Times New Roman" w:hAnsi="Times New Roman"/>
          <w:b/>
          <w:color w:val="7030A0"/>
        </w:rPr>
        <w:t>0</w:t>
      </w:r>
      <w:r w:rsidRPr="00C01958">
        <w:rPr>
          <w:rFonts w:ascii="Times New Roman" w:hAnsi="Times New Roman"/>
          <w:b/>
          <w:color w:val="7030A0"/>
        </w:rPr>
        <w:t>0</w:t>
      </w:r>
      <w:r w:rsidRPr="00EB582A">
        <w:rPr>
          <w:rFonts w:ascii="Times New Roman" w:hAnsi="Times New Roman"/>
          <w:b/>
          <w:color w:val="7030A0"/>
        </w:rPr>
        <w:t xml:space="preserve"> </w:t>
      </w:r>
      <w:r w:rsidRPr="00EB582A">
        <w:rPr>
          <w:rFonts w:ascii="Times New Roman" w:hAnsi="Times New Roman"/>
        </w:rPr>
        <w:t xml:space="preserve">по московскому времени. </w:t>
      </w:r>
      <w:r w:rsidRPr="001372CA">
        <w:rPr>
          <w:rFonts w:ascii="Times New Roman" w:hAnsi="Times New Roman"/>
        </w:rPr>
        <w:t>Предложения, полученные позже установленного выше срока, будут отклонены</w:t>
      </w:r>
      <w:r w:rsidRPr="00EB582A">
        <w:rPr>
          <w:rFonts w:ascii="Times New Roman" w:hAnsi="Times New Roman"/>
        </w:rPr>
        <w:t xml:space="preserve"> Заказчиком без рассмотрения по существу независимо от причин опоздания.</w:t>
      </w:r>
    </w:p>
    <w:p w:rsidR="0013314E" w:rsidRPr="00EB582A" w:rsidRDefault="0013314E" w:rsidP="009B17C8">
      <w:pPr>
        <w:spacing w:after="0"/>
        <w:jc w:val="both"/>
        <w:rPr>
          <w:rFonts w:ascii="Times New Roman" w:hAnsi="Times New Roman"/>
          <w:b/>
        </w:rPr>
      </w:pPr>
      <w:r w:rsidRPr="00EB582A">
        <w:rPr>
          <w:rFonts w:ascii="Times New Roman" w:hAnsi="Times New Roman"/>
          <w:b/>
        </w:rPr>
        <w:t>3.8</w:t>
      </w:r>
      <w:r w:rsidRPr="00EB582A">
        <w:rPr>
          <w:rFonts w:ascii="Times New Roman" w:hAnsi="Times New Roman"/>
          <w:b/>
        </w:rPr>
        <w:tab/>
        <w:t>Рассмотрение поступивших на процедуру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3.8.1 </w:t>
      </w:r>
      <w:r w:rsidR="002D650B" w:rsidRPr="00EB582A">
        <w:rPr>
          <w:rFonts w:ascii="Times New Roman" w:hAnsi="Times New Roman"/>
        </w:rPr>
        <w:tab/>
      </w:r>
      <w:r w:rsidRPr="00EB582A">
        <w:rPr>
          <w:rFonts w:ascii="Times New Roman" w:hAnsi="Times New Roman"/>
        </w:rPr>
        <w:t>Заказчик проводит процедуру рассмотрения Предложений по адресу</w:t>
      </w:r>
      <w:r w:rsidR="00344E8B">
        <w:rPr>
          <w:rFonts w:ascii="Times New Roman" w:hAnsi="Times New Roman"/>
        </w:rPr>
        <w:t>:</w:t>
      </w:r>
      <w:r w:rsidRPr="00EB582A">
        <w:rPr>
          <w:rFonts w:ascii="Times New Roman" w:hAnsi="Times New Roman"/>
        </w:rPr>
        <w:t xml:space="preserve"> г. Йошкар-Ола, </w:t>
      </w:r>
      <w:r w:rsidRPr="00EB582A">
        <w:rPr>
          <w:rFonts w:ascii="Times New Roman" w:hAnsi="Times New Roman"/>
        </w:rPr>
        <w:br/>
        <w:t xml:space="preserve">ул. Й. </w:t>
      </w:r>
      <w:proofErr w:type="spellStart"/>
      <w:r w:rsidRPr="00EB582A">
        <w:rPr>
          <w:rFonts w:ascii="Times New Roman" w:hAnsi="Times New Roman"/>
        </w:rPr>
        <w:t>Кырли</w:t>
      </w:r>
      <w:proofErr w:type="spellEnd"/>
      <w:r w:rsidRPr="00EB582A">
        <w:rPr>
          <w:rFonts w:ascii="Times New Roman" w:hAnsi="Times New Roman"/>
        </w:rPr>
        <w:t>, д.21</w:t>
      </w:r>
      <w:r w:rsidR="005D6FAA">
        <w:rPr>
          <w:rFonts w:ascii="Times New Roman" w:hAnsi="Times New Roman"/>
        </w:rPr>
        <w:t>В</w:t>
      </w:r>
      <w:r w:rsidRPr="00C01958">
        <w:rPr>
          <w:rFonts w:ascii="Times New Roman" w:hAnsi="Times New Roman"/>
        </w:rPr>
        <w:t xml:space="preserve">, </w:t>
      </w:r>
      <w:r w:rsidR="009E2E12">
        <w:rPr>
          <w:rFonts w:ascii="Times New Roman" w:hAnsi="Times New Roman"/>
          <w:b/>
          <w:color w:val="7030A0"/>
        </w:rPr>
        <w:t>19</w:t>
      </w:r>
      <w:r w:rsidR="00B123C0" w:rsidRPr="00C01958">
        <w:rPr>
          <w:rFonts w:ascii="Times New Roman" w:hAnsi="Times New Roman"/>
          <w:b/>
          <w:color w:val="7030A0"/>
        </w:rPr>
        <w:t>.</w:t>
      </w:r>
      <w:r w:rsidR="00546535" w:rsidRPr="00C01958">
        <w:rPr>
          <w:rFonts w:ascii="Times New Roman" w:hAnsi="Times New Roman"/>
          <w:b/>
          <w:color w:val="7030A0"/>
        </w:rPr>
        <w:t>0</w:t>
      </w:r>
      <w:r w:rsidR="001D2B91">
        <w:rPr>
          <w:rFonts w:ascii="Times New Roman" w:hAnsi="Times New Roman"/>
          <w:b/>
          <w:color w:val="7030A0"/>
        </w:rPr>
        <w:t>7</w:t>
      </w:r>
      <w:r w:rsidR="005B6FEB" w:rsidRPr="00C01958">
        <w:rPr>
          <w:rFonts w:ascii="Times New Roman" w:hAnsi="Times New Roman"/>
          <w:b/>
          <w:color w:val="7030A0"/>
        </w:rPr>
        <w:t>.201</w:t>
      </w:r>
      <w:r w:rsidR="00FE0B9B" w:rsidRPr="00C01958">
        <w:rPr>
          <w:rFonts w:ascii="Times New Roman" w:hAnsi="Times New Roman"/>
          <w:b/>
          <w:color w:val="7030A0"/>
        </w:rPr>
        <w:t>8</w:t>
      </w:r>
      <w:r w:rsidR="008A257B" w:rsidRPr="00C01958">
        <w:rPr>
          <w:rFonts w:ascii="Times New Roman" w:hAnsi="Times New Roman"/>
          <w:b/>
          <w:color w:val="7030A0"/>
        </w:rPr>
        <w:t xml:space="preserve"> г.</w:t>
      </w:r>
      <w:r w:rsidR="008A257B" w:rsidRPr="00A13CB6">
        <w:rPr>
          <w:rFonts w:ascii="Times New Roman" w:hAnsi="Times New Roman"/>
          <w:b/>
          <w:color w:val="7030A0"/>
        </w:rPr>
        <w:t xml:space="preserve"> в  </w:t>
      </w:r>
      <w:r w:rsidR="009E2E12">
        <w:rPr>
          <w:rFonts w:ascii="Times New Roman" w:hAnsi="Times New Roman"/>
          <w:b/>
          <w:color w:val="7030A0"/>
        </w:rPr>
        <w:t>13</w:t>
      </w:r>
      <w:r w:rsidRPr="00A13CB6">
        <w:rPr>
          <w:rFonts w:ascii="Times New Roman" w:hAnsi="Times New Roman"/>
          <w:b/>
          <w:color w:val="7030A0"/>
        </w:rPr>
        <w:t>.00</w:t>
      </w:r>
      <w:r w:rsidRPr="00A13CB6">
        <w:rPr>
          <w:rFonts w:ascii="Times New Roman" w:hAnsi="Times New Roman"/>
        </w:rPr>
        <w:t xml:space="preserve"> по московскому</w:t>
      </w:r>
      <w:r w:rsidRPr="00EB582A">
        <w:rPr>
          <w:rFonts w:ascii="Times New Roman" w:hAnsi="Times New Roman"/>
        </w:rPr>
        <w:t xml:space="preserve"> времени.</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3.8.2</w:t>
      </w:r>
      <w:r w:rsidRPr="00EB582A">
        <w:rPr>
          <w:rFonts w:ascii="Times New Roman" w:hAnsi="Times New Roman"/>
        </w:rPr>
        <w:tab/>
        <w:t xml:space="preserve">В ходе рассмотрения Предложений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рассматривает каждое Предложение и ведет соответствующий протокол, в котором отражается следующая  информация:</w:t>
      </w:r>
    </w:p>
    <w:p w:rsidR="0013314E" w:rsidRPr="00EB582A" w:rsidRDefault="0013314E" w:rsidP="00F621C2">
      <w:pPr>
        <w:tabs>
          <w:tab w:val="left" w:pos="1134"/>
        </w:tabs>
        <w:spacing w:after="0"/>
        <w:ind w:left="709"/>
        <w:jc w:val="both"/>
        <w:rPr>
          <w:rFonts w:ascii="Times New Roman" w:hAnsi="Times New Roman"/>
        </w:rPr>
      </w:pPr>
      <w:r w:rsidRPr="00EB582A">
        <w:rPr>
          <w:rFonts w:ascii="Times New Roman" w:hAnsi="Times New Roman"/>
        </w:rPr>
        <w:t>a)</w:t>
      </w:r>
      <w:r w:rsidRPr="00EB582A">
        <w:rPr>
          <w:rFonts w:ascii="Times New Roman" w:hAnsi="Times New Roman"/>
        </w:rPr>
        <w:tab/>
        <w:t>наименование и адрес Участника Запроса предложений;</w:t>
      </w:r>
    </w:p>
    <w:p w:rsidR="0013314E" w:rsidRPr="00EB582A" w:rsidRDefault="0013314E" w:rsidP="00F621C2">
      <w:pPr>
        <w:tabs>
          <w:tab w:val="left" w:pos="1134"/>
        </w:tabs>
        <w:spacing w:after="0"/>
        <w:ind w:left="709"/>
        <w:jc w:val="both"/>
        <w:rPr>
          <w:rFonts w:ascii="Times New Roman" w:hAnsi="Times New Roman"/>
        </w:rPr>
      </w:pPr>
      <w:r w:rsidRPr="00EB582A">
        <w:rPr>
          <w:rFonts w:ascii="Times New Roman" w:hAnsi="Times New Roman"/>
        </w:rPr>
        <w:t>b)</w:t>
      </w:r>
      <w:r w:rsidRPr="00EB582A">
        <w:rPr>
          <w:rFonts w:ascii="Times New Roman" w:hAnsi="Times New Roman"/>
        </w:rPr>
        <w:tab/>
        <w:t>наименование и объём услуг, сроки исполнения договора и цена Предложений;</w:t>
      </w:r>
    </w:p>
    <w:p w:rsidR="0013314E" w:rsidRPr="00EB582A" w:rsidRDefault="0013314E" w:rsidP="00F621C2">
      <w:pPr>
        <w:tabs>
          <w:tab w:val="left" w:pos="1134"/>
        </w:tabs>
        <w:spacing w:after="0"/>
        <w:ind w:left="709"/>
        <w:jc w:val="both"/>
        <w:rPr>
          <w:rFonts w:ascii="Times New Roman" w:hAnsi="Times New Roman"/>
        </w:rPr>
      </w:pPr>
      <w:r w:rsidRPr="00EB582A">
        <w:rPr>
          <w:rFonts w:ascii="Times New Roman" w:hAnsi="Times New Roman"/>
        </w:rPr>
        <w:t>c)</w:t>
      </w:r>
      <w:r w:rsidRPr="00EB582A">
        <w:rPr>
          <w:rFonts w:ascii="Times New Roman" w:hAnsi="Times New Roman"/>
        </w:rPr>
        <w:tab/>
        <w:t xml:space="preserve">иные сведения, которые </w:t>
      </w:r>
      <w:r w:rsidR="00F044C9">
        <w:rPr>
          <w:rFonts w:ascii="Times New Roman" w:hAnsi="Times New Roman"/>
        </w:rPr>
        <w:t>Закупочная комиссия</w:t>
      </w:r>
      <w:r w:rsidR="00F044C9" w:rsidRPr="00EB582A">
        <w:rPr>
          <w:rFonts w:ascii="Times New Roman" w:hAnsi="Times New Roman"/>
        </w:rPr>
        <w:t xml:space="preserve"> </w:t>
      </w:r>
      <w:r w:rsidRPr="00EB582A">
        <w:rPr>
          <w:rFonts w:ascii="Times New Roman" w:hAnsi="Times New Roman"/>
        </w:rPr>
        <w:t>считает нужным огласить.</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3.8.3</w:t>
      </w:r>
      <w:r w:rsidRPr="00EB582A">
        <w:rPr>
          <w:rFonts w:ascii="Times New Roman" w:hAnsi="Times New Roman"/>
        </w:rPr>
        <w:tab/>
        <w:t>Указанный в пункте 3.8.2 протокол, составляемый в ходе рассмотрения Предложений, размещается Заказчиком на Официальном сайте не позднее чем через три дня со дня подписания такого протокола.</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3.9</w:t>
      </w:r>
      <w:r w:rsidRPr="00EB582A">
        <w:rPr>
          <w:rFonts w:ascii="Times New Roman" w:hAnsi="Times New Roman"/>
          <w:b/>
        </w:rPr>
        <w:tab/>
        <w:t>Оценка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3.9.1</w:t>
      </w:r>
      <w:r w:rsidRPr="00EB582A">
        <w:rPr>
          <w:rFonts w:ascii="Times New Roman" w:hAnsi="Times New Roman"/>
        </w:rPr>
        <w:tab/>
      </w:r>
      <w:r w:rsidRPr="00EB582A">
        <w:rPr>
          <w:rFonts w:ascii="Times New Roman" w:hAnsi="Times New Roman"/>
          <w:b/>
        </w:rPr>
        <w:t>Общие положения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3.9.1.1</w:t>
      </w:r>
      <w:r w:rsidRPr="00EB582A">
        <w:rPr>
          <w:rFonts w:ascii="Times New Roman" w:hAnsi="Times New Roman"/>
        </w:rPr>
        <w:tab/>
        <w:t xml:space="preserve"> Оценка Предложений осуществляется </w:t>
      </w:r>
      <w:r w:rsidR="00F044C9">
        <w:rPr>
          <w:rFonts w:ascii="Times New Roman" w:hAnsi="Times New Roman"/>
        </w:rPr>
        <w:t>Закупочной к</w:t>
      </w:r>
      <w:r w:rsidRPr="00EB582A">
        <w:rPr>
          <w:rFonts w:ascii="Times New Roman" w:hAnsi="Times New Roman"/>
        </w:rPr>
        <w:t>омиссией с учетом мнения экспертов, специалистов (в случае их привлечения).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3.9.1.2</w:t>
      </w:r>
      <w:r w:rsidRPr="00EB582A">
        <w:rPr>
          <w:rFonts w:ascii="Times New Roman" w:hAnsi="Times New Roman"/>
        </w:rPr>
        <w:tab/>
        <w:t xml:space="preserve"> Оценка Предложений включает отборочную стадию (пункт 3.9.2) и оценочную стадию (пункт 3.9.3).</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3.9.2</w:t>
      </w:r>
      <w:r w:rsidRPr="00EB582A">
        <w:rPr>
          <w:rFonts w:ascii="Times New Roman" w:hAnsi="Times New Roman"/>
          <w:b/>
        </w:rPr>
        <w:tab/>
        <w:t>Отборочная стадия</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3.9.2.1</w:t>
      </w:r>
      <w:r w:rsidRPr="00EB582A">
        <w:rPr>
          <w:rFonts w:ascii="Times New Roman" w:hAnsi="Times New Roman"/>
        </w:rPr>
        <w:tab/>
        <w:t xml:space="preserve"> В рамках отборочной стадии </w:t>
      </w:r>
      <w:r w:rsidR="00F044C9">
        <w:rPr>
          <w:rFonts w:ascii="Times New Roman" w:hAnsi="Times New Roman"/>
        </w:rPr>
        <w:t>Закупочная комиссия</w:t>
      </w:r>
      <w:r w:rsidRPr="00EB582A">
        <w:rPr>
          <w:rFonts w:ascii="Times New Roman" w:hAnsi="Times New Roman"/>
        </w:rPr>
        <w:t xml:space="preserve"> проверяет:</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a) правильность оформления Предложений и их соответствие требованиям настоящей Документации по Запросу предложений по существу;</w:t>
      </w:r>
    </w:p>
    <w:p w:rsidR="0013314E" w:rsidRPr="00EB582A" w:rsidRDefault="0013314E" w:rsidP="009B17C8">
      <w:pPr>
        <w:tabs>
          <w:tab w:val="left" w:pos="993"/>
        </w:tabs>
        <w:spacing w:after="0"/>
        <w:ind w:left="709"/>
        <w:jc w:val="both"/>
        <w:rPr>
          <w:rFonts w:ascii="Times New Roman" w:hAnsi="Times New Roman"/>
        </w:rPr>
      </w:pPr>
      <w:r w:rsidRPr="00EB582A">
        <w:rPr>
          <w:rFonts w:ascii="Times New Roman" w:hAnsi="Times New Roman"/>
        </w:rPr>
        <w:t>b) соответствие Участников требованиям настоящей Документации по Запросу предложений, в том числе отсутствие Участника в Реестрах недобросовестных поставщиков, которые ведутся в соответствии с положениями Федерального закона от 21.07.2005 г. №</w:t>
      </w:r>
      <w:r w:rsidR="00D46D93">
        <w:rPr>
          <w:rFonts w:ascii="Times New Roman" w:hAnsi="Times New Roman"/>
        </w:rPr>
        <w:t xml:space="preserve"> </w:t>
      </w:r>
      <w:r w:rsidRPr="00EB582A">
        <w:rPr>
          <w:rFonts w:ascii="Times New Roman" w:hAnsi="Times New Roman"/>
        </w:rPr>
        <w:t>94-ФЗ «О размещении заказа на поставки товаров, выполнение работ, оказание услуг для государственных и муниципальных нужд», Федерального закона от 05.04.2013 г. №</w:t>
      </w:r>
      <w:r w:rsidR="00D46D93">
        <w:rPr>
          <w:rFonts w:ascii="Times New Roman" w:hAnsi="Times New Roman"/>
        </w:rPr>
        <w:t xml:space="preserve"> </w:t>
      </w:r>
      <w:r w:rsidRPr="00EB582A">
        <w:rPr>
          <w:rFonts w:ascii="Times New Roman" w:hAnsi="Times New Roman"/>
        </w:rPr>
        <w:t>44-ФЗ «О контрактной системе в сфере закупок товаров, работ, услуг для обеспечения государственных и муниципальных нужд», Федерального закона от 18.07.2011г. №</w:t>
      </w:r>
      <w:r w:rsidR="00D46D93">
        <w:rPr>
          <w:rFonts w:ascii="Times New Roman" w:hAnsi="Times New Roman"/>
        </w:rPr>
        <w:t xml:space="preserve"> </w:t>
      </w:r>
      <w:r w:rsidRPr="00EB582A">
        <w:rPr>
          <w:rFonts w:ascii="Times New Roman" w:hAnsi="Times New Roman"/>
        </w:rPr>
        <w:t xml:space="preserve">223-ФЗ «О закупках товаров, работ, услуг отдельными видами юридических лиц»; </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c) соответствие коммерческого предложения требованиям настоящей Документации по Запросу предложений.</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3.9.2.2</w:t>
      </w:r>
      <w:r w:rsidRPr="00EB582A">
        <w:rPr>
          <w:rFonts w:ascii="Times New Roman" w:hAnsi="Times New Roman"/>
        </w:rPr>
        <w:tab/>
        <w:t xml:space="preserve"> В рамках отборочной стадии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может запросить в письменной форме, направив соответствующее письмо в адрес Участника, разъяснения </w:t>
      </w:r>
      <w:r w:rsidR="008463E1">
        <w:rPr>
          <w:rFonts w:ascii="Times New Roman" w:hAnsi="Times New Roman"/>
        </w:rPr>
        <w:t>положений поданного Пре</w:t>
      </w:r>
      <w:r w:rsidR="006A5ED9">
        <w:rPr>
          <w:rFonts w:ascii="Times New Roman" w:hAnsi="Times New Roman"/>
        </w:rPr>
        <w:t>дложения</w:t>
      </w:r>
      <w:r w:rsidRPr="00EB582A">
        <w:rPr>
          <w:rFonts w:ascii="Times New Roman" w:hAnsi="Times New Roman"/>
        </w:rPr>
        <w:t xml:space="preserve">. При этом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не вправе запрашивать разъяснения или требовать документы, меняющие суть Предложения. </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3.9.2.3</w:t>
      </w:r>
      <w:r w:rsidRPr="00EB582A">
        <w:rPr>
          <w:rFonts w:ascii="Times New Roman" w:hAnsi="Times New Roman"/>
        </w:rPr>
        <w:tab/>
        <w:t xml:space="preserve"> При проверке правильности оформления Предложения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вправе не обращать внимания на мелкие недочеты и погрешности, которые не влияют на существо Предложения. </w:t>
      </w:r>
    </w:p>
    <w:p w:rsidR="0013314E" w:rsidRPr="00EB582A" w:rsidRDefault="0013314E" w:rsidP="009B17C8">
      <w:pPr>
        <w:spacing w:after="0"/>
        <w:ind w:left="709" w:hanging="709"/>
        <w:jc w:val="both"/>
        <w:rPr>
          <w:rFonts w:ascii="Times New Roman" w:hAnsi="Times New Roman"/>
        </w:rPr>
      </w:pPr>
      <w:r w:rsidRPr="00EB582A">
        <w:rPr>
          <w:rFonts w:ascii="Times New Roman" w:hAnsi="Times New Roman"/>
        </w:rPr>
        <w:t xml:space="preserve">3.9.2.4 По результатам проведения отборочной стадии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отклоняет Предложения, которые:</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t>a) в существенной мере не отвечают требованиям к оформлению настоящей Документации по Запросу предложений;</w:t>
      </w:r>
    </w:p>
    <w:p w:rsidR="0013314E" w:rsidRPr="00EB582A" w:rsidRDefault="0013314E" w:rsidP="009B17C8">
      <w:pPr>
        <w:spacing w:after="0"/>
        <w:ind w:left="709"/>
        <w:jc w:val="both"/>
        <w:rPr>
          <w:rFonts w:ascii="Times New Roman" w:hAnsi="Times New Roman"/>
        </w:rPr>
      </w:pPr>
      <w:r w:rsidRPr="00EB582A">
        <w:rPr>
          <w:rFonts w:ascii="Times New Roman" w:hAnsi="Times New Roman"/>
        </w:rPr>
        <w:lastRenderedPageBreak/>
        <w:t>b) поданы Участниками, которые не отвечают требованиям настоящей Документации по Запросу предложений;</w:t>
      </w:r>
    </w:p>
    <w:p w:rsidR="0013314E" w:rsidRDefault="0013314E" w:rsidP="009B17C8">
      <w:pPr>
        <w:spacing w:after="0"/>
        <w:ind w:left="709"/>
        <w:jc w:val="both"/>
        <w:rPr>
          <w:rFonts w:ascii="Times New Roman" w:hAnsi="Times New Roman"/>
        </w:rPr>
      </w:pPr>
      <w:r w:rsidRPr="00EB582A">
        <w:rPr>
          <w:rFonts w:ascii="Times New Roman" w:hAnsi="Times New Roman"/>
        </w:rPr>
        <w:t>c) 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rsidR="00C326C3" w:rsidRPr="00C326C3" w:rsidRDefault="00C326C3" w:rsidP="009B17C8">
      <w:pPr>
        <w:spacing w:after="0"/>
        <w:ind w:left="709"/>
        <w:jc w:val="both"/>
        <w:rPr>
          <w:rFonts w:ascii="Times New Roman" w:hAnsi="Times New Roman"/>
        </w:rPr>
      </w:pPr>
      <w:r>
        <w:rPr>
          <w:rFonts w:ascii="Times New Roman" w:hAnsi="Times New Roman"/>
          <w:lang w:val="en-US"/>
        </w:rPr>
        <w:t>d</w:t>
      </w:r>
      <w:r w:rsidRPr="00C326C3">
        <w:rPr>
          <w:rFonts w:ascii="Times New Roman" w:hAnsi="Times New Roman"/>
        </w:rPr>
        <w:t xml:space="preserve">) </w:t>
      </w:r>
      <w:proofErr w:type="gramStart"/>
      <w:r>
        <w:rPr>
          <w:rFonts w:ascii="Times New Roman" w:hAnsi="Times New Roman"/>
        </w:rPr>
        <w:t>содержат</w:t>
      </w:r>
      <w:proofErr w:type="gramEnd"/>
      <w:r>
        <w:rPr>
          <w:rFonts w:ascii="Times New Roman" w:hAnsi="Times New Roman"/>
        </w:rPr>
        <w:t xml:space="preserve"> недостоверные сведения о характеристиках Товара (за исключением страны происхождения Товара).</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rPr>
        <w:t>3.9.3</w:t>
      </w:r>
      <w:r w:rsidRPr="00EB582A">
        <w:rPr>
          <w:rFonts w:ascii="Times New Roman" w:hAnsi="Times New Roman"/>
          <w:b/>
        </w:rPr>
        <w:tab/>
        <w:t>Оценочная стадия</w:t>
      </w:r>
    </w:p>
    <w:p w:rsidR="0013314E" w:rsidRDefault="0013314E" w:rsidP="009B17C8">
      <w:pPr>
        <w:spacing w:after="0"/>
        <w:ind w:left="709" w:hanging="709"/>
        <w:jc w:val="both"/>
        <w:rPr>
          <w:rFonts w:ascii="Times New Roman" w:hAnsi="Times New Roman"/>
        </w:rPr>
      </w:pPr>
      <w:r w:rsidRPr="00EB582A">
        <w:rPr>
          <w:rFonts w:ascii="Times New Roman" w:hAnsi="Times New Roman"/>
        </w:rPr>
        <w:t>3.9.3.1</w:t>
      </w:r>
      <w:proofErr w:type="gramStart"/>
      <w:r w:rsidRPr="00EB582A">
        <w:rPr>
          <w:rFonts w:ascii="Times New Roman" w:hAnsi="Times New Roman"/>
        </w:rPr>
        <w:tab/>
        <w:t xml:space="preserve"> В</w:t>
      </w:r>
      <w:proofErr w:type="gramEnd"/>
      <w:r w:rsidRPr="00EB582A">
        <w:rPr>
          <w:rFonts w:ascii="Times New Roman" w:hAnsi="Times New Roman"/>
        </w:rPr>
        <w:t xml:space="preserve"> рамках оценочной стадии </w:t>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оценивает и сопоставляет Предложения,  исходя из следующих критериев:</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gridCol w:w="2694"/>
      </w:tblGrid>
      <w:tr w:rsidR="005C7920" w:rsidRPr="005C7920" w:rsidTr="00F246FB">
        <w:tc>
          <w:tcPr>
            <w:tcW w:w="7796" w:type="dxa"/>
            <w:shd w:val="clear" w:color="auto" w:fill="auto"/>
          </w:tcPr>
          <w:p w:rsidR="005C7920" w:rsidRPr="005C7920" w:rsidRDefault="005C7920" w:rsidP="005C7920">
            <w:pPr>
              <w:spacing w:after="0" w:line="240" w:lineRule="auto"/>
              <w:jc w:val="center"/>
              <w:rPr>
                <w:rFonts w:ascii="Times New Roman" w:eastAsia="Times New Roman" w:hAnsi="Times New Roman"/>
                <w:b/>
                <w:snapToGrid w:val="0"/>
                <w:lang w:eastAsia="ru-RU"/>
              </w:rPr>
            </w:pPr>
            <w:r w:rsidRPr="005C7920">
              <w:rPr>
                <w:rFonts w:ascii="Times New Roman" w:eastAsia="Times New Roman" w:hAnsi="Times New Roman"/>
                <w:b/>
                <w:snapToGrid w:val="0"/>
                <w:lang w:eastAsia="ru-RU"/>
              </w:rPr>
              <w:t>Наименование критерия</w:t>
            </w:r>
          </w:p>
        </w:tc>
        <w:tc>
          <w:tcPr>
            <w:tcW w:w="2694" w:type="dxa"/>
            <w:shd w:val="clear" w:color="auto" w:fill="auto"/>
          </w:tcPr>
          <w:p w:rsidR="005C7920" w:rsidRPr="005C7920" w:rsidRDefault="005C7920" w:rsidP="005C7920">
            <w:pPr>
              <w:spacing w:after="0" w:line="240" w:lineRule="auto"/>
              <w:jc w:val="center"/>
              <w:rPr>
                <w:rFonts w:ascii="Times New Roman" w:eastAsia="Times New Roman" w:hAnsi="Times New Roman"/>
                <w:b/>
                <w:snapToGrid w:val="0"/>
                <w:lang w:eastAsia="ru-RU"/>
              </w:rPr>
            </w:pPr>
            <w:r w:rsidRPr="005C7920">
              <w:rPr>
                <w:rFonts w:ascii="Times New Roman" w:eastAsia="Times New Roman" w:hAnsi="Times New Roman"/>
                <w:b/>
                <w:snapToGrid w:val="0"/>
                <w:lang w:eastAsia="ru-RU"/>
              </w:rPr>
              <w:t>Весомость критерия</w:t>
            </w:r>
          </w:p>
        </w:tc>
      </w:tr>
      <w:tr w:rsidR="005C7920" w:rsidRPr="005C7920" w:rsidTr="00F246FB">
        <w:tc>
          <w:tcPr>
            <w:tcW w:w="7796" w:type="dxa"/>
            <w:shd w:val="clear" w:color="auto" w:fill="auto"/>
          </w:tcPr>
          <w:p w:rsidR="005C7920" w:rsidRPr="005C7920" w:rsidRDefault="005C7920" w:rsidP="005C7920">
            <w:pPr>
              <w:spacing w:after="0" w:line="240" w:lineRule="auto"/>
              <w:jc w:val="both"/>
              <w:rPr>
                <w:rFonts w:ascii="Times New Roman" w:eastAsia="Times New Roman" w:hAnsi="Times New Roman"/>
                <w:snapToGrid w:val="0"/>
                <w:color w:val="FF0000"/>
                <w:lang w:eastAsia="ru-RU"/>
              </w:rPr>
            </w:pPr>
            <w:r w:rsidRPr="005C7920">
              <w:rPr>
                <w:rFonts w:ascii="Times New Roman" w:eastAsia="Times New Roman" w:hAnsi="Times New Roman"/>
                <w:snapToGrid w:val="0"/>
                <w:lang w:eastAsia="ru-RU"/>
              </w:rPr>
              <w:t>Стоимость Товара, руб. (без НДС)</w:t>
            </w:r>
          </w:p>
        </w:tc>
        <w:tc>
          <w:tcPr>
            <w:tcW w:w="2694" w:type="dxa"/>
            <w:shd w:val="clear" w:color="auto" w:fill="auto"/>
          </w:tcPr>
          <w:p w:rsidR="005C7920" w:rsidRPr="005C7920" w:rsidRDefault="005C7920" w:rsidP="005C7920">
            <w:pPr>
              <w:spacing w:after="0" w:line="240" w:lineRule="auto"/>
              <w:jc w:val="center"/>
              <w:rPr>
                <w:rFonts w:ascii="Times New Roman" w:eastAsia="Times New Roman" w:hAnsi="Times New Roman"/>
                <w:snapToGrid w:val="0"/>
                <w:lang w:eastAsia="ru-RU"/>
              </w:rPr>
            </w:pPr>
            <w:r w:rsidRPr="005C7920">
              <w:rPr>
                <w:rFonts w:ascii="Times New Roman" w:eastAsia="Times New Roman" w:hAnsi="Times New Roman"/>
                <w:snapToGrid w:val="0"/>
                <w:lang w:eastAsia="ru-RU"/>
              </w:rPr>
              <w:t>0,7</w:t>
            </w:r>
          </w:p>
        </w:tc>
      </w:tr>
      <w:tr w:rsidR="005C7920" w:rsidRPr="005C7920" w:rsidTr="00F246FB">
        <w:tc>
          <w:tcPr>
            <w:tcW w:w="7796" w:type="dxa"/>
            <w:shd w:val="clear" w:color="auto" w:fill="auto"/>
          </w:tcPr>
          <w:p w:rsidR="005C7920" w:rsidRPr="005C7920" w:rsidRDefault="005C7920" w:rsidP="005C7920">
            <w:pPr>
              <w:spacing w:after="0" w:line="240" w:lineRule="auto"/>
              <w:jc w:val="both"/>
              <w:rPr>
                <w:rFonts w:ascii="Times New Roman" w:eastAsia="Times New Roman" w:hAnsi="Times New Roman"/>
                <w:snapToGrid w:val="0"/>
                <w:lang w:eastAsia="ru-RU"/>
              </w:rPr>
            </w:pPr>
            <w:r w:rsidRPr="005C7920">
              <w:rPr>
                <w:rFonts w:ascii="Times New Roman" w:eastAsia="Times New Roman" w:hAnsi="Times New Roman"/>
                <w:snapToGrid w:val="0"/>
                <w:lang w:eastAsia="ru-RU"/>
              </w:rPr>
              <w:t xml:space="preserve">Срок поставки Товара </w:t>
            </w:r>
            <w:r w:rsidR="008F330B">
              <w:rPr>
                <w:rFonts w:ascii="Times New Roman" w:eastAsia="Times New Roman" w:hAnsi="Times New Roman"/>
                <w:snapToGrid w:val="0"/>
                <w:lang w:eastAsia="ru-RU"/>
              </w:rPr>
              <w:t>(</w:t>
            </w:r>
            <w:r w:rsidR="00F246FB">
              <w:rPr>
                <w:rFonts w:ascii="Times New Roman" w:eastAsia="Times New Roman" w:hAnsi="Times New Roman"/>
                <w:snapToGrid w:val="0"/>
                <w:lang w:eastAsia="ru-RU"/>
              </w:rPr>
              <w:t>не более 2</w:t>
            </w:r>
            <w:r w:rsidR="008F330B">
              <w:rPr>
                <w:rFonts w:ascii="Times New Roman" w:eastAsia="Times New Roman" w:hAnsi="Times New Roman"/>
                <w:snapToGrid w:val="0"/>
                <w:lang w:eastAsia="ru-RU"/>
              </w:rPr>
              <w:t xml:space="preserve">0 рабочих дней </w:t>
            </w:r>
            <w:proofErr w:type="gramStart"/>
            <w:r w:rsidR="008F330B">
              <w:rPr>
                <w:rFonts w:ascii="Times New Roman" w:eastAsia="Times New Roman" w:hAnsi="Times New Roman"/>
                <w:snapToGrid w:val="0"/>
                <w:lang w:eastAsia="ru-RU"/>
              </w:rPr>
              <w:t>с даты подписания</w:t>
            </w:r>
            <w:proofErr w:type="gramEnd"/>
            <w:r w:rsidR="008F330B">
              <w:rPr>
                <w:rFonts w:ascii="Times New Roman" w:eastAsia="Times New Roman" w:hAnsi="Times New Roman"/>
                <w:snapToGrid w:val="0"/>
                <w:lang w:eastAsia="ru-RU"/>
              </w:rPr>
              <w:t xml:space="preserve"> </w:t>
            </w:r>
            <w:r w:rsidR="00F246FB">
              <w:rPr>
                <w:rFonts w:ascii="Times New Roman" w:eastAsia="Times New Roman" w:hAnsi="Times New Roman"/>
                <w:snapToGrid w:val="0"/>
                <w:lang w:eastAsia="ru-RU"/>
              </w:rPr>
              <w:t>договора</w:t>
            </w:r>
            <w:r w:rsidR="008F330B">
              <w:rPr>
                <w:rFonts w:ascii="Times New Roman" w:eastAsia="Times New Roman" w:hAnsi="Times New Roman"/>
                <w:snapToGrid w:val="0"/>
                <w:lang w:eastAsia="ru-RU"/>
              </w:rPr>
              <w:t>)</w:t>
            </w:r>
          </w:p>
        </w:tc>
        <w:tc>
          <w:tcPr>
            <w:tcW w:w="2694" w:type="dxa"/>
            <w:shd w:val="clear" w:color="auto" w:fill="auto"/>
          </w:tcPr>
          <w:p w:rsidR="005C7920" w:rsidRPr="005C7920" w:rsidRDefault="005C7920" w:rsidP="005C7920">
            <w:pPr>
              <w:spacing w:after="0" w:line="240" w:lineRule="auto"/>
              <w:jc w:val="center"/>
              <w:rPr>
                <w:rFonts w:ascii="Times New Roman" w:eastAsia="Times New Roman" w:hAnsi="Times New Roman"/>
                <w:snapToGrid w:val="0"/>
                <w:lang w:eastAsia="ru-RU"/>
              </w:rPr>
            </w:pPr>
            <w:r w:rsidRPr="005C7920">
              <w:rPr>
                <w:rFonts w:ascii="Times New Roman" w:eastAsia="Times New Roman" w:hAnsi="Times New Roman"/>
                <w:snapToGrid w:val="0"/>
                <w:lang w:eastAsia="ru-RU"/>
              </w:rPr>
              <w:t>0,3</w:t>
            </w:r>
          </w:p>
        </w:tc>
      </w:tr>
    </w:tbl>
    <w:p w:rsidR="00701C4D" w:rsidRPr="009E4359" w:rsidRDefault="00701C4D" w:rsidP="008D71E2">
      <w:pPr>
        <w:spacing w:after="0"/>
        <w:jc w:val="both"/>
        <w:rPr>
          <w:rFonts w:ascii="Times New Roman" w:hAnsi="Times New Roman"/>
        </w:rPr>
      </w:pPr>
      <w:r w:rsidRPr="009E4359">
        <w:rPr>
          <w:rFonts w:ascii="Times New Roman" w:hAnsi="Times New Roman"/>
        </w:rPr>
        <w:t>3.9.3.2 Порядок оценки Предложений:</w:t>
      </w:r>
    </w:p>
    <w:p w:rsidR="002532EE" w:rsidRDefault="002532EE" w:rsidP="002532EE">
      <w:pPr>
        <w:spacing w:after="0"/>
        <w:ind w:left="709"/>
        <w:jc w:val="both"/>
        <w:rPr>
          <w:rFonts w:ascii="Times New Roman" w:hAnsi="Times New Roman"/>
        </w:rPr>
      </w:pPr>
      <w:r w:rsidRPr="002532EE">
        <w:rPr>
          <w:rFonts w:ascii="Times New Roman" w:hAnsi="Times New Roman"/>
        </w:rPr>
        <w:t>Рейтинг Предложений на участие в данной закупке представляет собой оценку в баллах, получаемую по результатам оценки по критериям с учетом их весомости. Рейтинг Предложения  i-го Участника определяется по формуле:</w:t>
      </w:r>
    </w:p>
    <w:p w:rsidR="00E046CB" w:rsidRDefault="00E046CB" w:rsidP="002532EE">
      <w:pPr>
        <w:spacing w:after="0"/>
        <w:ind w:left="709"/>
        <w:jc w:val="both"/>
        <w:rPr>
          <w:rFonts w:ascii="Times New Roman" w:hAnsi="Times New Roman"/>
        </w:rPr>
      </w:pPr>
      <w:proofErr w:type="spellStart"/>
      <w:r>
        <w:rPr>
          <w:rFonts w:ascii="Times New Roman" w:hAnsi="Times New Roman"/>
        </w:rPr>
        <w:t>Ri</w:t>
      </w:r>
      <w:proofErr w:type="spellEnd"/>
      <w:r>
        <w:rPr>
          <w:rFonts w:ascii="Times New Roman" w:hAnsi="Times New Roman"/>
        </w:rPr>
        <w:t xml:space="preserve"> = Б</w:t>
      </w:r>
      <w:r w:rsidR="009E4359">
        <w:rPr>
          <w:rFonts w:ascii="Times New Roman" w:hAnsi="Times New Roman"/>
        </w:rPr>
        <w:t>Ц</w:t>
      </w:r>
      <w:proofErr w:type="spellStart"/>
      <w:proofErr w:type="gramStart"/>
      <w:r>
        <w:rPr>
          <w:rFonts w:ascii="Times New Roman" w:hAnsi="Times New Roman"/>
          <w:lang w:val="en-US"/>
        </w:rPr>
        <w:t>i</w:t>
      </w:r>
      <w:proofErr w:type="spellEnd"/>
      <w:proofErr w:type="gramEnd"/>
      <w:r>
        <w:rPr>
          <w:rFonts w:ascii="Times New Roman" w:hAnsi="Times New Roman"/>
        </w:rPr>
        <w:t xml:space="preserve">  * V</w:t>
      </w:r>
      <w:r w:rsidR="009E4359">
        <w:rPr>
          <w:rFonts w:ascii="Times New Roman" w:hAnsi="Times New Roman"/>
        </w:rPr>
        <w:t>Ц</w:t>
      </w:r>
      <w:r w:rsidR="00B479F8">
        <w:rPr>
          <w:rFonts w:ascii="Times New Roman" w:hAnsi="Times New Roman"/>
        </w:rPr>
        <w:t>+</w:t>
      </w:r>
      <w:r w:rsidR="00B479F8" w:rsidRPr="00B479F8">
        <w:rPr>
          <w:rFonts w:ascii="Times New Roman" w:hAnsi="Times New Roman"/>
        </w:rPr>
        <w:t xml:space="preserve"> </w:t>
      </w:r>
      <w:r w:rsidR="000173B1">
        <w:rPr>
          <w:rFonts w:ascii="Times New Roman" w:hAnsi="Times New Roman"/>
        </w:rPr>
        <w:t>СП</w:t>
      </w:r>
      <w:proofErr w:type="spellStart"/>
      <w:r w:rsidR="00B479F8">
        <w:rPr>
          <w:rFonts w:ascii="Times New Roman" w:hAnsi="Times New Roman"/>
          <w:lang w:val="en-US"/>
        </w:rPr>
        <w:t>i</w:t>
      </w:r>
      <w:proofErr w:type="spellEnd"/>
      <w:r w:rsidR="000173B1">
        <w:rPr>
          <w:rFonts w:ascii="Times New Roman" w:hAnsi="Times New Roman"/>
        </w:rPr>
        <w:t xml:space="preserve">  * VП</w:t>
      </w:r>
      <w:r w:rsidRPr="00D810A7">
        <w:rPr>
          <w:rFonts w:ascii="Times New Roman" w:hAnsi="Times New Roman"/>
        </w:rPr>
        <w:t>,</w:t>
      </w:r>
    </w:p>
    <w:p w:rsidR="00E046CB" w:rsidRDefault="00E046CB" w:rsidP="002532EE">
      <w:pPr>
        <w:spacing w:after="0"/>
        <w:ind w:left="709"/>
        <w:jc w:val="both"/>
        <w:rPr>
          <w:rFonts w:ascii="Times New Roman" w:hAnsi="Times New Roman"/>
        </w:rPr>
      </w:pPr>
      <w:r w:rsidRPr="00D810A7">
        <w:rPr>
          <w:rFonts w:ascii="Times New Roman" w:hAnsi="Times New Roman"/>
        </w:rPr>
        <w:t>i – порядковый номер Предложения Участника, допущенного к оценке;</w:t>
      </w:r>
    </w:p>
    <w:p w:rsidR="00E046CB" w:rsidRDefault="00EF7BAD" w:rsidP="002532EE">
      <w:pPr>
        <w:spacing w:after="0"/>
        <w:ind w:left="709"/>
        <w:jc w:val="both"/>
        <w:rPr>
          <w:rFonts w:ascii="Times New Roman" w:hAnsi="Times New Roman"/>
        </w:rPr>
      </w:pPr>
      <w:proofErr w:type="spellStart"/>
      <w:r w:rsidRPr="00D810A7">
        <w:rPr>
          <w:rFonts w:ascii="Times New Roman" w:hAnsi="Times New Roman"/>
        </w:rPr>
        <w:t>Ri</w:t>
      </w:r>
      <w:proofErr w:type="spellEnd"/>
      <w:r w:rsidRPr="00D810A7">
        <w:rPr>
          <w:rFonts w:ascii="Times New Roman" w:hAnsi="Times New Roman"/>
        </w:rPr>
        <w:t xml:space="preserve"> – рейтинг Предложения i-го Участника;</w:t>
      </w:r>
    </w:p>
    <w:p w:rsidR="00EF7BAD" w:rsidRDefault="00EF7BAD" w:rsidP="002532EE">
      <w:pPr>
        <w:spacing w:after="0"/>
        <w:ind w:left="709"/>
        <w:jc w:val="both"/>
        <w:rPr>
          <w:rFonts w:ascii="Times New Roman" w:hAnsi="Times New Roman"/>
        </w:rPr>
      </w:pPr>
      <w:proofErr w:type="spellStart"/>
      <w:r>
        <w:rPr>
          <w:rFonts w:ascii="Times New Roman" w:hAnsi="Times New Roman"/>
        </w:rPr>
        <w:t>Б</w:t>
      </w:r>
      <w:r w:rsidR="0072064D">
        <w:rPr>
          <w:rFonts w:ascii="Times New Roman" w:hAnsi="Times New Roman"/>
        </w:rPr>
        <w:t>Ц</w:t>
      </w:r>
      <w:proofErr w:type="gramStart"/>
      <w:r w:rsidRPr="00D810A7">
        <w:rPr>
          <w:rFonts w:ascii="Times New Roman" w:hAnsi="Times New Roman"/>
        </w:rPr>
        <w:t>i</w:t>
      </w:r>
      <w:proofErr w:type="spellEnd"/>
      <w:proofErr w:type="gramEnd"/>
      <w:r w:rsidRPr="00D810A7">
        <w:rPr>
          <w:rFonts w:ascii="Times New Roman" w:hAnsi="Times New Roman"/>
        </w:rPr>
        <w:t xml:space="preserve"> – оценка (балл) Предложения i-го Участника по критерию №</w:t>
      </w:r>
      <w:r w:rsidR="000173B1">
        <w:rPr>
          <w:rFonts w:ascii="Times New Roman" w:hAnsi="Times New Roman"/>
        </w:rPr>
        <w:t xml:space="preserve"> 1</w:t>
      </w:r>
      <w:r w:rsidRPr="00D810A7">
        <w:rPr>
          <w:rFonts w:ascii="Times New Roman" w:hAnsi="Times New Roman"/>
        </w:rPr>
        <w:t>;</w:t>
      </w:r>
    </w:p>
    <w:p w:rsidR="00EF7BAD" w:rsidRPr="00B479F8" w:rsidRDefault="000173B1" w:rsidP="002532EE">
      <w:pPr>
        <w:spacing w:after="0"/>
        <w:ind w:left="709"/>
        <w:jc w:val="both"/>
        <w:rPr>
          <w:rFonts w:ascii="Times New Roman" w:hAnsi="Times New Roman"/>
        </w:rPr>
      </w:pPr>
      <w:proofErr w:type="spellStart"/>
      <w:r w:rsidRPr="000173B1">
        <w:rPr>
          <w:rFonts w:ascii="Times New Roman" w:hAnsi="Times New Roman"/>
        </w:rPr>
        <w:t>СП</w:t>
      </w:r>
      <w:proofErr w:type="gramStart"/>
      <w:r w:rsidRPr="000173B1">
        <w:rPr>
          <w:rFonts w:ascii="Times New Roman" w:hAnsi="Times New Roman"/>
        </w:rPr>
        <w:t>i</w:t>
      </w:r>
      <w:proofErr w:type="spellEnd"/>
      <w:proofErr w:type="gramEnd"/>
      <w:r w:rsidR="00B479F8" w:rsidRPr="00B479F8">
        <w:rPr>
          <w:rFonts w:ascii="Times New Roman" w:hAnsi="Times New Roman"/>
        </w:rPr>
        <w:t xml:space="preserve"> </w:t>
      </w:r>
      <w:r w:rsidR="00B479F8" w:rsidRPr="00D810A7">
        <w:rPr>
          <w:rFonts w:ascii="Times New Roman" w:hAnsi="Times New Roman"/>
        </w:rPr>
        <w:t xml:space="preserve">– </w:t>
      </w:r>
      <w:r w:rsidR="00B479F8" w:rsidRPr="00B479F8">
        <w:rPr>
          <w:rFonts w:ascii="Times New Roman" w:hAnsi="Times New Roman"/>
        </w:rPr>
        <w:t xml:space="preserve"> оценка</w:t>
      </w:r>
      <w:r w:rsidR="00B479F8" w:rsidRPr="00D810A7">
        <w:rPr>
          <w:rFonts w:ascii="Times New Roman" w:hAnsi="Times New Roman"/>
        </w:rPr>
        <w:t xml:space="preserve"> (балл) Предложения i-</w:t>
      </w:r>
      <w:proofErr w:type="spellStart"/>
      <w:r w:rsidR="00B479F8" w:rsidRPr="00D810A7">
        <w:rPr>
          <w:rFonts w:ascii="Times New Roman" w:hAnsi="Times New Roman"/>
        </w:rPr>
        <w:t>го</w:t>
      </w:r>
      <w:proofErr w:type="spellEnd"/>
      <w:r w:rsidR="00B479F8" w:rsidRPr="00D810A7">
        <w:rPr>
          <w:rFonts w:ascii="Times New Roman" w:hAnsi="Times New Roman"/>
        </w:rPr>
        <w:t xml:space="preserve"> Участника по критерию №</w:t>
      </w:r>
      <w:r>
        <w:rPr>
          <w:rFonts w:ascii="Times New Roman" w:hAnsi="Times New Roman"/>
        </w:rPr>
        <w:t xml:space="preserve"> 2</w:t>
      </w:r>
      <w:r w:rsidR="00B479F8">
        <w:rPr>
          <w:rFonts w:ascii="Times New Roman" w:hAnsi="Times New Roman"/>
        </w:rPr>
        <w:t>.</w:t>
      </w:r>
    </w:p>
    <w:p w:rsidR="00EF7BAD" w:rsidRDefault="00EF7BAD" w:rsidP="002532EE">
      <w:pPr>
        <w:spacing w:after="0"/>
        <w:ind w:left="709"/>
        <w:jc w:val="both"/>
        <w:rPr>
          <w:rFonts w:ascii="Times New Roman" w:hAnsi="Times New Roman"/>
        </w:rPr>
      </w:pPr>
      <w:proofErr w:type="gramStart"/>
      <w:r>
        <w:rPr>
          <w:rFonts w:ascii="Times New Roman" w:hAnsi="Times New Roman"/>
        </w:rPr>
        <w:t>V</w:t>
      </w:r>
      <w:proofErr w:type="gramEnd"/>
      <w:r w:rsidR="0072064D">
        <w:rPr>
          <w:rFonts w:ascii="Times New Roman" w:hAnsi="Times New Roman"/>
        </w:rPr>
        <w:t>Ц</w:t>
      </w:r>
      <w:r w:rsidRPr="00D810A7">
        <w:rPr>
          <w:rFonts w:ascii="Times New Roman" w:hAnsi="Times New Roman"/>
        </w:rPr>
        <w:t xml:space="preserve"> – весомость критерия №</w:t>
      </w:r>
      <w:r w:rsidR="000173B1">
        <w:rPr>
          <w:rFonts w:ascii="Times New Roman" w:hAnsi="Times New Roman"/>
        </w:rPr>
        <w:t xml:space="preserve"> 1</w:t>
      </w:r>
      <w:r w:rsidR="00B479F8">
        <w:rPr>
          <w:rFonts w:ascii="Times New Roman" w:hAnsi="Times New Roman"/>
        </w:rPr>
        <w:t>;</w:t>
      </w:r>
    </w:p>
    <w:p w:rsidR="00EF7BAD" w:rsidRDefault="00B479F8" w:rsidP="002532EE">
      <w:pPr>
        <w:spacing w:after="0"/>
        <w:ind w:left="709"/>
        <w:jc w:val="both"/>
        <w:rPr>
          <w:rFonts w:ascii="Times New Roman" w:hAnsi="Times New Roman"/>
        </w:rPr>
      </w:pPr>
      <w:proofErr w:type="gramStart"/>
      <w:r>
        <w:rPr>
          <w:rFonts w:ascii="Times New Roman" w:hAnsi="Times New Roman"/>
        </w:rPr>
        <w:t>V</w:t>
      </w:r>
      <w:proofErr w:type="gramEnd"/>
      <w:r w:rsidR="000173B1">
        <w:rPr>
          <w:rFonts w:ascii="Times New Roman" w:hAnsi="Times New Roman"/>
        </w:rPr>
        <w:t>П</w:t>
      </w:r>
      <w:r w:rsidRPr="00B479F8">
        <w:rPr>
          <w:rFonts w:ascii="Times New Roman" w:hAnsi="Times New Roman"/>
        </w:rPr>
        <w:t xml:space="preserve"> </w:t>
      </w:r>
      <w:r>
        <w:rPr>
          <w:rFonts w:ascii="Times New Roman" w:hAnsi="Times New Roman"/>
        </w:rPr>
        <w:t xml:space="preserve"> </w:t>
      </w:r>
      <w:r w:rsidRPr="00D810A7">
        <w:rPr>
          <w:rFonts w:ascii="Times New Roman" w:hAnsi="Times New Roman"/>
        </w:rPr>
        <w:t>– весомость критерия №</w:t>
      </w:r>
      <w:r w:rsidR="000173B1">
        <w:rPr>
          <w:rFonts w:ascii="Times New Roman" w:hAnsi="Times New Roman"/>
        </w:rPr>
        <w:t xml:space="preserve"> 2</w:t>
      </w:r>
      <w:r>
        <w:rPr>
          <w:rFonts w:ascii="Times New Roman" w:hAnsi="Times New Roman"/>
        </w:rPr>
        <w:t>.</w:t>
      </w:r>
    </w:p>
    <w:p w:rsidR="007C12A0" w:rsidRPr="00FE2104" w:rsidRDefault="007C12A0" w:rsidP="007C12A0">
      <w:pPr>
        <w:spacing w:after="0"/>
        <w:ind w:left="709" w:hanging="709"/>
        <w:jc w:val="both"/>
        <w:rPr>
          <w:rFonts w:ascii="Times New Roman" w:hAnsi="Times New Roman"/>
        </w:rPr>
      </w:pPr>
      <w:r w:rsidRPr="007C12A0">
        <w:rPr>
          <w:rFonts w:ascii="Times New Roman" w:hAnsi="Times New Roman"/>
        </w:rPr>
        <w:t xml:space="preserve">           </w:t>
      </w:r>
      <w:r w:rsidRPr="00FE2104">
        <w:rPr>
          <w:rFonts w:ascii="Times New Roman" w:hAnsi="Times New Roman"/>
        </w:rPr>
        <w:t>Количество слагаемых в формуле определяется набором критериев, используемых для оценки заявок  Участников и указанных в настоящей Документации.</w:t>
      </w:r>
    </w:p>
    <w:p w:rsidR="001C35CA" w:rsidRPr="00A30A99" w:rsidRDefault="007C12A0" w:rsidP="001C35CA">
      <w:pPr>
        <w:spacing w:after="0"/>
        <w:ind w:left="709" w:hanging="709"/>
        <w:jc w:val="both"/>
        <w:rPr>
          <w:rFonts w:ascii="Times New Roman" w:hAnsi="Times New Roman"/>
        </w:rPr>
      </w:pPr>
      <w:r w:rsidRPr="00FE2104">
        <w:rPr>
          <w:rFonts w:ascii="Times New Roman" w:hAnsi="Times New Roman"/>
        </w:rPr>
        <w:t xml:space="preserve">            </w:t>
      </w:r>
      <w:r w:rsidR="001C35CA" w:rsidRPr="00A30A99">
        <w:rPr>
          <w:rFonts w:ascii="Times New Roman" w:hAnsi="Times New Roman"/>
        </w:rPr>
        <w:t>Согласно постановлению Правительства РФ от 16.09.2016 № 925 (далее – Постановление) оценка и сопоставление Предложений по критерию № 1, которые содержат предложения о поставке товаров российского происхождения, производятся по указанной в Предложении цене договора, сниженной на 15%, при этом договор заключается по цене договора, предложенной участником в поданном Предложении.</w:t>
      </w:r>
    </w:p>
    <w:p w:rsidR="001C35CA" w:rsidRPr="00A30A99" w:rsidRDefault="001C35CA" w:rsidP="001C35CA">
      <w:pPr>
        <w:spacing w:after="0"/>
        <w:ind w:left="709" w:hanging="709"/>
        <w:jc w:val="both"/>
        <w:rPr>
          <w:rFonts w:ascii="Times New Roman" w:hAnsi="Times New Roman"/>
        </w:rPr>
      </w:pPr>
      <w:r w:rsidRPr="00A30A99">
        <w:rPr>
          <w:rFonts w:ascii="Times New Roman" w:hAnsi="Times New Roman"/>
        </w:rPr>
        <w:t xml:space="preserve">           Ответственность за представление недостоверных сведений о стране происхождения товара, указанного в Предложении, несет Участник.</w:t>
      </w:r>
    </w:p>
    <w:p w:rsidR="001C35CA" w:rsidRPr="00A30A99" w:rsidRDefault="001C35CA" w:rsidP="001C35CA">
      <w:pPr>
        <w:spacing w:after="0"/>
        <w:ind w:left="709" w:hanging="709"/>
        <w:rPr>
          <w:rFonts w:ascii="Times New Roman" w:hAnsi="Times New Roman"/>
        </w:rPr>
      </w:pPr>
      <w:r w:rsidRPr="00A30A99">
        <w:rPr>
          <w:rFonts w:ascii="Times New Roman" w:hAnsi="Times New Roman"/>
        </w:rPr>
        <w:t xml:space="preserve">            Приоритет не предоставляется в случаях, если:</w:t>
      </w:r>
    </w:p>
    <w:p w:rsidR="001C35CA" w:rsidRPr="00A30A99" w:rsidRDefault="001C35CA" w:rsidP="001C35CA">
      <w:pPr>
        <w:spacing w:after="0"/>
        <w:ind w:left="709" w:hanging="709"/>
        <w:rPr>
          <w:rFonts w:ascii="Times New Roman" w:hAnsi="Times New Roman"/>
        </w:rPr>
      </w:pPr>
      <w:r w:rsidRPr="00A06A53">
        <w:rPr>
          <w:rFonts w:ascii="Times New Roman" w:hAnsi="Times New Roman"/>
        </w:rPr>
        <w:t xml:space="preserve">            - </w:t>
      </w:r>
      <w:r w:rsidRPr="00A30A99">
        <w:rPr>
          <w:rFonts w:ascii="Times New Roman" w:hAnsi="Times New Roman"/>
        </w:rPr>
        <w:t xml:space="preserve">закупка </w:t>
      </w:r>
      <w:proofErr w:type="gramStart"/>
      <w:r w:rsidRPr="00A30A99">
        <w:rPr>
          <w:rFonts w:ascii="Times New Roman" w:hAnsi="Times New Roman"/>
        </w:rPr>
        <w:t>признана несостоявшейся и договор заключается</w:t>
      </w:r>
      <w:proofErr w:type="gramEnd"/>
      <w:r w:rsidRPr="00A30A99">
        <w:rPr>
          <w:rFonts w:ascii="Times New Roman" w:hAnsi="Times New Roman"/>
        </w:rPr>
        <w:t xml:space="preserve"> с единственным участником закупки;</w:t>
      </w:r>
    </w:p>
    <w:p w:rsidR="001C35CA" w:rsidRPr="00A30A99" w:rsidRDefault="001C35CA" w:rsidP="001C35CA">
      <w:pPr>
        <w:spacing w:after="0"/>
        <w:ind w:left="709" w:hanging="709"/>
        <w:rPr>
          <w:rFonts w:ascii="Times New Roman" w:hAnsi="Times New Roman"/>
        </w:rPr>
      </w:pPr>
      <w:r w:rsidRPr="00A30A99">
        <w:rPr>
          <w:rFonts w:ascii="Times New Roman" w:hAnsi="Times New Roman"/>
        </w:rPr>
        <w:t xml:space="preserve">            - в Предложении отсутствует информация о поставке товаров российского происхождения;</w:t>
      </w:r>
    </w:p>
    <w:p w:rsidR="001C35CA" w:rsidRPr="00A30A99" w:rsidRDefault="001C35CA" w:rsidP="001C35CA">
      <w:pPr>
        <w:spacing w:after="0"/>
        <w:ind w:left="709" w:hanging="709"/>
        <w:jc w:val="both"/>
        <w:rPr>
          <w:rFonts w:ascii="Times New Roman" w:hAnsi="Times New Roman"/>
        </w:rPr>
      </w:pPr>
      <w:r w:rsidRPr="00A30A99">
        <w:rPr>
          <w:rFonts w:ascii="Times New Roman" w:hAnsi="Times New Roman"/>
        </w:rPr>
        <w:t xml:space="preserve">            - в Предложении отсутствует информация о поставке товара иностранного происхождения;</w:t>
      </w:r>
    </w:p>
    <w:p w:rsidR="001C35CA" w:rsidRPr="00A06A53" w:rsidRDefault="001C35CA" w:rsidP="001C35CA">
      <w:pPr>
        <w:spacing w:after="0"/>
        <w:ind w:left="709" w:hanging="709"/>
        <w:jc w:val="both"/>
        <w:rPr>
          <w:rFonts w:ascii="Times New Roman" w:hAnsi="Times New Roman"/>
        </w:rPr>
      </w:pPr>
      <w:r w:rsidRPr="00A30A99">
        <w:rPr>
          <w:rFonts w:ascii="Times New Roman" w:hAnsi="Times New Roman"/>
        </w:rPr>
        <w:t xml:space="preserve">            - в Предложении Участника содержится информация о поставке товаров российского и иностранного происхождения; </w:t>
      </w:r>
      <w:proofErr w:type="gramStart"/>
      <w:r w:rsidRPr="00A30A99">
        <w:rPr>
          <w:rFonts w:ascii="Times New Roman" w:hAnsi="Times New Roman"/>
        </w:rPr>
        <w:t>при этом стоимость товаров российского происхождения составляет менее 50% стоимости всех предложенных таким участником товаров (Для целей установления соотношения цены предлагаемых к поставке товаров российского и иностранного происхождения в данном случае цена единицы каждого товара определяется как произведение начальной (максимальной) цены единицы товара, указанной в настоящей документации, на коэффициент изменения начальной (максимальной) цены договора по результатам проведения закупки, определяемый как</w:t>
      </w:r>
      <w:proofErr w:type="gramEnd"/>
      <w:r w:rsidRPr="00A30A99">
        <w:rPr>
          <w:rFonts w:ascii="Times New Roman" w:hAnsi="Times New Roman"/>
        </w:rPr>
        <w:t xml:space="preserve"> результат деления цены договора, по которой заключается договор, на начальную</w:t>
      </w:r>
      <w:r w:rsidRPr="00A06A53">
        <w:rPr>
          <w:rFonts w:ascii="Times New Roman" w:hAnsi="Times New Roman"/>
        </w:rPr>
        <w:t xml:space="preserve"> (максимальную) цену договора)</w:t>
      </w:r>
    </w:p>
    <w:p w:rsidR="001B6648" w:rsidRPr="00D810A7" w:rsidRDefault="007C12A0" w:rsidP="000173B1">
      <w:pPr>
        <w:spacing w:after="120"/>
        <w:ind w:left="709" w:hanging="709"/>
        <w:jc w:val="both"/>
        <w:rPr>
          <w:rFonts w:ascii="Times New Roman" w:hAnsi="Times New Roman"/>
        </w:rPr>
      </w:pPr>
      <w:r w:rsidRPr="00FE2104">
        <w:rPr>
          <w:rFonts w:ascii="Times New Roman" w:hAnsi="Times New Roman"/>
        </w:rPr>
        <w:t xml:space="preserve">            </w:t>
      </w:r>
      <w:r w:rsidR="00515E9F" w:rsidRPr="00FE2104">
        <w:rPr>
          <w:rFonts w:ascii="Times New Roman" w:hAnsi="Times New Roman"/>
        </w:rPr>
        <w:t>а</w:t>
      </w:r>
      <w:r w:rsidRPr="00FE2104">
        <w:rPr>
          <w:rFonts w:ascii="Times New Roman" w:hAnsi="Times New Roman"/>
        </w:rPr>
        <w:t xml:space="preserve">) </w:t>
      </w:r>
      <w:r w:rsidR="001B6648" w:rsidRPr="00D810A7">
        <w:rPr>
          <w:rFonts w:ascii="Times New Roman" w:hAnsi="Times New Roman"/>
        </w:rPr>
        <w:t xml:space="preserve">При оценке Предложений </w:t>
      </w:r>
      <w:r w:rsidR="001B6648" w:rsidRPr="009F6C4E">
        <w:rPr>
          <w:rFonts w:ascii="Times New Roman" w:hAnsi="Times New Roman"/>
          <w:u w:val="single"/>
        </w:rPr>
        <w:t xml:space="preserve">по критерию № </w:t>
      </w:r>
      <w:r w:rsidR="000173B1">
        <w:rPr>
          <w:rFonts w:ascii="Times New Roman" w:hAnsi="Times New Roman"/>
          <w:u w:val="single"/>
        </w:rPr>
        <w:t>1</w:t>
      </w:r>
      <w:r w:rsidR="001B6648" w:rsidRPr="00D810A7">
        <w:rPr>
          <w:rFonts w:ascii="Times New Roman" w:hAnsi="Times New Roman"/>
        </w:rPr>
        <w:t xml:space="preserve"> количество присваиваемых баллов определяется по следующей формуле:</w:t>
      </w:r>
    </w:p>
    <w:p w:rsidR="001B6648" w:rsidRPr="00D810A7" w:rsidRDefault="001B6648" w:rsidP="001B6648">
      <w:pPr>
        <w:spacing w:after="0"/>
        <w:ind w:left="709" w:hanging="709"/>
        <w:jc w:val="both"/>
        <w:rPr>
          <w:rFonts w:ascii="Times New Roman" w:hAnsi="Times New Roman"/>
          <w:b/>
        </w:rPr>
      </w:pPr>
      <w:r>
        <w:rPr>
          <w:rFonts w:ascii="Times New Roman" w:hAnsi="Times New Roman"/>
          <w:b/>
        </w:rPr>
        <w:t xml:space="preserve">            </w:t>
      </w:r>
      <w:proofErr w:type="spellStart"/>
      <w:r>
        <w:rPr>
          <w:rFonts w:ascii="Times New Roman" w:hAnsi="Times New Roman"/>
          <w:b/>
        </w:rPr>
        <w:t>БЦ</w:t>
      </w:r>
      <w:proofErr w:type="gramStart"/>
      <w:r>
        <w:rPr>
          <w:rFonts w:ascii="Times New Roman" w:hAnsi="Times New Roman"/>
          <w:b/>
        </w:rPr>
        <w:t>i</w:t>
      </w:r>
      <w:proofErr w:type="spellEnd"/>
      <w:proofErr w:type="gramEnd"/>
      <w:r>
        <w:rPr>
          <w:rFonts w:ascii="Times New Roman" w:hAnsi="Times New Roman"/>
          <w:b/>
        </w:rPr>
        <w:t>= (</w:t>
      </w:r>
      <w:proofErr w:type="spellStart"/>
      <w:r>
        <w:rPr>
          <w:rFonts w:ascii="Times New Roman" w:hAnsi="Times New Roman"/>
          <w:b/>
        </w:rPr>
        <w:t>Цмах-Цi</w:t>
      </w:r>
      <w:proofErr w:type="spellEnd"/>
      <w:r>
        <w:rPr>
          <w:rFonts w:ascii="Times New Roman" w:hAnsi="Times New Roman"/>
          <w:b/>
        </w:rPr>
        <w:t>)/</w:t>
      </w:r>
      <w:proofErr w:type="spellStart"/>
      <w:r>
        <w:rPr>
          <w:rFonts w:ascii="Times New Roman" w:hAnsi="Times New Roman"/>
          <w:b/>
        </w:rPr>
        <w:t>Ц</w:t>
      </w:r>
      <w:r w:rsidRPr="00D810A7">
        <w:rPr>
          <w:rFonts w:ascii="Times New Roman" w:hAnsi="Times New Roman"/>
          <w:b/>
        </w:rPr>
        <w:t>мах</w:t>
      </w:r>
      <w:proofErr w:type="spellEnd"/>
      <w:r w:rsidRPr="00D810A7">
        <w:rPr>
          <w:rFonts w:ascii="Times New Roman" w:hAnsi="Times New Roman"/>
          <w:b/>
        </w:rPr>
        <w:t>,</w:t>
      </w:r>
    </w:p>
    <w:p w:rsidR="001B6648" w:rsidRPr="00D810A7" w:rsidRDefault="001B6648" w:rsidP="001B6648">
      <w:pPr>
        <w:spacing w:after="0"/>
        <w:ind w:left="709" w:hanging="709"/>
        <w:jc w:val="both"/>
        <w:rPr>
          <w:rFonts w:ascii="Times New Roman" w:hAnsi="Times New Roman"/>
        </w:rPr>
      </w:pPr>
      <w:r w:rsidRPr="00D810A7">
        <w:rPr>
          <w:rFonts w:ascii="Times New Roman" w:hAnsi="Times New Roman"/>
        </w:rPr>
        <w:t xml:space="preserve">            </w:t>
      </w:r>
      <w:r>
        <w:rPr>
          <w:rFonts w:ascii="Times New Roman" w:hAnsi="Times New Roman"/>
        </w:rPr>
        <w:t xml:space="preserve">где </w:t>
      </w:r>
      <w:proofErr w:type="spellStart"/>
      <w:r>
        <w:rPr>
          <w:rFonts w:ascii="Times New Roman" w:hAnsi="Times New Roman"/>
        </w:rPr>
        <w:t>БЦ</w:t>
      </w:r>
      <w:proofErr w:type="gramStart"/>
      <w:r w:rsidRPr="00D810A7">
        <w:rPr>
          <w:rFonts w:ascii="Times New Roman" w:hAnsi="Times New Roman"/>
        </w:rPr>
        <w:t>i</w:t>
      </w:r>
      <w:proofErr w:type="spellEnd"/>
      <w:proofErr w:type="gramEnd"/>
      <w:r w:rsidRPr="00D810A7">
        <w:rPr>
          <w:rFonts w:ascii="Times New Roman" w:hAnsi="Times New Roman"/>
        </w:rPr>
        <w:t xml:space="preserve"> – оценка (балл) Предложения </w:t>
      </w:r>
      <w:proofErr w:type="spellStart"/>
      <w:r w:rsidRPr="00D810A7">
        <w:rPr>
          <w:rFonts w:ascii="Times New Roman" w:hAnsi="Times New Roman"/>
          <w:lang w:val="en-US"/>
        </w:rPr>
        <w:t>i</w:t>
      </w:r>
      <w:proofErr w:type="spellEnd"/>
      <w:r w:rsidRPr="00D810A7">
        <w:rPr>
          <w:rFonts w:ascii="Times New Roman" w:hAnsi="Times New Roman"/>
        </w:rPr>
        <w:t>-го Участника по</w:t>
      </w:r>
      <w:r w:rsidR="00314AD0">
        <w:rPr>
          <w:rFonts w:ascii="Times New Roman" w:hAnsi="Times New Roman"/>
        </w:rPr>
        <w:t xml:space="preserve"> критерию № 1</w:t>
      </w:r>
      <w:r w:rsidRPr="00D810A7">
        <w:rPr>
          <w:rFonts w:ascii="Times New Roman" w:hAnsi="Times New Roman"/>
        </w:rPr>
        <w:t>;</w:t>
      </w:r>
    </w:p>
    <w:p w:rsidR="001B6648" w:rsidRPr="00D810A7" w:rsidRDefault="001B6648" w:rsidP="001B6648">
      <w:pPr>
        <w:spacing w:after="0"/>
        <w:ind w:left="709" w:hanging="709"/>
        <w:jc w:val="both"/>
        <w:rPr>
          <w:rFonts w:ascii="Times New Roman" w:hAnsi="Times New Roman"/>
        </w:rPr>
      </w:pPr>
      <w:r>
        <w:rPr>
          <w:rFonts w:ascii="Times New Roman" w:hAnsi="Times New Roman"/>
        </w:rPr>
        <w:lastRenderedPageBreak/>
        <w:t xml:space="preserve">            </w:t>
      </w:r>
      <w:r w:rsidR="00C80628">
        <w:rPr>
          <w:rFonts w:ascii="Times New Roman" w:hAnsi="Times New Roman"/>
        </w:rPr>
        <w:t xml:space="preserve"> </w:t>
      </w:r>
      <w:proofErr w:type="spellStart"/>
      <w:r>
        <w:rPr>
          <w:rFonts w:ascii="Times New Roman" w:hAnsi="Times New Roman"/>
        </w:rPr>
        <w:t>Ц</w:t>
      </w:r>
      <w:r w:rsidRPr="00D810A7">
        <w:rPr>
          <w:rFonts w:ascii="Times New Roman" w:hAnsi="Times New Roman"/>
        </w:rPr>
        <w:t>мах</w:t>
      </w:r>
      <w:proofErr w:type="spellEnd"/>
      <w:r w:rsidRPr="00D810A7">
        <w:rPr>
          <w:rFonts w:ascii="Times New Roman" w:hAnsi="Times New Roman"/>
        </w:rPr>
        <w:t xml:space="preserve"> – начальная максимальная цена договора, указанная в документации по данной закупке</w:t>
      </w:r>
      <w:r w:rsidR="00C80628">
        <w:rPr>
          <w:rFonts w:ascii="Times New Roman" w:hAnsi="Times New Roman"/>
        </w:rPr>
        <w:t>, без НДС</w:t>
      </w:r>
      <w:r w:rsidRPr="00D810A7">
        <w:rPr>
          <w:rFonts w:ascii="Times New Roman" w:hAnsi="Times New Roman"/>
        </w:rPr>
        <w:t>;</w:t>
      </w:r>
    </w:p>
    <w:p w:rsidR="001B6648" w:rsidRPr="00DA1072" w:rsidRDefault="001B6648" w:rsidP="00DA1072">
      <w:pPr>
        <w:spacing w:after="120"/>
        <w:ind w:left="709" w:hanging="709"/>
        <w:jc w:val="both"/>
        <w:rPr>
          <w:rFonts w:ascii="Times New Roman" w:hAnsi="Times New Roman"/>
          <w:b/>
        </w:rPr>
      </w:pPr>
      <w:r w:rsidRPr="00DA1072">
        <w:rPr>
          <w:rFonts w:ascii="Times New Roman" w:hAnsi="Times New Roman"/>
          <w:b/>
        </w:rPr>
        <w:t xml:space="preserve">            </w:t>
      </w:r>
      <w:proofErr w:type="spellStart"/>
      <w:r w:rsidRPr="00DA1072">
        <w:rPr>
          <w:rFonts w:ascii="Times New Roman" w:hAnsi="Times New Roman"/>
          <w:b/>
        </w:rPr>
        <w:t>Ц</w:t>
      </w:r>
      <w:proofErr w:type="gramStart"/>
      <w:r w:rsidRPr="00DA1072">
        <w:rPr>
          <w:rFonts w:ascii="Times New Roman" w:hAnsi="Times New Roman"/>
          <w:b/>
        </w:rPr>
        <w:t>i</w:t>
      </w:r>
      <w:proofErr w:type="spellEnd"/>
      <w:proofErr w:type="gramEnd"/>
      <w:r w:rsidRPr="00DA1072">
        <w:rPr>
          <w:rFonts w:ascii="Times New Roman" w:hAnsi="Times New Roman"/>
          <w:b/>
        </w:rPr>
        <w:t xml:space="preserve">   -  значение цены договора i-го Участника по критерию № </w:t>
      </w:r>
      <w:r w:rsidR="00314AD0">
        <w:rPr>
          <w:rFonts w:ascii="Times New Roman" w:hAnsi="Times New Roman"/>
          <w:b/>
        </w:rPr>
        <w:t>1</w:t>
      </w:r>
      <w:r w:rsidRPr="00DA1072">
        <w:rPr>
          <w:rFonts w:ascii="Times New Roman" w:hAnsi="Times New Roman"/>
          <w:b/>
        </w:rPr>
        <w:t xml:space="preserve">. </w:t>
      </w:r>
    </w:p>
    <w:p w:rsidR="000173B1" w:rsidRPr="000173B1" w:rsidRDefault="000173B1" w:rsidP="000173B1">
      <w:pPr>
        <w:spacing w:after="120"/>
        <w:ind w:left="709"/>
        <w:jc w:val="both"/>
        <w:rPr>
          <w:rFonts w:ascii="Times New Roman" w:hAnsi="Times New Roman"/>
        </w:rPr>
      </w:pPr>
      <w:r>
        <w:rPr>
          <w:rFonts w:ascii="Times New Roman" w:hAnsi="Times New Roman"/>
        </w:rPr>
        <w:t>б</w:t>
      </w:r>
      <w:r w:rsidR="00DA1072">
        <w:rPr>
          <w:rFonts w:ascii="Times New Roman" w:hAnsi="Times New Roman"/>
        </w:rPr>
        <w:t xml:space="preserve">) </w:t>
      </w:r>
      <w:r w:rsidRPr="000173B1">
        <w:rPr>
          <w:rFonts w:ascii="Times New Roman" w:hAnsi="Times New Roman"/>
        </w:rPr>
        <w:t>При оценке Предложений по критерию № 2 баллы присваиваются в следующем порядке:</w:t>
      </w:r>
    </w:p>
    <w:p w:rsidR="000173B1" w:rsidRPr="000173B1" w:rsidRDefault="000173B1" w:rsidP="000173B1">
      <w:pPr>
        <w:spacing w:after="120"/>
        <w:ind w:left="709"/>
        <w:jc w:val="both"/>
        <w:rPr>
          <w:rFonts w:ascii="Times New Roman" w:hAnsi="Times New Roman"/>
        </w:rPr>
      </w:pPr>
      <w:r w:rsidRPr="000173B1">
        <w:rPr>
          <w:rFonts w:ascii="Times New Roman" w:hAnsi="Times New Roman"/>
        </w:rPr>
        <w:t xml:space="preserve">если в Предложении </w:t>
      </w:r>
      <w:proofErr w:type="gramStart"/>
      <w:r w:rsidRPr="000173B1">
        <w:rPr>
          <w:rFonts w:ascii="Times New Roman" w:hAnsi="Times New Roman"/>
        </w:rPr>
        <w:t xml:space="preserve">указан срок </w:t>
      </w:r>
      <w:r>
        <w:rPr>
          <w:rFonts w:ascii="Times New Roman" w:hAnsi="Times New Roman"/>
        </w:rPr>
        <w:t>поставки от 1 до 1</w:t>
      </w:r>
      <w:r w:rsidRPr="000173B1">
        <w:rPr>
          <w:rFonts w:ascii="Times New Roman" w:hAnsi="Times New Roman"/>
        </w:rPr>
        <w:t xml:space="preserve">0 </w:t>
      </w:r>
      <w:r w:rsidR="00F246FB">
        <w:rPr>
          <w:rFonts w:ascii="Times New Roman" w:hAnsi="Times New Roman"/>
        </w:rPr>
        <w:t xml:space="preserve">рабочих </w:t>
      </w:r>
      <w:r w:rsidRPr="000173B1">
        <w:rPr>
          <w:rFonts w:ascii="Times New Roman" w:hAnsi="Times New Roman"/>
        </w:rPr>
        <w:t>дней Предложению присваивается</w:t>
      </w:r>
      <w:proofErr w:type="gramEnd"/>
      <w:r w:rsidRPr="000173B1">
        <w:rPr>
          <w:rFonts w:ascii="Times New Roman" w:hAnsi="Times New Roman"/>
        </w:rPr>
        <w:t xml:space="preserve"> 3 балла; от </w:t>
      </w:r>
      <w:r>
        <w:rPr>
          <w:rFonts w:ascii="Times New Roman" w:hAnsi="Times New Roman"/>
        </w:rPr>
        <w:t>11</w:t>
      </w:r>
      <w:r w:rsidRPr="000173B1">
        <w:rPr>
          <w:rFonts w:ascii="Times New Roman" w:hAnsi="Times New Roman"/>
        </w:rPr>
        <w:t xml:space="preserve"> до </w:t>
      </w:r>
      <w:r w:rsidR="00F246FB">
        <w:rPr>
          <w:rFonts w:ascii="Times New Roman" w:hAnsi="Times New Roman"/>
        </w:rPr>
        <w:t>15</w:t>
      </w:r>
      <w:r>
        <w:rPr>
          <w:rFonts w:ascii="Times New Roman" w:hAnsi="Times New Roman"/>
        </w:rPr>
        <w:t xml:space="preserve"> </w:t>
      </w:r>
      <w:r w:rsidR="00F246FB">
        <w:rPr>
          <w:rFonts w:ascii="Times New Roman" w:hAnsi="Times New Roman"/>
        </w:rPr>
        <w:t xml:space="preserve">рабочих </w:t>
      </w:r>
      <w:r>
        <w:rPr>
          <w:rFonts w:ascii="Times New Roman" w:hAnsi="Times New Roman"/>
        </w:rPr>
        <w:t xml:space="preserve">дней – 2 балла, от </w:t>
      </w:r>
      <w:r w:rsidR="00F246FB">
        <w:rPr>
          <w:rFonts w:ascii="Times New Roman" w:hAnsi="Times New Roman"/>
        </w:rPr>
        <w:t>16 до 2</w:t>
      </w:r>
      <w:r w:rsidRPr="000173B1">
        <w:rPr>
          <w:rFonts w:ascii="Times New Roman" w:hAnsi="Times New Roman"/>
        </w:rPr>
        <w:t xml:space="preserve">0 </w:t>
      </w:r>
      <w:r w:rsidR="00F246FB">
        <w:rPr>
          <w:rFonts w:ascii="Times New Roman" w:hAnsi="Times New Roman"/>
        </w:rPr>
        <w:t xml:space="preserve">рабочих </w:t>
      </w:r>
      <w:r w:rsidRPr="000173B1">
        <w:rPr>
          <w:rFonts w:ascii="Times New Roman" w:hAnsi="Times New Roman"/>
        </w:rPr>
        <w:t>дней – 1 балл.</w:t>
      </w:r>
    </w:p>
    <w:p w:rsidR="00DA1072" w:rsidRPr="00FE2104" w:rsidRDefault="000173B1" w:rsidP="000173B1">
      <w:pPr>
        <w:spacing w:after="120"/>
        <w:ind w:left="709"/>
        <w:jc w:val="both"/>
        <w:rPr>
          <w:rFonts w:ascii="Times New Roman" w:hAnsi="Times New Roman"/>
        </w:rPr>
      </w:pPr>
      <w:r w:rsidRPr="000173B1">
        <w:rPr>
          <w:rFonts w:ascii="Times New Roman" w:hAnsi="Times New Roman"/>
        </w:rPr>
        <w:t xml:space="preserve">            При этом Участник должен указать срок </w:t>
      </w:r>
      <w:r>
        <w:rPr>
          <w:rFonts w:ascii="Times New Roman" w:hAnsi="Times New Roman"/>
        </w:rPr>
        <w:t>поставки</w:t>
      </w:r>
      <w:r w:rsidRPr="000173B1">
        <w:rPr>
          <w:rFonts w:ascii="Times New Roman" w:hAnsi="Times New Roman"/>
        </w:rPr>
        <w:t xml:space="preserve"> в виде определенного числа </w:t>
      </w:r>
      <w:r w:rsidR="001C35CA">
        <w:rPr>
          <w:rFonts w:ascii="Times New Roman" w:hAnsi="Times New Roman"/>
        </w:rPr>
        <w:t xml:space="preserve">календарных </w:t>
      </w:r>
      <w:r w:rsidRPr="000173B1">
        <w:rPr>
          <w:rFonts w:ascii="Times New Roman" w:hAnsi="Times New Roman"/>
        </w:rPr>
        <w:t>дней, без слов «не менее», «н</w:t>
      </w:r>
      <w:r>
        <w:rPr>
          <w:rFonts w:ascii="Times New Roman" w:hAnsi="Times New Roman"/>
        </w:rPr>
        <w:t xml:space="preserve">е более» и т.п. </w:t>
      </w:r>
      <w:r w:rsidR="00C326C3">
        <w:rPr>
          <w:rFonts w:ascii="Times New Roman" w:hAnsi="Times New Roman"/>
        </w:rPr>
        <w:t xml:space="preserve"> </w:t>
      </w:r>
      <w:r>
        <w:rPr>
          <w:rFonts w:ascii="Times New Roman" w:hAnsi="Times New Roman"/>
        </w:rPr>
        <w:t>В случае</w:t>
      </w:r>
      <w:r w:rsidRPr="000173B1">
        <w:rPr>
          <w:rFonts w:ascii="Times New Roman" w:hAnsi="Times New Roman"/>
        </w:rPr>
        <w:t xml:space="preserve"> если срок </w:t>
      </w:r>
      <w:r>
        <w:rPr>
          <w:rFonts w:ascii="Times New Roman" w:hAnsi="Times New Roman"/>
        </w:rPr>
        <w:t>поставки</w:t>
      </w:r>
      <w:r w:rsidRPr="000173B1">
        <w:rPr>
          <w:rFonts w:ascii="Times New Roman" w:hAnsi="Times New Roman"/>
        </w:rPr>
        <w:t xml:space="preserve"> указан с применением слов «не менее», «не более» или иным образом, без указания определенного числа дней </w:t>
      </w:r>
      <w:r>
        <w:rPr>
          <w:rFonts w:ascii="Times New Roman" w:hAnsi="Times New Roman"/>
        </w:rPr>
        <w:t>поставки</w:t>
      </w:r>
      <w:r w:rsidRPr="000173B1">
        <w:rPr>
          <w:rFonts w:ascii="Times New Roman" w:hAnsi="Times New Roman"/>
        </w:rPr>
        <w:t>, Предложению подлежит присвоение 0 баллов.</w:t>
      </w:r>
    </w:p>
    <w:p w:rsidR="00EF7BAD" w:rsidRPr="00520DE7" w:rsidRDefault="00EF7BAD" w:rsidP="00520DE7">
      <w:pPr>
        <w:spacing w:after="120"/>
        <w:ind w:left="709"/>
        <w:jc w:val="both"/>
        <w:rPr>
          <w:rFonts w:ascii="Times New Roman" w:hAnsi="Times New Roman"/>
        </w:rPr>
      </w:pPr>
      <w:r w:rsidRPr="00520DE7">
        <w:rPr>
          <w:rFonts w:ascii="Times New Roman" w:hAnsi="Times New Roman"/>
        </w:rPr>
        <w:t xml:space="preserve">Итоговые обобщенные оценки вычисляются ответственным секретарем Закупочной комиссии. Для определения обобщенной оценки по каждому критерию определяется средний балл, путем деления суммы баллов на число оценщиков. </w:t>
      </w:r>
    </w:p>
    <w:p w:rsidR="00EF7BAD" w:rsidRPr="00520DE7" w:rsidRDefault="00EF7BAD" w:rsidP="00DA1072">
      <w:pPr>
        <w:spacing w:after="0"/>
        <w:ind w:firstLine="708"/>
        <w:jc w:val="both"/>
        <w:rPr>
          <w:rFonts w:ascii="Times New Roman" w:hAnsi="Times New Roman"/>
        </w:rPr>
      </w:pPr>
      <w:r w:rsidRPr="00520DE7">
        <w:rPr>
          <w:rFonts w:ascii="Times New Roman" w:hAnsi="Times New Roman"/>
        </w:rPr>
        <w:t xml:space="preserve">Итоговые обобщенные оценки отражаются в Отчете по оценке Предложений. </w:t>
      </w:r>
    </w:p>
    <w:p w:rsidR="00EF7BAD" w:rsidRDefault="00EF7BAD" w:rsidP="00DA1072">
      <w:pPr>
        <w:spacing w:after="0"/>
        <w:ind w:left="709"/>
        <w:jc w:val="both"/>
        <w:rPr>
          <w:rFonts w:ascii="Times New Roman" w:hAnsi="Times New Roman"/>
        </w:rPr>
      </w:pPr>
      <w:r w:rsidRPr="00520DE7">
        <w:rPr>
          <w:rFonts w:ascii="Times New Roman" w:hAnsi="Times New Roman"/>
        </w:rPr>
        <w:t>Наилучшим признается Предложение, набравшее наибольший итоговый рейтинг. В случае если у двух и более Предложений будет одинаковый рейтинг, наилучшим признаётся Предложение, поданное ранее.</w:t>
      </w:r>
    </w:p>
    <w:p w:rsidR="0013314E" w:rsidRPr="00520DE7" w:rsidRDefault="003D2DAA" w:rsidP="009B17C8">
      <w:pPr>
        <w:spacing w:after="0"/>
        <w:ind w:left="709" w:hanging="709"/>
        <w:jc w:val="both"/>
        <w:rPr>
          <w:rFonts w:ascii="Times New Roman" w:hAnsi="Times New Roman"/>
          <w:b/>
        </w:rPr>
      </w:pPr>
      <w:r w:rsidRPr="00520DE7">
        <w:rPr>
          <w:rFonts w:ascii="Times New Roman" w:hAnsi="Times New Roman"/>
        </w:rPr>
        <w:t xml:space="preserve"> </w:t>
      </w:r>
      <w:r w:rsidR="0013314E" w:rsidRPr="00520DE7">
        <w:rPr>
          <w:rFonts w:ascii="Times New Roman" w:hAnsi="Times New Roman"/>
          <w:b/>
        </w:rPr>
        <w:t>3.10</w:t>
      </w:r>
      <w:r w:rsidR="0013314E" w:rsidRPr="00520DE7">
        <w:rPr>
          <w:rFonts w:ascii="Times New Roman" w:hAnsi="Times New Roman"/>
          <w:b/>
        </w:rPr>
        <w:tab/>
        <w:t>Определение Победителя</w:t>
      </w:r>
    </w:p>
    <w:p w:rsidR="0013314E" w:rsidRPr="00EB582A" w:rsidRDefault="0013314E" w:rsidP="009B17C8">
      <w:pPr>
        <w:spacing w:after="0"/>
        <w:ind w:left="709" w:hanging="709"/>
        <w:jc w:val="both"/>
        <w:rPr>
          <w:rFonts w:ascii="Times New Roman" w:hAnsi="Times New Roman"/>
        </w:rPr>
      </w:pPr>
      <w:proofErr w:type="gramStart"/>
      <w:r w:rsidRPr="00EB582A">
        <w:rPr>
          <w:rFonts w:ascii="Times New Roman" w:hAnsi="Times New Roman"/>
        </w:rPr>
        <w:t>3.10.1</w:t>
      </w:r>
      <w:r w:rsidRPr="00EB582A">
        <w:rPr>
          <w:rFonts w:ascii="Times New Roman" w:hAnsi="Times New Roman"/>
        </w:rPr>
        <w:tab/>
      </w:r>
      <w:r w:rsidR="00F044C9">
        <w:rPr>
          <w:rFonts w:ascii="Times New Roman" w:hAnsi="Times New Roman"/>
        </w:rPr>
        <w:t>Закупочная к</w:t>
      </w:r>
      <w:r w:rsidR="00F044C9" w:rsidRPr="00EB582A">
        <w:rPr>
          <w:rFonts w:ascii="Times New Roman" w:hAnsi="Times New Roman"/>
        </w:rPr>
        <w:t>омисси</w:t>
      </w:r>
      <w:r w:rsidR="00F044C9">
        <w:rPr>
          <w:rFonts w:ascii="Times New Roman" w:hAnsi="Times New Roman"/>
        </w:rPr>
        <w:t>я</w:t>
      </w:r>
      <w:r w:rsidR="00F044C9" w:rsidRPr="00EB582A">
        <w:rPr>
          <w:rFonts w:ascii="Times New Roman" w:hAnsi="Times New Roman"/>
        </w:rPr>
        <w:t xml:space="preserve"> </w:t>
      </w:r>
      <w:r w:rsidRPr="00EB582A">
        <w:rPr>
          <w:rFonts w:ascii="Times New Roman" w:hAnsi="Times New Roman"/>
        </w:rPr>
        <w:t xml:space="preserve">на своем заседании, которое будет проходить по адресу: 424019, г. Йошкар-Ола, </w:t>
      </w:r>
      <w:r w:rsidR="000173B1">
        <w:rPr>
          <w:rFonts w:ascii="Times New Roman" w:hAnsi="Times New Roman"/>
        </w:rPr>
        <w:br/>
      </w:r>
      <w:r w:rsidR="00897C34">
        <w:rPr>
          <w:rFonts w:ascii="Times New Roman" w:hAnsi="Times New Roman"/>
        </w:rPr>
        <w:t xml:space="preserve">ул. </w:t>
      </w:r>
      <w:proofErr w:type="spellStart"/>
      <w:r w:rsidR="00897C34">
        <w:rPr>
          <w:rFonts w:ascii="Times New Roman" w:hAnsi="Times New Roman"/>
        </w:rPr>
        <w:t>Й.Кырли</w:t>
      </w:r>
      <w:proofErr w:type="spellEnd"/>
      <w:r w:rsidR="00897C34">
        <w:rPr>
          <w:rFonts w:ascii="Times New Roman" w:hAnsi="Times New Roman"/>
        </w:rPr>
        <w:t>, д.</w:t>
      </w:r>
      <w:r w:rsidRPr="00EB582A">
        <w:rPr>
          <w:rFonts w:ascii="Times New Roman" w:hAnsi="Times New Roman"/>
        </w:rPr>
        <w:t>21</w:t>
      </w:r>
      <w:r w:rsidR="005D6FAA">
        <w:rPr>
          <w:rFonts w:ascii="Times New Roman" w:hAnsi="Times New Roman"/>
        </w:rPr>
        <w:t>В</w:t>
      </w:r>
      <w:r w:rsidRPr="00EB582A">
        <w:rPr>
          <w:rFonts w:ascii="Times New Roman" w:hAnsi="Times New Roman"/>
        </w:rPr>
        <w:t>,</w:t>
      </w:r>
      <w:r w:rsidR="00C01958">
        <w:rPr>
          <w:rFonts w:ascii="Times New Roman" w:hAnsi="Times New Roman"/>
        </w:rPr>
        <w:t xml:space="preserve">  </w:t>
      </w:r>
      <w:r w:rsidR="000173B1">
        <w:rPr>
          <w:rFonts w:ascii="Times New Roman" w:hAnsi="Times New Roman"/>
          <w:b/>
          <w:color w:val="7030A0"/>
        </w:rPr>
        <w:t xml:space="preserve"> </w:t>
      </w:r>
      <w:r w:rsidR="009E2E12">
        <w:rPr>
          <w:rFonts w:ascii="Times New Roman" w:hAnsi="Times New Roman"/>
          <w:b/>
          <w:color w:val="7030A0"/>
        </w:rPr>
        <w:t>19</w:t>
      </w:r>
      <w:r w:rsidR="00CC3F73" w:rsidRPr="00C01958">
        <w:rPr>
          <w:rFonts w:ascii="Times New Roman" w:hAnsi="Times New Roman"/>
          <w:b/>
          <w:color w:val="7030A0"/>
        </w:rPr>
        <w:t>.</w:t>
      </w:r>
      <w:r w:rsidR="000028EF" w:rsidRPr="00C01958">
        <w:rPr>
          <w:rFonts w:ascii="Times New Roman" w:hAnsi="Times New Roman"/>
          <w:b/>
          <w:color w:val="7030A0"/>
        </w:rPr>
        <w:t>0</w:t>
      </w:r>
      <w:r w:rsidR="001D2B91">
        <w:rPr>
          <w:rFonts w:ascii="Times New Roman" w:hAnsi="Times New Roman"/>
          <w:b/>
          <w:color w:val="7030A0"/>
        </w:rPr>
        <w:t>7</w:t>
      </w:r>
      <w:r w:rsidRPr="00C01958">
        <w:rPr>
          <w:rFonts w:ascii="Times New Roman" w:hAnsi="Times New Roman"/>
          <w:b/>
          <w:color w:val="7030A0"/>
        </w:rPr>
        <w:t>.201</w:t>
      </w:r>
      <w:r w:rsidR="00FE0B9B" w:rsidRPr="00C01958">
        <w:rPr>
          <w:rFonts w:ascii="Times New Roman" w:hAnsi="Times New Roman"/>
          <w:b/>
          <w:color w:val="7030A0"/>
        </w:rPr>
        <w:t>8</w:t>
      </w:r>
      <w:r w:rsidRPr="00C01958">
        <w:rPr>
          <w:rFonts w:ascii="Times New Roman" w:hAnsi="Times New Roman"/>
          <w:color w:val="7030A0"/>
        </w:rPr>
        <w:t xml:space="preserve"> </w:t>
      </w:r>
      <w:r w:rsidRPr="00C01958">
        <w:rPr>
          <w:rFonts w:ascii="Times New Roman" w:hAnsi="Times New Roman"/>
          <w:b/>
          <w:color w:val="7030A0"/>
        </w:rPr>
        <w:t xml:space="preserve">г. в </w:t>
      </w:r>
      <w:r w:rsidR="009E2E12">
        <w:rPr>
          <w:rFonts w:ascii="Times New Roman" w:hAnsi="Times New Roman"/>
          <w:b/>
          <w:color w:val="7030A0"/>
        </w:rPr>
        <w:t>13</w:t>
      </w:r>
      <w:r w:rsidRPr="00C01958">
        <w:rPr>
          <w:rFonts w:ascii="Times New Roman" w:hAnsi="Times New Roman"/>
          <w:b/>
          <w:color w:val="7030A0"/>
        </w:rPr>
        <w:t>.00</w:t>
      </w:r>
      <w:r w:rsidRPr="00EB582A">
        <w:rPr>
          <w:rFonts w:ascii="Times New Roman" w:hAnsi="Times New Roman"/>
        </w:rPr>
        <w:t xml:space="preserve"> по московскому времени принимает решение  либо по определению Победителя и заключении договора (пункт 1.2.4), либо о признании Запроса предложений несостоявшимся, либо по завершению данной процедуры Запроса предложений без определения Победителя.</w:t>
      </w:r>
      <w:proofErr w:type="gramEnd"/>
    </w:p>
    <w:p w:rsidR="0013314E" w:rsidRDefault="0013314E" w:rsidP="009B17C8">
      <w:pPr>
        <w:spacing w:after="0"/>
        <w:ind w:left="709" w:hanging="709"/>
        <w:jc w:val="both"/>
        <w:rPr>
          <w:rFonts w:ascii="Times New Roman" w:hAnsi="Times New Roman"/>
        </w:rPr>
      </w:pPr>
      <w:r w:rsidRPr="00EB582A">
        <w:rPr>
          <w:rFonts w:ascii="Times New Roman" w:hAnsi="Times New Roman"/>
        </w:rPr>
        <w:t>3.10.2</w:t>
      </w:r>
      <w:r w:rsidRPr="00EB582A">
        <w:rPr>
          <w:rFonts w:ascii="Times New Roman" w:hAnsi="Times New Roman"/>
        </w:rPr>
        <w:tab/>
        <w:t xml:space="preserve">По результатам заседания </w:t>
      </w:r>
      <w:r w:rsidR="00F044C9">
        <w:rPr>
          <w:rFonts w:ascii="Times New Roman" w:hAnsi="Times New Roman"/>
        </w:rPr>
        <w:t>Закупочной к</w:t>
      </w:r>
      <w:r w:rsidR="00F044C9" w:rsidRPr="00EB582A">
        <w:rPr>
          <w:rFonts w:ascii="Times New Roman" w:hAnsi="Times New Roman"/>
        </w:rPr>
        <w:t>омисси</w:t>
      </w:r>
      <w:r w:rsidR="00F044C9">
        <w:rPr>
          <w:rFonts w:ascii="Times New Roman" w:hAnsi="Times New Roman"/>
        </w:rPr>
        <w:t>и</w:t>
      </w:r>
      <w:r w:rsidRPr="00EB582A">
        <w:rPr>
          <w:rFonts w:ascii="Times New Roman" w:hAnsi="Times New Roman"/>
        </w:rPr>
        <w:t>, на котором осуществляется оценка Заявок и определение Победителя Запроса предложений, оформляется протокол заседания комиссии. В нем указываются члены комиссии, принявшие участие в заседании, перечисляются Участ</w:t>
      </w:r>
      <w:r w:rsidR="00AB142E">
        <w:rPr>
          <w:rFonts w:ascii="Times New Roman" w:hAnsi="Times New Roman"/>
        </w:rPr>
        <w:t>ники Запроса предложений, Предложения</w:t>
      </w:r>
      <w:r w:rsidRPr="00EB582A">
        <w:rPr>
          <w:rFonts w:ascii="Times New Roman" w:hAnsi="Times New Roman"/>
        </w:rPr>
        <w:t xml:space="preserve"> которых были рассмотрены и допущены до дальнейшего участия, установлен</w:t>
      </w:r>
      <w:r w:rsidR="00AB142E">
        <w:rPr>
          <w:rFonts w:ascii="Times New Roman" w:hAnsi="Times New Roman"/>
        </w:rPr>
        <w:t>н</w:t>
      </w:r>
      <w:r w:rsidRPr="00EB582A">
        <w:rPr>
          <w:rFonts w:ascii="Times New Roman" w:hAnsi="Times New Roman"/>
        </w:rPr>
        <w:t>о</w:t>
      </w:r>
      <w:r w:rsidR="00AB142E">
        <w:rPr>
          <w:rFonts w:ascii="Times New Roman" w:hAnsi="Times New Roman"/>
        </w:rPr>
        <w:t>е комиссией ранжирование заявок</w:t>
      </w:r>
      <w:r w:rsidRPr="00EB582A">
        <w:rPr>
          <w:rFonts w:ascii="Times New Roman" w:hAnsi="Times New Roman"/>
        </w:rPr>
        <w:t xml:space="preserve"> и называется Победитель запроса предложений. Протокол размещается на официальном сайте не позднее чем через три дня со дня подписания такого протокола.</w:t>
      </w:r>
    </w:p>
    <w:p w:rsidR="0013314E" w:rsidRPr="00EB582A" w:rsidRDefault="0013314E" w:rsidP="009B17C8">
      <w:pPr>
        <w:spacing w:after="0"/>
        <w:ind w:left="709" w:hanging="709"/>
        <w:jc w:val="both"/>
        <w:rPr>
          <w:rFonts w:ascii="Times New Roman" w:hAnsi="Times New Roman"/>
          <w:b/>
        </w:rPr>
      </w:pPr>
      <w:r w:rsidRPr="00EB582A">
        <w:rPr>
          <w:rFonts w:ascii="Times New Roman" w:hAnsi="Times New Roman"/>
          <w:b/>
        </w:rPr>
        <w:t>3.11</w:t>
      </w:r>
      <w:r w:rsidRPr="00EB582A">
        <w:rPr>
          <w:rFonts w:ascii="Times New Roman" w:hAnsi="Times New Roman"/>
          <w:b/>
        </w:rPr>
        <w:tab/>
        <w:t>Подписание договора</w:t>
      </w:r>
    </w:p>
    <w:p w:rsidR="0013314E" w:rsidRPr="00EB582A" w:rsidRDefault="0013314E" w:rsidP="0001762B">
      <w:pPr>
        <w:spacing w:after="0"/>
        <w:ind w:left="709" w:hanging="709"/>
        <w:jc w:val="both"/>
        <w:rPr>
          <w:rFonts w:ascii="Times New Roman" w:hAnsi="Times New Roman"/>
        </w:rPr>
      </w:pPr>
      <w:r w:rsidRPr="00EB582A">
        <w:rPr>
          <w:rFonts w:ascii="Times New Roman" w:hAnsi="Times New Roman"/>
        </w:rPr>
        <w:t>3.11.1</w:t>
      </w:r>
      <w:r w:rsidRPr="00EB582A">
        <w:rPr>
          <w:rFonts w:ascii="Times New Roman" w:hAnsi="Times New Roman"/>
        </w:rPr>
        <w:tab/>
        <w:t xml:space="preserve">Договор по результатам проведенной процедуры закупки заключается в срок </w:t>
      </w:r>
      <w:r w:rsidR="00345359">
        <w:rPr>
          <w:rFonts w:ascii="Times New Roman" w:hAnsi="Times New Roman"/>
        </w:rPr>
        <w:t>не более 3</w:t>
      </w:r>
      <w:r w:rsidR="0001762B" w:rsidRPr="0001762B">
        <w:rPr>
          <w:rFonts w:ascii="Times New Roman" w:hAnsi="Times New Roman"/>
        </w:rPr>
        <w:t xml:space="preserve">0 рабочих дней </w:t>
      </w:r>
      <w:proofErr w:type="gramStart"/>
      <w:r w:rsidR="00AD3EB9">
        <w:rPr>
          <w:rFonts w:ascii="Times New Roman" w:hAnsi="Times New Roman"/>
        </w:rPr>
        <w:t>с даты определения</w:t>
      </w:r>
      <w:proofErr w:type="gramEnd"/>
      <w:r w:rsidR="00AD3EB9">
        <w:rPr>
          <w:rFonts w:ascii="Times New Roman" w:hAnsi="Times New Roman"/>
        </w:rPr>
        <w:t xml:space="preserve"> победителя закупки</w:t>
      </w:r>
      <w:r w:rsidRPr="00EB582A">
        <w:rPr>
          <w:rFonts w:ascii="Times New Roman" w:hAnsi="Times New Roman"/>
        </w:rPr>
        <w:t>. Условия договора определяются в соответствии с требованиями Заказчика и пунктом 1.2.4 настоящей документации по Запросу предложений.</w:t>
      </w:r>
    </w:p>
    <w:p w:rsidR="0013314E" w:rsidRPr="00E76196" w:rsidRDefault="0013314E" w:rsidP="009B17C8">
      <w:pPr>
        <w:spacing w:after="0"/>
        <w:ind w:left="709" w:hanging="709"/>
        <w:jc w:val="both"/>
        <w:rPr>
          <w:rFonts w:ascii="Times New Roman" w:hAnsi="Times New Roman"/>
        </w:rPr>
      </w:pPr>
      <w:r w:rsidRPr="00EB582A">
        <w:rPr>
          <w:rFonts w:ascii="Times New Roman" w:hAnsi="Times New Roman"/>
        </w:rPr>
        <w:t>3.11.2  Договор заключается на условиях, указанных в Извещении и Документации</w:t>
      </w:r>
      <w:r w:rsidRPr="00E76196">
        <w:rPr>
          <w:rFonts w:ascii="Times New Roman" w:hAnsi="Times New Roman"/>
        </w:rPr>
        <w:t>.</w:t>
      </w:r>
      <w:r w:rsidR="00163ABA" w:rsidRPr="00E76196">
        <w:rPr>
          <w:rFonts w:ascii="Times New Roman" w:eastAsia="Times New Roman" w:hAnsi="Times New Roman"/>
          <w:lang w:eastAsia="ru-RU"/>
        </w:rPr>
        <w:t xml:space="preserve"> </w:t>
      </w:r>
      <w:r w:rsidR="00163ABA" w:rsidRPr="00E76196">
        <w:rPr>
          <w:rFonts w:ascii="Times New Roman" w:hAnsi="Times New Roman"/>
        </w:rPr>
        <w:t>Если Победитель закупки признан уклонившемся от заключения договора, 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009B656C" w:rsidRPr="00E76196">
        <w:rPr>
          <w:rFonts w:ascii="Times New Roman" w:hAnsi="Times New Roman"/>
        </w:rPr>
        <w:t>.</w:t>
      </w:r>
    </w:p>
    <w:p w:rsidR="0013314E" w:rsidRDefault="00163ABA" w:rsidP="009B17C8">
      <w:pPr>
        <w:spacing w:after="0"/>
        <w:jc w:val="both"/>
        <w:rPr>
          <w:rFonts w:ascii="Times New Roman" w:eastAsia="Times New Roman" w:hAnsi="Times New Roman"/>
          <w:color w:val="C00000"/>
          <w:sz w:val="24"/>
          <w:szCs w:val="24"/>
          <w:lang w:eastAsia="ru-RU"/>
        </w:rPr>
      </w:pPr>
      <w:r>
        <w:rPr>
          <w:rFonts w:ascii="Times New Roman" w:hAnsi="Times New Roman"/>
        </w:rPr>
        <w:t xml:space="preserve">3.11.3 </w:t>
      </w:r>
      <w:r w:rsidR="0013314E" w:rsidRPr="00EB582A">
        <w:rPr>
          <w:rFonts w:ascii="Times New Roman" w:hAnsi="Times New Roman"/>
        </w:rPr>
        <w:t>Договор заключается в порядке, установленном в Положении о закупках Заказчика.</w:t>
      </w:r>
      <w:r w:rsidRPr="00163ABA">
        <w:rPr>
          <w:rFonts w:ascii="Times New Roman" w:eastAsia="Times New Roman" w:hAnsi="Times New Roman"/>
          <w:color w:val="C00000"/>
          <w:sz w:val="24"/>
          <w:szCs w:val="24"/>
          <w:lang w:eastAsia="ru-RU"/>
        </w:rPr>
        <w:t xml:space="preserve"> </w:t>
      </w:r>
    </w:p>
    <w:p w:rsidR="00174BA6" w:rsidRDefault="00174BA6" w:rsidP="009B17C8">
      <w:pPr>
        <w:spacing w:after="0"/>
        <w:jc w:val="both"/>
        <w:rPr>
          <w:rFonts w:ascii="Times New Roman" w:eastAsia="Times New Roman" w:hAnsi="Times New Roman"/>
          <w:color w:val="C00000"/>
          <w:sz w:val="24"/>
          <w:szCs w:val="24"/>
          <w:lang w:eastAsia="ru-RU"/>
        </w:rPr>
      </w:pPr>
    </w:p>
    <w:p w:rsidR="00EC51B1" w:rsidRDefault="00EC51B1" w:rsidP="009B17C8">
      <w:pPr>
        <w:spacing w:after="0"/>
        <w:jc w:val="both"/>
        <w:rPr>
          <w:rFonts w:ascii="Times New Roman" w:eastAsia="Times New Roman" w:hAnsi="Times New Roman"/>
          <w:color w:val="C00000"/>
          <w:sz w:val="24"/>
          <w:szCs w:val="24"/>
          <w:lang w:eastAsia="ru-RU"/>
        </w:rPr>
      </w:pPr>
    </w:p>
    <w:p w:rsidR="00EC51B1" w:rsidRDefault="00EC51B1" w:rsidP="009B17C8">
      <w:pPr>
        <w:spacing w:after="0"/>
        <w:jc w:val="both"/>
        <w:rPr>
          <w:rFonts w:ascii="Times New Roman" w:eastAsia="Times New Roman" w:hAnsi="Times New Roman"/>
          <w:color w:val="C00000"/>
          <w:sz w:val="24"/>
          <w:szCs w:val="24"/>
          <w:lang w:eastAsia="ru-RU"/>
        </w:rPr>
      </w:pPr>
    </w:p>
    <w:p w:rsidR="00EC51B1" w:rsidRDefault="00EC51B1" w:rsidP="009B17C8">
      <w:pPr>
        <w:spacing w:after="0"/>
        <w:jc w:val="both"/>
        <w:rPr>
          <w:rFonts w:ascii="Times New Roman" w:eastAsia="Times New Roman" w:hAnsi="Times New Roman"/>
          <w:color w:val="C00000"/>
          <w:sz w:val="24"/>
          <w:szCs w:val="24"/>
          <w:lang w:eastAsia="ru-RU"/>
        </w:rPr>
      </w:pPr>
    </w:p>
    <w:p w:rsidR="00EC51B1" w:rsidRDefault="00EC51B1" w:rsidP="009B17C8">
      <w:pPr>
        <w:spacing w:after="0"/>
        <w:jc w:val="both"/>
        <w:rPr>
          <w:rFonts w:ascii="Times New Roman" w:eastAsia="Times New Roman" w:hAnsi="Times New Roman"/>
          <w:color w:val="C00000"/>
          <w:sz w:val="24"/>
          <w:szCs w:val="24"/>
          <w:lang w:eastAsia="ru-RU"/>
        </w:rPr>
      </w:pPr>
    </w:p>
    <w:p w:rsidR="00EC51B1" w:rsidRDefault="00EC51B1" w:rsidP="009B17C8">
      <w:pPr>
        <w:spacing w:after="0"/>
        <w:jc w:val="both"/>
        <w:rPr>
          <w:rFonts w:ascii="Times New Roman" w:eastAsia="Times New Roman" w:hAnsi="Times New Roman"/>
          <w:color w:val="C00000"/>
          <w:sz w:val="24"/>
          <w:szCs w:val="24"/>
          <w:lang w:eastAsia="ru-RU"/>
        </w:rPr>
      </w:pPr>
    </w:p>
    <w:p w:rsidR="00EC51B1" w:rsidRDefault="00EC51B1" w:rsidP="009B17C8">
      <w:pPr>
        <w:spacing w:after="0"/>
        <w:jc w:val="both"/>
        <w:rPr>
          <w:rFonts w:ascii="Times New Roman" w:eastAsia="Times New Roman" w:hAnsi="Times New Roman"/>
          <w:color w:val="C00000"/>
          <w:sz w:val="24"/>
          <w:szCs w:val="24"/>
          <w:lang w:eastAsia="ru-RU"/>
        </w:rPr>
      </w:pPr>
    </w:p>
    <w:p w:rsidR="00EC51B1" w:rsidRDefault="00EC51B1" w:rsidP="009B17C8">
      <w:pPr>
        <w:spacing w:after="0"/>
        <w:jc w:val="both"/>
        <w:rPr>
          <w:rFonts w:ascii="Times New Roman" w:eastAsia="Times New Roman" w:hAnsi="Times New Roman"/>
          <w:color w:val="C00000"/>
          <w:sz w:val="24"/>
          <w:szCs w:val="24"/>
          <w:lang w:eastAsia="ru-RU"/>
        </w:rPr>
      </w:pPr>
    </w:p>
    <w:p w:rsidR="00D56A47" w:rsidRDefault="00D56A47" w:rsidP="00D56A47">
      <w:pPr>
        <w:spacing w:after="0" w:line="240" w:lineRule="auto"/>
        <w:outlineLvl w:val="0"/>
        <w:rPr>
          <w:rFonts w:ascii="Times New Roman" w:eastAsia="Times New Roman" w:hAnsi="Times New Roman"/>
          <w:b/>
          <w:bCs/>
          <w:lang w:eastAsia="ru-RU"/>
        </w:rPr>
      </w:pPr>
      <w:r>
        <w:rPr>
          <w:rFonts w:ascii="Times New Roman" w:eastAsia="Times New Roman" w:hAnsi="Times New Roman"/>
          <w:b/>
          <w:bCs/>
          <w:lang w:eastAsia="ru-RU"/>
        </w:rPr>
        <w:lastRenderedPageBreak/>
        <w:t>4.  Проект договора</w:t>
      </w:r>
      <w:r w:rsidR="00EA1B4E" w:rsidRPr="00D56A47">
        <w:rPr>
          <w:rFonts w:ascii="Times New Roman" w:eastAsia="Times New Roman" w:hAnsi="Times New Roman"/>
          <w:b/>
          <w:bCs/>
          <w:lang w:eastAsia="ru-RU"/>
        </w:rPr>
        <w:t xml:space="preserve">  </w:t>
      </w:r>
    </w:p>
    <w:p w:rsidR="00EA1B4E" w:rsidRPr="00D56A47" w:rsidRDefault="00EA1B4E" w:rsidP="00EA1B4E">
      <w:pPr>
        <w:spacing w:after="0" w:line="240" w:lineRule="auto"/>
        <w:jc w:val="center"/>
        <w:outlineLvl w:val="0"/>
        <w:rPr>
          <w:rFonts w:ascii="Times New Roman" w:eastAsia="Times New Roman" w:hAnsi="Times New Roman"/>
          <w:b/>
          <w:bCs/>
          <w:lang w:eastAsia="ru-RU"/>
        </w:rPr>
      </w:pPr>
      <w:r w:rsidRPr="00D56A47">
        <w:rPr>
          <w:rFonts w:ascii="Times New Roman" w:eastAsia="Times New Roman" w:hAnsi="Times New Roman"/>
          <w:b/>
          <w:bCs/>
          <w:lang w:eastAsia="ru-RU"/>
        </w:rPr>
        <w:t xml:space="preserve">Договор поставки №  </w:t>
      </w:r>
    </w:p>
    <w:p w:rsidR="00EA1B4E" w:rsidRPr="00D56A47" w:rsidRDefault="00EA1B4E" w:rsidP="00EA1B4E">
      <w:pPr>
        <w:tabs>
          <w:tab w:val="right" w:pos="10348"/>
        </w:tabs>
        <w:spacing w:after="0"/>
        <w:jc w:val="center"/>
        <w:rPr>
          <w:rFonts w:ascii="Times New Roman" w:eastAsia="Times New Roman" w:hAnsi="Times New Roman"/>
          <w:lang w:eastAsia="ru-RU"/>
        </w:rPr>
      </w:pPr>
      <w:r w:rsidRPr="00D56A47">
        <w:rPr>
          <w:rFonts w:ascii="Times New Roman" w:eastAsia="Times New Roman" w:hAnsi="Times New Roman"/>
          <w:lang w:eastAsia="ru-RU"/>
        </w:rPr>
        <w:t xml:space="preserve">            г. Йошкар-Ола      </w:t>
      </w:r>
      <w:r w:rsidRPr="00D56A47">
        <w:rPr>
          <w:rFonts w:ascii="Times New Roman" w:eastAsia="Times New Roman" w:hAnsi="Times New Roman"/>
          <w:lang w:eastAsia="ru-RU"/>
        </w:rPr>
        <w:tab/>
        <w:t xml:space="preserve">                             </w:t>
      </w:r>
      <w:r w:rsidR="00E34B03" w:rsidRPr="00D56A47">
        <w:rPr>
          <w:rFonts w:ascii="Times New Roman" w:eastAsia="Times New Roman" w:hAnsi="Times New Roman"/>
          <w:lang w:eastAsia="ru-RU"/>
        </w:rPr>
        <w:t xml:space="preserve">             </w:t>
      </w:r>
      <w:r w:rsidR="002B5923">
        <w:rPr>
          <w:rFonts w:ascii="Times New Roman" w:eastAsia="Times New Roman" w:hAnsi="Times New Roman"/>
          <w:lang w:eastAsia="ru-RU"/>
        </w:rPr>
        <w:t xml:space="preserve">       </w:t>
      </w:r>
      <w:r w:rsidR="00E34B03" w:rsidRPr="00D56A47">
        <w:rPr>
          <w:rFonts w:ascii="Times New Roman" w:eastAsia="Times New Roman" w:hAnsi="Times New Roman"/>
          <w:lang w:eastAsia="ru-RU"/>
        </w:rPr>
        <w:t xml:space="preserve"> </w:t>
      </w:r>
      <w:r w:rsidR="003A3EF1">
        <w:rPr>
          <w:rFonts w:ascii="Times New Roman" w:eastAsia="Times New Roman" w:hAnsi="Times New Roman"/>
          <w:lang w:eastAsia="ru-RU"/>
        </w:rPr>
        <w:t xml:space="preserve">       </w:t>
      </w:r>
      <w:r w:rsidR="00E34B03" w:rsidRPr="00D56A47">
        <w:rPr>
          <w:rFonts w:ascii="Times New Roman" w:eastAsia="Times New Roman" w:hAnsi="Times New Roman"/>
          <w:lang w:eastAsia="ru-RU"/>
        </w:rPr>
        <w:t>«__» ________ 2018</w:t>
      </w:r>
      <w:r w:rsidRPr="00D56A47">
        <w:rPr>
          <w:rFonts w:ascii="Times New Roman" w:eastAsia="Times New Roman" w:hAnsi="Times New Roman"/>
          <w:lang w:eastAsia="ru-RU"/>
        </w:rPr>
        <w:t xml:space="preserve"> г.</w:t>
      </w:r>
    </w:p>
    <w:p w:rsidR="00EA1B4E" w:rsidRPr="00D56A47" w:rsidRDefault="00EA1B4E" w:rsidP="00EA1B4E">
      <w:pPr>
        <w:snapToGrid w:val="0"/>
        <w:spacing w:after="0" w:line="240" w:lineRule="auto"/>
        <w:ind w:firstLine="709"/>
        <w:jc w:val="both"/>
        <w:rPr>
          <w:rFonts w:ascii="Times New Roman" w:eastAsia="Times New Roman" w:hAnsi="Times New Roman"/>
          <w:snapToGrid w:val="0"/>
          <w:lang w:eastAsia="ru-RU"/>
        </w:rPr>
      </w:pPr>
      <w:proofErr w:type="gramStart"/>
      <w:r w:rsidRPr="00D56A47">
        <w:rPr>
          <w:rFonts w:ascii="Times New Roman" w:hAnsi="Times New Roman"/>
          <w:snapToGrid w:val="0"/>
          <w:lang w:eastAsia="ar-SA"/>
        </w:rPr>
        <w:t>Публичное акционерное общество «ТНС энерго Марий Эл»</w:t>
      </w:r>
      <w:r w:rsidRPr="00D56A47">
        <w:rPr>
          <w:rFonts w:ascii="Times New Roman" w:eastAsia="Times New Roman" w:hAnsi="Times New Roman"/>
          <w:bCs/>
          <w:snapToGrid w:val="0"/>
          <w:color w:val="000000"/>
          <w:lang w:eastAsia="ru-RU"/>
        </w:rPr>
        <w:t>,</w:t>
      </w:r>
      <w:r w:rsidRPr="00D56A47">
        <w:rPr>
          <w:rFonts w:ascii="Times New Roman" w:eastAsia="Times New Roman" w:hAnsi="Times New Roman"/>
          <w:snapToGrid w:val="0"/>
          <w:color w:val="000000"/>
          <w:shd w:val="clear" w:color="auto" w:fill="FFFFFF"/>
          <w:lang w:eastAsia="ru-RU"/>
        </w:rPr>
        <w:t xml:space="preserve"> именуемое в дальнейшем </w:t>
      </w:r>
      <w:r w:rsidRPr="00D56A47">
        <w:rPr>
          <w:rFonts w:ascii="Times New Roman" w:eastAsia="Times New Roman" w:hAnsi="Times New Roman"/>
          <w:snapToGrid w:val="0"/>
          <w:shd w:val="clear" w:color="auto" w:fill="FFFFFF"/>
          <w:lang w:eastAsia="ru-RU"/>
        </w:rPr>
        <w:t>«Покупатель»</w:t>
      </w:r>
      <w:r w:rsidRPr="00D56A47">
        <w:rPr>
          <w:rFonts w:ascii="Times New Roman" w:eastAsia="Times New Roman" w:hAnsi="Times New Roman"/>
          <w:snapToGrid w:val="0"/>
          <w:color w:val="000000"/>
          <w:shd w:val="clear" w:color="auto" w:fill="FFFFFF"/>
          <w:lang w:eastAsia="ru-RU"/>
        </w:rPr>
        <w:t xml:space="preserve">, </w:t>
      </w:r>
      <w:r w:rsidRPr="00D56A47">
        <w:rPr>
          <w:rFonts w:ascii="Times New Roman" w:eastAsia="Times New Roman" w:hAnsi="Times New Roman"/>
          <w:snapToGrid w:val="0"/>
          <w:color w:val="000000"/>
          <w:lang w:eastAsia="ru-RU"/>
        </w:rPr>
        <w:t xml:space="preserve">в лице </w:t>
      </w:r>
      <w:r w:rsidRPr="00D56A47">
        <w:rPr>
          <w:rFonts w:ascii="Times New Roman" w:eastAsia="Times New Roman" w:hAnsi="Times New Roman"/>
          <w:bCs/>
          <w:snapToGrid w:val="0"/>
          <w:color w:val="000000"/>
          <w:lang w:eastAsia="ru-RU"/>
        </w:rPr>
        <w:t xml:space="preserve">Заместителя генерального директора ПАО ГК «ТНС энерго» – управляющего директора ПАО «ТНС энерго Марий Эл» </w:t>
      </w:r>
      <w:proofErr w:type="spellStart"/>
      <w:r w:rsidRPr="00D56A47">
        <w:rPr>
          <w:rFonts w:ascii="Times New Roman" w:eastAsia="Times New Roman" w:hAnsi="Times New Roman"/>
          <w:bCs/>
          <w:snapToGrid w:val="0"/>
          <w:color w:val="000000"/>
          <w:lang w:eastAsia="ru-RU"/>
        </w:rPr>
        <w:t>Вахитовой</w:t>
      </w:r>
      <w:proofErr w:type="spellEnd"/>
      <w:r w:rsidRPr="00D56A47">
        <w:rPr>
          <w:rFonts w:ascii="Times New Roman" w:eastAsia="Times New Roman" w:hAnsi="Times New Roman"/>
          <w:bCs/>
          <w:snapToGrid w:val="0"/>
          <w:color w:val="000000"/>
          <w:lang w:eastAsia="ru-RU"/>
        </w:rPr>
        <w:t xml:space="preserve"> Екатерины </w:t>
      </w:r>
      <w:proofErr w:type="spellStart"/>
      <w:r w:rsidRPr="00D56A47">
        <w:rPr>
          <w:rFonts w:ascii="Times New Roman" w:eastAsia="Times New Roman" w:hAnsi="Times New Roman"/>
          <w:bCs/>
          <w:snapToGrid w:val="0"/>
          <w:color w:val="000000"/>
          <w:lang w:eastAsia="ru-RU"/>
        </w:rPr>
        <w:t>Динаровны</w:t>
      </w:r>
      <w:proofErr w:type="spellEnd"/>
      <w:r w:rsidRPr="00D56A47">
        <w:rPr>
          <w:rFonts w:ascii="Times New Roman" w:eastAsia="Times New Roman" w:hAnsi="Times New Roman"/>
          <w:bCs/>
          <w:snapToGrid w:val="0"/>
          <w:color w:val="000000"/>
          <w:lang w:eastAsia="ru-RU"/>
        </w:rPr>
        <w:t xml:space="preserve">, действующей </w:t>
      </w:r>
      <w:r w:rsidR="0066744A" w:rsidRPr="00D56A47">
        <w:rPr>
          <w:rFonts w:ascii="Times New Roman" w:eastAsia="Times New Roman" w:hAnsi="Times New Roman"/>
          <w:bCs/>
          <w:snapToGrid w:val="0"/>
          <w:color w:val="000000"/>
          <w:lang w:eastAsia="ru-RU"/>
        </w:rPr>
        <w:t>на основании Договора о передаче полномочий единоличного исполнительного органа № 13/08 от 01.08.2012 г. и Доверенности № 1-2396 от 29.08.2017 г.</w:t>
      </w:r>
      <w:r w:rsidRPr="00D56A47">
        <w:rPr>
          <w:rFonts w:ascii="Times New Roman" w:eastAsia="Times New Roman" w:hAnsi="Times New Roman"/>
          <w:snapToGrid w:val="0"/>
          <w:lang w:eastAsia="ru-RU"/>
        </w:rPr>
        <w:t>, и ___________________________________, именуемое в дальнейшем «П</w:t>
      </w:r>
      <w:r w:rsidR="00425FD3">
        <w:rPr>
          <w:rFonts w:ascii="Times New Roman" w:eastAsia="Times New Roman" w:hAnsi="Times New Roman"/>
          <w:snapToGrid w:val="0"/>
          <w:lang w:eastAsia="ru-RU"/>
        </w:rPr>
        <w:t>оставщик</w:t>
      </w:r>
      <w:r w:rsidRPr="00D56A47">
        <w:rPr>
          <w:rFonts w:ascii="Times New Roman" w:eastAsia="Times New Roman" w:hAnsi="Times New Roman"/>
          <w:snapToGrid w:val="0"/>
          <w:lang w:eastAsia="ru-RU"/>
        </w:rPr>
        <w:t>», в лице _________________, действующего на</w:t>
      </w:r>
      <w:proofErr w:type="gramEnd"/>
      <w:r w:rsidRPr="00D56A47">
        <w:rPr>
          <w:rFonts w:ascii="Times New Roman" w:eastAsia="Times New Roman" w:hAnsi="Times New Roman"/>
          <w:snapToGrid w:val="0"/>
          <w:lang w:eastAsia="ru-RU"/>
        </w:rPr>
        <w:t xml:space="preserve"> </w:t>
      </w:r>
      <w:proofErr w:type="gramStart"/>
      <w:r w:rsidRPr="00D56A47">
        <w:rPr>
          <w:rFonts w:ascii="Times New Roman" w:eastAsia="Times New Roman" w:hAnsi="Times New Roman"/>
          <w:snapToGrid w:val="0"/>
          <w:lang w:eastAsia="ru-RU"/>
        </w:rPr>
        <w:t>основании</w:t>
      </w:r>
      <w:proofErr w:type="gramEnd"/>
      <w:r w:rsidRPr="00D56A47">
        <w:rPr>
          <w:rFonts w:ascii="Times New Roman" w:eastAsia="Times New Roman" w:hAnsi="Times New Roman"/>
          <w:snapToGrid w:val="0"/>
          <w:lang w:eastAsia="ru-RU"/>
        </w:rPr>
        <w:t xml:space="preserve"> ___________, с другой стороны, при совместном упоминании именуемые в дальнейшем «Стороны», заключили настоящий Договор о нижеследующем.</w:t>
      </w:r>
    </w:p>
    <w:p w:rsidR="00F246FB" w:rsidRPr="00F246FB" w:rsidRDefault="00F246FB" w:rsidP="00425FD3">
      <w:pPr>
        <w:numPr>
          <w:ilvl w:val="0"/>
          <w:numId w:val="24"/>
        </w:numPr>
        <w:tabs>
          <w:tab w:val="clear" w:pos="1080"/>
          <w:tab w:val="num" w:pos="0"/>
        </w:tabs>
        <w:snapToGrid w:val="0"/>
        <w:spacing w:after="0" w:line="240" w:lineRule="auto"/>
        <w:ind w:left="0" w:firstLine="709"/>
        <w:jc w:val="center"/>
        <w:rPr>
          <w:rFonts w:ascii="Times New Roman" w:eastAsia="Times New Roman" w:hAnsi="Times New Roman"/>
          <w:lang w:eastAsia="ru-RU"/>
        </w:rPr>
      </w:pPr>
      <w:bookmarkStart w:id="6" w:name="_Ref62628427"/>
      <w:r w:rsidRPr="00F246FB">
        <w:rPr>
          <w:rFonts w:ascii="Times New Roman" w:eastAsia="Times New Roman" w:hAnsi="Times New Roman"/>
          <w:lang w:eastAsia="ru-RU"/>
        </w:rPr>
        <w:t>ПРЕДМЕТ ДОГОВОРА</w:t>
      </w:r>
      <w:bookmarkEnd w:id="6"/>
    </w:p>
    <w:p w:rsidR="00F246FB" w:rsidRPr="00F246FB" w:rsidRDefault="00F246FB" w:rsidP="00425FD3">
      <w:pPr>
        <w:numPr>
          <w:ilvl w:val="1"/>
          <w:numId w:val="24"/>
        </w:numPr>
        <w:tabs>
          <w:tab w:val="num" w:pos="0"/>
        </w:tabs>
        <w:snapToGrid w:val="0"/>
        <w:spacing w:after="0" w:line="240" w:lineRule="auto"/>
        <w:ind w:left="0" w:firstLine="709"/>
        <w:contextualSpacing/>
        <w:jc w:val="both"/>
        <w:rPr>
          <w:rFonts w:ascii="Times New Roman" w:eastAsia="Times New Roman" w:hAnsi="Times New Roman"/>
          <w:lang w:eastAsia="ru-RU"/>
        </w:rPr>
      </w:pPr>
      <w:r w:rsidRPr="00F246FB">
        <w:rPr>
          <w:rFonts w:ascii="Times New Roman" w:eastAsia="Times New Roman" w:hAnsi="Times New Roman"/>
          <w:lang w:eastAsia="ru-RU"/>
        </w:rPr>
        <w:t xml:space="preserve">Предметом настоящего Договора является поставка оборудования (далее – Товар) в соответствии с Приложением </w:t>
      </w:r>
      <w:r w:rsidR="00425FD3">
        <w:rPr>
          <w:rFonts w:ascii="Times New Roman" w:eastAsia="Times New Roman" w:hAnsi="Times New Roman"/>
          <w:lang w:eastAsia="ru-RU"/>
        </w:rPr>
        <w:t>№</w:t>
      </w:r>
      <w:r w:rsidRPr="00F246FB">
        <w:rPr>
          <w:rFonts w:ascii="Times New Roman" w:eastAsia="Times New Roman" w:hAnsi="Times New Roman"/>
          <w:lang w:eastAsia="ru-RU"/>
        </w:rPr>
        <w:t>1, в порядке и на условиях, предусмотренных настоящим Договором.</w:t>
      </w:r>
    </w:p>
    <w:p w:rsidR="00F246FB" w:rsidRPr="00F246FB" w:rsidRDefault="00F246FB" w:rsidP="00425FD3">
      <w:pPr>
        <w:tabs>
          <w:tab w:val="num" w:pos="0"/>
        </w:tabs>
        <w:snapToGrid w:val="0"/>
        <w:spacing w:after="0" w:line="240" w:lineRule="auto"/>
        <w:ind w:firstLine="709"/>
        <w:contextualSpacing/>
        <w:jc w:val="both"/>
        <w:rPr>
          <w:rFonts w:ascii="Times New Roman" w:eastAsia="Times New Roman" w:hAnsi="Times New Roman"/>
          <w:lang w:eastAsia="ru-RU"/>
        </w:rPr>
      </w:pPr>
    </w:p>
    <w:p w:rsidR="00F246FB" w:rsidRPr="00F246FB" w:rsidRDefault="00F246FB" w:rsidP="00425FD3">
      <w:pPr>
        <w:numPr>
          <w:ilvl w:val="0"/>
          <w:numId w:val="24"/>
        </w:numPr>
        <w:tabs>
          <w:tab w:val="clear" w:pos="1080"/>
          <w:tab w:val="num" w:pos="0"/>
        </w:tabs>
        <w:snapToGrid w:val="0"/>
        <w:spacing w:after="0" w:line="240" w:lineRule="auto"/>
        <w:ind w:left="0" w:firstLine="709"/>
        <w:jc w:val="center"/>
        <w:rPr>
          <w:rFonts w:ascii="Times New Roman" w:eastAsia="Times New Roman" w:hAnsi="Times New Roman"/>
          <w:lang w:eastAsia="ru-RU"/>
        </w:rPr>
      </w:pPr>
      <w:r w:rsidRPr="00F246FB">
        <w:rPr>
          <w:rFonts w:ascii="Times New Roman" w:eastAsia="Times New Roman" w:hAnsi="Times New Roman"/>
          <w:lang w:eastAsia="ru-RU"/>
        </w:rPr>
        <w:t>ЦЕНА ТОВАРА</w:t>
      </w:r>
    </w:p>
    <w:p w:rsidR="00F246FB" w:rsidRPr="00F246FB" w:rsidRDefault="00F246FB" w:rsidP="00425FD3">
      <w:pPr>
        <w:numPr>
          <w:ilvl w:val="1"/>
          <w:numId w:val="24"/>
        </w:numPr>
        <w:tabs>
          <w:tab w:val="num" w:pos="0"/>
          <w:tab w:val="num" w:pos="709"/>
          <w:tab w:val="left" w:pos="1134"/>
        </w:tabs>
        <w:snapToGrid w:val="0"/>
        <w:spacing w:after="0" w:line="240" w:lineRule="auto"/>
        <w:ind w:left="0" w:firstLine="709"/>
        <w:jc w:val="both"/>
        <w:rPr>
          <w:rFonts w:ascii="Times New Roman" w:eastAsia="Times New Roman" w:hAnsi="Times New Roman"/>
          <w:lang w:eastAsia="ru-RU"/>
        </w:rPr>
      </w:pPr>
      <w:r w:rsidRPr="00F246FB">
        <w:rPr>
          <w:rFonts w:ascii="Times New Roman" w:eastAsia="Times New Roman" w:hAnsi="Times New Roman"/>
          <w:lang w:eastAsia="ru-RU"/>
        </w:rPr>
        <w:t xml:space="preserve">Стоимость и номенклатура Товара </w:t>
      </w:r>
      <w:proofErr w:type="gramStart"/>
      <w:r w:rsidRPr="00F246FB">
        <w:rPr>
          <w:rFonts w:ascii="Times New Roman" w:eastAsia="Times New Roman" w:hAnsi="Times New Roman"/>
          <w:lang w:eastAsia="ru-RU"/>
        </w:rPr>
        <w:t>являются неизменными в течение срока действия настоящего Договора и указаны</w:t>
      </w:r>
      <w:proofErr w:type="gramEnd"/>
      <w:r w:rsidRPr="00F246FB">
        <w:rPr>
          <w:rFonts w:ascii="Times New Roman" w:eastAsia="Times New Roman" w:hAnsi="Times New Roman"/>
          <w:lang w:eastAsia="ru-RU"/>
        </w:rPr>
        <w:t xml:space="preserve"> в Приложении 1 к настоящему Договору, являющемуся неотъемлемой частью настоящего Договора.</w:t>
      </w:r>
    </w:p>
    <w:p w:rsidR="00F246FB" w:rsidRPr="00F246FB" w:rsidRDefault="00F246FB" w:rsidP="00425FD3">
      <w:pPr>
        <w:numPr>
          <w:ilvl w:val="1"/>
          <w:numId w:val="24"/>
        </w:numPr>
        <w:tabs>
          <w:tab w:val="num" w:pos="0"/>
          <w:tab w:val="left" w:pos="1134"/>
        </w:tabs>
        <w:spacing w:after="0" w:line="240" w:lineRule="auto"/>
        <w:ind w:left="0" w:firstLine="709"/>
        <w:contextualSpacing/>
        <w:jc w:val="both"/>
        <w:rPr>
          <w:rFonts w:ascii="Times New Roman" w:eastAsia="Times New Roman" w:hAnsi="Times New Roman"/>
          <w:lang w:eastAsia="ru-RU"/>
        </w:rPr>
      </w:pPr>
      <w:r w:rsidRPr="00F246FB">
        <w:rPr>
          <w:rFonts w:ascii="Times New Roman" w:eastAsia="Times New Roman" w:hAnsi="Times New Roman"/>
          <w:lang w:eastAsia="ru-RU"/>
        </w:rPr>
        <w:t xml:space="preserve">Общая стоимость по договору составляет </w:t>
      </w:r>
      <w:r w:rsidRPr="00F246FB">
        <w:rPr>
          <w:rFonts w:ascii="Liberation Serif" w:eastAsia="Times New Roman" w:hAnsi="Liberation Serif"/>
          <w:snapToGrid w:val="0"/>
          <w:lang w:eastAsia="ru-RU"/>
        </w:rPr>
        <w:t xml:space="preserve">_____  руб. ___ коп  ____ рублей __ копеек) </w:t>
      </w:r>
      <w:r w:rsidR="00425FD3">
        <w:rPr>
          <w:rFonts w:ascii="Liberation Serif" w:eastAsia="Times New Roman" w:hAnsi="Liberation Serif"/>
          <w:snapToGrid w:val="0"/>
          <w:lang w:eastAsia="ru-RU"/>
        </w:rPr>
        <w:t xml:space="preserve">без </w:t>
      </w:r>
      <w:proofErr w:type="gramStart"/>
      <w:r w:rsidR="00425FD3">
        <w:rPr>
          <w:rFonts w:ascii="Liberation Serif" w:eastAsia="Times New Roman" w:hAnsi="Liberation Serif"/>
          <w:snapToGrid w:val="0"/>
          <w:lang w:eastAsia="ru-RU"/>
        </w:rPr>
        <w:t>НДС</w:t>
      </w:r>
      <w:proofErr w:type="gramEnd"/>
      <w:r w:rsidR="00425FD3">
        <w:rPr>
          <w:rFonts w:ascii="Liberation Serif" w:eastAsia="Times New Roman" w:hAnsi="Liberation Serif"/>
          <w:snapToGrid w:val="0"/>
          <w:lang w:eastAsia="ru-RU"/>
        </w:rPr>
        <w:t>/</w:t>
      </w:r>
      <w:r w:rsidRPr="00F246FB">
        <w:rPr>
          <w:rFonts w:ascii="Liberation Serif" w:eastAsia="Times New Roman" w:hAnsi="Liberation Serif"/>
          <w:snapToGrid w:val="0"/>
          <w:lang w:eastAsia="ru-RU"/>
        </w:rPr>
        <w:t>в том числе  НДС ____________.</w:t>
      </w:r>
    </w:p>
    <w:p w:rsidR="00F246FB" w:rsidRPr="00F246FB" w:rsidRDefault="00F246FB" w:rsidP="00425FD3">
      <w:pPr>
        <w:tabs>
          <w:tab w:val="num" w:pos="0"/>
          <w:tab w:val="num" w:pos="709"/>
        </w:tabs>
        <w:snapToGrid w:val="0"/>
        <w:spacing w:after="0" w:line="240" w:lineRule="auto"/>
        <w:ind w:firstLine="709"/>
        <w:contextualSpacing/>
        <w:jc w:val="both"/>
        <w:rPr>
          <w:rFonts w:ascii="Times New Roman" w:eastAsia="Times New Roman" w:hAnsi="Times New Roman"/>
          <w:lang w:eastAsia="ru-RU"/>
        </w:rPr>
      </w:pPr>
    </w:p>
    <w:p w:rsidR="00F246FB" w:rsidRPr="00F246FB" w:rsidRDefault="00F246FB" w:rsidP="00425FD3">
      <w:pPr>
        <w:numPr>
          <w:ilvl w:val="0"/>
          <w:numId w:val="24"/>
        </w:numPr>
        <w:tabs>
          <w:tab w:val="clear" w:pos="1080"/>
          <w:tab w:val="num" w:pos="0"/>
        </w:tabs>
        <w:snapToGrid w:val="0"/>
        <w:spacing w:after="0" w:line="240" w:lineRule="auto"/>
        <w:ind w:left="0" w:firstLine="709"/>
        <w:jc w:val="center"/>
        <w:rPr>
          <w:rFonts w:ascii="Times New Roman" w:eastAsia="Times New Roman" w:hAnsi="Times New Roman"/>
          <w:lang w:eastAsia="ru-RU"/>
        </w:rPr>
      </w:pPr>
      <w:r w:rsidRPr="00F246FB">
        <w:rPr>
          <w:rFonts w:ascii="Times New Roman" w:eastAsia="Times New Roman" w:hAnsi="Times New Roman"/>
          <w:lang w:eastAsia="ru-RU"/>
        </w:rPr>
        <w:t>ПОРЯДОК ПОСТАВКИ</w:t>
      </w:r>
    </w:p>
    <w:p w:rsidR="00F246FB" w:rsidRPr="00F246FB" w:rsidRDefault="00425FD3" w:rsidP="00425FD3">
      <w:pPr>
        <w:numPr>
          <w:ilvl w:val="1"/>
          <w:numId w:val="24"/>
        </w:numPr>
        <w:tabs>
          <w:tab w:val="num" w:pos="0"/>
        </w:tabs>
        <w:snapToGrid w:val="0"/>
        <w:spacing w:after="0" w:line="240" w:lineRule="auto"/>
        <w:ind w:left="0" w:firstLine="709"/>
        <w:jc w:val="both"/>
        <w:rPr>
          <w:rFonts w:ascii="Times New Roman" w:eastAsia="Times New Roman" w:hAnsi="Times New Roman"/>
          <w:lang w:eastAsia="ru-RU"/>
        </w:rPr>
      </w:pPr>
      <w:r>
        <w:rPr>
          <w:rFonts w:ascii="Times New Roman" w:eastAsia="Times New Roman" w:hAnsi="Times New Roman"/>
          <w:lang w:eastAsia="ru-RU"/>
        </w:rPr>
        <w:t xml:space="preserve">Срок поставки составляет: </w:t>
      </w:r>
      <w:r w:rsidRPr="00425FD3">
        <w:rPr>
          <w:rFonts w:ascii="Times New Roman" w:eastAsia="Times New Roman" w:hAnsi="Times New Roman"/>
          <w:i/>
          <w:u w:val="single"/>
          <w:lang w:eastAsia="ru-RU"/>
        </w:rPr>
        <w:t>(указывается из заявки Участника)</w:t>
      </w:r>
      <w:r>
        <w:rPr>
          <w:rFonts w:ascii="Times New Roman" w:eastAsia="Times New Roman" w:hAnsi="Times New Roman"/>
          <w:lang w:eastAsia="ru-RU"/>
        </w:rPr>
        <w:t xml:space="preserve"> </w:t>
      </w:r>
      <w:r w:rsidR="00F246FB" w:rsidRPr="00F246FB">
        <w:rPr>
          <w:rFonts w:ascii="Times New Roman" w:eastAsia="Times New Roman" w:hAnsi="Times New Roman"/>
          <w:lang w:eastAsia="ru-RU"/>
        </w:rPr>
        <w:t xml:space="preserve">рабочих дней </w:t>
      </w:r>
      <w:proofErr w:type="gramStart"/>
      <w:r w:rsidR="00F246FB" w:rsidRPr="00F246FB">
        <w:rPr>
          <w:rFonts w:ascii="Times New Roman" w:eastAsia="Times New Roman" w:hAnsi="Times New Roman"/>
          <w:lang w:eastAsia="ru-RU"/>
        </w:rPr>
        <w:t xml:space="preserve">с </w:t>
      </w:r>
      <w:r>
        <w:rPr>
          <w:rFonts w:ascii="Times New Roman" w:eastAsia="Times New Roman" w:hAnsi="Times New Roman"/>
          <w:lang w:eastAsia="ru-RU"/>
        </w:rPr>
        <w:t>даты</w:t>
      </w:r>
      <w:r w:rsidR="00F246FB" w:rsidRPr="00F246FB">
        <w:rPr>
          <w:rFonts w:ascii="Times New Roman" w:eastAsia="Times New Roman" w:hAnsi="Times New Roman"/>
          <w:lang w:eastAsia="ru-RU"/>
        </w:rPr>
        <w:t xml:space="preserve"> подписания</w:t>
      </w:r>
      <w:proofErr w:type="gramEnd"/>
      <w:r w:rsidR="00F246FB" w:rsidRPr="00F246FB">
        <w:rPr>
          <w:rFonts w:ascii="Times New Roman" w:eastAsia="Times New Roman" w:hAnsi="Times New Roman"/>
          <w:lang w:eastAsia="ru-RU"/>
        </w:rPr>
        <w:t xml:space="preserve"> настоящего Договора.</w:t>
      </w:r>
    </w:p>
    <w:p w:rsidR="00F246FB" w:rsidRPr="00F246FB" w:rsidRDefault="00F246FB" w:rsidP="00425FD3">
      <w:pPr>
        <w:numPr>
          <w:ilvl w:val="1"/>
          <w:numId w:val="24"/>
        </w:numPr>
        <w:tabs>
          <w:tab w:val="num" w:pos="0"/>
        </w:tabs>
        <w:snapToGrid w:val="0"/>
        <w:spacing w:after="0" w:line="240" w:lineRule="auto"/>
        <w:ind w:left="0" w:firstLine="709"/>
        <w:jc w:val="both"/>
        <w:rPr>
          <w:rFonts w:ascii="Times New Roman" w:eastAsia="Times New Roman" w:hAnsi="Times New Roman"/>
          <w:lang w:eastAsia="ru-RU"/>
        </w:rPr>
      </w:pPr>
      <w:r w:rsidRPr="00F246FB">
        <w:rPr>
          <w:rFonts w:ascii="Times New Roman" w:eastAsia="Times New Roman" w:hAnsi="Times New Roman"/>
          <w:lang w:eastAsia="ru-RU"/>
        </w:rPr>
        <w:t>Доставка Товара осуществляется по месту нахождения Покупателя за счет Поставщика.</w:t>
      </w:r>
    </w:p>
    <w:p w:rsidR="00F246FB" w:rsidRPr="00F246FB" w:rsidRDefault="00F246FB" w:rsidP="00425FD3">
      <w:pPr>
        <w:numPr>
          <w:ilvl w:val="1"/>
          <w:numId w:val="24"/>
        </w:numPr>
        <w:tabs>
          <w:tab w:val="num" w:pos="0"/>
        </w:tabs>
        <w:snapToGrid w:val="0"/>
        <w:spacing w:after="0" w:line="240" w:lineRule="auto"/>
        <w:ind w:left="0" w:firstLine="709"/>
        <w:jc w:val="both"/>
        <w:rPr>
          <w:rFonts w:ascii="Times New Roman" w:eastAsia="Times New Roman" w:hAnsi="Times New Roman"/>
          <w:lang w:eastAsia="ru-RU"/>
        </w:rPr>
      </w:pPr>
      <w:r w:rsidRPr="00F246FB">
        <w:rPr>
          <w:rFonts w:ascii="Times New Roman" w:eastAsia="Times New Roman" w:hAnsi="Times New Roman"/>
          <w:lang w:eastAsia="ru-RU"/>
        </w:rPr>
        <w:t>Передача Товара производится при предъявлении уполномоченным лицом  Покупателя надлежащим образом оформленной доверенности на получение материальных ценностей и документа (паспорта), удостоверяющего личность. Передача Товара сопровождается подписанием сторонами товарной накладной.</w:t>
      </w:r>
    </w:p>
    <w:p w:rsidR="00F246FB" w:rsidRPr="00F246FB" w:rsidRDefault="00F246FB" w:rsidP="00425FD3">
      <w:pPr>
        <w:numPr>
          <w:ilvl w:val="1"/>
          <w:numId w:val="24"/>
        </w:numPr>
        <w:tabs>
          <w:tab w:val="num" w:pos="0"/>
        </w:tabs>
        <w:snapToGrid w:val="0"/>
        <w:spacing w:after="0" w:line="240" w:lineRule="auto"/>
        <w:ind w:left="0" w:firstLine="709"/>
        <w:jc w:val="both"/>
        <w:rPr>
          <w:rFonts w:ascii="Times New Roman" w:eastAsia="Times New Roman" w:hAnsi="Times New Roman"/>
          <w:lang w:eastAsia="ru-RU"/>
        </w:rPr>
      </w:pPr>
      <w:r w:rsidRPr="00F246FB">
        <w:rPr>
          <w:rFonts w:ascii="Times New Roman" w:eastAsia="Times New Roman" w:hAnsi="Times New Roman"/>
          <w:lang w:eastAsia="ru-RU"/>
        </w:rPr>
        <w:t>Право собственности на Товар переходит к Покупателю после подписания Сторонами товарной накладной.</w:t>
      </w:r>
    </w:p>
    <w:p w:rsidR="00F246FB" w:rsidRPr="00F246FB" w:rsidRDefault="00F246FB" w:rsidP="00425FD3">
      <w:pPr>
        <w:numPr>
          <w:ilvl w:val="1"/>
          <w:numId w:val="24"/>
        </w:numPr>
        <w:tabs>
          <w:tab w:val="num" w:pos="0"/>
        </w:tabs>
        <w:snapToGrid w:val="0"/>
        <w:spacing w:after="0" w:line="240" w:lineRule="auto"/>
        <w:ind w:left="0" w:firstLine="709"/>
        <w:jc w:val="both"/>
        <w:rPr>
          <w:rFonts w:ascii="Times New Roman" w:eastAsia="Times New Roman" w:hAnsi="Times New Roman"/>
          <w:lang w:eastAsia="ru-RU"/>
        </w:rPr>
      </w:pPr>
      <w:r w:rsidRPr="00F246FB">
        <w:rPr>
          <w:rFonts w:ascii="Times New Roman" w:eastAsia="Times New Roman" w:hAnsi="Times New Roman"/>
          <w:lang w:eastAsia="ru-RU"/>
        </w:rPr>
        <w:t>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F246FB" w:rsidRPr="00F246FB" w:rsidRDefault="00F246FB" w:rsidP="00425FD3">
      <w:pPr>
        <w:numPr>
          <w:ilvl w:val="1"/>
          <w:numId w:val="24"/>
        </w:numPr>
        <w:tabs>
          <w:tab w:val="num" w:pos="0"/>
        </w:tabs>
        <w:snapToGrid w:val="0"/>
        <w:spacing w:after="0" w:line="240" w:lineRule="auto"/>
        <w:ind w:left="0" w:firstLine="709"/>
        <w:jc w:val="both"/>
        <w:rPr>
          <w:rFonts w:ascii="Times New Roman" w:eastAsia="Times New Roman" w:hAnsi="Times New Roman"/>
          <w:lang w:eastAsia="ru-RU"/>
        </w:rPr>
      </w:pPr>
      <w:r w:rsidRPr="00F246FB">
        <w:rPr>
          <w:rFonts w:ascii="Times New Roman" w:eastAsia="Times New Roman" w:hAnsi="Times New Roman"/>
          <w:lang w:eastAsia="ru-RU"/>
        </w:rPr>
        <w:t xml:space="preserve">В случае если у Покупателя возникнут претензии по поставленному Товару, Покупатель </w:t>
      </w:r>
      <w:r w:rsidR="00EC51B1">
        <w:rPr>
          <w:rFonts w:ascii="Times New Roman" w:eastAsia="Times New Roman" w:hAnsi="Times New Roman"/>
          <w:lang w:eastAsia="ru-RU"/>
        </w:rPr>
        <w:t>вправе</w:t>
      </w:r>
      <w:r w:rsidRPr="00F246FB">
        <w:rPr>
          <w:rFonts w:ascii="Times New Roman" w:eastAsia="Times New Roman" w:hAnsi="Times New Roman"/>
          <w:lang w:eastAsia="ru-RU"/>
        </w:rPr>
        <w:t xml:space="preserve"> предоставить Поставщику мотивированный отказ от подписания товарной накладной с указанием причин отказа в подписании</w:t>
      </w:r>
      <w:r w:rsidR="00EC51B1">
        <w:rPr>
          <w:rFonts w:ascii="Times New Roman" w:eastAsia="Times New Roman" w:hAnsi="Times New Roman"/>
          <w:lang w:eastAsia="ru-RU"/>
        </w:rPr>
        <w:t>.</w:t>
      </w:r>
      <w:r w:rsidRPr="00F246FB">
        <w:rPr>
          <w:rFonts w:ascii="Times New Roman" w:eastAsia="Times New Roman" w:hAnsi="Times New Roman"/>
          <w:lang w:eastAsia="ru-RU"/>
        </w:rPr>
        <w:t xml:space="preserve"> </w:t>
      </w:r>
      <w:r w:rsidR="00EC51B1">
        <w:rPr>
          <w:rFonts w:ascii="Times New Roman" w:eastAsia="Times New Roman" w:hAnsi="Times New Roman"/>
          <w:lang w:eastAsia="ru-RU"/>
        </w:rPr>
        <w:t xml:space="preserve"> </w:t>
      </w:r>
      <w:r w:rsidRPr="00F246FB">
        <w:rPr>
          <w:rFonts w:ascii="Times New Roman" w:eastAsia="Times New Roman" w:hAnsi="Times New Roman"/>
          <w:lang w:eastAsia="ru-RU"/>
        </w:rPr>
        <w:t>В этом случае Стороны в течение 3 (трех) рабочих дней с момента передачи мотивированного отказа Покупателем, составляют Рекламационный Акт с указанием выявленных недоработок и сроков их устранения Поставщиком. Соответствующий Акт в этом случае подписывается после устранения замечаний.</w:t>
      </w:r>
    </w:p>
    <w:p w:rsidR="00F246FB" w:rsidRPr="00F246FB" w:rsidRDefault="00F246FB" w:rsidP="00425FD3">
      <w:pPr>
        <w:tabs>
          <w:tab w:val="num" w:pos="0"/>
        </w:tabs>
        <w:snapToGrid w:val="0"/>
        <w:spacing w:after="0" w:line="240" w:lineRule="auto"/>
        <w:ind w:firstLine="709"/>
        <w:jc w:val="both"/>
        <w:rPr>
          <w:rFonts w:ascii="Times New Roman" w:eastAsia="Times New Roman" w:hAnsi="Times New Roman"/>
          <w:lang w:eastAsia="ru-RU"/>
        </w:rPr>
      </w:pPr>
    </w:p>
    <w:p w:rsidR="00F246FB" w:rsidRPr="00F246FB" w:rsidRDefault="00F246FB" w:rsidP="00425FD3">
      <w:pPr>
        <w:numPr>
          <w:ilvl w:val="0"/>
          <w:numId w:val="24"/>
        </w:numPr>
        <w:tabs>
          <w:tab w:val="clear" w:pos="1080"/>
          <w:tab w:val="num" w:pos="0"/>
        </w:tabs>
        <w:snapToGrid w:val="0"/>
        <w:spacing w:after="0" w:line="240" w:lineRule="auto"/>
        <w:ind w:left="0" w:firstLine="709"/>
        <w:jc w:val="center"/>
        <w:rPr>
          <w:rFonts w:ascii="Times New Roman" w:eastAsia="Times New Roman" w:hAnsi="Times New Roman"/>
          <w:lang w:eastAsia="ru-RU"/>
        </w:rPr>
      </w:pPr>
      <w:r w:rsidRPr="00F246FB">
        <w:rPr>
          <w:rFonts w:ascii="Times New Roman" w:eastAsia="Times New Roman" w:hAnsi="Times New Roman"/>
          <w:lang w:eastAsia="ru-RU"/>
        </w:rPr>
        <w:t>УСЛОВИЯ ПЛАТЕЖА</w:t>
      </w:r>
    </w:p>
    <w:p w:rsidR="00F246FB" w:rsidRPr="00F246FB" w:rsidRDefault="00F246FB" w:rsidP="00425FD3">
      <w:pPr>
        <w:numPr>
          <w:ilvl w:val="1"/>
          <w:numId w:val="24"/>
        </w:numPr>
        <w:tabs>
          <w:tab w:val="num" w:pos="0"/>
        </w:tabs>
        <w:snapToGrid w:val="0"/>
        <w:spacing w:after="0" w:line="240" w:lineRule="auto"/>
        <w:ind w:left="0" w:firstLine="709"/>
        <w:jc w:val="both"/>
        <w:rPr>
          <w:rFonts w:ascii="Times New Roman" w:eastAsia="Times New Roman" w:hAnsi="Times New Roman"/>
          <w:lang w:eastAsia="ru-RU"/>
        </w:rPr>
      </w:pPr>
      <w:r w:rsidRPr="00F246FB">
        <w:rPr>
          <w:rFonts w:ascii="Times New Roman" w:eastAsia="Times New Roman" w:hAnsi="Times New Roman"/>
          <w:lang w:eastAsia="ru-RU"/>
        </w:rPr>
        <w:t>Платежи по настоящему Договору производятся в рублях РФ.</w:t>
      </w:r>
    </w:p>
    <w:p w:rsidR="00F246FB" w:rsidRPr="00F246FB" w:rsidRDefault="00F246FB" w:rsidP="00425FD3">
      <w:pPr>
        <w:numPr>
          <w:ilvl w:val="1"/>
          <w:numId w:val="24"/>
        </w:numPr>
        <w:tabs>
          <w:tab w:val="num" w:pos="0"/>
        </w:tabs>
        <w:snapToGrid w:val="0"/>
        <w:spacing w:after="0" w:line="240" w:lineRule="auto"/>
        <w:ind w:left="0" w:firstLine="709"/>
        <w:jc w:val="both"/>
        <w:rPr>
          <w:rFonts w:ascii="Times New Roman" w:eastAsia="Times New Roman" w:hAnsi="Times New Roman"/>
          <w:lang w:eastAsia="ru-RU"/>
        </w:rPr>
      </w:pPr>
      <w:r w:rsidRPr="00F246FB">
        <w:rPr>
          <w:rFonts w:ascii="Times New Roman" w:eastAsia="Times New Roman" w:hAnsi="Times New Roman"/>
          <w:lang w:eastAsia="ru-RU"/>
        </w:rPr>
        <w:t>Оплата Товара производится после получения Товара на основании счетов, выставляемых Поставщиком, при наличии товарных накладных и счетов-фактур. Моментом получения Товара считается момент подписания сторонами товарной накладной без разногласий.</w:t>
      </w:r>
    </w:p>
    <w:p w:rsidR="00F246FB" w:rsidRDefault="00425FD3" w:rsidP="00425FD3">
      <w:pPr>
        <w:pStyle w:val="aa"/>
        <w:numPr>
          <w:ilvl w:val="1"/>
          <w:numId w:val="24"/>
        </w:numPr>
        <w:tabs>
          <w:tab w:val="clear" w:pos="1286"/>
          <w:tab w:val="num" w:pos="0"/>
          <w:tab w:val="left" w:pos="1134"/>
        </w:tabs>
        <w:snapToGrid w:val="0"/>
        <w:spacing w:after="0" w:line="240" w:lineRule="auto"/>
        <w:ind w:left="0" w:firstLine="709"/>
        <w:jc w:val="both"/>
        <w:rPr>
          <w:rFonts w:ascii="Times New Roman" w:eastAsia="Times New Roman" w:hAnsi="Times New Roman"/>
          <w:lang w:eastAsia="ru-RU"/>
        </w:rPr>
      </w:pPr>
      <w:r>
        <w:rPr>
          <w:rFonts w:ascii="Times New Roman" w:eastAsia="Times New Roman" w:hAnsi="Times New Roman"/>
          <w:lang w:eastAsia="ru-RU"/>
        </w:rPr>
        <w:t xml:space="preserve">  </w:t>
      </w:r>
      <w:r w:rsidRPr="00425FD3">
        <w:rPr>
          <w:rFonts w:ascii="Times New Roman" w:eastAsia="Times New Roman" w:hAnsi="Times New Roman"/>
          <w:lang w:eastAsia="ru-RU"/>
        </w:rPr>
        <w:t>Оплата производится Покупателем безналичным переводом на расчетный счет Поставщика в течение 10 дней с момента поставки, при условии представления Поставщиком счета-фактуры. Датой платежа считается дата списания денежных сре</w:t>
      </w:r>
      <w:proofErr w:type="gramStart"/>
      <w:r w:rsidRPr="00425FD3">
        <w:rPr>
          <w:rFonts w:ascii="Times New Roman" w:eastAsia="Times New Roman" w:hAnsi="Times New Roman"/>
          <w:lang w:eastAsia="ru-RU"/>
        </w:rPr>
        <w:t>дств с р</w:t>
      </w:r>
      <w:proofErr w:type="gramEnd"/>
      <w:r w:rsidRPr="00425FD3">
        <w:rPr>
          <w:rFonts w:ascii="Times New Roman" w:eastAsia="Times New Roman" w:hAnsi="Times New Roman"/>
          <w:lang w:eastAsia="ru-RU"/>
        </w:rPr>
        <w:t>асчетного счета Покупателя в адрес Поставщика.</w:t>
      </w:r>
    </w:p>
    <w:p w:rsidR="0019752B" w:rsidRPr="00425FD3" w:rsidRDefault="0019752B" w:rsidP="0019752B">
      <w:pPr>
        <w:pStyle w:val="aa"/>
        <w:tabs>
          <w:tab w:val="num" w:pos="0"/>
          <w:tab w:val="left" w:pos="1134"/>
        </w:tabs>
        <w:snapToGrid w:val="0"/>
        <w:spacing w:after="0" w:line="240" w:lineRule="auto"/>
        <w:ind w:left="709"/>
        <w:jc w:val="both"/>
        <w:rPr>
          <w:rFonts w:ascii="Times New Roman" w:eastAsia="Times New Roman" w:hAnsi="Times New Roman"/>
          <w:lang w:eastAsia="ru-RU"/>
        </w:rPr>
      </w:pPr>
    </w:p>
    <w:p w:rsidR="00F246FB" w:rsidRPr="00F246FB" w:rsidRDefault="00F246FB" w:rsidP="00425FD3">
      <w:pPr>
        <w:keepNext/>
        <w:numPr>
          <w:ilvl w:val="0"/>
          <w:numId w:val="24"/>
        </w:numPr>
        <w:tabs>
          <w:tab w:val="clear" w:pos="1080"/>
          <w:tab w:val="num" w:pos="0"/>
        </w:tabs>
        <w:snapToGrid w:val="0"/>
        <w:spacing w:after="0" w:line="240" w:lineRule="auto"/>
        <w:ind w:left="0" w:firstLine="709"/>
        <w:jc w:val="center"/>
        <w:rPr>
          <w:rFonts w:ascii="Times New Roman" w:eastAsia="Times New Roman" w:hAnsi="Times New Roman"/>
          <w:lang w:eastAsia="ru-RU"/>
        </w:rPr>
      </w:pPr>
      <w:r w:rsidRPr="00F246FB">
        <w:rPr>
          <w:rFonts w:ascii="Times New Roman" w:eastAsia="Times New Roman" w:hAnsi="Times New Roman"/>
          <w:lang w:eastAsia="ru-RU"/>
        </w:rPr>
        <w:t>ОТВЕТСТВЕННОСТЬ СТОРОН И РАСТОРЖЕНИЕ ДОГОВОРА</w:t>
      </w:r>
    </w:p>
    <w:p w:rsidR="00F246FB" w:rsidRPr="00F246FB" w:rsidRDefault="00F246FB" w:rsidP="00425FD3">
      <w:pPr>
        <w:keepNext/>
        <w:keepLines/>
        <w:numPr>
          <w:ilvl w:val="1"/>
          <w:numId w:val="24"/>
        </w:numPr>
        <w:tabs>
          <w:tab w:val="num" w:pos="0"/>
        </w:tabs>
        <w:snapToGrid w:val="0"/>
        <w:spacing w:after="0" w:line="240" w:lineRule="auto"/>
        <w:ind w:left="0" w:firstLine="709"/>
        <w:jc w:val="both"/>
        <w:rPr>
          <w:rFonts w:ascii="Times New Roman" w:eastAsia="Times New Roman" w:hAnsi="Times New Roman"/>
          <w:lang w:eastAsia="ru-RU"/>
        </w:rPr>
      </w:pPr>
      <w:r w:rsidRPr="00F246FB">
        <w:rPr>
          <w:rFonts w:ascii="Times New Roman" w:eastAsia="Times New Roman" w:hAnsi="Times New Roman"/>
          <w:lang w:eastAsia="ru-RU"/>
        </w:rPr>
        <w:t xml:space="preserve">За просрочку поставки Товара Покупатель вправе потребовать уплаты Поставщиком неустойки (или вычесть из суммы платежа Поставщику неустойку) в размере 0,1 % от стоимости не  поставленного в срок Товара за каждый календарный день просрочки. </w:t>
      </w:r>
    </w:p>
    <w:p w:rsidR="00F246FB" w:rsidRPr="00F246FB" w:rsidRDefault="00F246FB" w:rsidP="00425FD3">
      <w:pPr>
        <w:numPr>
          <w:ilvl w:val="1"/>
          <w:numId w:val="24"/>
        </w:numPr>
        <w:tabs>
          <w:tab w:val="num" w:pos="0"/>
        </w:tabs>
        <w:snapToGrid w:val="0"/>
        <w:spacing w:after="0" w:line="240" w:lineRule="auto"/>
        <w:ind w:left="0" w:firstLine="709"/>
        <w:jc w:val="both"/>
        <w:rPr>
          <w:rFonts w:ascii="Times New Roman" w:eastAsia="Times New Roman" w:hAnsi="Times New Roman"/>
          <w:lang w:eastAsia="ru-RU"/>
        </w:rPr>
      </w:pPr>
      <w:r w:rsidRPr="00F246FB">
        <w:rPr>
          <w:rFonts w:ascii="Times New Roman" w:eastAsia="Times New Roman" w:hAnsi="Times New Roman"/>
          <w:lang w:eastAsia="ru-RU"/>
        </w:rPr>
        <w:t>Уплата неустойки не освобождает Поставщика от исполнения обязательств по настоящему Договору.</w:t>
      </w:r>
    </w:p>
    <w:p w:rsidR="00F246FB" w:rsidRPr="00F246FB" w:rsidRDefault="00F246FB" w:rsidP="00425FD3">
      <w:pPr>
        <w:numPr>
          <w:ilvl w:val="1"/>
          <w:numId w:val="24"/>
        </w:numPr>
        <w:tabs>
          <w:tab w:val="num" w:pos="0"/>
        </w:tabs>
        <w:snapToGrid w:val="0"/>
        <w:spacing w:after="0" w:line="240" w:lineRule="auto"/>
        <w:ind w:left="0" w:firstLine="709"/>
        <w:jc w:val="both"/>
        <w:rPr>
          <w:rFonts w:ascii="Times New Roman" w:eastAsia="Times New Roman" w:hAnsi="Times New Roman"/>
          <w:lang w:eastAsia="ru-RU"/>
        </w:rPr>
      </w:pPr>
      <w:r w:rsidRPr="00F246FB">
        <w:rPr>
          <w:rFonts w:ascii="Times New Roman" w:eastAsia="Times New Roman" w:hAnsi="Times New Roman"/>
          <w:lang w:eastAsia="ru-RU"/>
        </w:rPr>
        <w:lastRenderedPageBreak/>
        <w:t>Каждая из Сторон вправе отказаться от исполнения Договора в одностороннем порядке в случае существенного нарушения другой стороной принятых обязательств по настоящему Договору.</w:t>
      </w:r>
    </w:p>
    <w:p w:rsidR="00F246FB" w:rsidRPr="00F246FB" w:rsidRDefault="00F246FB" w:rsidP="00425FD3">
      <w:pPr>
        <w:numPr>
          <w:ilvl w:val="1"/>
          <w:numId w:val="24"/>
        </w:numPr>
        <w:tabs>
          <w:tab w:val="num" w:pos="0"/>
        </w:tabs>
        <w:snapToGrid w:val="0"/>
        <w:spacing w:after="0" w:line="240" w:lineRule="auto"/>
        <w:ind w:left="0" w:firstLine="709"/>
        <w:jc w:val="both"/>
        <w:rPr>
          <w:rFonts w:ascii="Times New Roman" w:eastAsia="Times New Roman" w:hAnsi="Times New Roman"/>
          <w:lang w:eastAsia="ru-RU"/>
        </w:rPr>
      </w:pPr>
      <w:r w:rsidRPr="00F246FB">
        <w:rPr>
          <w:rFonts w:ascii="Times New Roman" w:eastAsia="Times New Roman" w:hAnsi="Times New Roman"/>
          <w:lang w:eastAsia="ru-RU"/>
        </w:rPr>
        <w:t xml:space="preserve">Сторона, решившая в одностороннем порядке отказаться от исполнения Договора, обязана в письменной форме уведомить </w:t>
      </w:r>
      <w:r w:rsidR="0019752B">
        <w:rPr>
          <w:rFonts w:ascii="Times New Roman" w:eastAsia="Times New Roman" w:hAnsi="Times New Roman"/>
          <w:lang w:eastAsia="ru-RU"/>
        </w:rPr>
        <w:t>об этом другую Сторону не менее</w:t>
      </w:r>
      <w:r w:rsidRPr="00F246FB">
        <w:rPr>
          <w:rFonts w:ascii="Times New Roman" w:eastAsia="Times New Roman" w:hAnsi="Times New Roman"/>
          <w:lang w:eastAsia="ru-RU"/>
        </w:rPr>
        <w:t xml:space="preserve"> чем за 10 дней до расторжения Договора.</w:t>
      </w:r>
    </w:p>
    <w:p w:rsidR="00F246FB" w:rsidRPr="00F246FB" w:rsidRDefault="00F246FB" w:rsidP="00425FD3">
      <w:pPr>
        <w:numPr>
          <w:ilvl w:val="1"/>
          <w:numId w:val="24"/>
        </w:numPr>
        <w:tabs>
          <w:tab w:val="num" w:pos="0"/>
        </w:tabs>
        <w:snapToGrid w:val="0"/>
        <w:spacing w:after="0" w:line="240" w:lineRule="auto"/>
        <w:ind w:left="0" w:firstLine="709"/>
        <w:jc w:val="both"/>
        <w:rPr>
          <w:rFonts w:ascii="Times New Roman" w:eastAsia="Times New Roman" w:hAnsi="Times New Roman"/>
          <w:lang w:eastAsia="ru-RU"/>
        </w:rPr>
      </w:pPr>
      <w:r w:rsidRPr="00F246FB">
        <w:rPr>
          <w:rFonts w:ascii="Times New Roman" w:eastAsia="Times New Roman" w:hAnsi="Times New Roman"/>
          <w:lang w:eastAsia="ru-RU"/>
        </w:rPr>
        <w:t>Расторжение или прекращение срока действия настоящего Договора не освобождает Стороны от исполнения обязательств, возникших в период действия Договора.</w:t>
      </w:r>
    </w:p>
    <w:p w:rsidR="00F246FB" w:rsidRPr="00F246FB" w:rsidRDefault="00F246FB" w:rsidP="00425FD3">
      <w:pPr>
        <w:tabs>
          <w:tab w:val="num" w:pos="0"/>
          <w:tab w:val="left" w:pos="1134"/>
        </w:tabs>
        <w:snapToGrid w:val="0"/>
        <w:spacing w:after="0" w:line="240" w:lineRule="auto"/>
        <w:ind w:firstLine="709"/>
        <w:jc w:val="both"/>
        <w:rPr>
          <w:rFonts w:ascii="Times New Roman" w:eastAsia="Times New Roman" w:hAnsi="Times New Roman"/>
          <w:lang w:eastAsia="ru-RU"/>
        </w:rPr>
      </w:pPr>
    </w:p>
    <w:p w:rsidR="00F246FB" w:rsidRPr="00F246FB" w:rsidRDefault="00F246FB" w:rsidP="00425FD3">
      <w:pPr>
        <w:numPr>
          <w:ilvl w:val="0"/>
          <w:numId w:val="24"/>
        </w:numPr>
        <w:tabs>
          <w:tab w:val="clear" w:pos="1080"/>
          <w:tab w:val="num" w:pos="0"/>
          <w:tab w:val="num" w:pos="1286"/>
        </w:tabs>
        <w:snapToGrid w:val="0"/>
        <w:spacing w:after="0" w:line="240" w:lineRule="auto"/>
        <w:ind w:left="0" w:firstLine="709"/>
        <w:jc w:val="center"/>
        <w:rPr>
          <w:rFonts w:ascii="Times New Roman" w:eastAsia="Times New Roman" w:hAnsi="Times New Roman"/>
          <w:lang w:eastAsia="ru-RU"/>
        </w:rPr>
      </w:pPr>
      <w:r w:rsidRPr="00F246FB">
        <w:rPr>
          <w:rFonts w:ascii="Times New Roman" w:eastAsia="Times New Roman" w:hAnsi="Times New Roman"/>
          <w:lang w:eastAsia="ru-RU"/>
        </w:rPr>
        <w:t>ГАРАНТИЙНЫЕ ОБЯЗАТЕЛЬСТВА</w:t>
      </w:r>
    </w:p>
    <w:p w:rsidR="00F246FB" w:rsidRPr="00F246FB" w:rsidRDefault="00F246FB" w:rsidP="00425FD3">
      <w:pPr>
        <w:numPr>
          <w:ilvl w:val="1"/>
          <w:numId w:val="24"/>
        </w:numPr>
        <w:tabs>
          <w:tab w:val="num" w:pos="0"/>
        </w:tabs>
        <w:snapToGrid w:val="0"/>
        <w:spacing w:after="0" w:line="240" w:lineRule="auto"/>
        <w:ind w:left="0" w:firstLine="709"/>
        <w:jc w:val="both"/>
        <w:rPr>
          <w:rFonts w:ascii="Times New Roman" w:eastAsia="Times New Roman" w:hAnsi="Times New Roman"/>
          <w:lang w:eastAsia="ru-RU"/>
        </w:rPr>
      </w:pPr>
      <w:r w:rsidRPr="00F246FB">
        <w:rPr>
          <w:rFonts w:ascii="Times New Roman" w:eastAsia="Times New Roman" w:hAnsi="Times New Roman"/>
          <w:lang w:eastAsia="ru-RU"/>
        </w:rPr>
        <w:t xml:space="preserve">Гарантийный срок на поставленное оборудование составляет </w:t>
      </w:r>
      <w:r w:rsidR="0019752B">
        <w:rPr>
          <w:rFonts w:ascii="Times New Roman" w:eastAsia="Times New Roman" w:hAnsi="Times New Roman"/>
          <w:lang w:eastAsia="ru-RU"/>
        </w:rPr>
        <w:t>24</w:t>
      </w:r>
      <w:r w:rsidRPr="00F246FB">
        <w:rPr>
          <w:rFonts w:ascii="Times New Roman" w:eastAsia="Times New Roman" w:hAnsi="Times New Roman"/>
          <w:lang w:eastAsia="ru-RU"/>
        </w:rPr>
        <w:t xml:space="preserve"> месяц</w:t>
      </w:r>
      <w:r w:rsidR="00F10AB9">
        <w:rPr>
          <w:rFonts w:ascii="Times New Roman" w:eastAsia="Times New Roman" w:hAnsi="Times New Roman"/>
          <w:lang w:eastAsia="ru-RU"/>
        </w:rPr>
        <w:t>а</w:t>
      </w:r>
      <w:r w:rsidRPr="00F246FB">
        <w:rPr>
          <w:rFonts w:ascii="Times New Roman" w:eastAsia="Times New Roman" w:hAnsi="Times New Roman"/>
          <w:lang w:eastAsia="ru-RU"/>
        </w:rPr>
        <w:t xml:space="preserve"> с момента перехода права собственности на Товар Покупателю.</w:t>
      </w:r>
    </w:p>
    <w:p w:rsidR="00F246FB" w:rsidRPr="00F246FB" w:rsidRDefault="00F246FB" w:rsidP="00425FD3">
      <w:pPr>
        <w:numPr>
          <w:ilvl w:val="1"/>
          <w:numId w:val="24"/>
        </w:numPr>
        <w:tabs>
          <w:tab w:val="num" w:pos="0"/>
          <w:tab w:val="left" w:pos="1134"/>
        </w:tabs>
        <w:snapToGrid w:val="0"/>
        <w:spacing w:after="0" w:line="240" w:lineRule="auto"/>
        <w:ind w:left="0" w:firstLine="709"/>
        <w:contextualSpacing/>
        <w:jc w:val="both"/>
        <w:rPr>
          <w:rFonts w:ascii="Times New Roman" w:eastAsia="Times New Roman" w:hAnsi="Times New Roman"/>
          <w:lang w:eastAsia="ru-RU"/>
        </w:rPr>
      </w:pPr>
      <w:r w:rsidRPr="00F246FB">
        <w:rPr>
          <w:rFonts w:ascii="Times New Roman" w:eastAsia="Times New Roman" w:hAnsi="Times New Roman"/>
          <w:lang w:eastAsia="ru-RU"/>
        </w:rPr>
        <w:t>В течение гарантийного срока Поставщик производит гарантийный ремонт в срок, не позднее следующего рабочего дня после обращения Покупателя, и на условиях, установленных авторизованными центрами производителя. Поставщик обязан своими силами и за свой счет осуществить доставку неисправного Товара, а также доставку отремонтированного или замененного Товара Покупателю. Датой сдачи неисправного Товара на гарантийный ремонт считается дата выдачи Поставщиком Покупателю накладной о принятии Товара на временное хранение.</w:t>
      </w:r>
    </w:p>
    <w:p w:rsidR="00F246FB" w:rsidRPr="00F246FB" w:rsidRDefault="00F246FB" w:rsidP="00425FD3">
      <w:pPr>
        <w:numPr>
          <w:ilvl w:val="0"/>
          <w:numId w:val="24"/>
        </w:numPr>
        <w:tabs>
          <w:tab w:val="clear" w:pos="1080"/>
          <w:tab w:val="num" w:pos="0"/>
        </w:tabs>
        <w:snapToGrid w:val="0"/>
        <w:spacing w:after="0" w:line="240" w:lineRule="auto"/>
        <w:ind w:left="0" w:firstLine="709"/>
        <w:jc w:val="center"/>
        <w:rPr>
          <w:rFonts w:ascii="Times New Roman" w:eastAsia="Times New Roman" w:hAnsi="Times New Roman"/>
          <w:lang w:eastAsia="ru-RU"/>
        </w:rPr>
      </w:pPr>
      <w:bookmarkStart w:id="7" w:name="_Toc98253739"/>
      <w:bookmarkStart w:id="8" w:name="_Toc87226276"/>
      <w:r w:rsidRPr="00F246FB">
        <w:rPr>
          <w:rFonts w:ascii="Times New Roman" w:eastAsia="Times New Roman" w:hAnsi="Times New Roman"/>
          <w:lang w:eastAsia="ru-RU"/>
        </w:rPr>
        <w:t>ФОРС-МАЖОР</w:t>
      </w:r>
      <w:bookmarkEnd w:id="7"/>
      <w:bookmarkEnd w:id="8"/>
    </w:p>
    <w:p w:rsidR="00F246FB" w:rsidRPr="00F246FB" w:rsidRDefault="00F246FB" w:rsidP="00425FD3">
      <w:pPr>
        <w:numPr>
          <w:ilvl w:val="1"/>
          <w:numId w:val="24"/>
        </w:numPr>
        <w:tabs>
          <w:tab w:val="num" w:pos="0"/>
          <w:tab w:val="left" w:pos="1134"/>
        </w:tabs>
        <w:snapToGrid w:val="0"/>
        <w:spacing w:after="0" w:line="240" w:lineRule="auto"/>
        <w:ind w:left="0" w:firstLine="709"/>
        <w:jc w:val="both"/>
        <w:rPr>
          <w:rFonts w:ascii="Times New Roman" w:eastAsia="Times New Roman" w:hAnsi="Times New Roman"/>
          <w:lang w:eastAsia="ru-RU"/>
        </w:rPr>
      </w:pPr>
      <w:bookmarkStart w:id="9" w:name="_Ref62628376"/>
      <w:r w:rsidRPr="00F246FB">
        <w:rPr>
          <w:rFonts w:ascii="Times New Roman" w:eastAsia="Times New Roman" w:hAnsi="Times New Roman"/>
          <w:lang w:eastAsia="ru-RU"/>
        </w:rPr>
        <w:t>Стороны освобождаются от ответственности за полное или частичное неисполнение своих обязательств по настоящему Договору, если их неисполнение явилось следствием форс-мажорных обстоятельств.</w:t>
      </w:r>
    </w:p>
    <w:p w:rsidR="00F246FB" w:rsidRPr="00F246FB" w:rsidRDefault="00F246FB" w:rsidP="00425FD3">
      <w:pPr>
        <w:numPr>
          <w:ilvl w:val="1"/>
          <w:numId w:val="24"/>
        </w:numPr>
        <w:tabs>
          <w:tab w:val="num" w:pos="0"/>
          <w:tab w:val="left" w:pos="1134"/>
        </w:tabs>
        <w:snapToGrid w:val="0"/>
        <w:spacing w:after="0" w:line="240" w:lineRule="auto"/>
        <w:ind w:left="0" w:firstLine="709"/>
        <w:jc w:val="both"/>
        <w:rPr>
          <w:rFonts w:ascii="Times New Roman" w:eastAsia="Times New Roman" w:hAnsi="Times New Roman"/>
          <w:lang w:eastAsia="ru-RU"/>
        </w:rPr>
      </w:pPr>
      <w:r w:rsidRPr="00F246FB">
        <w:rPr>
          <w:rFonts w:ascii="Times New Roman" w:eastAsia="Times New Roman" w:hAnsi="Times New Roman"/>
          <w:lang w:eastAsia="ru-RU"/>
        </w:rPr>
        <w:t xml:space="preserve">Под форс-мажорными обстоятельствами понимают такие обстоятельства, которые возникли после заключения настоящего Договора в результате непредвиденных и непредотвратимых событий, неподвластных Сторонам, включая, </w:t>
      </w:r>
      <w:proofErr w:type="gramStart"/>
      <w:r w:rsidRPr="00F246FB">
        <w:rPr>
          <w:rFonts w:ascii="Times New Roman" w:eastAsia="Times New Roman" w:hAnsi="Times New Roman"/>
          <w:lang w:eastAsia="ru-RU"/>
        </w:rPr>
        <w:t>но</w:t>
      </w:r>
      <w:proofErr w:type="gramEnd"/>
      <w:r w:rsidRPr="00F246FB">
        <w:rPr>
          <w:rFonts w:ascii="Times New Roman" w:eastAsia="Times New Roman" w:hAnsi="Times New Roman"/>
          <w:lang w:eastAsia="ru-RU"/>
        </w:rPr>
        <w:t xml:space="preserve">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w:t>
      </w:r>
    </w:p>
    <w:p w:rsidR="00F246FB" w:rsidRPr="00F246FB" w:rsidRDefault="00F246FB" w:rsidP="00425FD3">
      <w:pPr>
        <w:numPr>
          <w:ilvl w:val="1"/>
          <w:numId w:val="24"/>
        </w:numPr>
        <w:tabs>
          <w:tab w:val="num" w:pos="0"/>
          <w:tab w:val="left" w:pos="1134"/>
        </w:tabs>
        <w:snapToGrid w:val="0"/>
        <w:spacing w:after="0" w:line="240" w:lineRule="auto"/>
        <w:ind w:left="0" w:firstLine="709"/>
        <w:jc w:val="both"/>
        <w:rPr>
          <w:rFonts w:ascii="Times New Roman" w:eastAsia="Times New Roman" w:hAnsi="Times New Roman"/>
          <w:lang w:eastAsia="ru-RU"/>
        </w:rPr>
      </w:pPr>
      <w:r w:rsidRPr="00F246FB">
        <w:rPr>
          <w:rFonts w:ascii="Times New Roman" w:eastAsia="Times New Roman" w:hAnsi="Times New Roman"/>
          <w:lang w:eastAsia="ru-RU"/>
        </w:rPr>
        <w:t>Сторона, у которой возникли обстоятельства форс-мажора,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настоящему Договору, насколько это целесообразно, и ведет поиск альтернативных способов выполнения настоящего Договора, не зависящих от форс-мажорных обстоятельств.</w:t>
      </w:r>
    </w:p>
    <w:p w:rsidR="00F246FB" w:rsidRPr="00F246FB" w:rsidRDefault="00F246FB" w:rsidP="00425FD3">
      <w:pPr>
        <w:numPr>
          <w:ilvl w:val="1"/>
          <w:numId w:val="24"/>
        </w:numPr>
        <w:tabs>
          <w:tab w:val="num" w:pos="0"/>
          <w:tab w:val="left" w:pos="1134"/>
        </w:tabs>
        <w:snapToGrid w:val="0"/>
        <w:spacing w:after="0" w:line="240" w:lineRule="auto"/>
        <w:ind w:left="0" w:firstLine="709"/>
        <w:jc w:val="both"/>
        <w:rPr>
          <w:rFonts w:ascii="Times New Roman" w:eastAsia="Times New Roman" w:hAnsi="Times New Roman"/>
          <w:lang w:eastAsia="ru-RU"/>
        </w:rPr>
      </w:pPr>
      <w:r w:rsidRPr="00F246FB">
        <w:rPr>
          <w:rFonts w:ascii="Times New Roman" w:eastAsia="Times New Roman" w:hAnsi="Times New Roman"/>
          <w:lang w:eastAsia="ru-RU"/>
        </w:rPr>
        <w:t xml:space="preserve"> </w:t>
      </w:r>
      <w:proofErr w:type="gramStart"/>
      <w:r w:rsidRPr="00F246FB">
        <w:rPr>
          <w:rFonts w:ascii="Times New Roman" w:eastAsia="Times New Roman" w:hAnsi="Times New Roman"/>
          <w:lang w:eastAsia="ru-RU"/>
        </w:rPr>
        <w:t>Если</w:t>
      </w:r>
      <w:proofErr w:type="gramEnd"/>
      <w:r w:rsidRPr="00F246FB">
        <w:rPr>
          <w:rFonts w:ascii="Times New Roman" w:eastAsia="Times New Roman" w:hAnsi="Times New Roman"/>
          <w:lang w:eastAsia="ru-RU"/>
        </w:rPr>
        <w:t xml:space="preserve"> по мнению Сторон исполнение настоящего Договора может быть продолжено в порядке, действовавшем до начала действия обстоятельств непреодолимой силы, то срок исполнения обязательств по настоящему Договору продлевается соразмерно времени, которое необходимо для учета действия этих обстоятельств и их последствий.</w:t>
      </w:r>
      <w:bookmarkEnd w:id="9"/>
    </w:p>
    <w:p w:rsidR="00F246FB" w:rsidRPr="00F246FB" w:rsidRDefault="00F246FB" w:rsidP="00425FD3">
      <w:pPr>
        <w:numPr>
          <w:ilvl w:val="0"/>
          <w:numId w:val="24"/>
        </w:numPr>
        <w:tabs>
          <w:tab w:val="clear" w:pos="1080"/>
          <w:tab w:val="num" w:pos="0"/>
        </w:tabs>
        <w:snapToGrid w:val="0"/>
        <w:spacing w:after="0" w:line="240" w:lineRule="auto"/>
        <w:ind w:left="0" w:firstLine="709"/>
        <w:jc w:val="center"/>
        <w:rPr>
          <w:rFonts w:ascii="Times New Roman" w:eastAsia="Times New Roman" w:hAnsi="Times New Roman"/>
          <w:lang w:eastAsia="ru-RU"/>
        </w:rPr>
      </w:pPr>
      <w:r w:rsidRPr="00F246FB">
        <w:rPr>
          <w:rFonts w:ascii="Times New Roman" w:eastAsia="Times New Roman" w:hAnsi="Times New Roman"/>
          <w:lang w:eastAsia="ru-RU"/>
        </w:rPr>
        <w:t>КОНФИДЕНЦИАЛЬНОСТЬ</w:t>
      </w:r>
    </w:p>
    <w:p w:rsidR="00F246FB" w:rsidRPr="00F246FB" w:rsidRDefault="00F246FB" w:rsidP="00425FD3">
      <w:pPr>
        <w:numPr>
          <w:ilvl w:val="1"/>
          <w:numId w:val="24"/>
        </w:numPr>
        <w:tabs>
          <w:tab w:val="num" w:pos="0"/>
          <w:tab w:val="left" w:pos="1134"/>
        </w:tabs>
        <w:snapToGrid w:val="0"/>
        <w:spacing w:after="0" w:line="240" w:lineRule="auto"/>
        <w:ind w:left="0" w:firstLine="709"/>
        <w:jc w:val="both"/>
        <w:rPr>
          <w:rFonts w:ascii="Times New Roman" w:eastAsia="Times New Roman" w:hAnsi="Times New Roman"/>
          <w:bCs/>
          <w:lang w:eastAsia="ru-RU"/>
        </w:rPr>
      </w:pPr>
      <w:r w:rsidRPr="00F246FB">
        <w:rPr>
          <w:rFonts w:ascii="Times New Roman" w:eastAsia="Times New Roman" w:hAnsi="Times New Roman"/>
          <w:bCs/>
          <w:color w:val="000000"/>
          <w:lang w:eastAsia="ru-RU"/>
        </w:rPr>
        <w:t xml:space="preserve">Стороны примут необходимые меры </w:t>
      </w:r>
      <w:proofErr w:type="gramStart"/>
      <w:r w:rsidRPr="00F246FB">
        <w:rPr>
          <w:rFonts w:ascii="Times New Roman" w:eastAsia="Times New Roman" w:hAnsi="Times New Roman"/>
          <w:bCs/>
          <w:color w:val="000000"/>
          <w:lang w:eastAsia="ru-RU"/>
        </w:rPr>
        <w:t>для предотвращения без письменного согласия на то каждой из Сторон доступа третьих лиц к документам</w:t>
      </w:r>
      <w:proofErr w:type="gramEnd"/>
      <w:r w:rsidRPr="00F246FB">
        <w:rPr>
          <w:rFonts w:ascii="Times New Roman" w:eastAsia="Times New Roman" w:hAnsi="Times New Roman"/>
          <w:bCs/>
          <w:color w:val="000000"/>
          <w:lang w:eastAsia="ru-RU"/>
        </w:rPr>
        <w:t xml:space="preserve"> и информации, отнесенным Сторонами к конфиденциальным, если иное не установлено действующим законодательством Российской Федерации.</w:t>
      </w:r>
    </w:p>
    <w:p w:rsidR="00197026" w:rsidRPr="003A3EF1" w:rsidRDefault="003A3EF1" w:rsidP="00197026">
      <w:pPr>
        <w:tabs>
          <w:tab w:val="left" w:pos="0"/>
          <w:tab w:val="left" w:pos="142"/>
        </w:tabs>
        <w:spacing w:after="0" w:line="240" w:lineRule="auto"/>
        <w:ind w:firstLine="709"/>
        <w:jc w:val="center"/>
        <w:rPr>
          <w:rFonts w:ascii="Times New Roman" w:eastAsia="Times New Roman" w:hAnsi="Times New Roman"/>
          <w:snapToGrid w:val="0"/>
          <w:color w:val="000000"/>
          <w:lang w:eastAsia="ru-RU"/>
        </w:rPr>
      </w:pPr>
      <w:r w:rsidRPr="003A3EF1">
        <w:rPr>
          <w:rFonts w:ascii="Times New Roman" w:eastAsia="Times New Roman" w:hAnsi="Times New Roman"/>
          <w:snapToGrid w:val="0"/>
          <w:color w:val="000000"/>
          <w:lang w:eastAsia="ru-RU"/>
        </w:rPr>
        <w:t xml:space="preserve">9 </w:t>
      </w:r>
      <w:r w:rsidR="00197026" w:rsidRPr="003A3EF1">
        <w:rPr>
          <w:rFonts w:ascii="Times New Roman" w:eastAsia="Times New Roman" w:hAnsi="Times New Roman"/>
          <w:snapToGrid w:val="0"/>
          <w:color w:val="000000"/>
          <w:lang w:eastAsia="ru-RU"/>
        </w:rPr>
        <w:t xml:space="preserve">. </w:t>
      </w:r>
      <w:r w:rsidRPr="003A3EF1">
        <w:rPr>
          <w:rFonts w:ascii="Times New Roman" w:eastAsia="Times New Roman" w:hAnsi="Times New Roman"/>
          <w:snapToGrid w:val="0"/>
          <w:color w:val="000000"/>
          <w:lang w:eastAsia="ru-RU"/>
        </w:rPr>
        <w:t>АНИКОРРУПЦИОННАЯ ОГОВОРКА</w:t>
      </w:r>
    </w:p>
    <w:p w:rsidR="00520D30" w:rsidRPr="00520D30" w:rsidRDefault="003A3EF1" w:rsidP="00F10AB9">
      <w:pPr>
        <w:tabs>
          <w:tab w:val="left" w:pos="0"/>
          <w:tab w:val="left" w:pos="142"/>
          <w:tab w:val="left" w:pos="1134"/>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9</w:t>
      </w:r>
      <w:r w:rsidR="00197026">
        <w:rPr>
          <w:rFonts w:ascii="Times New Roman" w:eastAsia="Times New Roman" w:hAnsi="Times New Roman"/>
          <w:snapToGrid w:val="0"/>
          <w:color w:val="000000"/>
          <w:lang w:eastAsia="ru-RU"/>
        </w:rPr>
        <w:t>.1</w:t>
      </w:r>
      <w:r w:rsidR="00520D30" w:rsidRPr="00520D30">
        <w:rPr>
          <w:rFonts w:ascii="Times New Roman" w:eastAsia="Times New Roman" w:hAnsi="Times New Roman"/>
          <w:snapToGrid w:val="0"/>
          <w:color w:val="000000"/>
          <w:lang w:eastAsia="ru-RU"/>
        </w:rPr>
        <w:t>.</w:t>
      </w:r>
      <w:r w:rsidR="00520D30" w:rsidRPr="00520D30">
        <w:rPr>
          <w:rFonts w:ascii="Times New Roman" w:eastAsia="Times New Roman" w:hAnsi="Times New Roman"/>
          <w:snapToGrid w:val="0"/>
          <w:color w:val="000000"/>
          <w:lang w:eastAsia="ru-RU"/>
        </w:rPr>
        <w:tab/>
      </w:r>
      <w:proofErr w:type="gramStart"/>
      <w:r w:rsidR="00520D30" w:rsidRPr="00520D30">
        <w:rPr>
          <w:rFonts w:ascii="Times New Roman" w:eastAsia="Times New Roman" w:hAnsi="Times New Roman"/>
          <w:snapToGrid w:val="0"/>
          <w:color w:val="000000"/>
          <w:lang w:eastAsia="ru-RU"/>
        </w:rPr>
        <w:t>При исполнении своих обязательств, Стороны, их аффилированные лица, работники или посредники не осуществляют действия, квалифицируемые применимым законодательством, как дача (ст. 291 УК РФ)/получение (ст. 290 УК РФ) взятки, посредничество во взятке (ст. 291.1 УК РФ), коммерческий подкуп (ст.204 УК РФ), злоупотребление полномочиями (ст. 201 УК РФ), незаконное вознаграждение от имени юридического лица (ст. 19.28 КоАП РФ), незаконное привлечение</w:t>
      </w:r>
      <w:proofErr w:type="gramEnd"/>
      <w:r w:rsidR="00520D30" w:rsidRPr="00520D30">
        <w:rPr>
          <w:rFonts w:ascii="Times New Roman" w:eastAsia="Times New Roman" w:hAnsi="Times New Roman"/>
          <w:snapToGrid w:val="0"/>
          <w:color w:val="000000"/>
          <w:lang w:eastAsia="ru-RU"/>
        </w:rPr>
        <w:t xml:space="preserve">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rsidR="00520D30" w:rsidRPr="00520D30" w:rsidRDefault="003A3EF1" w:rsidP="00F10AB9">
      <w:pPr>
        <w:tabs>
          <w:tab w:val="left" w:pos="0"/>
          <w:tab w:val="left" w:pos="142"/>
          <w:tab w:val="left" w:pos="1134"/>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9</w:t>
      </w:r>
      <w:r w:rsidR="00197026">
        <w:rPr>
          <w:rFonts w:ascii="Times New Roman" w:eastAsia="Times New Roman" w:hAnsi="Times New Roman"/>
          <w:snapToGrid w:val="0"/>
          <w:color w:val="000000"/>
          <w:lang w:eastAsia="ru-RU"/>
        </w:rPr>
        <w:t>.2.</w:t>
      </w:r>
      <w:r w:rsidR="00520D30" w:rsidRPr="00520D30">
        <w:rPr>
          <w:rFonts w:ascii="Times New Roman" w:eastAsia="Times New Roman" w:hAnsi="Times New Roman"/>
          <w:snapToGrid w:val="0"/>
          <w:color w:val="000000"/>
          <w:lang w:eastAsia="ru-RU"/>
        </w:rPr>
        <w:tab/>
        <w:t>Стороны отказываются от стимулирования каким-либо образом работников друг друга, в том числе путем предоставления денежных сумм,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520D30" w:rsidRPr="00520D30" w:rsidRDefault="003A3EF1" w:rsidP="00520D30">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9</w:t>
      </w:r>
      <w:r w:rsidR="00197026">
        <w:rPr>
          <w:rFonts w:ascii="Times New Roman" w:eastAsia="Times New Roman" w:hAnsi="Times New Roman"/>
          <w:snapToGrid w:val="0"/>
          <w:color w:val="000000"/>
          <w:lang w:eastAsia="ru-RU"/>
        </w:rPr>
        <w:t xml:space="preserve">.3. </w:t>
      </w:r>
      <w:r w:rsidR="00520D30" w:rsidRPr="00520D30">
        <w:rPr>
          <w:rFonts w:ascii="Times New Roman" w:eastAsia="Times New Roman" w:hAnsi="Times New Roman"/>
          <w:snapToGrid w:val="0"/>
          <w:color w:val="000000"/>
          <w:lang w:eastAsia="ru-RU"/>
        </w:rPr>
        <w:t>Под действиями работника, осуществляемыми в пользу стимулирующей его стороны (</w:t>
      </w:r>
      <w:r w:rsidR="00A72571">
        <w:rPr>
          <w:rFonts w:ascii="Times New Roman" w:eastAsia="Times New Roman" w:hAnsi="Times New Roman"/>
          <w:snapToGrid w:val="0"/>
          <w:color w:val="000000"/>
          <w:lang w:eastAsia="ru-RU"/>
        </w:rPr>
        <w:t>Покупатель</w:t>
      </w:r>
      <w:r w:rsidR="00520D30" w:rsidRPr="00520D30">
        <w:rPr>
          <w:rFonts w:ascii="Times New Roman" w:eastAsia="Times New Roman" w:hAnsi="Times New Roman"/>
          <w:snapToGrid w:val="0"/>
          <w:color w:val="000000"/>
          <w:lang w:eastAsia="ru-RU"/>
        </w:rPr>
        <w:t>, П</w:t>
      </w:r>
      <w:r w:rsidR="00A72571">
        <w:rPr>
          <w:rFonts w:ascii="Times New Roman" w:eastAsia="Times New Roman" w:hAnsi="Times New Roman"/>
          <w:snapToGrid w:val="0"/>
          <w:color w:val="000000"/>
          <w:lang w:eastAsia="ru-RU"/>
        </w:rPr>
        <w:t>родавец</w:t>
      </w:r>
      <w:r w:rsidR="00520D30" w:rsidRPr="00520D30">
        <w:rPr>
          <w:rFonts w:ascii="Times New Roman" w:eastAsia="Times New Roman" w:hAnsi="Times New Roman"/>
          <w:snapToGrid w:val="0"/>
          <w:color w:val="000000"/>
          <w:lang w:eastAsia="ru-RU"/>
        </w:rPr>
        <w:t>) понимаются:</w:t>
      </w:r>
    </w:p>
    <w:p w:rsidR="00520D30" w:rsidRPr="00520D30" w:rsidRDefault="00520D30" w:rsidP="00520D30">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520D30">
        <w:rPr>
          <w:rFonts w:ascii="Times New Roman" w:eastAsia="Times New Roman" w:hAnsi="Times New Roman"/>
          <w:snapToGrid w:val="0"/>
          <w:color w:val="000000"/>
          <w:lang w:eastAsia="ru-RU"/>
        </w:rPr>
        <w:lastRenderedPageBreak/>
        <w:t>– предоставление неоправданных преимуществ по сравнению с другими контрагентами, потребителями электрической энергии;</w:t>
      </w:r>
    </w:p>
    <w:p w:rsidR="00520D30" w:rsidRPr="00520D30" w:rsidRDefault="00520D30" w:rsidP="00520D30">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520D30">
        <w:rPr>
          <w:rFonts w:ascii="Times New Roman" w:eastAsia="Times New Roman" w:hAnsi="Times New Roman"/>
          <w:snapToGrid w:val="0"/>
          <w:color w:val="000000"/>
          <w:lang w:eastAsia="ru-RU"/>
        </w:rPr>
        <w:t>– предоставление каких-либо гарантий;</w:t>
      </w:r>
    </w:p>
    <w:p w:rsidR="00520D30" w:rsidRPr="00520D30" w:rsidRDefault="00520D30" w:rsidP="00520D30">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520D30">
        <w:rPr>
          <w:rFonts w:ascii="Times New Roman" w:eastAsia="Times New Roman" w:hAnsi="Times New Roman"/>
          <w:snapToGrid w:val="0"/>
          <w:color w:val="000000"/>
          <w:lang w:eastAsia="ru-RU"/>
        </w:rPr>
        <w:t>– ускорение существующих процедур;</w:t>
      </w:r>
    </w:p>
    <w:p w:rsidR="00520D30" w:rsidRPr="00520D30" w:rsidRDefault="00520D30" w:rsidP="00520D30">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520D30">
        <w:rPr>
          <w:rFonts w:ascii="Times New Roman" w:eastAsia="Times New Roman" w:hAnsi="Times New Roman"/>
          <w:snapToGrid w:val="0"/>
          <w:color w:val="000000"/>
          <w:lang w:eastAsia="ru-RU"/>
        </w:rPr>
        <w:t>– 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Подрядчиком, потребителем электрической энергии, Заказчиком.</w:t>
      </w:r>
    </w:p>
    <w:p w:rsidR="003A3EF1" w:rsidRPr="003A3EF1" w:rsidRDefault="003A3EF1" w:rsidP="003A3EF1">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9</w:t>
      </w:r>
      <w:r w:rsidR="00197026">
        <w:rPr>
          <w:rFonts w:ascii="Times New Roman" w:eastAsia="Times New Roman" w:hAnsi="Times New Roman"/>
          <w:snapToGrid w:val="0"/>
          <w:color w:val="000000"/>
          <w:lang w:eastAsia="ru-RU"/>
        </w:rPr>
        <w:t xml:space="preserve">.4. </w:t>
      </w:r>
      <w:r w:rsidRPr="003A3EF1">
        <w:rPr>
          <w:rFonts w:ascii="Times New Roman" w:eastAsia="Times New Roman" w:hAnsi="Times New Roman"/>
          <w:snapToGrid w:val="0"/>
          <w:color w:val="000000"/>
          <w:lang w:eastAsia="ru-RU"/>
        </w:rPr>
        <w:t xml:space="preserve">На этапе исполнения договора осуществляется </w:t>
      </w:r>
      <w:proofErr w:type="gramStart"/>
      <w:r w:rsidRPr="003A3EF1">
        <w:rPr>
          <w:rFonts w:ascii="Times New Roman" w:eastAsia="Times New Roman" w:hAnsi="Times New Roman"/>
          <w:snapToGrid w:val="0"/>
          <w:color w:val="000000"/>
          <w:lang w:eastAsia="ru-RU"/>
        </w:rPr>
        <w:t>контроль за</w:t>
      </w:r>
      <w:proofErr w:type="gramEnd"/>
      <w:r w:rsidRPr="003A3EF1">
        <w:rPr>
          <w:rFonts w:ascii="Times New Roman" w:eastAsia="Times New Roman" w:hAnsi="Times New Roman"/>
          <w:snapToGrid w:val="0"/>
          <w:color w:val="000000"/>
          <w:lang w:eastAsia="ru-RU"/>
        </w:rPr>
        <w:t xml:space="preserve"> соблюдением требований договора и антикоррупционной оговорки,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порядке, установленном в пункте </w:t>
      </w:r>
      <w:r>
        <w:rPr>
          <w:rFonts w:ascii="Times New Roman" w:eastAsia="Times New Roman" w:hAnsi="Times New Roman"/>
          <w:snapToGrid w:val="0"/>
          <w:color w:val="000000"/>
          <w:lang w:eastAsia="ru-RU"/>
        </w:rPr>
        <w:t>9</w:t>
      </w:r>
      <w:r w:rsidRPr="003A3EF1">
        <w:rPr>
          <w:rFonts w:ascii="Times New Roman" w:eastAsia="Times New Roman" w:hAnsi="Times New Roman"/>
          <w:snapToGrid w:val="0"/>
          <w:color w:val="000000"/>
          <w:lang w:eastAsia="ru-RU"/>
        </w:rPr>
        <w:t>.5 настоящего договора.</w:t>
      </w:r>
    </w:p>
    <w:p w:rsidR="003A3EF1" w:rsidRDefault="003A3EF1" w:rsidP="003A3EF1">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 xml:space="preserve">9.5. </w:t>
      </w:r>
      <w:r w:rsidRPr="003A3EF1">
        <w:rPr>
          <w:rFonts w:ascii="Times New Roman" w:eastAsia="Times New Roman" w:hAnsi="Times New Roman"/>
          <w:snapToGrid w:val="0"/>
          <w:color w:val="000000"/>
          <w:lang w:eastAsia="ru-RU"/>
        </w:rPr>
        <w:t xml:space="preserve"> Сторона, которая установила несоблюдение настоящих антикоррупционных требований, направляет другой Стороне уведомление в письменной форме (нарочно или посредством  почтовой связи) с указанием выявленных обстоятельств. Договор является расторгнутым в первый рабочий день, следующий за днем получения уведомления.</w:t>
      </w:r>
    </w:p>
    <w:p w:rsidR="00197026" w:rsidRPr="003A3EF1" w:rsidRDefault="003A3EF1" w:rsidP="003A3EF1">
      <w:pPr>
        <w:tabs>
          <w:tab w:val="left" w:pos="0"/>
          <w:tab w:val="left" w:pos="142"/>
        </w:tabs>
        <w:spacing w:after="0" w:line="240" w:lineRule="auto"/>
        <w:ind w:firstLine="709"/>
        <w:jc w:val="center"/>
        <w:rPr>
          <w:rFonts w:ascii="Times New Roman" w:eastAsia="Times New Roman" w:hAnsi="Times New Roman"/>
          <w:lang w:eastAsia="ru-RU"/>
        </w:rPr>
      </w:pPr>
      <w:r w:rsidRPr="003A3EF1">
        <w:rPr>
          <w:rFonts w:ascii="Times New Roman" w:eastAsia="Times New Roman" w:hAnsi="Times New Roman"/>
          <w:lang w:eastAsia="ru-RU"/>
        </w:rPr>
        <w:t>10. ПРОЧИЕ УСЛОВИЯ</w:t>
      </w:r>
    </w:p>
    <w:p w:rsidR="00197026" w:rsidRDefault="003A3EF1" w:rsidP="0019702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10</w:t>
      </w:r>
      <w:r w:rsidR="00197026">
        <w:rPr>
          <w:rFonts w:ascii="Times New Roman" w:eastAsia="Times New Roman" w:hAnsi="Times New Roman"/>
          <w:snapToGrid w:val="0"/>
          <w:color w:val="000000"/>
          <w:lang w:eastAsia="ru-RU"/>
        </w:rPr>
        <w:t>.1</w:t>
      </w:r>
      <w:r w:rsidR="00197026" w:rsidRPr="00D56A47">
        <w:rPr>
          <w:rFonts w:ascii="Times New Roman" w:eastAsia="Times New Roman" w:hAnsi="Times New Roman"/>
          <w:snapToGrid w:val="0"/>
          <w:color w:val="000000"/>
          <w:lang w:eastAsia="ru-RU"/>
        </w:rPr>
        <w:t xml:space="preserve">. Настоящий договор составлен в соответствии с Гражданским кодексом Российской Федерации. Положения Закона применяются, если иное не предусмотрено договором. </w:t>
      </w:r>
    </w:p>
    <w:p w:rsidR="00197026" w:rsidRDefault="00197026" w:rsidP="0019702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sidRPr="00520D30">
        <w:rPr>
          <w:rFonts w:ascii="Times New Roman" w:eastAsia="Times New Roman" w:hAnsi="Times New Roman"/>
          <w:snapToGrid w:val="0"/>
          <w:color w:val="000000"/>
          <w:lang w:eastAsia="ru-RU"/>
        </w:rPr>
        <w:t>1</w:t>
      </w:r>
      <w:r w:rsidR="003A3EF1">
        <w:rPr>
          <w:rFonts w:ascii="Times New Roman" w:eastAsia="Times New Roman" w:hAnsi="Times New Roman"/>
          <w:snapToGrid w:val="0"/>
          <w:color w:val="000000"/>
          <w:lang w:eastAsia="ru-RU"/>
        </w:rPr>
        <w:t>0</w:t>
      </w:r>
      <w:r>
        <w:rPr>
          <w:rFonts w:ascii="Times New Roman" w:eastAsia="Times New Roman" w:hAnsi="Times New Roman"/>
          <w:snapToGrid w:val="0"/>
          <w:color w:val="000000"/>
          <w:lang w:eastAsia="ru-RU"/>
        </w:rPr>
        <w:t>.2.</w:t>
      </w:r>
      <w:r w:rsidRPr="00520D30">
        <w:rPr>
          <w:rFonts w:ascii="Times New Roman" w:eastAsia="Times New Roman" w:hAnsi="Times New Roman"/>
          <w:snapToGrid w:val="0"/>
          <w:color w:val="000000"/>
          <w:lang w:eastAsia="ru-RU"/>
        </w:rPr>
        <w:tab/>
        <w:t>Настоящий договор, включая все его неотъемлемые части, иные документы, составленные для его исполнения, а также информация, ставшая известной другой Стороне в ходе исполнения настоящего договора, является конфиденциальной информацией. Такая информация не может быть разглашена любым образом без письменного согласия другой Стороны ни во время действия настоящего договора, ни после прекращения его действия. В противном случае виновная Сторона обязана возместить пострадавшей Стороне все причиненные этим убытки.</w:t>
      </w:r>
    </w:p>
    <w:p w:rsidR="00197026" w:rsidRDefault="003A3EF1" w:rsidP="0019702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10</w:t>
      </w:r>
      <w:r w:rsidR="00197026">
        <w:rPr>
          <w:rFonts w:ascii="Times New Roman" w:eastAsia="Times New Roman" w:hAnsi="Times New Roman"/>
          <w:snapToGrid w:val="0"/>
          <w:color w:val="000000"/>
          <w:lang w:eastAsia="ru-RU"/>
        </w:rPr>
        <w:t>.3.</w:t>
      </w:r>
      <w:r w:rsidR="00197026" w:rsidRPr="00197026">
        <w:t xml:space="preserve"> </w:t>
      </w:r>
      <w:r w:rsidR="00197026" w:rsidRPr="00197026">
        <w:rPr>
          <w:rFonts w:ascii="Times New Roman" w:eastAsia="Times New Roman" w:hAnsi="Times New Roman"/>
          <w:snapToGrid w:val="0"/>
          <w:color w:val="000000"/>
          <w:lang w:eastAsia="ru-RU"/>
        </w:rPr>
        <w:t xml:space="preserve">Настоящий договор </w:t>
      </w:r>
      <w:proofErr w:type="gramStart"/>
      <w:r w:rsidR="00197026" w:rsidRPr="00197026">
        <w:rPr>
          <w:rFonts w:ascii="Times New Roman" w:eastAsia="Times New Roman" w:hAnsi="Times New Roman"/>
          <w:snapToGrid w:val="0"/>
          <w:color w:val="000000"/>
          <w:lang w:eastAsia="ru-RU"/>
        </w:rPr>
        <w:t>вступает в силу с момента подписания и становится</w:t>
      </w:r>
      <w:proofErr w:type="gramEnd"/>
      <w:r w:rsidR="00197026" w:rsidRPr="00197026">
        <w:rPr>
          <w:rFonts w:ascii="Times New Roman" w:eastAsia="Times New Roman" w:hAnsi="Times New Roman"/>
          <w:snapToGrid w:val="0"/>
          <w:color w:val="000000"/>
          <w:lang w:eastAsia="ru-RU"/>
        </w:rPr>
        <w:t xml:space="preserve"> обязательным для сторон с момента его заключения, и действует до полного исполнения обязательств по договору</w:t>
      </w:r>
      <w:r w:rsidR="00197026">
        <w:rPr>
          <w:rFonts w:ascii="Times New Roman" w:eastAsia="Times New Roman" w:hAnsi="Times New Roman"/>
          <w:snapToGrid w:val="0"/>
          <w:color w:val="000000"/>
          <w:lang w:eastAsia="ru-RU"/>
        </w:rPr>
        <w:t>.</w:t>
      </w:r>
    </w:p>
    <w:p w:rsidR="00197026" w:rsidRDefault="00197026" w:rsidP="0019702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r>
        <w:rPr>
          <w:rFonts w:ascii="Times New Roman" w:eastAsia="Times New Roman" w:hAnsi="Times New Roman"/>
          <w:snapToGrid w:val="0"/>
          <w:color w:val="000000"/>
          <w:lang w:eastAsia="ru-RU"/>
        </w:rPr>
        <w:t>1</w:t>
      </w:r>
      <w:r w:rsidR="003A3EF1">
        <w:rPr>
          <w:rFonts w:ascii="Times New Roman" w:eastAsia="Times New Roman" w:hAnsi="Times New Roman"/>
          <w:snapToGrid w:val="0"/>
          <w:color w:val="000000"/>
          <w:lang w:eastAsia="ru-RU"/>
        </w:rPr>
        <w:t>0</w:t>
      </w:r>
      <w:r>
        <w:rPr>
          <w:rFonts w:ascii="Times New Roman" w:eastAsia="Times New Roman" w:hAnsi="Times New Roman"/>
          <w:snapToGrid w:val="0"/>
          <w:color w:val="000000"/>
          <w:lang w:eastAsia="ru-RU"/>
        </w:rPr>
        <w:t xml:space="preserve">.4. </w:t>
      </w:r>
      <w:r w:rsidRPr="00197026">
        <w:rPr>
          <w:rFonts w:ascii="Times New Roman" w:eastAsia="Times New Roman" w:hAnsi="Times New Roman"/>
          <w:snapToGrid w:val="0"/>
          <w:color w:val="000000"/>
          <w:lang w:eastAsia="ru-RU"/>
        </w:rPr>
        <w:t>Досрочное расторжение настоящего договора в связи с отказом любой из сторон от его исполнения допускается только по основаниям, предусмотренным договором и законодательством Российской Федерации</w:t>
      </w:r>
      <w:r>
        <w:rPr>
          <w:rFonts w:ascii="Times New Roman" w:eastAsia="Times New Roman" w:hAnsi="Times New Roman"/>
          <w:snapToGrid w:val="0"/>
          <w:color w:val="000000"/>
          <w:lang w:eastAsia="ru-RU"/>
        </w:rPr>
        <w:t>.</w:t>
      </w:r>
    </w:p>
    <w:p w:rsidR="008D71E2" w:rsidRPr="00520D30" w:rsidRDefault="008D71E2" w:rsidP="00197026">
      <w:pPr>
        <w:tabs>
          <w:tab w:val="left" w:pos="0"/>
          <w:tab w:val="left" w:pos="142"/>
        </w:tabs>
        <w:spacing w:after="0" w:line="240" w:lineRule="auto"/>
        <w:ind w:firstLine="709"/>
        <w:jc w:val="both"/>
        <w:rPr>
          <w:rFonts w:ascii="Times New Roman" w:eastAsia="Times New Roman" w:hAnsi="Times New Roman"/>
          <w:snapToGrid w:val="0"/>
          <w:color w:val="000000"/>
          <w:lang w:eastAsia="ru-RU"/>
        </w:rPr>
      </w:pPr>
    </w:p>
    <w:p w:rsidR="00EA1B4E" w:rsidRPr="008D71E2" w:rsidRDefault="003A3EF1" w:rsidP="00EA1B4E">
      <w:pPr>
        <w:spacing w:after="120" w:line="240" w:lineRule="auto"/>
        <w:jc w:val="center"/>
        <w:rPr>
          <w:rFonts w:ascii="Times New Roman" w:eastAsia="Times New Roman" w:hAnsi="Times New Roman"/>
          <w:lang w:eastAsia="ru-RU"/>
        </w:rPr>
      </w:pPr>
      <w:r w:rsidRPr="008D71E2">
        <w:rPr>
          <w:rFonts w:ascii="Times New Roman" w:eastAsia="Times New Roman" w:hAnsi="Times New Roman"/>
          <w:lang w:eastAsia="ru-RU"/>
        </w:rPr>
        <w:t>11. АДРЕСА И ПОДПИСИ СТОРОН</w:t>
      </w:r>
    </w:p>
    <w:tbl>
      <w:tblPr>
        <w:tblW w:w="0" w:type="auto"/>
        <w:tblLayout w:type="fixed"/>
        <w:tblLook w:val="01E0" w:firstRow="1" w:lastRow="1" w:firstColumn="1" w:lastColumn="1" w:noHBand="0" w:noVBand="0"/>
      </w:tblPr>
      <w:tblGrid>
        <w:gridCol w:w="4630"/>
        <w:gridCol w:w="861"/>
        <w:gridCol w:w="4486"/>
      </w:tblGrid>
      <w:tr w:rsidR="00AB3CBF" w:rsidRPr="00D56A47" w:rsidTr="00AB3CBF">
        <w:trPr>
          <w:trHeight w:val="246"/>
        </w:trPr>
        <w:tc>
          <w:tcPr>
            <w:tcW w:w="4630" w:type="dxa"/>
          </w:tcPr>
          <w:p w:rsidR="00AB3CBF" w:rsidRPr="00D56A47" w:rsidRDefault="00AB3CBF" w:rsidP="00AB3CBF">
            <w:pPr>
              <w:spacing w:after="0" w:line="240" w:lineRule="auto"/>
              <w:rPr>
                <w:rFonts w:ascii="Times New Roman" w:eastAsia="Times New Roman" w:hAnsi="Times New Roman"/>
                <w:b/>
                <w:lang w:eastAsia="ru-RU"/>
              </w:rPr>
            </w:pPr>
            <w:r w:rsidRPr="00D56A47">
              <w:rPr>
                <w:rFonts w:ascii="Times New Roman" w:eastAsia="Times New Roman" w:hAnsi="Times New Roman"/>
                <w:b/>
                <w:lang w:eastAsia="ru-RU"/>
              </w:rPr>
              <w:t xml:space="preserve">         Покупатель:</w:t>
            </w:r>
          </w:p>
        </w:tc>
        <w:tc>
          <w:tcPr>
            <w:tcW w:w="861" w:type="dxa"/>
          </w:tcPr>
          <w:p w:rsidR="00AB3CBF" w:rsidRPr="00D56A47" w:rsidRDefault="00AB3CBF" w:rsidP="0097749B">
            <w:pPr>
              <w:spacing w:after="0" w:line="240" w:lineRule="auto"/>
              <w:jc w:val="center"/>
              <w:rPr>
                <w:rFonts w:ascii="Times New Roman" w:eastAsia="Times New Roman" w:hAnsi="Times New Roman"/>
                <w:b/>
                <w:lang w:eastAsia="ru-RU"/>
              </w:rPr>
            </w:pPr>
          </w:p>
        </w:tc>
        <w:tc>
          <w:tcPr>
            <w:tcW w:w="4486" w:type="dxa"/>
          </w:tcPr>
          <w:p w:rsidR="00AB3CBF" w:rsidRPr="00D56A47" w:rsidRDefault="00AB3CBF" w:rsidP="00AB3CBF">
            <w:pPr>
              <w:spacing w:after="0" w:line="240" w:lineRule="auto"/>
              <w:rPr>
                <w:rFonts w:ascii="Times New Roman" w:eastAsia="Times New Roman" w:hAnsi="Times New Roman"/>
                <w:b/>
                <w:lang w:eastAsia="ru-RU"/>
              </w:rPr>
            </w:pPr>
            <w:r w:rsidRPr="00D56A47">
              <w:rPr>
                <w:rFonts w:ascii="Times New Roman" w:eastAsia="Times New Roman" w:hAnsi="Times New Roman"/>
                <w:b/>
                <w:lang w:eastAsia="ru-RU"/>
              </w:rPr>
              <w:t xml:space="preserve">               Продавец:</w:t>
            </w:r>
          </w:p>
        </w:tc>
      </w:tr>
      <w:tr w:rsidR="00AB3CBF" w:rsidRPr="00D56A47" w:rsidTr="00AB3CBF">
        <w:trPr>
          <w:trHeight w:val="1987"/>
        </w:trPr>
        <w:tc>
          <w:tcPr>
            <w:tcW w:w="4630" w:type="dxa"/>
          </w:tcPr>
          <w:p w:rsidR="00AB3CBF" w:rsidRPr="00D56A47" w:rsidRDefault="00AB3CBF" w:rsidP="0097749B">
            <w:pPr>
              <w:spacing w:after="0" w:line="240" w:lineRule="auto"/>
              <w:rPr>
                <w:rFonts w:ascii="Times New Roman" w:eastAsia="Times New Roman" w:hAnsi="Times New Roman"/>
                <w:b/>
                <w:lang w:eastAsia="ru-RU"/>
              </w:rPr>
            </w:pPr>
            <w:r w:rsidRPr="00D56A47">
              <w:rPr>
                <w:rFonts w:ascii="Times New Roman" w:eastAsia="Times New Roman" w:hAnsi="Times New Roman"/>
                <w:b/>
                <w:lang w:eastAsia="ru-RU"/>
              </w:rPr>
              <w:t>ПАО «ТНС энерго Марий Эл»</w:t>
            </w:r>
          </w:p>
          <w:p w:rsidR="00AB3CBF" w:rsidRPr="00D56A47" w:rsidRDefault="00AB3CBF" w:rsidP="0097749B">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 xml:space="preserve">424019, Республика Марий Эл, </w:t>
            </w:r>
          </w:p>
          <w:p w:rsidR="00AB3CBF" w:rsidRPr="00D56A47" w:rsidRDefault="00AB3CBF" w:rsidP="0097749B">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 xml:space="preserve">г. Йошкар-Ола, ул. </w:t>
            </w:r>
            <w:proofErr w:type="spellStart"/>
            <w:r w:rsidRPr="00D56A47">
              <w:rPr>
                <w:rFonts w:ascii="Times New Roman" w:eastAsia="Times New Roman" w:hAnsi="Times New Roman"/>
                <w:lang w:eastAsia="ru-RU"/>
              </w:rPr>
              <w:t>Йывана</w:t>
            </w:r>
            <w:proofErr w:type="spellEnd"/>
            <w:r w:rsidRPr="00D56A47">
              <w:rPr>
                <w:rFonts w:ascii="Times New Roman" w:eastAsia="Times New Roman" w:hAnsi="Times New Roman"/>
                <w:lang w:eastAsia="ru-RU"/>
              </w:rPr>
              <w:t xml:space="preserve"> </w:t>
            </w:r>
            <w:bookmarkStart w:id="10" w:name="_GoBack"/>
            <w:proofErr w:type="spellStart"/>
            <w:r w:rsidRPr="00D56A47">
              <w:rPr>
                <w:rFonts w:ascii="Times New Roman" w:eastAsia="Times New Roman" w:hAnsi="Times New Roman"/>
                <w:lang w:eastAsia="ru-RU"/>
              </w:rPr>
              <w:t>Кырли</w:t>
            </w:r>
            <w:bookmarkEnd w:id="10"/>
            <w:proofErr w:type="spellEnd"/>
            <w:r w:rsidRPr="00D56A47">
              <w:rPr>
                <w:rFonts w:ascii="Times New Roman" w:eastAsia="Times New Roman" w:hAnsi="Times New Roman"/>
                <w:lang w:eastAsia="ru-RU"/>
              </w:rPr>
              <w:t>, д.21</w:t>
            </w:r>
            <w:r w:rsidR="005D6FAA">
              <w:rPr>
                <w:rFonts w:ascii="Times New Roman" w:eastAsia="Times New Roman" w:hAnsi="Times New Roman"/>
                <w:lang w:eastAsia="ru-RU"/>
              </w:rPr>
              <w:t>В</w:t>
            </w:r>
          </w:p>
          <w:p w:rsidR="00AB3CBF" w:rsidRPr="00D56A47" w:rsidRDefault="00AB3CBF" w:rsidP="0097749B">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ИНН 1215099739 / КПП 121550001</w:t>
            </w:r>
          </w:p>
          <w:p w:rsidR="00AB3CBF" w:rsidRPr="00D56A47" w:rsidRDefault="00AB3CBF" w:rsidP="0097749B">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ОГРН 1051200000015</w:t>
            </w:r>
          </w:p>
          <w:p w:rsidR="00AB3CBF" w:rsidRPr="00D56A47" w:rsidRDefault="00AB3CBF" w:rsidP="0097749B">
            <w:pPr>
              <w:spacing w:after="0" w:line="240" w:lineRule="auto"/>
              <w:rPr>
                <w:rFonts w:ascii="Times New Roman" w:eastAsia="Times New Roman" w:hAnsi="Times New Roman"/>
                <w:lang w:eastAsia="ru-RU"/>
              </w:rPr>
            </w:pPr>
            <w:proofErr w:type="gramStart"/>
            <w:r w:rsidRPr="00D56A47">
              <w:rPr>
                <w:rFonts w:ascii="Times New Roman" w:eastAsia="Times New Roman" w:hAnsi="Times New Roman"/>
                <w:lang w:eastAsia="ru-RU"/>
              </w:rPr>
              <w:t>р</w:t>
            </w:r>
            <w:proofErr w:type="gramEnd"/>
            <w:r w:rsidRPr="00D56A47">
              <w:rPr>
                <w:rFonts w:ascii="Times New Roman" w:eastAsia="Times New Roman" w:hAnsi="Times New Roman"/>
                <w:lang w:eastAsia="ru-RU"/>
              </w:rPr>
              <w:t>/c №: 40702810207240004780</w:t>
            </w:r>
          </w:p>
          <w:p w:rsidR="00AB3CBF" w:rsidRPr="00D56A47" w:rsidRDefault="00AB3CBF" w:rsidP="0097749B">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 xml:space="preserve">в ФИЛИАЛЕ БАНКА ВТБ (ПАО) </w:t>
            </w:r>
          </w:p>
          <w:p w:rsidR="00AB3CBF" w:rsidRPr="00D56A47" w:rsidRDefault="00AB3CBF" w:rsidP="0097749B">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В Г.НИЖНЕМ      НОВГОРОДЕ</w:t>
            </w:r>
          </w:p>
          <w:p w:rsidR="00AB3CBF" w:rsidRPr="00D56A47" w:rsidRDefault="00AB3CBF" w:rsidP="0097749B">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к/с 30101810200000000837</w:t>
            </w:r>
          </w:p>
          <w:p w:rsidR="00AB3CBF" w:rsidRPr="00D56A47" w:rsidRDefault="00AB3CBF" w:rsidP="0097749B">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БИК 042202837</w:t>
            </w:r>
          </w:p>
          <w:p w:rsidR="00AB3CBF" w:rsidRPr="00D56A47" w:rsidRDefault="00AB3CBF" w:rsidP="0097749B">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Тел/факс (8362) 46-51-80, 55-62-90</w:t>
            </w: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 xml:space="preserve">Заместитель генерального директора </w:t>
            </w:r>
          </w:p>
          <w:p w:rsidR="00AB3CBF" w:rsidRPr="00D56A47" w:rsidRDefault="00AB3CBF" w:rsidP="0097749B">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ПАО ГК «ТНС энерго» - управляющий директор ПАО «ТНС энерго Марий Эл»</w:t>
            </w: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 xml:space="preserve">________________ Е.Д. </w:t>
            </w:r>
            <w:proofErr w:type="spellStart"/>
            <w:r w:rsidRPr="00D56A47">
              <w:rPr>
                <w:rFonts w:ascii="Times New Roman" w:eastAsia="Times New Roman" w:hAnsi="Times New Roman"/>
                <w:lang w:eastAsia="ru-RU"/>
              </w:rPr>
              <w:t>Вахитова</w:t>
            </w:r>
            <w:proofErr w:type="spellEnd"/>
          </w:p>
          <w:p w:rsidR="00AB3CBF" w:rsidRPr="00D56A47" w:rsidRDefault="00AB3CBF" w:rsidP="0097749B">
            <w:pPr>
              <w:spacing w:after="0" w:line="240" w:lineRule="auto"/>
              <w:rPr>
                <w:rFonts w:ascii="Times New Roman" w:eastAsia="Times New Roman" w:hAnsi="Times New Roman"/>
                <w:lang w:eastAsia="ru-RU"/>
              </w:rPr>
            </w:pPr>
          </w:p>
        </w:tc>
        <w:tc>
          <w:tcPr>
            <w:tcW w:w="861" w:type="dxa"/>
          </w:tcPr>
          <w:p w:rsidR="00AB3CBF" w:rsidRPr="00D56A47" w:rsidRDefault="00AB3CBF" w:rsidP="0097749B">
            <w:pPr>
              <w:spacing w:after="0" w:line="240" w:lineRule="auto"/>
              <w:jc w:val="center"/>
              <w:rPr>
                <w:rFonts w:ascii="Times New Roman" w:eastAsia="Times New Roman" w:hAnsi="Times New Roman"/>
                <w:lang w:eastAsia="ru-RU"/>
              </w:rPr>
            </w:pPr>
          </w:p>
        </w:tc>
        <w:tc>
          <w:tcPr>
            <w:tcW w:w="4486" w:type="dxa"/>
          </w:tcPr>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________________ /                           /</w:t>
            </w:r>
          </w:p>
          <w:p w:rsidR="00AB3CBF" w:rsidRPr="00D56A47" w:rsidRDefault="00AB3CBF" w:rsidP="0097749B">
            <w:pPr>
              <w:spacing w:after="0" w:line="240" w:lineRule="auto"/>
            </w:pPr>
          </w:p>
        </w:tc>
      </w:tr>
    </w:tbl>
    <w:p w:rsidR="00A04E17" w:rsidRPr="00D56A47" w:rsidRDefault="00A04E17" w:rsidP="00A04E17">
      <w:pPr>
        <w:spacing w:after="0" w:line="240" w:lineRule="auto"/>
        <w:jc w:val="right"/>
        <w:rPr>
          <w:rFonts w:ascii="Times New Roman" w:eastAsia="Times New Roman" w:hAnsi="Times New Roman"/>
          <w:b/>
          <w:snapToGrid w:val="0"/>
          <w:lang w:eastAsia="ru-RU"/>
        </w:rPr>
      </w:pPr>
    </w:p>
    <w:p w:rsidR="00A04E17" w:rsidRPr="00D56A47" w:rsidRDefault="00A04E17" w:rsidP="00A04E17">
      <w:pPr>
        <w:spacing w:after="0" w:line="240" w:lineRule="auto"/>
        <w:jc w:val="right"/>
        <w:rPr>
          <w:rFonts w:ascii="Times New Roman" w:eastAsia="Times New Roman" w:hAnsi="Times New Roman"/>
          <w:b/>
          <w:snapToGrid w:val="0"/>
          <w:lang w:eastAsia="ru-RU"/>
        </w:rPr>
      </w:pPr>
    </w:p>
    <w:p w:rsidR="00A04E17" w:rsidRPr="00D56A47" w:rsidRDefault="00A04E17" w:rsidP="00A04E17">
      <w:pPr>
        <w:spacing w:after="0" w:line="240" w:lineRule="auto"/>
        <w:jc w:val="right"/>
        <w:rPr>
          <w:rFonts w:ascii="Times New Roman" w:eastAsia="Times New Roman" w:hAnsi="Times New Roman"/>
          <w:b/>
          <w:snapToGrid w:val="0"/>
          <w:lang w:eastAsia="ru-RU"/>
        </w:rPr>
      </w:pPr>
    </w:p>
    <w:p w:rsidR="001E3002" w:rsidRPr="00D56A47" w:rsidRDefault="001E3002" w:rsidP="001E3002">
      <w:pPr>
        <w:spacing w:after="0" w:line="240" w:lineRule="auto"/>
        <w:jc w:val="right"/>
        <w:rPr>
          <w:rFonts w:ascii="Times New Roman" w:eastAsia="Times New Roman" w:hAnsi="Times New Roman"/>
          <w:b/>
          <w:snapToGrid w:val="0"/>
          <w:lang w:eastAsia="ru-RU"/>
        </w:rPr>
      </w:pPr>
      <w:r w:rsidRPr="00D56A47">
        <w:rPr>
          <w:rFonts w:ascii="Times New Roman" w:eastAsia="Times New Roman" w:hAnsi="Times New Roman"/>
          <w:b/>
          <w:snapToGrid w:val="0"/>
          <w:lang w:eastAsia="ru-RU"/>
        </w:rPr>
        <w:lastRenderedPageBreak/>
        <w:t>Приложение № 1</w:t>
      </w:r>
    </w:p>
    <w:p w:rsidR="009922C4" w:rsidRPr="00D56A47" w:rsidRDefault="009922C4" w:rsidP="009922C4">
      <w:pPr>
        <w:spacing w:after="0" w:line="240" w:lineRule="auto"/>
        <w:jc w:val="right"/>
        <w:rPr>
          <w:rFonts w:ascii="Times New Roman" w:eastAsia="Times New Roman" w:hAnsi="Times New Roman"/>
          <w:b/>
          <w:snapToGrid w:val="0"/>
          <w:lang w:eastAsia="ru-RU"/>
        </w:rPr>
      </w:pPr>
      <w:r w:rsidRPr="00D56A47">
        <w:rPr>
          <w:rFonts w:ascii="Times New Roman" w:eastAsia="Times New Roman" w:hAnsi="Times New Roman"/>
          <w:b/>
          <w:snapToGrid w:val="0"/>
          <w:lang w:eastAsia="ru-RU"/>
        </w:rPr>
        <w:t xml:space="preserve">к Договору </w:t>
      </w:r>
      <w:r w:rsidR="008D71E2">
        <w:rPr>
          <w:rFonts w:ascii="Times New Roman" w:eastAsia="Times New Roman" w:hAnsi="Times New Roman"/>
          <w:b/>
          <w:snapToGrid w:val="0"/>
          <w:lang w:eastAsia="ru-RU"/>
        </w:rPr>
        <w:t xml:space="preserve">поставки </w:t>
      </w:r>
      <w:r w:rsidRPr="00D56A47">
        <w:rPr>
          <w:rFonts w:ascii="Times New Roman" w:eastAsia="Times New Roman" w:hAnsi="Times New Roman"/>
          <w:b/>
          <w:snapToGrid w:val="0"/>
          <w:lang w:eastAsia="ru-RU"/>
        </w:rPr>
        <w:t>№ _______</w:t>
      </w:r>
    </w:p>
    <w:p w:rsidR="001E3002" w:rsidRPr="00D56A47" w:rsidRDefault="001E3002" w:rsidP="001E3002">
      <w:pPr>
        <w:spacing w:after="0" w:line="240" w:lineRule="auto"/>
        <w:jc w:val="right"/>
        <w:rPr>
          <w:rFonts w:ascii="Times New Roman" w:eastAsia="Times New Roman" w:hAnsi="Times New Roman"/>
          <w:b/>
          <w:snapToGrid w:val="0"/>
          <w:lang w:eastAsia="ru-RU"/>
        </w:rPr>
      </w:pPr>
      <w:r w:rsidRPr="00D56A47">
        <w:rPr>
          <w:rFonts w:ascii="Times New Roman" w:eastAsia="Times New Roman" w:hAnsi="Times New Roman"/>
          <w:b/>
          <w:snapToGrid w:val="0"/>
          <w:lang w:eastAsia="ru-RU"/>
        </w:rPr>
        <w:t>от «____»_____________ 2018 г.</w:t>
      </w:r>
    </w:p>
    <w:p w:rsidR="009922C4" w:rsidRPr="00D56A47" w:rsidRDefault="009922C4" w:rsidP="001E3002">
      <w:pPr>
        <w:spacing w:after="0"/>
        <w:ind w:left="709" w:hanging="709"/>
        <w:jc w:val="center"/>
        <w:rPr>
          <w:rFonts w:ascii="Times New Roman" w:eastAsia="Times New Roman" w:hAnsi="Times New Roman"/>
          <w:b/>
          <w:bCs/>
          <w:lang w:eastAsia="ar-SA"/>
        </w:rPr>
      </w:pPr>
      <w:r w:rsidRPr="00D56A47">
        <w:rPr>
          <w:rFonts w:ascii="Times New Roman" w:eastAsia="Times New Roman" w:hAnsi="Times New Roman"/>
          <w:b/>
          <w:snapToGrid w:val="0"/>
          <w:lang w:eastAsia="ru-RU"/>
        </w:rPr>
        <w:t>Спецификация</w:t>
      </w:r>
      <w:r w:rsidR="002B5923">
        <w:rPr>
          <w:rFonts w:ascii="Times New Roman" w:eastAsia="Times New Roman" w:hAnsi="Times New Roman"/>
          <w:b/>
          <w:snapToGrid w:val="0"/>
          <w:lang w:eastAsia="ru-RU"/>
        </w:rPr>
        <w:t>*</w:t>
      </w:r>
      <w:r w:rsidR="001E3002" w:rsidRPr="00D56A47">
        <w:rPr>
          <w:rFonts w:ascii="Times New Roman" w:eastAsia="Times New Roman" w:hAnsi="Times New Roman"/>
          <w:b/>
          <w:bCs/>
          <w:lang w:eastAsia="ar-SA"/>
        </w:rPr>
        <w:tab/>
      </w:r>
    </w:p>
    <w:tbl>
      <w:tblPr>
        <w:tblW w:w="10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
        <w:gridCol w:w="6663"/>
        <w:gridCol w:w="297"/>
        <w:gridCol w:w="3530"/>
      </w:tblGrid>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2B5923" w:rsidP="002B5923">
            <w:pPr>
              <w:spacing w:after="0" w:line="240" w:lineRule="auto"/>
              <w:ind w:left="851" w:hanging="851"/>
              <w:jc w:val="both"/>
              <w:rPr>
                <w:rFonts w:ascii="Times New Roman" w:eastAsia="Times New Roman" w:hAnsi="Times New Roman"/>
                <w:snapToGrid w:val="0"/>
                <w:lang w:eastAsia="ru-RU"/>
              </w:rPr>
            </w:pPr>
            <w:r>
              <w:rPr>
                <w:rFonts w:ascii="Times New Roman" w:eastAsia="Times New Roman" w:hAnsi="Times New Roman"/>
                <w:snapToGrid w:val="0"/>
                <w:lang w:eastAsia="ru-RU"/>
              </w:rPr>
              <w:t>*</w:t>
            </w:r>
            <w:r w:rsidRPr="002B5923">
              <w:rPr>
                <w:rFonts w:ascii="Times New Roman" w:eastAsia="Times New Roman" w:hAnsi="Times New Roman"/>
                <w:snapToGrid w:val="0"/>
                <w:lang w:eastAsia="ru-RU"/>
              </w:rPr>
              <w:t>Указывается из заявки Участника, с которым заключается договор</w:t>
            </w:r>
          </w:p>
        </w:tc>
      </w:tr>
      <w:tr w:rsidR="00EA1B4E" w:rsidRPr="00D56A47" w:rsidTr="002B5923">
        <w:trPr>
          <w:gridBefore w:val="1"/>
          <w:wBefore w:w="141" w:type="dxa"/>
          <w:trHeight w:val="227"/>
        </w:trPr>
        <w:tc>
          <w:tcPr>
            <w:tcW w:w="10490" w:type="dxa"/>
            <w:gridSpan w:val="3"/>
            <w:shd w:val="clear" w:color="000000" w:fill="FFFFFF"/>
            <w:noWrap/>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noWrap/>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noWrap/>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FA186C">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EA1B4E" w:rsidRPr="00D56A47" w:rsidTr="002B5923">
        <w:trPr>
          <w:gridBefore w:val="1"/>
          <w:wBefore w:w="141" w:type="dxa"/>
          <w:trHeight w:val="227"/>
        </w:trPr>
        <w:tc>
          <w:tcPr>
            <w:tcW w:w="10490" w:type="dxa"/>
            <w:gridSpan w:val="3"/>
            <w:shd w:val="clear" w:color="000000" w:fill="FFFFFF"/>
            <w:vAlign w:val="bottom"/>
          </w:tcPr>
          <w:p w:rsidR="00EA1B4E" w:rsidRPr="00D56A47" w:rsidRDefault="00EA1B4E" w:rsidP="00E34B03">
            <w:pPr>
              <w:spacing w:after="0" w:line="240" w:lineRule="auto"/>
              <w:ind w:left="851" w:hanging="851"/>
              <w:jc w:val="both"/>
              <w:rPr>
                <w:rFonts w:ascii="Times New Roman" w:eastAsia="Times New Roman" w:hAnsi="Times New Roman"/>
                <w:snapToGrid w:val="0"/>
                <w:lang w:eastAsia="ru-RU"/>
              </w:rPr>
            </w:pPr>
          </w:p>
        </w:tc>
      </w:tr>
      <w:tr w:rsidR="00AB3CBF" w:rsidRPr="00D56A47" w:rsidTr="00FA1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46"/>
        </w:trPr>
        <w:tc>
          <w:tcPr>
            <w:tcW w:w="6804" w:type="dxa"/>
            <w:gridSpan w:val="2"/>
          </w:tcPr>
          <w:p w:rsidR="00FA186C" w:rsidRDefault="00AB3CBF" w:rsidP="0097749B">
            <w:pPr>
              <w:spacing w:after="0" w:line="240" w:lineRule="auto"/>
              <w:rPr>
                <w:rFonts w:ascii="Times New Roman" w:eastAsia="Times New Roman" w:hAnsi="Times New Roman"/>
                <w:b/>
                <w:lang w:eastAsia="ru-RU"/>
              </w:rPr>
            </w:pPr>
            <w:r w:rsidRPr="00D56A47">
              <w:rPr>
                <w:rFonts w:ascii="Times New Roman" w:eastAsia="Times New Roman" w:hAnsi="Times New Roman"/>
                <w:b/>
                <w:lang w:eastAsia="ru-RU"/>
              </w:rPr>
              <w:t xml:space="preserve">       </w:t>
            </w:r>
          </w:p>
          <w:p w:rsidR="00AB3CBF" w:rsidRPr="00D56A47" w:rsidRDefault="00FA186C" w:rsidP="0097749B">
            <w:pPr>
              <w:spacing w:after="0" w:line="240" w:lineRule="auto"/>
              <w:rPr>
                <w:rFonts w:ascii="Times New Roman" w:eastAsia="Times New Roman" w:hAnsi="Times New Roman"/>
                <w:b/>
                <w:lang w:eastAsia="ru-RU"/>
              </w:rPr>
            </w:pPr>
            <w:r>
              <w:rPr>
                <w:rFonts w:ascii="Times New Roman" w:eastAsia="Times New Roman" w:hAnsi="Times New Roman"/>
                <w:b/>
                <w:lang w:eastAsia="ru-RU"/>
              </w:rPr>
              <w:t>Страна происхождения Товара</w:t>
            </w:r>
            <w:r w:rsidR="002B5923">
              <w:rPr>
                <w:rFonts w:ascii="Times New Roman" w:eastAsia="Times New Roman" w:hAnsi="Times New Roman"/>
                <w:b/>
                <w:lang w:eastAsia="ru-RU"/>
              </w:rPr>
              <w:t>**</w:t>
            </w:r>
            <w:r>
              <w:rPr>
                <w:rFonts w:ascii="Times New Roman" w:eastAsia="Times New Roman" w:hAnsi="Times New Roman"/>
                <w:b/>
                <w:lang w:eastAsia="ru-RU"/>
              </w:rPr>
              <w:t>: ______________________________</w:t>
            </w:r>
          </w:p>
          <w:p w:rsidR="00FA186C" w:rsidRDefault="00FA186C" w:rsidP="00FA186C">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roofErr w:type="gramStart"/>
            <w:r w:rsidRPr="00FA186C">
              <w:rPr>
                <w:rFonts w:ascii="Times New Roman" w:eastAsia="Times New Roman" w:hAnsi="Times New Roman"/>
                <w:sz w:val="18"/>
                <w:szCs w:val="18"/>
                <w:lang w:eastAsia="ru-RU"/>
              </w:rPr>
              <w:t>(</w:t>
            </w:r>
            <w:r w:rsidR="002B5923">
              <w:rPr>
                <w:rFonts w:ascii="Times New Roman" w:eastAsia="Times New Roman" w:hAnsi="Times New Roman"/>
                <w:sz w:val="18"/>
                <w:szCs w:val="18"/>
                <w:lang w:eastAsia="ru-RU"/>
              </w:rPr>
              <w:t>**</w:t>
            </w:r>
            <w:r w:rsidRPr="00FA186C">
              <w:rPr>
                <w:rFonts w:ascii="Times New Roman" w:eastAsia="Times New Roman" w:hAnsi="Times New Roman"/>
                <w:sz w:val="18"/>
                <w:szCs w:val="18"/>
                <w:lang w:eastAsia="ru-RU"/>
              </w:rPr>
              <w:t xml:space="preserve">Указывается из заявки Участника, </w:t>
            </w:r>
            <w:proofErr w:type="gramEnd"/>
          </w:p>
          <w:p w:rsidR="00AB3CBF" w:rsidRPr="00FA186C" w:rsidRDefault="00FA186C" w:rsidP="00FA186C">
            <w:pPr>
              <w:spacing w:after="0" w:line="240" w:lineRule="auto"/>
              <w:jc w:val="right"/>
              <w:rPr>
                <w:rFonts w:ascii="Times New Roman" w:eastAsia="Times New Roman" w:hAnsi="Times New Roman"/>
                <w:sz w:val="18"/>
                <w:szCs w:val="18"/>
                <w:lang w:eastAsia="ru-RU"/>
              </w:rPr>
            </w:pPr>
            <w:r w:rsidRPr="00FA186C">
              <w:rPr>
                <w:rFonts w:ascii="Times New Roman" w:eastAsia="Times New Roman" w:hAnsi="Times New Roman"/>
                <w:sz w:val="18"/>
                <w:szCs w:val="18"/>
                <w:lang w:eastAsia="ru-RU"/>
              </w:rPr>
              <w:t xml:space="preserve">с </w:t>
            </w:r>
            <w:proofErr w:type="gramStart"/>
            <w:r w:rsidRPr="00FA186C">
              <w:rPr>
                <w:rFonts w:ascii="Times New Roman" w:eastAsia="Times New Roman" w:hAnsi="Times New Roman"/>
                <w:sz w:val="18"/>
                <w:szCs w:val="18"/>
                <w:lang w:eastAsia="ru-RU"/>
              </w:rPr>
              <w:t>которым</w:t>
            </w:r>
            <w:proofErr w:type="gramEnd"/>
            <w:r w:rsidRPr="00FA186C">
              <w:rPr>
                <w:rFonts w:ascii="Times New Roman" w:eastAsia="Times New Roman" w:hAnsi="Times New Roman"/>
                <w:sz w:val="18"/>
                <w:szCs w:val="18"/>
                <w:lang w:eastAsia="ru-RU"/>
              </w:rPr>
              <w:t xml:space="preserve"> заключается договор</w:t>
            </w:r>
            <w:r>
              <w:rPr>
                <w:rFonts w:ascii="Times New Roman" w:eastAsia="Times New Roman" w:hAnsi="Times New Roman"/>
                <w:sz w:val="18"/>
                <w:szCs w:val="18"/>
                <w:lang w:eastAsia="ru-RU"/>
              </w:rPr>
              <w:t>)</w:t>
            </w:r>
          </w:p>
          <w:p w:rsidR="00FA186C" w:rsidRPr="00D56A47" w:rsidRDefault="00FA186C" w:rsidP="0097749B">
            <w:pPr>
              <w:spacing w:after="0" w:line="240" w:lineRule="auto"/>
              <w:rPr>
                <w:rFonts w:ascii="Times New Roman" w:eastAsia="Times New Roman" w:hAnsi="Times New Roman"/>
                <w:b/>
                <w:lang w:eastAsia="ru-RU"/>
              </w:rPr>
            </w:pPr>
          </w:p>
          <w:p w:rsidR="00AB3CBF" w:rsidRPr="00D56A47" w:rsidRDefault="00AB3CBF" w:rsidP="0097749B">
            <w:pPr>
              <w:spacing w:after="0" w:line="240" w:lineRule="auto"/>
              <w:rPr>
                <w:rFonts w:ascii="Times New Roman" w:eastAsia="Times New Roman" w:hAnsi="Times New Roman"/>
                <w:b/>
                <w:lang w:eastAsia="ru-RU"/>
              </w:rPr>
            </w:pPr>
            <w:r w:rsidRPr="00D56A47">
              <w:rPr>
                <w:rFonts w:ascii="Times New Roman" w:eastAsia="Times New Roman" w:hAnsi="Times New Roman"/>
                <w:b/>
                <w:lang w:eastAsia="ru-RU"/>
              </w:rPr>
              <w:t xml:space="preserve"> Покупатель:</w:t>
            </w:r>
          </w:p>
        </w:tc>
        <w:tc>
          <w:tcPr>
            <w:tcW w:w="297" w:type="dxa"/>
          </w:tcPr>
          <w:p w:rsidR="00AB3CBF" w:rsidRPr="00D56A47" w:rsidRDefault="00AB3CBF" w:rsidP="0097749B">
            <w:pPr>
              <w:spacing w:after="0" w:line="240" w:lineRule="auto"/>
              <w:jc w:val="center"/>
              <w:rPr>
                <w:rFonts w:ascii="Times New Roman" w:eastAsia="Times New Roman" w:hAnsi="Times New Roman"/>
                <w:b/>
                <w:lang w:eastAsia="ru-RU"/>
              </w:rPr>
            </w:pPr>
          </w:p>
        </w:tc>
        <w:tc>
          <w:tcPr>
            <w:tcW w:w="3530" w:type="dxa"/>
          </w:tcPr>
          <w:p w:rsidR="00AB3CBF" w:rsidRPr="00D56A47" w:rsidRDefault="00AB3CBF" w:rsidP="0097749B">
            <w:pPr>
              <w:spacing w:after="0" w:line="240" w:lineRule="auto"/>
              <w:rPr>
                <w:rFonts w:ascii="Times New Roman" w:eastAsia="Times New Roman" w:hAnsi="Times New Roman"/>
                <w:b/>
                <w:lang w:eastAsia="ru-RU"/>
              </w:rPr>
            </w:pPr>
            <w:r w:rsidRPr="00D56A47">
              <w:rPr>
                <w:rFonts w:ascii="Times New Roman" w:eastAsia="Times New Roman" w:hAnsi="Times New Roman"/>
                <w:b/>
                <w:lang w:eastAsia="ru-RU"/>
              </w:rPr>
              <w:t xml:space="preserve">               </w:t>
            </w:r>
          </w:p>
          <w:p w:rsidR="00AB3CBF" w:rsidRPr="00D56A47" w:rsidRDefault="00AB3CBF" w:rsidP="0097749B">
            <w:pPr>
              <w:spacing w:after="0" w:line="240" w:lineRule="auto"/>
              <w:rPr>
                <w:rFonts w:ascii="Times New Roman" w:eastAsia="Times New Roman" w:hAnsi="Times New Roman"/>
                <w:b/>
                <w:lang w:eastAsia="ru-RU"/>
              </w:rPr>
            </w:pPr>
          </w:p>
          <w:p w:rsidR="00AB3CBF" w:rsidRPr="00D56A47" w:rsidRDefault="00AB3CBF" w:rsidP="0097749B">
            <w:pPr>
              <w:spacing w:after="0" w:line="240" w:lineRule="auto"/>
              <w:rPr>
                <w:rFonts w:ascii="Times New Roman" w:eastAsia="Times New Roman" w:hAnsi="Times New Roman"/>
                <w:b/>
                <w:lang w:eastAsia="ru-RU"/>
              </w:rPr>
            </w:pPr>
          </w:p>
          <w:p w:rsidR="00FA186C" w:rsidRDefault="00FA186C" w:rsidP="0097749B">
            <w:pPr>
              <w:spacing w:after="0" w:line="240" w:lineRule="auto"/>
              <w:rPr>
                <w:rFonts w:ascii="Times New Roman" w:eastAsia="Times New Roman" w:hAnsi="Times New Roman"/>
                <w:b/>
                <w:lang w:eastAsia="ru-RU"/>
              </w:rPr>
            </w:pPr>
          </w:p>
          <w:p w:rsidR="00FA186C" w:rsidRDefault="00FA186C" w:rsidP="0097749B">
            <w:pPr>
              <w:spacing w:after="0" w:line="240" w:lineRule="auto"/>
              <w:rPr>
                <w:rFonts w:ascii="Times New Roman" w:eastAsia="Times New Roman" w:hAnsi="Times New Roman"/>
                <w:b/>
                <w:lang w:eastAsia="ru-RU"/>
              </w:rPr>
            </w:pPr>
          </w:p>
          <w:p w:rsidR="002B5923" w:rsidRDefault="002B5923" w:rsidP="0097749B">
            <w:pPr>
              <w:spacing w:after="0" w:line="240" w:lineRule="auto"/>
              <w:rPr>
                <w:rFonts w:ascii="Times New Roman" w:eastAsia="Times New Roman" w:hAnsi="Times New Roman"/>
                <w:b/>
                <w:lang w:eastAsia="ru-RU"/>
              </w:rPr>
            </w:pPr>
          </w:p>
          <w:p w:rsidR="00AB3CBF" w:rsidRPr="00D56A47" w:rsidRDefault="00AB3CBF" w:rsidP="0097749B">
            <w:pPr>
              <w:spacing w:after="0" w:line="240" w:lineRule="auto"/>
              <w:rPr>
                <w:rFonts w:ascii="Times New Roman" w:eastAsia="Times New Roman" w:hAnsi="Times New Roman"/>
                <w:b/>
                <w:lang w:eastAsia="ru-RU"/>
              </w:rPr>
            </w:pPr>
            <w:r w:rsidRPr="00D56A47">
              <w:rPr>
                <w:rFonts w:ascii="Times New Roman" w:eastAsia="Times New Roman" w:hAnsi="Times New Roman"/>
                <w:b/>
                <w:lang w:eastAsia="ru-RU"/>
              </w:rPr>
              <w:t>Продавец:</w:t>
            </w:r>
          </w:p>
        </w:tc>
      </w:tr>
      <w:tr w:rsidR="00AB3CBF" w:rsidRPr="00D56A47" w:rsidTr="00FA1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987"/>
        </w:trPr>
        <w:tc>
          <w:tcPr>
            <w:tcW w:w="6804" w:type="dxa"/>
            <w:gridSpan w:val="2"/>
          </w:tcPr>
          <w:p w:rsidR="00AB3CBF" w:rsidRPr="00D56A47" w:rsidRDefault="00AB3CBF" w:rsidP="0097749B">
            <w:pPr>
              <w:spacing w:after="0" w:line="240" w:lineRule="auto"/>
              <w:rPr>
                <w:rFonts w:ascii="Times New Roman" w:eastAsia="Times New Roman" w:hAnsi="Times New Roman"/>
                <w:b/>
                <w:lang w:eastAsia="ru-RU"/>
              </w:rPr>
            </w:pPr>
            <w:r w:rsidRPr="00D56A47">
              <w:rPr>
                <w:rFonts w:ascii="Times New Roman" w:eastAsia="Times New Roman" w:hAnsi="Times New Roman"/>
                <w:b/>
                <w:lang w:eastAsia="ru-RU"/>
              </w:rPr>
              <w:t>ПАО «ТНС энерго Марий Эл»</w:t>
            </w: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 xml:space="preserve">Заместитель генерального директора </w:t>
            </w:r>
          </w:p>
          <w:p w:rsidR="00FA186C" w:rsidRDefault="00AB3CBF" w:rsidP="0097749B">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 xml:space="preserve">ПАО ГК «ТНС энерго» - </w:t>
            </w:r>
          </w:p>
          <w:p w:rsidR="00AB3CBF" w:rsidRPr="00D56A47" w:rsidRDefault="00AB3CBF" w:rsidP="0097749B">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управляющий директор ПАО «ТНС энерго Марий Эл»</w:t>
            </w: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 xml:space="preserve">________________ /Е.Д. </w:t>
            </w:r>
            <w:proofErr w:type="spellStart"/>
            <w:r w:rsidRPr="00D56A47">
              <w:rPr>
                <w:rFonts w:ascii="Times New Roman" w:eastAsia="Times New Roman" w:hAnsi="Times New Roman"/>
                <w:lang w:eastAsia="ru-RU"/>
              </w:rPr>
              <w:t>Вахитова</w:t>
            </w:r>
            <w:proofErr w:type="spellEnd"/>
            <w:r w:rsidRPr="00D56A47">
              <w:rPr>
                <w:rFonts w:ascii="Times New Roman" w:eastAsia="Times New Roman" w:hAnsi="Times New Roman"/>
                <w:lang w:eastAsia="ru-RU"/>
              </w:rPr>
              <w:t>/</w:t>
            </w:r>
          </w:p>
          <w:p w:rsidR="00AB3CBF" w:rsidRPr="00D56A47" w:rsidRDefault="00AB3CBF" w:rsidP="0097749B">
            <w:pPr>
              <w:spacing w:after="0" w:line="240" w:lineRule="auto"/>
              <w:rPr>
                <w:rFonts w:ascii="Times New Roman" w:eastAsia="Times New Roman" w:hAnsi="Times New Roman"/>
                <w:lang w:eastAsia="ru-RU"/>
              </w:rPr>
            </w:pPr>
          </w:p>
        </w:tc>
        <w:tc>
          <w:tcPr>
            <w:tcW w:w="297" w:type="dxa"/>
          </w:tcPr>
          <w:p w:rsidR="00AB3CBF" w:rsidRPr="00D56A47" w:rsidRDefault="00AB3CBF" w:rsidP="0097749B">
            <w:pPr>
              <w:spacing w:after="0" w:line="240" w:lineRule="auto"/>
              <w:jc w:val="center"/>
              <w:rPr>
                <w:rFonts w:ascii="Times New Roman" w:eastAsia="Times New Roman" w:hAnsi="Times New Roman"/>
                <w:lang w:eastAsia="ru-RU"/>
              </w:rPr>
            </w:pPr>
          </w:p>
        </w:tc>
        <w:tc>
          <w:tcPr>
            <w:tcW w:w="3530" w:type="dxa"/>
          </w:tcPr>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p>
          <w:p w:rsidR="00AB3CBF" w:rsidRPr="00D56A47" w:rsidRDefault="00AB3CBF" w:rsidP="0097749B">
            <w:pPr>
              <w:spacing w:after="0" w:line="240" w:lineRule="auto"/>
              <w:rPr>
                <w:rFonts w:ascii="Times New Roman" w:eastAsia="Times New Roman" w:hAnsi="Times New Roman"/>
                <w:lang w:eastAsia="ru-RU"/>
              </w:rPr>
            </w:pPr>
            <w:r w:rsidRPr="00D56A47">
              <w:rPr>
                <w:rFonts w:ascii="Times New Roman" w:eastAsia="Times New Roman" w:hAnsi="Times New Roman"/>
                <w:lang w:eastAsia="ru-RU"/>
              </w:rPr>
              <w:t>________________/</w:t>
            </w:r>
            <w:r w:rsidR="00FA186C">
              <w:rPr>
                <w:rFonts w:ascii="Times New Roman" w:eastAsia="Times New Roman" w:hAnsi="Times New Roman"/>
                <w:lang w:eastAsia="ru-RU"/>
              </w:rPr>
              <w:t xml:space="preserve">              </w:t>
            </w:r>
            <w:r w:rsidRPr="00D56A47">
              <w:rPr>
                <w:rFonts w:ascii="Times New Roman" w:eastAsia="Times New Roman" w:hAnsi="Times New Roman"/>
                <w:lang w:eastAsia="ru-RU"/>
              </w:rPr>
              <w:t xml:space="preserve">           /</w:t>
            </w:r>
          </w:p>
          <w:p w:rsidR="00AB3CBF" w:rsidRPr="00D56A47" w:rsidRDefault="00AB3CBF" w:rsidP="0097749B">
            <w:pPr>
              <w:spacing w:after="0" w:line="240" w:lineRule="auto"/>
            </w:pPr>
          </w:p>
        </w:tc>
      </w:tr>
    </w:tbl>
    <w:p w:rsidR="001E3002" w:rsidRPr="00D56A47" w:rsidRDefault="001E3002" w:rsidP="001E3002">
      <w:pPr>
        <w:spacing w:after="0"/>
        <w:ind w:left="709" w:hanging="709"/>
        <w:jc w:val="center"/>
        <w:rPr>
          <w:rFonts w:ascii="Times New Roman" w:eastAsia="Times New Roman" w:hAnsi="Times New Roman"/>
          <w:b/>
          <w:snapToGrid w:val="0"/>
          <w:lang w:eastAsia="ru-RU"/>
        </w:rPr>
        <w:sectPr w:rsidR="001E3002" w:rsidRPr="00D56A47" w:rsidSect="004D5937">
          <w:footerReference w:type="even" r:id="rId10"/>
          <w:footerReference w:type="default" r:id="rId11"/>
          <w:pgSz w:w="12240" w:h="15840" w:code="1"/>
          <w:pgMar w:top="1134" w:right="567" w:bottom="567" w:left="567" w:header="709" w:footer="709" w:gutter="0"/>
          <w:cols w:space="708"/>
          <w:docGrid w:linePitch="381"/>
        </w:sectPr>
      </w:pPr>
    </w:p>
    <w:p w:rsidR="00F06017" w:rsidRPr="00EB582A" w:rsidRDefault="00F06017" w:rsidP="00F06017">
      <w:pPr>
        <w:spacing w:after="0" w:line="240" w:lineRule="auto"/>
        <w:rPr>
          <w:rFonts w:ascii="Times New Roman" w:hAnsi="Times New Roman"/>
          <w:b/>
        </w:rPr>
      </w:pPr>
      <w:r w:rsidRPr="00EB582A">
        <w:rPr>
          <w:rFonts w:ascii="Times New Roman" w:hAnsi="Times New Roman"/>
          <w:b/>
        </w:rPr>
        <w:lastRenderedPageBreak/>
        <w:t>5.</w:t>
      </w:r>
      <w:r w:rsidRPr="00EB582A">
        <w:rPr>
          <w:rFonts w:ascii="Times New Roman" w:hAnsi="Times New Roman"/>
          <w:b/>
        </w:rPr>
        <w:tab/>
        <w:t>Образцы основных форм документов, включаемых в Предложение</w:t>
      </w:r>
    </w:p>
    <w:p w:rsidR="00F06017" w:rsidRPr="00EB582A" w:rsidRDefault="00F06017" w:rsidP="00F06017">
      <w:pPr>
        <w:spacing w:after="0" w:line="240" w:lineRule="auto"/>
        <w:rPr>
          <w:rFonts w:ascii="Times New Roman" w:hAnsi="Times New Roman"/>
          <w:b/>
        </w:rPr>
      </w:pPr>
      <w:r w:rsidRPr="00EB582A">
        <w:rPr>
          <w:rFonts w:ascii="Times New Roman" w:hAnsi="Times New Roman"/>
          <w:b/>
        </w:rPr>
        <w:t>5.1</w:t>
      </w:r>
      <w:r w:rsidRPr="00EB582A">
        <w:rPr>
          <w:rFonts w:ascii="Times New Roman" w:hAnsi="Times New Roman"/>
          <w:b/>
        </w:rPr>
        <w:tab/>
        <w:t>Письмо о подаче оферты (форма 1)</w:t>
      </w:r>
    </w:p>
    <w:p w:rsidR="00F06017" w:rsidRPr="00EB582A" w:rsidRDefault="00F06017" w:rsidP="00F06017">
      <w:pPr>
        <w:pBdr>
          <w:bottom w:val="single" w:sz="12" w:space="1" w:color="auto"/>
        </w:pBdr>
        <w:spacing w:after="0" w:line="240" w:lineRule="auto"/>
        <w:rPr>
          <w:rFonts w:ascii="Times New Roman" w:hAnsi="Times New Roman"/>
          <w:b/>
        </w:rPr>
      </w:pPr>
      <w:r w:rsidRPr="00EB582A">
        <w:rPr>
          <w:rFonts w:ascii="Times New Roman" w:hAnsi="Times New Roman"/>
          <w:b/>
        </w:rPr>
        <w:t>5.1.1</w:t>
      </w:r>
      <w:r w:rsidRPr="00EB582A">
        <w:rPr>
          <w:rFonts w:ascii="Times New Roman" w:hAnsi="Times New Roman"/>
          <w:b/>
        </w:rPr>
        <w:tab/>
        <w:t>Форма письма о подаче оферты</w:t>
      </w:r>
    </w:p>
    <w:p w:rsidR="00F06017" w:rsidRPr="00EB582A" w:rsidRDefault="00F06017" w:rsidP="00F06017">
      <w:pPr>
        <w:pBdr>
          <w:bottom w:val="single" w:sz="12" w:space="1" w:color="auto"/>
        </w:pBdr>
        <w:spacing w:after="0" w:line="240" w:lineRule="auto"/>
        <w:rPr>
          <w:rFonts w:ascii="Times New Roman" w:hAnsi="Times New Roman"/>
          <w:b/>
        </w:rPr>
      </w:pPr>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rPr>
          <w:rFonts w:ascii="Times New Roman" w:hAnsi="Times New Roman"/>
        </w:rPr>
      </w:pPr>
      <w:r w:rsidRPr="00EB582A">
        <w:rPr>
          <w:rFonts w:ascii="Times New Roman" w:hAnsi="Times New Roman"/>
        </w:rPr>
        <w:t xml:space="preserve"> «_____»_______________ года</w:t>
      </w: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w:t>
      </w:r>
    </w:p>
    <w:p w:rsidR="00F06017" w:rsidRPr="00EB582A" w:rsidRDefault="00F06017" w:rsidP="00F06017">
      <w:pPr>
        <w:spacing w:after="0" w:line="240" w:lineRule="auto"/>
        <w:rPr>
          <w:rFonts w:ascii="Times New Roman" w:hAnsi="Times New Roman"/>
        </w:rPr>
      </w:pPr>
    </w:p>
    <w:p w:rsidR="00F06017" w:rsidRPr="00EB582A" w:rsidRDefault="00F06017" w:rsidP="00F06017">
      <w:pPr>
        <w:spacing w:after="0" w:line="240" w:lineRule="auto"/>
        <w:jc w:val="center"/>
        <w:rPr>
          <w:rFonts w:ascii="Times New Roman" w:hAnsi="Times New Roman"/>
        </w:rPr>
      </w:pPr>
      <w:r w:rsidRPr="00EB582A">
        <w:rPr>
          <w:rFonts w:ascii="Times New Roman" w:hAnsi="Times New Roman"/>
        </w:rPr>
        <w:t>Уважаемые господа!</w:t>
      </w:r>
    </w:p>
    <w:p w:rsidR="00F06017" w:rsidRPr="00EB582A" w:rsidRDefault="00F06017" w:rsidP="00F06017">
      <w:pPr>
        <w:spacing w:after="0" w:line="240" w:lineRule="auto"/>
        <w:rPr>
          <w:rFonts w:ascii="Times New Roman" w:hAnsi="Times New Roman"/>
        </w:rPr>
      </w:pPr>
    </w:p>
    <w:p w:rsidR="00F06017" w:rsidRPr="00EB582A" w:rsidRDefault="00F06017" w:rsidP="00F06017">
      <w:pPr>
        <w:spacing w:after="0"/>
        <w:ind w:firstLine="720"/>
        <w:jc w:val="both"/>
        <w:rPr>
          <w:rFonts w:ascii="Times New Roman" w:hAnsi="Times New Roman"/>
        </w:rPr>
      </w:pPr>
      <w:r w:rsidRPr="00EB582A">
        <w:rPr>
          <w:rFonts w:ascii="Times New Roman" w:hAnsi="Times New Roman"/>
        </w:rPr>
        <w:t>Изучив Извещение о проведении Запроса</w:t>
      </w:r>
      <w:r>
        <w:rPr>
          <w:rFonts w:ascii="Times New Roman" w:hAnsi="Times New Roman"/>
        </w:rPr>
        <w:t xml:space="preserve"> предложений, опубликованное на</w:t>
      </w:r>
      <w:r w:rsidRPr="00EB582A">
        <w:rPr>
          <w:rFonts w:ascii="Times New Roman" w:hAnsi="Times New Roman"/>
        </w:rPr>
        <w:t xml:space="preserve"> Официальном сайте</w:t>
      </w:r>
      <w:r w:rsidR="00657520">
        <w:rPr>
          <w:rFonts w:ascii="Times New Roman" w:hAnsi="Times New Roman"/>
          <w:b/>
          <w:color w:val="7030A0"/>
          <w:highlight w:val="yellow"/>
        </w:rPr>
        <w:t xml:space="preserve">  </w:t>
      </w:r>
      <w:r w:rsidR="00EA1B4E">
        <w:rPr>
          <w:rFonts w:ascii="Times New Roman" w:hAnsi="Times New Roman"/>
          <w:b/>
          <w:color w:val="7030A0"/>
        </w:rPr>
        <w:t xml:space="preserve">    </w:t>
      </w:r>
      <w:r w:rsidR="009E2E12">
        <w:rPr>
          <w:rFonts w:ascii="Times New Roman" w:hAnsi="Times New Roman"/>
          <w:b/>
          <w:color w:val="7030A0"/>
        </w:rPr>
        <w:t>13.07</w:t>
      </w:r>
      <w:r w:rsidR="006E0C56">
        <w:rPr>
          <w:rFonts w:ascii="Times New Roman" w:hAnsi="Times New Roman"/>
          <w:b/>
          <w:color w:val="7030A0"/>
        </w:rPr>
        <w:t>.2018 г.</w:t>
      </w:r>
      <w:r w:rsidRPr="00A13CB6">
        <w:rPr>
          <w:rFonts w:ascii="Times New Roman" w:hAnsi="Times New Roman"/>
        </w:rPr>
        <w:t xml:space="preserve"> также</w:t>
      </w:r>
      <w:r w:rsidRPr="00EB582A">
        <w:rPr>
          <w:rFonts w:ascii="Times New Roman" w:hAnsi="Times New Roman"/>
        </w:rPr>
        <w:t xml:space="preserve"> Документацию по Запросу предложений, принимая установленные в них требования и условия Запроса предложений,</w:t>
      </w:r>
    </w:p>
    <w:p w:rsidR="00F06017" w:rsidRPr="00EB582A" w:rsidRDefault="00F06017" w:rsidP="00F06017">
      <w:pPr>
        <w:spacing w:after="0"/>
        <w:jc w:val="both"/>
        <w:rPr>
          <w:rFonts w:ascii="Times New Roman" w:hAnsi="Times New Roman"/>
        </w:rPr>
      </w:pPr>
      <w:r w:rsidRPr="00EB582A">
        <w:rPr>
          <w:rFonts w:ascii="Times New Roman" w:hAnsi="Times New Roman"/>
        </w:rPr>
        <w:t>___________________________________________________________________________________,</w:t>
      </w:r>
    </w:p>
    <w:p w:rsidR="00F06017" w:rsidRPr="008971CB" w:rsidRDefault="00F06017" w:rsidP="00F06017">
      <w:pPr>
        <w:spacing w:after="0"/>
        <w:jc w:val="center"/>
        <w:rPr>
          <w:rFonts w:ascii="Times New Roman" w:hAnsi="Times New Roman"/>
          <w:sz w:val="18"/>
          <w:szCs w:val="18"/>
        </w:rPr>
      </w:pPr>
      <w:r w:rsidRPr="008971CB">
        <w:rPr>
          <w:rFonts w:ascii="Times New Roman" w:hAnsi="Times New Roman"/>
          <w:sz w:val="18"/>
          <w:szCs w:val="18"/>
        </w:rPr>
        <w:t>(полное наименование Участника с указанием организационно-правовой формы, наименование лидера коллективного Участника)</w:t>
      </w:r>
    </w:p>
    <w:p w:rsidR="00F06017" w:rsidRPr="00EB582A" w:rsidRDefault="00F06017" w:rsidP="00F06017">
      <w:pPr>
        <w:spacing w:after="0"/>
        <w:jc w:val="both"/>
        <w:rPr>
          <w:rFonts w:ascii="Times New Roman" w:hAnsi="Times New Roman"/>
        </w:rPr>
      </w:pPr>
      <w:r w:rsidRPr="00EB582A">
        <w:rPr>
          <w:rFonts w:ascii="Times New Roman" w:hAnsi="Times New Roman"/>
        </w:rPr>
        <w:t>зарегистрированное по адресу:</w:t>
      </w:r>
    </w:p>
    <w:p w:rsidR="00F06017" w:rsidRPr="00EB582A" w:rsidRDefault="00F06017" w:rsidP="00F06017">
      <w:pPr>
        <w:spacing w:after="0"/>
        <w:jc w:val="both"/>
        <w:rPr>
          <w:rFonts w:ascii="Times New Roman" w:hAnsi="Times New Roman"/>
        </w:rPr>
      </w:pPr>
      <w:r w:rsidRPr="00EB582A">
        <w:rPr>
          <w:rFonts w:ascii="Times New Roman" w:hAnsi="Times New Roman"/>
        </w:rPr>
        <w:t>____________________________________________________________________________________,</w:t>
      </w:r>
    </w:p>
    <w:p w:rsidR="00F06017" w:rsidRPr="008971CB" w:rsidRDefault="00F044C9" w:rsidP="00F06017">
      <w:pPr>
        <w:spacing w:after="0"/>
        <w:jc w:val="center"/>
        <w:rPr>
          <w:rFonts w:ascii="Times New Roman" w:hAnsi="Times New Roman"/>
          <w:sz w:val="18"/>
          <w:szCs w:val="18"/>
        </w:rPr>
      </w:pPr>
      <w:r>
        <w:rPr>
          <w:rFonts w:ascii="Times New Roman" w:hAnsi="Times New Roman"/>
          <w:vertAlign w:val="superscript"/>
        </w:rPr>
        <w:t>(ю</w:t>
      </w:r>
      <w:r w:rsidRPr="008971CB">
        <w:rPr>
          <w:rFonts w:ascii="Times New Roman" w:hAnsi="Times New Roman"/>
          <w:vertAlign w:val="superscript"/>
        </w:rPr>
        <w:t>ридический адрес</w:t>
      </w:r>
      <w:r>
        <w:rPr>
          <w:rFonts w:ascii="Times New Roman" w:hAnsi="Times New Roman"/>
          <w:vertAlign w:val="superscript"/>
        </w:rPr>
        <w:t>, адрес местонахождения</w:t>
      </w:r>
      <w:r w:rsidRPr="008971CB">
        <w:rPr>
          <w:rFonts w:ascii="Times New Roman" w:hAnsi="Times New Roman"/>
          <w:vertAlign w:val="superscript"/>
        </w:rPr>
        <w:t xml:space="preserve"> </w:t>
      </w:r>
      <w:r>
        <w:rPr>
          <w:rFonts w:ascii="Times New Roman" w:hAnsi="Times New Roman"/>
          <w:vertAlign w:val="superscript"/>
        </w:rPr>
        <w:t>Участника)</w:t>
      </w:r>
    </w:p>
    <w:p w:rsidR="00F06017" w:rsidRPr="00EB582A" w:rsidRDefault="00F06017" w:rsidP="00F06017">
      <w:pPr>
        <w:spacing w:after="0"/>
        <w:jc w:val="center"/>
        <w:rPr>
          <w:rFonts w:ascii="Times New Roman" w:hAnsi="Times New Roman"/>
        </w:rPr>
      </w:pPr>
    </w:p>
    <w:p w:rsidR="00F06017" w:rsidRPr="00EB582A" w:rsidRDefault="00F06017" w:rsidP="00F06017">
      <w:pPr>
        <w:spacing w:after="0"/>
        <w:jc w:val="both"/>
        <w:rPr>
          <w:rFonts w:ascii="Times New Roman" w:hAnsi="Times New Roman"/>
        </w:rPr>
      </w:pPr>
      <w:r w:rsidRPr="00EB582A">
        <w:rPr>
          <w:rFonts w:ascii="Times New Roman" w:hAnsi="Times New Roman"/>
        </w:rPr>
        <w:t xml:space="preserve">предлагает заключить Договор </w:t>
      </w:r>
      <w:r>
        <w:rPr>
          <w:rFonts w:ascii="Times New Roman" w:hAnsi="Times New Roman"/>
        </w:rPr>
        <w:t xml:space="preserve">______________________________________________ </w:t>
      </w:r>
      <w:r w:rsidRPr="00C82E2A">
        <w:rPr>
          <w:rFonts w:ascii="Times New Roman" w:hAnsi="Times New Roman"/>
        </w:rPr>
        <w:t>на условиях</w:t>
      </w:r>
      <w:r w:rsidRPr="00EB582A">
        <w:rPr>
          <w:rFonts w:ascii="Times New Roman" w:hAnsi="Times New Roman"/>
        </w:rPr>
        <w:t xml:space="preserve">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на общую сумму __________________________________________________________ руб., с НДС/без НДС.</w:t>
      </w:r>
    </w:p>
    <w:p w:rsidR="00773C5B" w:rsidRDefault="00773C5B" w:rsidP="00F06017">
      <w:pPr>
        <w:spacing w:after="0"/>
        <w:ind w:firstLine="720"/>
        <w:jc w:val="both"/>
        <w:rPr>
          <w:rFonts w:ascii="Times New Roman" w:hAnsi="Times New Roman"/>
        </w:rPr>
      </w:pPr>
    </w:p>
    <w:p w:rsidR="00F06017" w:rsidRPr="00EB582A" w:rsidRDefault="00F06017" w:rsidP="00F06017">
      <w:pPr>
        <w:spacing w:after="0"/>
        <w:ind w:firstLine="720"/>
        <w:jc w:val="both"/>
        <w:rPr>
          <w:rFonts w:ascii="Times New Roman" w:hAnsi="Times New Roman"/>
        </w:rPr>
      </w:pPr>
      <w:r w:rsidRPr="00EB582A">
        <w:rPr>
          <w:rFonts w:ascii="Times New Roman" w:hAnsi="Times New Roman"/>
        </w:rPr>
        <w:t>Также сообщаем, что у __________________________________________________________</w:t>
      </w:r>
    </w:p>
    <w:p w:rsidR="00F06017" w:rsidRPr="00B87575" w:rsidRDefault="00F06017" w:rsidP="00F06017">
      <w:pPr>
        <w:spacing w:after="0"/>
        <w:jc w:val="both"/>
        <w:rPr>
          <w:rFonts w:ascii="Times New Roman" w:hAnsi="Times New Roman"/>
          <w:sz w:val="18"/>
          <w:szCs w:val="18"/>
        </w:rPr>
      </w:pPr>
      <w:r w:rsidRPr="00EB582A">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87575">
        <w:rPr>
          <w:rFonts w:ascii="Times New Roman" w:hAnsi="Times New Roman"/>
          <w:sz w:val="18"/>
          <w:szCs w:val="18"/>
        </w:rPr>
        <w:t>(наименование Участника)</w:t>
      </w:r>
    </w:p>
    <w:p w:rsidR="00F06017" w:rsidRPr="00EB582A" w:rsidRDefault="00F06017" w:rsidP="00F06017">
      <w:pPr>
        <w:spacing w:after="0"/>
        <w:jc w:val="both"/>
        <w:rPr>
          <w:rFonts w:ascii="Times New Roman" w:hAnsi="Times New Roman"/>
        </w:rPr>
      </w:pPr>
      <w:r w:rsidRPr="00EB582A">
        <w:rPr>
          <w:rFonts w:ascii="Times New Roman" w:hAnsi="Times New Roman"/>
        </w:rPr>
        <w:t>отсутствуют исполненные ненадлежащим образом</w:t>
      </w:r>
      <w:r w:rsidR="0073693F" w:rsidRPr="0073693F">
        <w:rPr>
          <w:rFonts w:ascii="Times New Roman" w:hAnsi="Times New Roman"/>
        </w:rPr>
        <w:t>*</w:t>
      </w:r>
      <w:r w:rsidRPr="00EB582A">
        <w:rPr>
          <w:rFonts w:ascii="Times New Roman" w:hAnsi="Times New Roman"/>
        </w:rPr>
        <w:t xml:space="preserve"> договорные обязательства с ПАО «ТНС энерго Марий Эл и организация</w:t>
      </w:r>
      <w:r w:rsidR="007161DF">
        <w:rPr>
          <w:rFonts w:ascii="Times New Roman" w:hAnsi="Times New Roman"/>
        </w:rPr>
        <w:t>ми, входящими в ГК «ТНС</w:t>
      </w:r>
      <w:r w:rsidR="00520D30">
        <w:rPr>
          <w:rFonts w:ascii="Times New Roman" w:hAnsi="Times New Roman"/>
        </w:rPr>
        <w:t xml:space="preserve"> энерго», за период с 01.01.2015</w:t>
      </w:r>
      <w:r w:rsidR="007161DF">
        <w:rPr>
          <w:rFonts w:ascii="Times New Roman" w:hAnsi="Times New Roman"/>
        </w:rPr>
        <w:t xml:space="preserve"> до даты подачи настоящего Предложения.</w:t>
      </w:r>
    </w:p>
    <w:p w:rsidR="00F06017" w:rsidRPr="00EB582A" w:rsidRDefault="00F06017" w:rsidP="008214FA">
      <w:pPr>
        <w:spacing w:after="0"/>
        <w:jc w:val="both"/>
        <w:rPr>
          <w:rFonts w:ascii="Times New Roman" w:hAnsi="Times New Roman"/>
        </w:rPr>
      </w:pPr>
      <w:r w:rsidRPr="00EB582A">
        <w:rPr>
          <w:rFonts w:ascii="Times New Roman" w:hAnsi="Times New Roman"/>
        </w:rPr>
        <w:t xml:space="preserve">__________________________________________________ </w:t>
      </w:r>
      <w:proofErr w:type="gramStart"/>
      <w:r w:rsidRPr="0083127E">
        <w:rPr>
          <w:rFonts w:ascii="Times New Roman" w:hAnsi="Times New Roman"/>
        </w:rPr>
        <w:t>является</w:t>
      </w:r>
      <w:proofErr w:type="gramEnd"/>
      <w:r w:rsidRPr="0083127E">
        <w:rPr>
          <w:rFonts w:ascii="Times New Roman" w:hAnsi="Times New Roman"/>
        </w:rPr>
        <w:t xml:space="preserve"> / не является</w:t>
      </w:r>
      <w:r w:rsidRPr="00EB582A">
        <w:rPr>
          <w:rFonts w:ascii="Times New Roman" w:hAnsi="Times New Roman"/>
        </w:rPr>
        <w:t xml:space="preserve"> </w:t>
      </w:r>
      <w:r>
        <w:rPr>
          <w:rFonts w:ascii="Times New Roman" w:hAnsi="Times New Roman"/>
        </w:rPr>
        <w:t xml:space="preserve"> </w:t>
      </w:r>
      <w:r w:rsidRPr="00EB582A">
        <w:rPr>
          <w:rFonts w:ascii="Times New Roman" w:hAnsi="Times New Roman"/>
        </w:rPr>
        <w:t>плательщиком НДС.</w:t>
      </w:r>
    </w:p>
    <w:p w:rsidR="00F06017" w:rsidRPr="00567D64" w:rsidRDefault="00F06017" w:rsidP="00F06017">
      <w:pPr>
        <w:spacing w:after="0"/>
        <w:rPr>
          <w:rFonts w:ascii="Times New Roman" w:hAnsi="Times New Roman"/>
          <w:sz w:val="18"/>
          <w:szCs w:val="18"/>
        </w:rPr>
      </w:pPr>
      <w:r>
        <w:rPr>
          <w:rFonts w:ascii="Times New Roman" w:hAnsi="Times New Roman"/>
          <w:sz w:val="20"/>
          <w:szCs w:val="20"/>
        </w:rPr>
        <w:t xml:space="preserve">                      </w:t>
      </w:r>
      <w:r w:rsidRPr="00567D64">
        <w:rPr>
          <w:rFonts w:ascii="Times New Roman" w:hAnsi="Times New Roman"/>
          <w:sz w:val="18"/>
          <w:szCs w:val="18"/>
        </w:rPr>
        <w:t>(наименование Участника)</w:t>
      </w:r>
      <w:r w:rsidRPr="00567D64">
        <w:rPr>
          <w:rFonts w:ascii="Times New Roman" w:hAnsi="Times New Roman"/>
          <w:sz w:val="18"/>
          <w:szCs w:val="18"/>
        </w:rPr>
        <w:tab/>
      </w:r>
      <w:r w:rsidRPr="00567D64">
        <w:rPr>
          <w:rFonts w:ascii="Times New Roman" w:hAnsi="Times New Roman"/>
          <w:sz w:val="18"/>
          <w:szCs w:val="18"/>
        </w:rPr>
        <w:tab/>
        <w:t xml:space="preserve">                                       </w:t>
      </w:r>
      <w:r>
        <w:rPr>
          <w:rFonts w:ascii="Times New Roman" w:hAnsi="Times New Roman"/>
          <w:sz w:val="18"/>
          <w:szCs w:val="18"/>
        </w:rPr>
        <w:t xml:space="preserve">            </w:t>
      </w:r>
      <w:r w:rsidRPr="00567D64">
        <w:rPr>
          <w:rFonts w:ascii="Times New Roman" w:hAnsi="Times New Roman"/>
          <w:sz w:val="18"/>
          <w:szCs w:val="18"/>
        </w:rPr>
        <w:t xml:space="preserve"> (нужное подчеркнуть)</w:t>
      </w:r>
    </w:p>
    <w:p w:rsidR="00F06017" w:rsidRPr="00EB582A" w:rsidRDefault="00F06017" w:rsidP="00F06017">
      <w:pPr>
        <w:spacing w:after="0"/>
        <w:rPr>
          <w:rFonts w:ascii="Times New Roman" w:hAnsi="Times New Roman"/>
        </w:rPr>
      </w:pPr>
    </w:p>
    <w:p w:rsidR="00F06017" w:rsidRPr="00EB582A" w:rsidRDefault="00F06017" w:rsidP="00F06017">
      <w:pPr>
        <w:spacing w:after="0"/>
        <w:ind w:firstLine="720"/>
        <w:rPr>
          <w:rFonts w:ascii="Times New Roman" w:hAnsi="Times New Roman"/>
        </w:rPr>
      </w:pPr>
      <w:r w:rsidRPr="00EB582A">
        <w:rPr>
          <w:rFonts w:ascii="Times New Roman" w:hAnsi="Times New Roman"/>
        </w:rPr>
        <w:t>Настоящее Предложение имеет правовой статус оферты и действует до «____»__________________ года.</w:t>
      </w:r>
    </w:p>
    <w:p w:rsidR="00F06017" w:rsidRPr="00EB582A" w:rsidRDefault="00F06017" w:rsidP="00F06017">
      <w:pPr>
        <w:spacing w:after="0"/>
        <w:ind w:firstLine="720"/>
        <w:rPr>
          <w:rFonts w:ascii="Times New Roman" w:hAnsi="Times New Roman"/>
        </w:rPr>
      </w:pPr>
    </w:p>
    <w:p w:rsidR="00F06017" w:rsidRPr="00EB582A" w:rsidRDefault="00F06017" w:rsidP="00F06017">
      <w:pPr>
        <w:spacing w:after="0"/>
        <w:ind w:firstLine="720"/>
        <w:rPr>
          <w:rFonts w:ascii="Times New Roman" w:hAnsi="Times New Roman"/>
        </w:rPr>
      </w:pPr>
      <w:r w:rsidRPr="00EB582A">
        <w:rPr>
          <w:rFonts w:ascii="Times New Roman" w:hAnsi="Times New Roman"/>
        </w:rPr>
        <w:t>Настоящее Предложение дополняется следующими документами, включая неотъемлемые приложения:</w:t>
      </w:r>
    </w:p>
    <w:p w:rsidR="00F06017" w:rsidRPr="00EB582A" w:rsidRDefault="00F06017" w:rsidP="00F06017">
      <w:pPr>
        <w:spacing w:after="0"/>
        <w:rPr>
          <w:rFonts w:ascii="Times New Roman" w:hAnsi="Times New Roman"/>
        </w:rPr>
      </w:pPr>
      <w:r w:rsidRPr="00EB582A">
        <w:rPr>
          <w:rFonts w:ascii="Times New Roman" w:hAnsi="Times New Roman"/>
        </w:rPr>
        <w:t>1.</w:t>
      </w:r>
      <w:r w:rsidRPr="00EB582A">
        <w:rPr>
          <w:rFonts w:ascii="Times New Roman" w:hAnsi="Times New Roman"/>
        </w:rPr>
        <w:tab/>
        <w:t>Коммерческое предложение (форма 2)      на ____ листах;</w:t>
      </w:r>
    </w:p>
    <w:p w:rsidR="00F06017" w:rsidRPr="00EB582A" w:rsidRDefault="00F06017" w:rsidP="00F06017">
      <w:pPr>
        <w:spacing w:after="0"/>
        <w:rPr>
          <w:rFonts w:ascii="Times New Roman" w:hAnsi="Times New Roman"/>
        </w:rPr>
      </w:pPr>
      <w:r w:rsidRPr="00EB582A">
        <w:rPr>
          <w:rFonts w:ascii="Times New Roman" w:hAnsi="Times New Roman"/>
        </w:rPr>
        <w:t>2.</w:t>
      </w:r>
      <w:r w:rsidRPr="00EB582A">
        <w:rPr>
          <w:rFonts w:ascii="Times New Roman" w:hAnsi="Times New Roman"/>
        </w:rPr>
        <w:tab/>
        <w:t>Документы, подтверждающие соответствие Участника установленным требованиям — на ____ листах.</w:t>
      </w:r>
    </w:p>
    <w:p w:rsidR="00F06017" w:rsidRPr="00EB582A" w:rsidRDefault="00F06017" w:rsidP="00F06017">
      <w:pPr>
        <w:spacing w:after="0"/>
        <w:rPr>
          <w:rFonts w:ascii="Times New Roman" w:hAnsi="Times New Roman"/>
        </w:rPr>
      </w:pPr>
      <w:r w:rsidRPr="00EB582A">
        <w:rPr>
          <w:rFonts w:ascii="Times New Roman" w:hAnsi="Times New Roman"/>
        </w:rPr>
        <w:t>____________________________________</w:t>
      </w:r>
    </w:p>
    <w:p w:rsidR="00F06017" w:rsidRPr="00B87575" w:rsidRDefault="00F06017" w:rsidP="00F06017">
      <w:pPr>
        <w:spacing w:after="0"/>
        <w:ind w:left="708" w:firstLine="708"/>
        <w:rPr>
          <w:rFonts w:ascii="Times New Roman" w:hAnsi="Times New Roman"/>
          <w:sz w:val="18"/>
          <w:szCs w:val="18"/>
        </w:rPr>
      </w:pPr>
      <w:r w:rsidRPr="00B87575">
        <w:rPr>
          <w:rFonts w:ascii="Times New Roman" w:hAnsi="Times New Roman"/>
          <w:sz w:val="18"/>
          <w:szCs w:val="18"/>
        </w:rPr>
        <w:t>(подпись)</w:t>
      </w:r>
    </w:p>
    <w:p w:rsidR="00F06017" w:rsidRPr="00EB582A" w:rsidRDefault="00F06017" w:rsidP="00F06017">
      <w:pPr>
        <w:spacing w:after="0"/>
        <w:rPr>
          <w:rFonts w:ascii="Times New Roman" w:hAnsi="Times New Roman"/>
        </w:rPr>
      </w:pPr>
      <w:r w:rsidRPr="00EB582A">
        <w:rPr>
          <w:rFonts w:ascii="Times New Roman" w:hAnsi="Times New Roman"/>
        </w:rPr>
        <w:t>____________________________________</w:t>
      </w:r>
    </w:p>
    <w:p w:rsidR="00F06017" w:rsidRPr="00B87575" w:rsidRDefault="00F06017" w:rsidP="00F06017">
      <w:pPr>
        <w:spacing w:after="0"/>
        <w:rPr>
          <w:rFonts w:ascii="Times New Roman" w:hAnsi="Times New Roman"/>
          <w:sz w:val="18"/>
          <w:szCs w:val="18"/>
        </w:rPr>
      </w:pPr>
      <w:r w:rsidRPr="00B87575">
        <w:rPr>
          <w:rFonts w:ascii="Times New Roman" w:hAnsi="Times New Roman"/>
          <w:sz w:val="18"/>
          <w:szCs w:val="18"/>
        </w:rPr>
        <w:t>(фамилия, имя, отчество подписавшего, должность)</w:t>
      </w: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CA0DE8" w:rsidRDefault="00CA0DE8" w:rsidP="00F06017">
      <w:pPr>
        <w:spacing w:after="0" w:line="240" w:lineRule="auto"/>
        <w:jc w:val="both"/>
        <w:rPr>
          <w:rFonts w:ascii="Times New Roman" w:hAnsi="Times New Roman"/>
        </w:rPr>
      </w:pPr>
    </w:p>
    <w:p w:rsidR="00F06017" w:rsidRPr="00EB582A" w:rsidRDefault="00F06017" w:rsidP="00F06017">
      <w:pPr>
        <w:spacing w:after="0" w:line="240" w:lineRule="auto"/>
        <w:jc w:val="both"/>
        <w:rPr>
          <w:rFonts w:ascii="Times New Roman" w:hAnsi="Times New Roman"/>
          <w:b/>
        </w:rPr>
      </w:pPr>
      <w:r w:rsidRPr="00EB582A">
        <w:rPr>
          <w:rFonts w:ascii="Times New Roman" w:hAnsi="Times New Roman"/>
        </w:rPr>
        <w:t>5.1.2</w:t>
      </w:r>
      <w:r w:rsidRPr="00EB582A">
        <w:rPr>
          <w:rFonts w:ascii="Times New Roman" w:hAnsi="Times New Roman"/>
          <w:b/>
        </w:rPr>
        <w:tab/>
        <w:t>Инструкции по заполнению</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5.1.2.1</w:t>
      </w:r>
      <w:r w:rsidRPr="00EB582A">
        <w:rPr>
          <w:rFonts w:ascii="Times New Roman" w:hAnsi="Times New Roman"/>
        </w:rPr>
        <w:tab/>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5.1.2.2</w:t>
      </w:r>
      <w:r w:rsidRPr="00EB582A">
        <w:rPr>
          <w:rFonts w:ascii="Times New Roman" w:hAnsi="Times New Roman"/>
        </w:rPr>
        <w:tab/>
        <w:t>Участник должен указать свое полное наименование (с указанием организационно-правовой формы) и юридический адрес.</w:t>
      </w:r>
    </w:p>
    <w:p w:rsidR="00F06017" w:rsidRPr="00EB582A" w:rsidRDefault="00F06017" w:rsidP="00F06017">
      <w:pPr>
        <w:tabs>
          <w:tab w:val="left" w:pos="7655"/>
        </w:tabs>
        <w:spacing w:after="0" w:line="240" w:lineRule="auto"/>
        <w:ind w:left="709" w:hanging="709"/>
        <w:jc w:val="both"/>
        <w:rPr>
          <w:rFonts w:ascii="Times New Roman" w:hAnsi="Times New Roman"/>
        </w:rPr>
      </w:pPr>
      <w:r w:rsidRPr="00EB582A">
        <w:rPr>
          <w:rFonts w:ascii="Times New Roman" w:hAnsi="Times New Roman"/>
        </w:rPr>
        <w:t>5.1.2.3</w:t>
      </w:r>
      <w:r w:rsidRPr="00EB582A">
        <w:rPr>
          <w:rFonts w:ascii="Times New Roman" w:hAnsi="Times New Roman"/>
        </w:rPr>
        <w:tab/>
        <w:t xml:space="preserve">Участник должен указать </w:t>
      </w:r>
      <w:r w:rsidR="00F044C9">
        <w:rPr>
          <w:rFonts w:ascii="Times New Roman" w:hAnsi="Times New Roman"/>
        </w:rPr>
        <w:t>сумму</w:t>
      </w:r>
      <w:r w:rsidRPr="00EB582A">
        <w:rPr>
          <w:rFonts w:ascii="Times New Roman" w:hAnsi="Times New Roman"/>
        </w:rPr>
        <w:t xml:space="preserve"> </w:t>
      </w:r>
      <w:r w:rsidR="00773C5B">
        <w:rPr>
          <w:rFonts w:ascii="Times New Roman" w:hAnsi="Times New Roman"/>
        </w:rPr>
        <w:t>Предложения</w:t>
      </w:r>
      <w:r w:rsidRPr="00EB582A">
        <w:rPr>
          <w:rFonts w:ascii="Times New Roman" w:hAnsi="Times New Roman"/>
        </w:rPr>
        <w:t xml:space="preserve"> цифрами и словами, в рублях, с НДС. </w:t>
      </w:r>
      <w:r>
        <w:rPr>
          <w:rFonts w:ascii="Times New Roman" w:hAnsi="Times New Roman"/>
        </w:rPr>
        <w:t>С</w:t>
      </w:r>
      <w:r w:rsidR="00752048">
        <w:rPr>
          <w:rFonts w:ascii="Times New Roman" w:hAnsi="Times New Roman"/>
        </w:rPr>
        <w:t>умму</w:t>
      </w:r>
      <w:r w:rsidRPr="00EB582A">
        <w:rPr>
          <w:rFonts w:ascii="Times New Roman" w:hAnsi="Times New Roman"/>
        </w:rPr>
        <w:t xml:space="preserve"> цифрами следует указывать в формате ХХХ </w:t>
      </w:r>
      <w:proofErr w:type="spellStart"/>
      <w:r w:rsidRPr="00EB582A">
        <w:rPr>
          <w:rFonts w:ascii="Times New Roman" w:hAnsi="Times New Roman"/>
        </w:rPr>
        <w:t>ХХХ</w:t>
      </w:r>
      <w:proofErr w:type="spellEnd"/>
      <w:r w:rsidRPr="00EB582A">
        <w:rPr>
          <w:rFonts w:ascii="Times New Roman" w:hAnsi="Times New Roman"/>
        </w:rPr>
        <w:t xml:space="preserve"> ХХХ,ХХ руб., а также дополнить расшифровкой словами, </w:t>
      </w:r>
      <w:r w:rsidRPr="00EB582A">
        <w:rPr>
          <w:rFonts w:ascii="Times New Roman" w:hAnsi="Times New Roman"/>
        </w:rPr>
        <w:lastRenderedPageBreak/>
        <w:t>например: «1 234 567,89 руб. (Один миллион двести тридцать четыре тысячи пятьсот шестьдесят семь руб. восемьдесят девять коп.)».</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5.1.2.4</w:t>
      </w:r>
      <w:r w:rsidRPr="00EB582A">
        <w:rPr>
          <w:rFonts w:ascii="Times New Roman" w:hAnsi="Times New Roman"/>
        </w:rPr>
        <w:tab/>
        <w:t>Участник должен указать срок действия Предложения согласно требованиям подпункта 3.5.2.1.</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5.1.2.5</w:t>
      </w:r>
      <w:r w:rsidRPr="00EB582A">
        <w:rPr>
          <w:rFonts w:ascii="Times New Roman" w:hAnsi="Times New Roman"/>
        </w:rPr>
        <w:tab/>
        <w:t>Участник должен перечислить и указать объем каждого из прилагаемых к письму о подаче оферты документов.</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5.1.2.6</w:t>
      </w:r>
      <w:r w:rsidRPr="00EB582A">
        <w:rPr>
          <w:rFonts w:ascii="Times New Roman" w:hAnsi="Times New Roman"/>
        </w:rPr>
        <w:tab/>
        <w:t>Письмо должно быть подписано и скреплено печатью в соответствии с требованиями подпункта 3.6.2.3. (при наличии печати у Участника закупки).</w:t>
      </w:r>
    </w:p>
    <w:p w:rsidR="00F06017" w:rsidRPr="00EB582A" w:rsidRDefault="00F06017" w:rsidP="00F06017">
      <w:pPr>
        <w:spacing w:after="0" w:line="240" w:lineRule="auto"/>
        <w:ind w:left="709" w:hanging="709"/>
        <w:jc w:val="both"/>
        <w:rPr>
          <w:rFonts w:ascii="Times New Roman" w:hAnsi="Times New Roman"/>
        </w:rPr>
      </w:pPr>
      <w:r w:rsidRPr="00EB582A">
        <w:rPr>
          <w:rFonts w:ascii="Times New Roman" w:hAnsi="Times New Roman"/>
        </w:rPr>
        <w:t>5.1.2.7 Участник закупки, не являющийся плательщиком НДС, указывает в данной форме, что не является плательщиком НДС.</w:t>
      </w:r>
    </w:p>
    <w:p w:rsidR="0073693F" w:rsidRPr="0073693F" w:rsidRDefault="00D56A47" w:rsidP="0073693F">
      <w:pPr>
        <w:spacing w:after="0" w:line="240" w:lineRule="auto"/>
        <w:ind w:left="709" w:hanging="709"/>
        <w:jc w:val="both"/>
        <w:rPr>
          <w:rFonts w:ascii="Times New Roman" w:hAnsi="Times New Roman"/>
        </w:rPr>
      </w:pPr>
      <w:r>
        <w:rPr>
          <w:rFonts w:ascii="Times New Roman" w:hAnsi="Times New Roman"/>
        </w:rPr>
        <w:t xml:space="preserve">         </w:t>
      </w:r>
      <w:r w:rsidR="0073693F" w:rsidRPr="0073693F">
        <w:rPr>
          <w:rFonts w:ascii="Times New Roman" w:hAnsi="Times New Roman"/>
        </w:rPr>
        <w:t>* -под договорными обязательствами, исполненными ненадлежащим образом, подразумевается исполнение договора с взысканием неустойки и (или) штрафов с Участника и (или) расторжение договора по решению суда на основании искового заявления организации, входящей в ПАО ГК «ТНС энерго».</w:t>
      </w:r>
    </w:p>
    <w:p w:rsidR="0073693F" w:rsidRPr="003C3B00" w:rsidRDefault="0073693F" w:rsidP="00F06017">
      <w:pPr>
        <w:spacing w:after="0" w:line="240" w:lineRule="auto"/>
        <w:rPr>
          <w:rFonts w:ascii="Times New Roman" w:hAnsi="Times New Roman"/>
          <w:b/>
          <w:sz w:val="24"/>
          <w:szCs w:val="24"/>
        </w:rPr>
        <w:sectPr w:rsidR="0073693F" w:rsidRPr="003C3B00" w:rsidSect="00EE7C04">
          <w:footerReference w:type="even" r:id="rId12"/>
          <w:footerReference w:type="default" r:id="rId13"/>
          <w:pgSz w:w="12240" w:h="15840" w:code="1"/>
          <w:pgMar w:top="1134" w:right="567" w:bottom="567" w:left="992" w:header="709" w:footer="709" w:gutter="0"/>
          <w:cols w:space="708"/>
          <w:docGrid w:linePitch="381"/>
        </w:sectPr>
      </w:pPr>
    </w:p>
    <w:p w:rsidR="00F06017" w:rsidRPr="00EB582A" w:rsidRDefault="00F06017" w:rsidP="00F06017">
      <w:pPr>
        <w:suppressAutoHyphens/>
        <w:spacing w:after="0" w:line="240" w:lineRule="auto"/>
        <w:ind w:left="284"/>
        <w:rPr>
          <w:rFonts w:ascii="Times New Roman" w:hAnsi="Times New Roman"/>
          <w:b/>
        </w:rPr>
      </w:pPr>
      <w:r w:rsidRPr="00EB582A">
        <w:rPr>
          <w:rFonts w:ascii="Times New Roman" w:hAnsi="Times New Roman"/>
          <w:b/>
        </w:rPr>
        <w:lastRenderedPageBreak/>
        <w:t>5.2</w:t>
      </w:r>
      <w:r w:rsidRPr="00EB582A">
        <w:rPr>
          <w:rFonts w:ascii="Times New Roman" w:hAnsi="Times New Roman"/>
          <w:b/>
        </w:rPr>
        <w:tab/>
        <w:t>Коммерческое предложение  (форма 2)</w:t>
      </w:r>
    </w:p>
    <w:p w:rsidR="00F06017" w:rsidRPr="00EB582A" w:rsidRDefault="00F06017" w:rsidP="00F06017">
      <w:pPr>
        <w:pStyle w:val="23"/>
        <w:tabs>
          <w:tab w:val="clear" w:pos="1080"/>
        </w:tabs>
        <w:spacing w:before="0" w:after="0"/>
        <w:ind w:left="284" w:firstLine="0"/>
        <w:rPr>
          <w:sz w:val="22"/>
          <w:szCs w:val="22"/>
        </w:rPr>
      </w:pPr>
      <w:r w:rsidRPr="00EB582A">
        <w:rPr>
          <w:sz w:val="22"/>
          <w:szCs w:val="22"/>
        </w:rPr>
        <w:t>5.2.1</w:t>
      </w:r>
      <w:bookmarkStart w:id="11" w:name="_Toc181440067"/>
      <w:r w:rsidRPr="00EB582A">
        <w:rPr>
          <w:sz w:val="22"/>
          <w:szCs w:val="22"/>
        </w:rPr>
        <w:t>Форма Коммерческого предложения</w:t>
      </w:r>
      <w:bookmarkEnd w:id="11"/>
    </w:p>
    <w:p w:rsidR="00F06017" w:rsidRPr="00EB582A" w:rsidRDefault="00F06017" w:rsidP="00F06017">
      <w:pPr>
        <w:spacing w:after="0" w:line="240" w:lineRule="auto"/>
        <w:ind w:left="284"/>
        <w:rPr>
          <w:rFonts w:ascii="Times New Roman" w:hAnsi="Times New Roman"/>
          <w:b/>
        </w:rPr>
      </w:pPr>
      <w:r w:rsidRPr="00EB582A">
        <w:rPr>
          <w:rFonts w:ascii="Times New Roman" w:hAnsi="Times New Roman"/>
          <w:b/>
        </w:rPr>
        <w:t>__________________________________________________________________________</w:t>
      </w:r>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284"/>
        <w:rPr>
          <w:rFonts w:ascii="Times New Roman" w:hAnsi="Times New Roman"/>
        </w:rPr>
      </w:pPr>
      <w:r w:rsidRPr="00EB582A">
        <w:rPr>
          <w:rFonts w:ascii="Times New Roman" w:hAnsi="Times New Roman"/>
        </w:rPr>
        <w:t>Приложение 1 к письму о подаче оферты</w:t>
      </w:r>
    </w:p>
    <w:p w:rsidR="00F06017" w:rsidRPr="00EB582A" w:rsidRDefault="00F06017" w:rsidP="00F06017">
      <w:pPr>
        <w:spacing w:after="0" w:line="240" w:lineRule="auto"/>
        <w:ind w:left="284"/>
        <w:rPr>
          <w:rFonts w:ascii="Times New Roman" w:hAnsi="Times New Roman"/>
        </w:rPr>
      </w:pPr>
      <w:r w:rsidRPr="00EB582A">
        <w:rPr>
          <w:rFonts w:ascii="Times New Roman" w:hAnsi="Times New Roman"/>
        </w:rPr>
        <w:t>от «____»_____________ г. №__________</w:t>
      </w:r>
    </w:p>
    <w:p w:rsidR="00F06017" w:rsidRPr="00EB582A" w:rsidRDefault="00F06017" w:rsidP="00F06017">
      <w:pPr>
        <w:suppressAutoHyphens/>
        <w:spacing w:after="0" w:line="240" w:lineRule="auto"/>
        <w:ind w:left="284"/>
        <w:jc w:val="center"/>
        <w:rPr>
          <w:rFonts w:ascii="Times New Roman" w:hAnsi="Times New Roman"/>
          <w:b/>
        </w:rPr>
      </w:pPr>
    </w:p>
    <w:p w:rsidR="00F06017" w:rsidRPr="00EB582A" w:rsidRDefault="00F06017" w:rsidP="00F06017">
      <w:pPr>
        <w:suppressAutoHyphens/>
        <w:spacing w:after="0" w:line="240" w:lineRule="auto"/>
        <w:ind w:left="284"/>
        <w:jc w:val="center"/>
        <w:rPr>
          <w:rFonts w:ascii="Times New Roman" w:hAnsi="Times New Roman"/>
          <w:b/>
        </w:rPr>
      </w:pPr>
      <w:r w:rsidRPr="00EB582A">
        <w:rPr>
          <w:rFonts w:ascii="Times New Roman" w:hAnsi="Times New Roman"/>
          <w:b/>
        </w:rPr>
        <w:t xml:space="preserve">Коммерческое предложение </w:t>
      </w:r>
    </w:p>
    <w:p w:rsidR="00F06017" w:rsidRDefault="00F06017" w:rsidP="00F06017">
      <w:pPr>
        <w:spacing w:after="0"/>
        <w:ind w:firstLine="284"/>
        <w:jc w:val="both"/>
        <w:rPr>
          <w:rFonts w:ascii="Times New Roman" w:hAnsi="Times New Roman"/>
        </w:rPr>
      </w:pPr>
    </w:p>
    <w:p w:rsidR="00F06017" w:rsidRPr="000E4F04" w:rsidRDefault="00F06017" w:rsidP="000C6AC6">
      <w:pPr>
        <w:spacing w:after="0"/>
        <w:ind w:firstLine="709"/>
        <w:jc w:val="both"/>
        <w:rPr>
          <w:rFonts w:ascii="Times New Roman" w:hAnsi="Times New Roman"/>
        </w:rPr>
      </w:pPr>
      <w:r w:rsidRPr="008971CB">
        <w:rPr>
          <w:rFonts w:ascii="Times New Roman" w:hAnsi="Times New Roman"/>
        </w:rPr>
        <w:t xml:space="preserve">Изучив Извещение о проведении </w:t>
      </w:r>
      <w:r>
        <w:rPr>
          <w:rFonts w:ascii="Times New Roman" w:hAnsi="Times New Roman"/>
        </w:rPr>
        <w:t>открытого запроса предложений</w:t>
      </w:r>
      <w:r w:rsidRPr="008971CB">
        <w:rPr>
          <w:rFonts w:ascii="Times New Roman" w:hAnsi="Times New Roman"/>
        </w:rPr>
        <w:t xml:space="preserve"> и </w:t>
      </w:r>
      <w:r>
        <w:rPr>
          <w:rFonts w:ascii="Times New Roman" w:hAnsi="Times New Roman"/>
        </w:rPr>
        <w:t>Д</w:t>
      </w:r>
      <w:r w:rsidR="00435289">
        <w:rPr>
          <w:rFonts w:ascii="Times New Roman" w:hAnsi="Times New Roman"/>
        </w:rPr>
        <w:t xml:space="preserve">окументацию, </w:t>
      </w:r>
      <w:r w:rsidR="00435289" w:rsidRPr="000E4F04">
        <w:rPr>
          <w:rFonts w:ascii="Times New Roman" w:hAnsi="Times New Roman"/>
        </w:rPr>
        <w:t>опубликованные</w:t>
      </w:r>
      <w:r w:rsidRPr="000E4F04">
        <w:rPr>
          <w:rFonts w:ascii="Times New Roman" w:hAnsi="Times New Roman"/>
        </w:rPr>
        <w:t xml:space="preserve"> в Единой информационной системе </w:t>
      </w:r>
      <w:r w:rsidR="003D1987" w:rsidRPr="000E4F04">
        <w:rPr>
          <w:rFonts w:ascii="Times New Roman" w:hAnsi="Times New Roman"/>
        </w:rPr>
        <w:t xml:space="preserve">в сфере закупок </w:t>
      </w:r>
      <w:r w:rsidR="000149DD" w:rsidRPr="000E4F04">
        <w:rPr>
          <w:rFonts w:ascii="Times New Roman" w:hAnsi="Times New Roman"/>
          <w:lang w:val="en-US"/>
        </w:rPr>
        <w:t>http</w:t>
      </w:r>
      <w:r w:rsidR="000149DD" w:rsidRPr="000E4F04">
        <w:rPr>
          <w:rFonts w:ascii="Times New Roman" w:hAnsi="Times New Roman"/>
        </w:rPr>
        <w:t>://</w:t>
      </w:r>
      <w:hyperlink r:id="rId14" w:history="1">
        <w:r w:rsidRPr="000E4F04">
          <w:rPr>
            <w:rStyle w:val="ae"/>
            <w:rFonts w:ascii="Times New Roman" w:hAnsi="Times New Roman"/>
            <w:color w:val="auto"/>
            <w:u w:val="none"/>
          </w:rPr>
          <w:t>www.zakupki.gov.ru</w:t>
        </w:r>
      </w:hyperlink>
      <w:r w:rsidRPr="000E4F04">
        <w:rPr>
          <w:rFonts w:ascii="Times New Roman" w:hAnsi="Times New Roman"/>
        </w:rPr>
        <w:t xml:space="preserve">, и принимая установленные в них требования и условия </w:t>
      </w:r>
    </w:p>
    <w:p w:rsidR="00F06017" w:rsidRPr="000E4F04" w:rsidRDefault="00F06017" w:rsidP="00F06017">
      <w:pPr>
        <w:spacing w:after="0"/>
        <w:rPr>
          <w:rFonts w:ascii="Times New Roman" w:hAnsi="Times New Roman"/>
        </w:rPr>
      </w:pPr>
      <w:r w:rsidRPr="000E4F04">
        <w:rPr>
          <w:rFonts w:ascii="Times New Roman" w:hAnsi="Times New Roman"/>
        </w:rPr>
        <w:t>________________________________________________________________________</w:t>
      </w:r>
      <w:r w:rsidR="000E39A7">
        <w:rPr>
          <w:rFonts w:ascii="Times New Roman" w:hAnsi="Times New Roman"/>
        </w:rPr>
        <w:t>_______________</w:t>
      </w:r>
      <w:r w:rsidRPr="000E4F04">
        <w:rPr>
          <w:rFonts w:ascii="Times New Roman" w:hAnsi="Times New Roman"/>
        </w:rPr>
        <w:t>,</w:t>
      </w:r>
    </w:p>
    <w:p w:rsidR="00F06017" w:rsidRPr="000E4F04" w:rsidRDefault="00F06017" w:rsidP="008214FA">
      <w:pPr>
        <w:spacing w:after="0"/>
        <w:rPr>
          <w:rFonts w:ascii="Times New Roman" w:hAnsi="Times New Roman"/>
          <w:vertAlign w:val="superscript"/>
        </w:rPr>
      </w:pPr>
      <w:r w:rsidRPr="000E4F04">
        <w:rPr>
          <w:rFonts w:ascii="Times New Roman" w:hAnsi="Times New Roman"/>
          <w:vertAlign w:val="superscript"/>
        </w:rPr>
        <w:t>(полное наименование Участника  с указанием организационно-правовой формы</w:t>
      </w:r>
      <w:r w:rsidR="000149DD" w:rsidRPr="000E4F04">
        <w:rPr>
          <w:rFonts w:ascii="Times New Roman" w:hAnsi="Times New Roman"/>
          <w:vertAlign w:val="superscript"/>
        </w:rPr>
        <w:t>, наименование лидера коллективного участника</w:t>
      </w:r>
      <w:r w:rsidRPr="000E4F04">
        <w:rPr>
          <w:rFonts w:ascii="Times New Roman" w:hAnsi="Times New Roman"/>
          <w:vertAlign w:val="superscript"/>
        </w:rPr>
        <w:t>)</w:t>
      </w:r>
    </w:p>
    <w:p w:rsidR="00F06017" w:rsidRPr="008971CB" w:rsidRDefault="00F06017" w:rsidP="00F06017">
      <w:pPr>
        <w:spacing w:after="0"/>
        <w:rPr>
          <w:rFonts w:ascii="Times New Roman" w:hAnsi="Times New Roman"/>
        </w:rPr>
      </w:pPr>
      <w:proofErr w:type="gramStart"/>
      <w:r w:rsidRPr="008971CB">
        <w:rPr>
          <w:rFonts w:ascii="Times New Roman" w:hAnsi="Times New Roman"/>
        </w:rPr>
        <w:t>зарегистрированное</w:t>
      </w:r>
      <w:proofErr w:type="gramEnd"/>
      <w:r w:rsidRPr="008971CB">
        <w:rPr>
          <w:rFonts w:ascii="Times New Roman" w:hAnsi="Times New Roman"/>
        </w:rPr>
        <w:t xml:space="preserve"> по адресу</w:t>
      </w:r>
      <w:r w:rsidR="00715217">
        <w:rPr>
          <w:rFonts w:ascii="Times New Roman" w:hAnsi="Times New Roman"/>
        </w:rPr>
        <w:t xml:space="preserve"> </w:t>
      </w:r>
      <w:r w:rsidRPr="008971CB">
        <w:rPr>
          <w:rFonts w:ascii="Times New Roman" w:hAnsi="Times New Roman"/>
        </w:rPr>
        <w:t>_____________________________________________________________________</w:t>
      </w:r>
      <w:r w:rsidR="000E39A7">
        <w:rPr>
          <w:rFonts w:ascii="Times New Roman" w:hAnsi="Times New Roman"/>
        </w:rPr>
        <w:t>_________________</w:t>
      </w:r>
      <w:r w:rsidRPr="008971CB">
        <w:rPr>
          <w:rFonts w:ascii="Times New Roman" w:hAnsi="Times New Roman"/>
        </w:rPr>
        <w:t>,</w:t>
      </w:r>
    </w:p>
    <w:p w:rsidR="00F06017" w:rsidRPr="008971CB" w:rsidRDefault="00F06017" w:rsidP="00F06017">
      <w:pPr>
        <w:spacing w:after="0"/>
        <w:jc w:val="center"/>
        <w:rPr>
          <w:rFonts w:ascii="Times New Roman" w:hAnsi="Times New Roman"/>
          <w:vertAlign w:val="superscript"/>
        </w:rPr>
      </w:pPr>
      <w:r w:rsidRPr="008971CB">
        <w:rPr>
          <w:rFonts w:ascii="Times New Roman" w:hAnsi="Times New Roman"/>
          <w:vertAlign w:val="superscript"/>
        </w:rPr>
        <w:t>(юридический адрес</w:t>
      </w:r>
      <w:r w:rsidR="00F044C9">
        <w:rPr>
          <w:rFonts w:ascii="Times New Roman" w:hAnsi="Times New Roman"/>
          <w:vertAlign w:val="superscript"/>
        </w:rPr>
        <w:t>, адрес местонахождения</w:t>
      </w:r>
      <w:r w:rsidRPr="008971CB">
        <w:rPr>
          <w:rFonts w:ascii="Times New Roman" w:hAnsi="Times New Roman"/>
          <w:vertAlign w:val="superscript"/>
        </w:rPr>
        <w:t xml:space="preserve"> Участника)</w:t>
      </w:r>
    </w:p>
    <w:p w:rsidR="00F06017" w:rsidRPr="008971CB" w:rsidRDefault="00F06017" w:rsidP="00F06017">
      <w:pPr>
        <w:spacing w:after="0"/>
        <w:rPr>
          <w:rFonts w:ascii="Times New Roman" w:hAnsi="Times New Roman"/>
        </w:rPr>
      </w:pPr>
      <w:r w:rsidRPr="008971CB">
        <w:rPr>
          <w:rFonts w:ascii="Times New Roman" w:hAnsi="Times New Roman"/>
        </w:rPr>
        <w:t>предлагает заключить Договор</w:t>
      </w:r>
      <w:r w:rsidR="000E39A7">
        <w:rPr>
          <w:rFonts w:ascii="Times New Roman" w:hAnsi="Times New Roman"/>
        </w:rPr>
        <w:t xml:space="preserve"> </w:t>
      </w:r>
      <w:r w:rsidRPr="008971CB">
        <w:rPr>
          <w:rFonts w:ascii="Times New Roman" w:hAnsi="Times New Roman"/>
        </w:rPr>
        <w:t>____________________________________________________________</w:t>
      </w:r>
      <w:proofErr w:type="gramStart"/>
      <w:r>
        <w:rPr>
          <w:rFonts w:ascii="Times New Roman" w:hAnsi="Times New Roman"/>
        </w:rPr>
        <w:t xml:space="preserve"> .</w:t>
      </w:r>
      <w:proofErr w:type="gramEnd"/>
      <w:r>
        <w:rPr>
          <w:rFonts w:ascii="Times New Roman" w:hAnsi="Times New Roman"/>
        </w:rPr>
        <w:t xml:space="preserve"> </w:t>
      </w:r>
    </w:p>
    <w:p w:rsidR="00F06017" w:rsidRPr="008971CB" w:rsidRDefault="004D778C" w:rsidP="00F06017">
      <w:pPr>
        <w:spacing w:after="0"/>
        <w:jc w:val="center"/>
        <w:rPr>
          <w:rFonts w:ascii="Times New Roman" w:hAnsi="Times New Roman"/>
          <w:vertAlign w:val="superscript"/>
        </w:rPr>
      </w:pPr>
      <w:r>
        <w:rPr>
          <w:rFonts w:ascii="Times New Roman" w:hAnsi="Times New Roman"/>
          <w:vertAlign w:val="superscript"/>
        </w:rPr>
        <w:t>(наименование предмета договора</w:t>
      </w:r>
      <w:r w:rsidR="00F06017" w:rsidRPr="008971CB">
        <w:rPr>
          <w:rFonts w:ascii="Times New Roman" w:hAnsi="Times New Roman"/>
          <w:vertAlign w:val="superscript"/>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791"/>
        <w:gridCol w:w="1701"/>
        <w:gridCol w:w="2551"/>
      </w:tblGrid>
      <w:tr w:rsidR="00ED5430" w:rsidRPr="00CC4F9B" w:rsidTr="000E39A7">
        <w:trPr>
          <w:trHeight w:val="392"/>
        </w:trPr>
        <w:tc>
          <w:tcPr>
            <w:tcW w:w="738" w:type="dxa"/>
            <w:vAlign w:val="center"/>
          </w:tcPr>
          <w:p w:rsidR="00ED5430" w:rsidRPr="00263554" w:rsidRDefault="00ED5430" w:rsidP="00263554">
            <w:pPr>
              <w:spacing w:after="0" w:line="240" w:lineRule="auto"/>
              <w:jc w:val="center"/>
              <w:rPr>
                <w:rFonts w:ascii="Times New Roman" w:hAnsi="Times New Roman"/>
                <w:sz w:val="20"/>
                <w:szCs w:val="20"/>
              </w:rPr>
            </w:pPr>
            <w:r w:rsidRPr="00263554">
              <w:rPr>
                <w:rFonts w:ascii="Times New Roman" w:hAnsi="Times New Roman"/>
                <w:sz w:val="20"/>
                <w:szCs w:val="20"/>
              </w:rPr>
              <w:t>№</w:t>
            </w:r>
          </w:p>
        </w:tc>
        <w:tc>
          <w:tcPr>
            <w:tcW w:w="4791" w:type="dxa"/>
            <w:shd w:val="clear" w:color="auto" w:fill="auto"/>
            <w:vAlign w:val="center"/>
          </w:tcPr>
          <w:p w:rsidR="00ED5430" w:rsidRPr="00263554" w:rsidRDefault="00ED5430" w:rsidP="00263554">
            <w:pPr>
              <w:spacing w:after="0" w:line="240" w:lineRule="auto"/>
              <w:jc w:val="center"/>
              <w:rPr>
                <w:rFonts w:ascii="Times New Roman" w:hAnsi="Times New Roman"/>
                <w:sz w:val="20"/>
                <w:szCs w:val="20"/>
              </w:rPr>
            </w:pPr>
            <w:r w:rsidRPr="00263554">
              <w:rPr>
                <w:rFonts w:ascii="Times New Roman" w:hAnsi="Times New Roman"/>
                <w:sz w:val="20"/>
                <w:szCs w:val="20"/>
              </w:rPr>
              <w:t>Наименование</w:t>
            </w:r>
            <w:r>
              <w:rPr>
                <w:rFonts w:ascii="Times New Roman" w:hAnsi="Times New Roman"/>
                <w:sz w:val="20"/>
                <w:szCs w:val="20"/>
              </w:rPr>
              <w:t xml:space="preserve"> критерия</w:t>
            </w:r>
          </w:p>
        </w:tc>
        <w:tc>
          <w:tcPr>
            <w:tcW w:w="1701" w:type="dxa"/>
            <w:shd w:val="clear" w:color="auto" w:fill="auto"/>
            <w:vAlign w:val="center"/>
          </w:tcPr>
          <w:p w:rsidR="00ED5430" w:rsidRPr="00263554" w:rsidRDefault="00ED5430" w:rsidP="00263554">
            <w:pPr>
              <w:spacing w:after="0" w:line="240" w:lineRule="auto"/>
              <w:jc w:val="center"/>
              <w:rPr>
                <w:rFonts w:ascii="Times New Roman" w:hAnsi="Times New Roman"/>
                <w:sz w:val="20"/>
                <w:szCs w:val="20"/>
              </w:rPr>
            </w:pPr>
            <w:r>
              <w:rPr>
                <w:rFonts w:ascii="Times New Roman" w:hAnsi="Times New Roman"/>
                <w:sz w:val="20"/>
                <w:szCs w:val="20"/>
              </w:rPr>
              <w:t>Ед.изм.</w:t>
            </w:r>
          </w:p>
        </w:tc>
        <w:tc>
          <w:tcPr>
            <w:tcW w:w="2551" w:type="dxa"/>
            <w:vAlign w:val="center"/>
          </w:tcPr>
          <w:p w:rsidR="00ED5430" w:rsidRPr="00263554" w:rsidRDefault="00ED5430" w:rsidP="00ED5430">
            <w:pPr>
              <w:spacing w:after="0" w:line="240" w:lineRule="auto"/>
              <w:jc w:val="center"/>
              <w:rPr>
                <w:rFonts w:ascii="Times New Roman" w:hAnsi="Times New Roman"/>
                <w:sz w:val="20"/>
                <w:szCs w:val="20"/>
              </w:rPr>
            </w:pPr>
            <w:r w:rsidRPr="00263554">
              <w:rPr>
                <w:rFonts w:ascii="Times New Roman" w:hAnsi="Times New Roman"/>
                <w:sz w:val="20"/>
                <w:szCs w:val="20"/>
              </w:rPr>
              <w:t>Значение</w:t>
            </w:r>
          </w:p>
        </w:tc>
      </w:tr>
      <w:tr w:rsidR="00E033C5" w:rsidRPr="00CC4F9B" w:rsidTr="00715217">
        <w:trPr>
          <w:trHeight w:val="281"/>
        </w:trPr>
        <w:tc>
          <w:tcPr>
            <w:tcW w:w="738" w:type="dxa"/>
            <w:vAlign w:val="center"/>
          </w:tcPr>
          <w:p w:rsidR="00E033C5" w:rsidRPr="000F7800" w:rsidRDefault="00E033C5" w:rsidP="00ED5430">
            <w:pPr>
              <w:spacing w:line="240" w:lineRule="auto"/>
              <w:jc w:val="center"/>
              <w:rPr>
                <w:rFonts w:ascii="Times New Roman" w:hAnsi="Times New Roman"/>
              </w:rPr>
            </w:pPr>
            <w:r w:rsidRPr="000F7800">
              <w:rPr>
                <w:rFonts w:ascii="Times New Roman" w:hAnsi="Times New Roman"/>
              </w:rPr>
              <w:t>1</w:t>
            </w:r>
          </w:p>
        </w:tc>
        <w:tc>
          <w:tcPr>
            <w:tcW w:w="4791" w:type="dxa"/>
            <w:shd w:val="clear" w:color="auto" w:fill="auto"/>
          </w:tcPr>
          <w:p w:rsidR="00E033C5" w:rsidRPr="005C7920" w:rsidRDefault="00E033C5" w:rsidP="0097749B">
            <w:pPr>
              <w:spacing w:after="0" w:line="240" w:lineRule="auto"/>
              <w:jc w:val="both"/>
              <w:rPr>
                <w:rFonts w:ascii="Times New Roman" w:eastAsia="Times New Roman" w:hAnsi="Times New Roman"/>
                <w:snapToGrid w:val="0"/>
                <w:color w:val="FF0000"/>
                <w:lang w:eastAsia="ru-RU"/>
              </w:rPr>
            </w:pPr>
            <w:r w:rsidRPr="005C7920">
              <w:rPr>
                <w:rFonts w:ascii="Times New Roman" w:eastAsia="Times New Roman" w:hAnsi="Times New Roman"/>
                <w:snapToGrid w:val="0"/>
                <w:lang w:eastAsia="ru-RU"/>
              </w:rPr>
              <w:t>Стоимость Товара</w:t>
            </w:r>
            <w:r w:rsidR="003A1EB3">
              <w:rPr>
                <w:rFonts w:ascii="Times New Roman" w:eastAsia="Times New Roman" w:hAnsi="Times New Roman"/>
                <w:snapToGrid w:val="0"/>
                <w:lang w:eastAsia="ru-RU"/>
              </w:rPr>
              <w:t>*</w:t>
            </w:r>
            <w:r w:rsidRPr="005C7920">
              <w:rPr>
                <w:rFonts w:ascii="Times New Roman" w:eastAsia="Times New Roman" w:hAnsi="Times New Roman"/>
                <w:snapToGrid w:val="0"/>
                <w:lang w:eastAsia="ru-RU"/>
              </w:rPr>
              <w:t>, руб. (без НДС)</w:t>
            </w:r>
          </w:p>
        </w:tc>
        <w:tc>
          <w:tcPr>
            <w:tcW w:w="1701" w:type="dxa"/>
            <w:shd w:val="clear" w:color="auto" w:fill="auto"/>
          </w:tcPr>
          <w:p w:rsidR="00E033C5" w:rsidRPr="00F579FB" w:rsidRDefault="00E033C5" w:rsidP="00520DE7">
            <w:pPr>
              <w:spacing w:line="240" w:lineRule="auto"/>
              <w:jc w:val="center"/>
              <w:rPr>
                <w:rFonts w:ascii="Times New Roman" w:hAnsi="Times New Roman"/>
              </w:rPr>
            </w:pPr>
            <w:r w:rsidRPr="00EA1B4E">
              <w:rPr>
                <w:rFonts w:ascii="Times New Roman" w:hAnsi="Times New Roman"/>
              </w:rPr>
              <w:t>руб.</w:t>
            </w:r>
          </w:p>
        </w:tc>
        <w:tc>
          <w:tcPr>
            <w:tcW w:w="2551" w:type="dxa"/>
          </w:tcPr>
          <w:p w:rsidR="00E033C5" w:rsidRPr="00CC4F9B" w:rsidRDefault="003A1EB3" w:rsidP="00715217">
            <w:pPr>
              <w:spacing w:after="0" w:line="240" w:lineRule="auto"/>
              <w:rPr>
                <w:rFonts w:ascii="Times New Roman" w:hAnsi="Times New Roman"/>
              </w:rPr>
            </w:pPr>
            <w:r w:rsidRPr="003A1EB3">
              <w:rPr>
                <w:rFonts w:ascii="Times New Roman" w:hAnsi="Times New Roman"/>
                <w:i/>
                <w:sz w:val="16"/>
                <w:szCs w:val="16"/>
              </w:rPr>
              <w:t>Нужно указать сумму в руб. без НДС</w:t>
            </w:r>
          </w:p>
        </w:tc>
      </w:tr>
      <w:tr w:rsidR="00E033C5" w:rsidRPr="00CC4F9B" w:rsidTr="000E39A7">
        <w:trPr>
          <w:trHeight w:val="258"/>
        </w:trPr>
        <w:tc>
          <w:tcPr>
            <w:tcW w:w="738" w:type="dxa"/>
            <w:vAlign w:val="center"/>
          </w:tcPr>
          <w:p w:rsidR="00E033C5" w:rsidRPr="000F7800" w:rsidRDefault="00E033C5" w:rsidP="00ED5430">
            <w:pPr>
              <w:spacing w:line="240" w:lineRule="auto"/>
              <w:jc w:val="center"/>
              <w:rPr>
                <w:rFonts w:ascii="Times New Roman" w:hAnsi="Times New Roman"/>
              </w:rPr>
            </w:pPr>
            <w:r w:rsidRPr="000F7800">
              <w:rPr>
                <w:rFonts w:ascii="Times New Roman" w:hAnsi="Times New Roman"/>
              </w:rPr>
              <w:t>2</w:t>
            </w:r>
          </w:p>
        </w:tc>
        <w:tc>
          <w:tcPr>
            <w:tcW w:w="4791" w:type="dxa"/>
            <w:shd w:val="clear" w:color="auto" w:fill="auto"/>
          </w:tcPr>
          <w:p w:rsidR="00E033C5" w:rsidRPr="005C7920" w:rsidRDefault="008D71E2" w:rsidP="0097749B">
            <w:pPr>
              <w:spacing w:after="0" w:line="240" w:lineRule="auto"/>
              <w:jc w:val="both"/>
              <w:rPr>
                <w:rFonts w:ascii="Times New Roman" w:eastAsia="Times New Roman" w:hAnsi="Times New Roman"/>
                <w:snapToGrid w:val="0"/>
                <w:lang w:eastAsia="ru-RU"/>
              </w:rPr>
            </w:pPr>
            <w:r w:rsidRPr="008D71E2">
              <w:rPr>
                <w:rFonts w:ascii="Times New Roman" w:eastAsia="Times New Roman" w:hAnsi="Times New Roman"/>
                <w:snapToGrid w:val="0"/>
                <w:lang w:eastAsia="ru-RU"/>
              </w:rPr>
              <w:t>Срок поставки Товара</w:t>
            </w:r>
            <w:r>
              <w:rPr>
                <w:rFonts w:ascii="Times New Roman" w:eastAsia="Times New Roman" w:hAnsi="Times New Roman"/>
                <w:snapToGrid w:val="0"/>
                <w:lang w:eastAsia="ru-RU"/>
              </w:rPr>
              <w:t>**</w:t>
            </w:r>
            <w:r w:rsidRPr="008D71E2">
              <w:rPr>
                <w:rFonts w:ascii="Times New Roman" w:eastAsia="Times New Roman" w:hAnsi="Times New Roman"/>
                <w:snapToGrid w:val="0"/>
                <w:lang w:eastAsia="ru-RU"/>
              </w:rPr>
              <w:t xml:space="preserve"> (не более 20 рабочих дней </w:t>
            </w:r>
            <w:proofErr w:type="gramStart"/>
            <w:r w:rsidRPr="008D71E2">
              <w:rPr>
                <w:rFonts w:ascii="Times New Roman" w:eastAsia="Times New Roman" w:hAnsi="Times New Roman"/>
                <w:snapToGrid w:val="0"/>
                <w:lang w:eastAsia="ru-RU"/>
              </w:rPr>
              <w:t>с даты подписания</w:t>
            </w:r>
            <w:proofErr w:type="gramEnd"/>
            <w:r w:rsidRPr="008D71E2">
              <w:rPr>
                <w:rFonts w:ascii="Times New Roman" w:eastAsia="Times New Roman" w:hAnsi="Times New Roman"/>
                <w:snapToGrid w:val="0"/>
                <w:lang w:eastAsia="ru-RU"/>
              </w:rPr>
              <w:t xml:space="preserve"> договора)</w:t>
            </w:r>
          </w:p>
        </w:tc>
        <w:tc>
          <w:tcPr>
            <w:tcW w:w="1701" w:type="dxa"/>
            <w:shd w:val="clear" w:color="auto" w:fill="auto"/>
          </w:tcPr>
          <w:p w:rsidR="00E033C5" w:rsidRPr="00F579FB" w:rsidRDefault="00E033C5" w:rsidP="00520DE7">
            <w:pPr>
              <w:spacing w:line="240" w:lineRule="auto"/>
              <w:jc w:val="center"/>
              <w:rPr>
                <w:rFonts w:ascii="Times New Roman" w:hAnsi="Times New Roman"/>
              </w:rPr>
            </w:pPr>
            <w:r>
              <w:rPr>
                <w:rFonts w:ascii="Times New Roman" w:hAnsi="Times New Roman"/>
              </w:rPr>
              <w:t>дней</w:t>
            </w:r>
          </w:p>
        </w:tc>
        <w:tc>
          <w:tcPr>
            <w:tcW w:w="2551" w:type="dxa"/>
          </w:tcPr>
          <w:p w:rsidR="00E033C5" w:rsidRPr="00CC4F9B" w:rsidRDefault="003A1EB3" w:rsidP="008D71E2">
            <w:pPr>
              <w:spacing w:line="240" w:lineRule="auto"/>
              <w:rPr>
                <w:rFonts w:ascii="Times New Roman" w:hAnsi="Times New Roman"/>
              </w:rPr>
            </w:pPr>
            <w:r>
              <w:rPr>
                <w:rFonts w:ascii="Times New Roman" w:hAnsi="Times New Roman"/>
                <w:i/>
                <w:sz w:val="16"/>
                <w:szCs w:val="16"/>
              </w:rPr>
              <w:t xml:space="preserve">Нужно указать количество </w:t>
            </w:r>
            <w:r w:rsidR="008D71E2">
              <w:rPr>
                <w:rFonts w:ascii="Times New Roman" w:hAnsi="Times New Roman"/>
                <w:i/>
                <w:sz w:val="16"/>
                <w:szCs w:val="16"/>
              </w:rPr>
              <w:t>рабочи</w:t>
            </w:r>
            <w:r w:rsidR="00DB1EF8">
              <w:rPr>
                <w:rFonts w:ascii="Times New Roman" w:hAnsi="Times New Roman"/>
                <w:i/>
                <w:sz w:val="16"/>
                <w:szCs w:val="16"/>
              </w:rPr>
              <w:t xml:space="preserve">х </w:t>
            </w:r>
            <w:r>
              <w:rPr>
                <w:rFonts w:ascii="Times New Roman" w:hAnsi="Times New Roman"/>
                <w:i/>
                <w:sz w:val="16"/>
                <w:szCs w:val="16"/>
              </w:rPr>
              <w:t>дней</w:t>
            </w:r>
            <w:r w:rsidR="00603692">
              <w:rPr>
                <w:rFonts w:ascii="Times New Roman" w:hAnsi="Times New Roman"/>
                <w:i/>
                <w:sz w:val="16"/>
                <w:szCs w:val="16"/>
              </w:rPr>
              <w:t xml:space="preserve"> </w:t>
            </w:r>
            <w:proofErr w:type="gramStart"/>
            <w:r w:rsidR="00603692">
              <w:rPr>
                <w:rFonts w:ascii="Times New Roman" w:hAnsi="Times New Roman"/>
                <w:i/>
                <w:sz w:val="16"/>
                <w:szCs w:val="16"/>
              </w:rPr>
              <w:t>с даты заключения</w:t>
            </w:r>
            <w:proofErr w:type="gramEnd"/>
            <w:r w:rsidR="00603692">
              <w:rPr>
                <w:rFonts w:ascii="Times New Roman" w:hAnsi="Times New Roman"/>
                <w:i/>
                <w:sz w:val="16"/>
                <w:szCs w:val="16"/>
              </w:rPr>
              <w:t xml:space="preserve"> договора</w:t>
            </w:r>
          </w:p>
        </w:tc>
      </w:tr>
    </w:tbl>
    <w:p w:rsidR="00752048" w:rsidRDefault="00752048" w:rsidP="00457EBA">
      <w:pPr>
        <w:spacing w:after="0" w:line="240" w:lineRule="auto"/>
        <w:rPr>
          <w:rFonts w:ascii="Times New Roman" w:hAnsi="Times New Roman"/>
        </w:rPr>
      </w:pPr>
      <w:r>
        <w:rPr>
          <w:rFonts w:ascii="Times New Roman" w:hAnsi="Times New Roman"/>
        </w:rPr>
        <w:t xml:space="preserve"> </w:t>
      </w:r>
      <w:r>
        <w:rPr>
          <w:rFonts w:ascii="Times New Roman" w:hAnsi="Times New Roman"/>
        </w:rPr>
        <w:tab/>
      </w:r>
      <w:r w:rsidR="00457EBA">
        <w:rPr>
          <w:rFonts w:ascii="Times New Roman" w:hAnsi="Times New Roman"/>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245"/>
      </w:tblGrid>
      <w:tr w:rsidR="00715217" w:rsidRPr="009922C4" w:rsidTr="00A1553B">
        <w:trPr>
          <w:trHeight w:val="511"/>
        </w:trPr>
        <w:tc>
          <w:tcPr>
            <w:tcW w:w="9781" w:type="dxa"/>
            <w:gridSpan w:val="2"/>
            <w:shd w:val="clear" w:color="auto" w:fill="auto"/>
          </w:tcPr>
          <w:p w:rsidR="00715217" w:rsidRPr="009922C4" w:rsidRDefault="00715217" w:rsidP="00715217">
            <w:pPr>
              <w:spacing w:after="0" w:line="240" w:lineRule="auto"/>
              <w:ind w:left="851" w:hanging="851"/>
              <w:jc w:val="center"/>
              <w:rPr>
                <w:rFonts w:ascii="Times New Roman" w:eastAsia="Times New Roman" w:hAnsi="Times New Roman"/>
                <w:b/>
                <w:bCs/>
                <w:snapToGrid w:val="0"/>
                <w:lang w:eastAsia="ru-RU"/>
              </w:rPr>
            </w:pPr>
            <w:r w:rsidRPr="009922C4">
              <w:rPr>
                <w:rFonts w:ascii="Times New Roman" w:eastAsia="Times New Roman" w:hAnsi="Times New Roman"/>
                <w:b/>
                <w:bCs/>
                <w:snapToGrid w:val="0"/>
                <w:lang w:eastAsia="ru-RU"/>
              </w:rPr>
              <w:t>Спецификация Товара</w:t>
            </w:r>
          </w:p>
        </w:tc>
      </w:tr>
      <w:tr w:rsidR="00715217" w:rsidRPr="009922C4" w:rsidTr="00715217">
        <w:trPr>
          <w:trHeight w:val="245"/>
        </w:trPr>
        <w:tc>
          <w:tcPr>
            <w:tcW w:w="9781" w:type="dxa"/>
            <w:gridSpan w:val="2"/>
            <w:shd w:val="clear" w:color="auto" w:fill="auto"/>
          </w:tcPr>
          <w:p w:rsidR="00715217" w:rsidRPr="00A1553B" w:rsidRDefault="008D71E2" w:rsidP="00715217">
            <w:pPr>
              <w:pStyle w:val="afffa"/>
              <w:spacing w:before="0" w:after="0" w:line="240" w:lineRule="auto"/>
              <w:jc w:val="both"/>
              <w:rPr>
                <w:bCs/>
                <w:i/>
                <w:snapToGrid w:val="0"/>
                <w:sz w:val="22"/>
                <w:szCs w:val="22"/>
              </w:rPr>
            </w:pPr>
            <w:r w:rsidRPr="008D71E2">
              <w:rPr>
                <w:bCs/>
                <w:i/>
                <w:snapToGrid w:val="0"/>
                <w:sz w:val="22"/>
                <w:szCs w:val="22"/>
              </w:rPr>
              <w:t>Страна происхождения Товара***</w:t>
            </w:r>
          </w:p>
        </w:tc>
      </w:tr>
      <w:tr w:rsidR="00715217" w:rsidRPr="005C7920" w:rsidTr="00715217">
        <w:trPr>
          <w:trHeight w:val="227"/>
        </w:trPr>
        <w:tc>
          <w:tcPr>
            <w:tcW w:w="9781" w:type="dxa"/>
            <w:gridSpan w:val="2"/>
            <w:shd w:val="clear" w:color="auto" w:fill="auto"/>
          </w:tcPr>
          <w:p w:rsidR="00715217" w:rsidRPr="00A1553B" w:rsidRDefault="00715217" w:rsidP="00D56A47">
            <w:pPr>
              <w:spacing w:after="0" w:line="240" w:lineRule="auto"/>
              <w:ind w:left="851" w:hanging="851"/>
              <w:jc w:val="both"/>
              <w:rPr>
                <w:rFonts w:ascii="Times New Roman" w:eastAsia="Times New Roman" w:hAnsi="Times New Roman"/>
                <w:b/>
                <w:bCs/>
                <w:snapToGrid w:val="0"/>
                <w:lang w:eastAsia="ru-RU"/>
              </w:rPr>
            </w:pPr>
          </w:p>
        </w:tc>
      </w:tr>
      <w:tr w:rsidR="00715217" w:rsidRPr="005C7920" w:rsidTr="00715217">
        <w:trPr>
          <w:trHeight w:val="227"/>
        </w:trPr>
        <w:tc>
          <w:tcPr>
            <w:tcW w:w="9781" w:type="dxa"/>
            <w:gridSpan w:val="2"/>
            <w:shd w:val="clear" w:color="auto" w:fill="auto"/>
          </w:tcPr>
          <w:p w:rsidR="00715217" w:rsidRPr="00710D2A" w:rsidRDefault="00715217" w:rsidP="00D56A47">
            <w:pPr>
              <w:spacing w:after="0" w:line="240" w:lineRule="auto"/>
              <w:ind w:left="851" w:hanging="851"/>
              <w:jc w:val="both"/>
              <w:rPr>
                <w:rFonts w:ascii="Times New Roman" w:eastAsia="Times New Roman" w:hAnsi="Times New Roman"/>
                <w:bCs/>
                <w:snapToGrid w:val="0"/>
                <w:lang w:val="en-US" w:eastAsia="ru-RU"/>
              </w:rPr>
            </w:pPr>
          </w:p>
        </w:tc>
      </w:tr>
      <w:tr w:rsidR="00715217" w:rsidRPr="005C7920" w:rsidTr="00715217">
        <w:trPr>
          <w:trHeight w:val="227"/>
        </w:trPr>
        <w:tc>
          <w:tcPr>
            <w:tcW w:w="9781" w:type="dxa"/>
            <w:gridSpan w:val="2"/>
            <w:shd w:val="clear" w:color="auto" w:fill="auto"/>
          </w:tcPr>
          <w:p w:rsidR="00715217" w:rsidRPr="00710D2A" w:rsidRDefault="00715217" w:rsidP="00D56A47">
            <w:pPr>
              <w:spacing w:after="0" w:line="240" w:lineRule="auto"/>
              <w:ind w:left="851" w:hanging="851"/>
              <w:jc w:val="both"/>
              <w:rPr>
                <w:rFonts w:ascii="Times New Roman" w:eastAsia="Times New Roman" w:hAnsi="Times New Roman"/>
                <w:bCs/>
                <w:snapToGrid w:val="0"/>
                <w:lang w:val="en-US" w:eastAsia="ru-RU"/>
              </w:rPr>
            </w:pPr>
          </w:p>
        </w:tc>
      </w:tr>
      <w:tr w:rsidR="00715217" w:rsidRPr="005C7920" w:rsidTr="00715217">
        <w:trPr>
          <w:trHeight w:val="227"/>
        </w:trPr>
        <w:tc>
          <w:tcPr>
            <w:tcW w:w="9781" w:type="dxa"/>
            <w:gridSpan w:val="2"/>
            <w:shd w:val="clear" w:color="auto" w:fill="auto"/>
          </w:tcPr>
          <w:p w:rsidR="00715217" w:rsidRPr="00710D2A" w:rsidRDefault="00715217" w:rsidP="00D56A47">
            <w:pPr>
              <w:spacing w:after="0" w:line="240" w:lineRule="auto"/>
              <w:ind w:left="851" w:hanging="851"/>
              <w:jc w:val="both"/>
              <w:rPr>
                <w:rFonts w:ascii="Times New Roman" w:eastAsia="Times New Roman" w:hAnsi="Times New Roman"/>
                <w:bCs/>
                <w:snapToGrid w:val="0"/>
                <w:lang w:val="en-US" w:eastAsia="ru-RU"/>
              </w:rPr>
            </w:pPr>
          </w:p>
        </w:tc>
      </w:tr>
      <w:tr w:rsidR="00715217" w:rsidRPr="005C7920" w:rsidTr="00715217">
        <w:trPr>
          <w:trHeight w:val="227"/>
        </w:trPr>
        <w:tc>
          <w:tcPr>
            <w:tcW w:w="9781" w:type="dxa"/>
            <w:gridSpan w:val="2"/>
            <w:shd w:val="clear" w:color="auto" w:fill="auto"/>
          </w:tcPr>
          <w:p w:rsidR="00715217" w:rsidRPr="00710D2A" w:rsidRDefault="00715217" w:rsidP="00D56A47">
            <w:pPr>
              <w:spacing w:after="0" w:line="240" w:lineRule="auto"/>
              <w:ind w:left="851" w:hanging="851"/>
              <w:jc w:val="both"/>
              <w:rPr>
                <w:rFonts w:ascii="Times New Roman" w:eastAsia="Times New Roman" w:hAnsi="Times New Roman"/>
                <w:bCs/>
                <w:snapToGrid w:val="0"/>
                <w:lang w:val="en-US" w:eastAsia="ru-RU"/>
              </w:rPr>
            </w:pPr>
          </w:p>
        </w:tc>
      </w:tr>
      <w:tr w:rsidR="00715217" w:rsidRPr="005C7920" w:rsidTr="00715217">
        <w:trPr>
          <w:trHeight w:val="227"/>
        </w:trPr>
        <w:tc>
          <w:tcPr>
            <w:tcW w:w="9781" w:type="dxa"/>
            <w:gridSpan w:val="2"/>
            <w:shd w:val="clear" w:color="auto" w:fill="auto"/>
          </w:tcPr>
          <w:p w:rsidR="00715217" w:rsidRPr="00710D2A" w:rsidRDefault="00715217" w:rsidP="00D56A47">
            <w:pPr>
              <w:spacing w:after="0" w:line="240" w:lineRule="auto"/>
              <w:ind w:left="851" w:hanging="851"/>
              <w:jc w:val="both"/>
              <w:rPr>
                <w:rFonts w:ascii="Times New Roman" w:eastAsia="Times New Roman" w:hAnsi="Times New Roman"/>
                <w:bCs/>
                <w:snapToGrid w:val="0"/>
                <w:lang w:val="en-US" w:eastAsia="ru-RU"/>
              </w:rPr>
            </w:pPr>
          </w:p>
        </w:tc>
      </w:tr>
      <w:tr w:rsidR="00715217" w:rsidRPr="005C7920" w:rsidTr="00715217">
        <w:trPr>
          <w:trHeight w:val="227"/>
        </w:trPr>
        <w:tc>
          <w:tcPr>
            <w:tcW w:w="9781" w:type="dxa"/>
            <w:gridSpan w:val="2"/>
            <w:shd w:val="clear" w:color="auto" w:fill="auto"/>
          </w:tcPr>
          <w:p w:rsidR="00715217" w:rsidRPr="00710D2A" w:rsidRDefault="00715217" w:rsidP="00D56A47">
            <w:pPr>
              <w:spacing w:after="0" w:line="240" w:lineRule="auto"/>
              <w:ind w:left="851" w:hanging="851"/>
              <w:jc w:val="both"/>
              <w:rPr>
                <w:rFonts w:ascii="Times New Roman" w:eastAsia="Times New Roman" w:hAnsi="Times New Roman"/>
                <w:bCs/>
                <w:snapToGrid w:val="0"/>
                <w:lang w:val="en-US" w:eastAsia="ru-RU"/>
              </w:rPr>
            </w:pPr>
          </w:p>
        </w:tc>
      </w:tr>
      <w:tr w:rsidR="00715217" w:rsidRPr="005C7920" w:rsidTr="00715217">
        <w:trPr>
          <w:trHeight w:val="227"/>
        </w:trPr>
        <w:tc>
          <w:tcPr>
            <w:tcW w:w="4536" w:type="dxa"/>
            <w:shd w:val="clear" w:color="auto" w:fill="auto"/>
          </w:tcPr>
          <w:p w:rsidR="00715217" w:rsidRPr="005C7920" w:rsidRDefault="00715217" w:rsidP="00D56A47">
            <w:pPr>
              <w:spacing w:after="0" w:line="240" w:lineRule="auto"/>
              <w:ind w:left="851" w:hanging="851"/>
              <w:jc w:val="both"/>
              <w:rPr>
                <w:rFonts w:ascii="Times New Roman" w:eastAsia="Times New Roman" w:hAnsi="Times New Roman"/>
                <w:snapToGrid w:val="0"/>
                <w:lang w:val="en-US" w:eastAsia="ru-RU"/>
              </w:rPr>
            </w:pPr>
          </w:p>
        </w:tc>
        <w:tc>
          <w:tcPr>
            <w:tcW w:w="5245" w:type="dxa"/>
            <w:shd w:val="clear" w:color="auto" w:fill="auto"/>
            <w:vAlign w:val="center"/>
          </w:tcPr>
          <w:p w:rsidR="00715217" w:rsidRPr="005C7920" w:rsidRDefault="00715217" w:rsidP="00D56A47">
            <w:pPr>
              <w:spacing w:after="0" w:line="240" w:lineRule="auto"/>
              <w:ind w:left="851" w:hanging="851"/>
              <w:jc w:val="both"/>
              <w:rPr>
                <w:rFonts w:ascii="Times New Roman" w:eastAsia="Times New Roman" w:hAnsi="Times New Roman"/>
                <w:snapToGrid w:val="0"/>
                <w:lang w:eastAsia="ru-RU"/>
              </w:rPr>
            </w:pPr>
          </w:p>
        </w:tc>
      </w:tr>
      <w:tr w:rsidR="00715217" w:rsidRPr="005C7920" w:rsidTr="00715217">
        <w:trPr>
          <w:trHeight w:val="227"/>
        </w:trPr>
        <w:tc>
          <w:tcPr>
            <w:tcW w:w="4536" w:type="dxa"/>
            <w:shd w:val="clear" w:color="auto" w:fill="auto"/>
          </w:tcPr>
          <w:p w:rsidR="00715217" w:rsidRPr="005C7920" w:rsidRDefault="00715217" w:rsidP="00D56A47">
            <w:pPr>
              <w:spacing w:after="0" w:line="240" w:lineRule="auto"/>
              <w:ind w:left="851" w:hanging="851"/>
              <w:jc w:val="both"/>
              <w:rPr>
                <w:rFonts w:ascii="Times New Roman" w:eastAsia="Times New Roman" w:hAnsi="Times New Roman"/>
                <w:snapToGrid w:val="0"/>
                <w:lang w:val="en-US" w:eastAsia="ru-RU"/>
              </w:rPr>
            </w:pPr>
          </w:p>
        </w:tc>
        <w:tc>
          <w:tcPr>
            <w:tcW w:w="5245" w:type="dxa"/>
            <w:shd w:val="clear" w:color="auto" w:fill="auto"/>
            <w:vAlign w:val="center"/>
          </w:tcPr>
          <w:p w:rsidR="00715217" w:rsidRPr="005C7920" w:rsidRDefault="00715217" w:rsidP="00D56A47">
            <w:pPr>
              <w:spacing w:after="0" w:line="240" w:lineRule="auto"/>
              <w:ind w:left="851" w:hanging="851"/>
              <w:jc w:val="both"/>
              <w:rPr>
                <w:rFonts w:ascii="Times New Roman" w:eastAsia="Times New Roman" w:hAnsi="Times New Roman"/>
                <w:snapToGrid w:val="0"/>
                <w:lang w:eastAsia="ru-RU"/>
              </w:rPr>
            </w:pPr>
          </w:p>
        </w:tc>
      </w:tr>
      <w:tr w:rsidR="00715217" w:rsidRPr="005C7920" w:rsidTr="00715217">
        <w:trPr>
          <w:trHeight w:val="227"/>
        </w:trPr>
        <w:tc>
          <w:tcPr>
            <w:tcW w:w="4536" w:type="dxa"/>
            <w:shd w:val="clear" w:color="auto" w:fill="auto"/>
          </w:tcPr>
          <w:p w:rsidR="00715217" w:rsidRPr="005C7920" w:rsidRDefault="00715217" w:rsidP="00D56A47">
            <w:pPr>
              <w:spacing w:after="0" w:line="240" w:lineRule="auto"/>
              <w:ind w:left="851" w:hanging="851"/>
              <w:jc w:val="both"/>
              <w:rPr>
                <w:rFonts w:ascii="Times New Roman" w:eastAsia="Times New Roman" w:hAnsi="Times New Roman"/>
                <w:snapToGrid w:val="0"/>
                <w:lang w:val="en-US" w:eastAsia="ru-RU"/>
              </w:rPr>
            </w:pPr>
          </w:p>
        </w:tc>
        <w:tc>
          <w:tcPr>
            <w:tcW w:w="5245" w:type="dxa"/>
            <w:shd w:val="clear" w:color="auto" w:fill="auto"/>
            <w:vAlign w:val="center"/>
          </w:tcPr>
          <w:p w:rsidR="00715217" w:rsidRPr="005C7920" w:rsidRDefault="00715217" w:rsidP="00D56A47">
            <w:pPr>
              <w:spacing w:after="0" w:line="240" w:lineRule="auto"/>
              <w:ind w:left="851" w:hanging="851"/>
              <w:jc w:val="both"/>
              <w:rPr>
                <w:rFonts w:ascii="Times New Roman" w:eastAsia="Times New Roman" w:hAnsi="Times New Roman"/>
                <w:snapToGrid w:val="0"/>
                <w:lang w:eastAsia="ru-RU"/>
              </w:rPr>
            </w:pPr>
          </w:p>
        </w:tc>
      </w:tr>
      <w:tr w:rsidR="00715217" w:rsidRPr="005C7920" w:rsidTr="00715217">
        <w:trPr>
          <w:trHeight w:val="227"/>
        </w:trPr>
        <w:tc>
          <w:tcPr>
            <w:tcW w:w="4536" w:type="dxa"/>
            <w:shd w:val="clear" w:color="auto" w:fill="auto"/>
          </w:tcPr>
          <w:p w:rsidR="00715217" w:rsidRPr="005C7920" w:rsidRDefault="00715217" w:rsidP="00D56A47">
            <w:pPr>
              <w:spacing w:after="0" w:line="240" w:lineRule="auto"/>
              <w:ind w:left="851" w:hanging="851"/>
              <w:jc w:val="both"/>
              <w:rPr>
                <w:rFonts w:ascii="Times New Roman" w:eastAsia="Times New Roman" w:hAnsi="Times New Roman"/>
                <w:snapToGrid w:val="0"/>
                <w:lang w:eastAsia="ru-RU"/>
              </w:rPr>
            </w:pPr>
          </w:p>
        </w:tc>
        <w:tc>
          <w:tcPr>
            <w:tcW w:w="5245" w:type="dxa"/>
            <w:shd w:val="clear" w:color="auto" w:fill="auto"/>
            <w:vAlign w:val="center"/>
          </w:tcPr>
          <w:p w:rsidR="00715217" w:rsidRPr="005C7920" w:rsidRDefault="00715217" w:rsidP="00D56A47">
            <w:pPr>
              <w:spacing w:after="0" w:line="240" w:lineRule="auto"/>
              <w:ind w:left="851" w:hanging="851"/>
              <w:jc w:val="both"/>
              <w:rPr>
                <w:rFonts w:ascii="Times New Roman" w:eastAsia="Times New Roman" w:hAnsi="Times New Roman"/>
                <w:snapToGrid w:val="0"/>
                <w:lang w:eastAsia="ru-RU"/>
              </w:rPr>
            </w:pPr>
          </w:p>
        </w:tc>
      </w:tr>
      <w:tr w:rsidR="00715217" w:rsidRPr="005C7920" w:rsidTr="00715217">
        <w:trPr>
          <w:trHeight w:val="227"/>
        </w:trPr>
        <w:tc>
          <w:tcPr>
            <w:tcW w:w="4536" w:type="dxa"/>
            <w:shd w:val="clear" w:color="auto" w:fill="auto"/>
          </w:tcPr>
          <w:p w:rsidR="00715217" w:rsidRPr="005C7920" w:rsidRDefault="00715217" w:rsidP="00D56A47">
            <w:pPr>
              <w:spacing w:after="0" w:line="240" w:lineRule="auto"/>
              <w:ind w:left="851" w:hanging="851"/>
              <w:jc w:val="both"/>
              <w:rPr>
                <w:rFonts w:ascii="Times New Roman" w:eastAsia="Times New Roman" w:hAnsi="Times New Roman"/>
                <w:snapToGrid w:val="0"/>
                <w:lang w:val="en-US" w:eastAsia="ru-RU"/>
              </w:rPr>
            </w:pPr>
          </w:p>
        </w:tc>
        <w:tc>
          <w:tcPr>
            <w:tcW w:w="5245" w:type="dxa"/>
            <w:shd w:val="clear" w:color="auto" w:fill="auto"/>
          </w:tcPr>
          <w:p w:rsidR="00715217" w:rsidRPr="005C7920" w:rsidRDefault="00715217" w:rsidP="00D56A47">
            <w:pPr>
              <w:spacing w:after="0" w:line="240" w:lineRule="auto"/>
              <w:ind w:left="851" w:hanging="851"/>
              <w:jc w:val="both"/>
              <w:rPr>
                <w:rFonts w:ascii="Times New Roman" w:eastAsia="Times New Roman" w:hAnsi="Times New Roman"/>
                <w:snapToGrid w:val="0"/>
                <w:lang w:eastAsia="ru-RU"/>
              </w:rPr>
            </w:pPr>
          </w:p>
        </w:tc>
      </w:tr>
      <w:tr w:rsidR="00715217" w:rsidRPr="005C7920" w:rsidTr="00715217">
        <w:trPr>
          <w:trHeight w:val="227"/>
        </w:trPr>
        <w:tc>
          <w:tcPr>
            <w:tcW w:w="4536" w:type="dxa"/>
            <w:shd w:val="clear" w:color="auto" w:fill="auto"/>
          </w:tcPr>
          <w:p w:rsidR="00715217" w:rsidRPr="005C7920" w:rsidRDefault="00715217" w:rsidP="00D56A47">
            <w:pPr>
              <w:spacing w:after="0" w:line="240" w:lineRule="auto"/>
              <w:ind w:left="851" w:hanging="851"/>
              <w:jc w:val="both"/>
              <w:rPr>
                <w:rFonts w:ascii="Times New Roman" w:eastAsia="Times New Roman" w:hAnsi="Times New Roman"/>
                <w:snapToGrid w:val="0"/>
                <w:lang w:val="en-US" w:eastAsia="ru-RU"/>
              </w:rPr>
            </w:pPr>
          </w:p>
        </w:tc>
        <w:tc>
          <w:tcPr>
            <w:tcW w:w="5245" w:type="dxa"/>
            <w:shd w:val="clear" w:color="auto" w:fill="auto"/>
          </w:tcPr>
          <w:p w:rsidR="00715217" w:rsidRPr="005C7920" w:rsidRDefault="00715217" w:rsidP="00D56A47">
            <w:pPr>
              <w:spacing w:after="0" w:line="240" w:lineRule="auto"/>
              <w:ind w:left="851" w:hanging="851"/>
              <w:jc w:val="both"/>
              <w:rPr>
                <w:rFonts w:ascii="Times New Roman" w:eastAsia="Times New Roman" w:hAnsi="Times New Roman"/>
                <w:snapToGrid w:val="0"/>
                <w:lang w:val="en-US" w:eastAsia="ru-RU"/>
              </w:rPr>
            </w:pPr>
          </w:p>
        </w:tc>
      </w:tr>
      <w:tr w:rsidR="00715217" w:rsidRPr="005C7920" w:rsidTr="00715217">
        <w:trPr>
          <w:trHeight w:val="227"/>
        </w:trPr>
        <w:tc>
          <w:tcPr>
            <w:tcW w:w="4536" w:type="dxa"/>
            <w:shd w:val="clear" w:color="auto" w:fill="auto"/>
          </w:tcPr>
          <w:p w:rsidR="00715217" w:rsidRPr="005C7920" w:rsidRDefault="00715217" w:rsidP="00D56A47">
            <w:pPr>
              <w:spacing w:after="0" w:line="240" w:lineRule="auto"/>
              <w:ind w:left="851" w:hanging="851"/>
              <w:jc w:val="both"/>
              <w:rPr>
                <w:rFonts w:ascii="Times New Roman" w:eastAsia="Times New Roman" w:hAnsi="Times New Roman"/>
                <w:snapToGrid w:val="0"/>
                <w:lang w:val="en-US" w:eastAsia="ru-RU"/>
              </w:rPr>
            </w:pPr>
          </w:p>
        </w:tc>
        <w:tc>
          <w:tcPr>
            <w:tcW w:w="5245" w:type="dxa"/>
            <w:shd w:val="clear" w:color="auto" w:fill="auto"/>
          </w:tcPr>
          <w:p w:rsidR="00715217" w:rsidRPr="005C7920" w:rsidRDefault="00715217" w:rsidP="00D56A47">
            <w:pPr>
              <w:spacing w:after="0" w:line="240" w:lineRule="auto"/>
              <w:ind w:left="851" w:hanging="851"/>
              <w:jc w:val="both"/>
              <w:rPr>
                <w:rFonts w:ascii="Times New Roman" w:eastAsia="Times New Roman" w:hAnsi="Times New Roman"/>
                <w:snapToGrid w:val="0"/>
                <w:lang w:val="en-US" w:eastAsia="ru-RU"/>
              </w:rPr>
            </w:pPr>
          </w:p>
        </w:tc>
      </w:tr>
      <w:tr w:rsidR="00715217" w:rsidRPr="005C7920" w:rsidTr="00715217">
        <w:trPr>
          <w:trHeight w:val="227"/>
        </w:trPr>
        <w:tc>
          <w:tcPr>
            <w:tcW w:w="4536" w:type="dxa"/>
            <w:shd w:val="clear" w:color="auto" w:fill="auto"/>
          </w:tcPr>
          <w:p w:rsidR="00715217" w:rsidRPr="005C7920" w:rsidRDefault="00715217" w:rsidP="00D56A47">
            <w:pPr>
              <w:spacing w:after="0" w:line="240" w:lineRule="auto"/>
              <w:ind w:left="851" w:hanging="851"/>
              <w:jc w:val="both"/>
              <w:rPr>
                <w:rFonts w:ascii="Times New Roman" w:eastAsia="Times New Roman" w:hAnsi="Times New Roman"/>
                <w:snapToGrid w:val="0"/>
                <w:lang w:val="en-US" w:eastAsia="ru-RU"/>
              </w:rPr>
            </w:pPr>
          </w:p>
        </w:tc>
        <w:tc>
          <w:tcPr>
            <w:tcW w:w="5245" w:type="dxa"/>
            <w:shd w:val="clear" w:color="auto" w:fill="auto"/>
          </w:tcPr>
          <w:p w:rsidR="00715217" w:rsidRPr="005C7920" w:rsidRDefault="00715217" w:rsidP="00D56A47">
            <w:pPr>
              <w:spacing w:after="0" w:line="240" w:lineRule="auto"/>
              <w:jc w:val="both"/>
              <w:rPr>
                <w:rFonts w:ascii="Times New Roman" w:eastAsia="Times New Roman" w:hAnsi="Times New Roman"/>
                <w:snapToGrid w:val="0"/>
                <w:lang w:eastAsia="ru-RU"/>
              </w:rPr>
            </w:pPr>
          </w:p>
        </w:tc>
      </w:tr>
    </w:tbl>
    <w:p w:rsidR="00715217" w:rsidRDefault="00715217" w:rsidP="00005521">
      <w:pPr>
        <w:spacing w:after="0" w:line="240" w:lineRule="auto"/>
        <w:rPr>
          <w:rFonts w:ascii="Times New Roman" w:hAnsi="Times New Roman"/>
        </w:rPr>
      </w:pPr>
    </w:p>
    <w:p w:rsidR="00F06017" w:rsidRPr="008971CB" w:rsidRDefault="00F06017" w:rsidP="00005521">
      <w:pPr>
        <w:spacing w:after="0" w:line="240" w:lineRule="auto"/>
        <w:rPr>
          <w:rFonts w:ascii="Times New Roman" w:hAnsi="Times New Roman"/>
        </w:rPr>
      </w:pPr>
      <w:r w:rsidRPr="008971CB">
        <w:rPr>
          <w:rFonts w:ascii="Times New Roman" w:hAnsi="Times New Roman"/>
        </w:rPr>
        <w:t>__________________________________</w:t>
      </w:r>
    </w:p>
    <w:p w:rsidR="00F06017" w:rsidRPr="008971CB" w:rsidRDefault="00F06017" w:rsidP="00005521">
      <w:pPr>
        <w:spacing w:after="0" w:line="240" w:lineRule="auto"/>
        <w:ind w:left="708" w:right="3684" w:firstLine="708"/>
        <w:rPr>
          <w:rFonts w:ascii="Times New Roman" w:hAnsi="Times New Roman"/>
          <w:vertAlign w:val="superscript"/>
        </w:rPr>
      </w:pPr>
      <w:r w:rsidRPr="008971CB">
        <w:rPr>
          <w:rFonts w:ascii="Times New Roman" w:hAnsi="Times New Roman"/>
          <w:vertAlign w:val="superscript"/>
        </w:rPr>
        <w:t>(подпись, М.П.)</w:t>
      </w:r>
    </w:p>
    <w:p w:rsidR="00715217" w:rsidRDefault="00F06017" w:rsidP="00715217">
      <w:pPr>
        <w:spacing w:after="0" w:line="240" w:lineRule="auto"/>
        <w:rPr>
          <w:rFonts w:ascii="Times New Roman" w:hAnsi="Times New Roman"/>
          <w:vertAlign w:val="superscript"/>
        </w:rPr>
      </w:pPr>
      <w:r w:rsidRPr="008971CB">
        <w:rPr>
          <w:rFonts w:ascii="Times New Roman" w:hAnsi="Times New Roman"/>
        </w:rPr>
        <w:t>___________________________________</w:t>
      </w:r>
      <w:r w:rsidR="00005521">
        <w:rPr>
          <w:rFonts w:ascii="Times New Roman" w:hAnsi="Times New Roman"/>
          <w:vertAlign w:val="superscript"/>
        </w:rPr>
        <w:t xml:space="preserve">             </w:t>
      </w:r>
    </w:p>
    <w:p w:rsidR="00F06017" w:rsidRDefault="00F06017" w:rsidP="00715217">
      <w:pPr>
        <w:spacing w:after="0" w:line="240" w:lineRule="auto"/>
        <w:rPr>
          <w:rFonts w:ascii="Times New Roman" w:hAnsi="Times New Roman"/>
          <w:vertAlign w:val="superscript"/>
        </w:rPr>
      </w:pPr>
      <w:r w:rsidRPr="008971CB">
        <w:rPr>
          <w:rFonts w:ascii="Times New Roman" w:hAnsi="Times New Roman"/>
          <w:vertAlign w:val="superscript"/>
        </w:rPr>
        <w:t xml:space="preserve">(фамилия, имя, отчество </w:t>
      </w:r>
      <w:proofErr w:type="gramStart"/>
      <w:r w:rsidRPr="008971CB">
        <w:rPr>
          <w:rFonts w:ascii="Times New Roman" w:hAnsi="Times New Roman"/>
          <w:vertAlign w:val="superscript"/>
        </w:rPr>
        <w:t>подписавшего</w:t>
      </w:r>
      <w:proofErr w:type="gramEnd"/>
      <w:r w:rsidRPr="008971CB">
        <w:rPr>
          <w:rFonts w:ascii="Times New Roman" w:hAnsi="Times New Roman"/>
          <w:vertAlign w:val="superscript"/>
        </w:rPr>
        <w:t>, должность)</w:t>
      </w:r>
    </w:p>
    <w:p w:rsidR="000C6AC6" w:rsidRDefault="000C6AC6" w:rsidP="00005521">
      <w:pPr>
        <w:spacing w:after="0" w:line="240" w:lineRule="auto"/>
        <w:ind w:right="3684"/>
        <w:rPr>
          <w:rFonts w:ascii="Times New Roman" w:hAnsi="Times New Roman"/>
          <w:vertAlign w:val="superscript"/>
        </w:rPr>
      </w:pP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3E2106" w:rsidRPr="00EB582A" w:rsidRDefault="003E2106" w:rsidP="003E2106">
      <w:pPr>
        <w:tabs>
          <w:tab w:val="left" w:pos="709"/>
        </w:tabs>
        <w:spacing w:after="0" w:line="240" w:lineRule="auto"/>
        <w:ind w:left="709" w:hanging="709"/>
        <w:jc w:val="both"/>
        <w:rPr>
          <w:rFonts w:ascii="Times New Roman" w:hAnsi="Times New Roman"/>
        </w:rPr>
      </w:pPr>
      <w:r w:rsidRPr="00EB582A">
        <w:rPr>
          <w:rFonts w:ascii="Times New Roman" w:hAnsi="Times New Roman"/>
        </w:rPr>
        <w:lastRenderedPageBreak/>
        <w:t>5.2.2</w:t>
      </w:r>
      <w:r w:rsidRPr="00EB582A">
        <w:rPr>
          <w:rFonts w:ascii="Times New Roman" w:hAnsi="Times New Roman"/>
          <w:b/>
        </w:rPr>
        <w:tab/>
        <w:t>Инструкции по заполнению</w:t>
      </w:r>
    </w:p>
    <w:p w:rsidR="003E2106" w:rsidRPr="00F47EDD" w:rsidRDefault="003E2106" w:rsidP="003E2106">
      <w:pPr>
        <w:tabs>
          <w:tab w:val="left" w:pos="709"/>
        </w:tabs>
        <w:spacing w:after="0" w:line="240" w:lineRule="auto"/>
        <w:ind w:left="709" w:hanging="709"/>
        <w:jc w:val="both"/>
        <w:rPr>
          <w:rFonts w:ascii="Times New Roman" w:hAnsi="Times New Roman"/>
        </w:rPr>
      </w:pPr>
      <w:r w:rsidRPr="00D14A6B">
        <w:rPr>
          <w:rFonts w:ascii="Times New Roman" w:hAnsi="Times New Roman"/>
        </w:rPr>
        <w:t>5.2.2.1</w:t>
      </w:r>
      <w:r w:rsidRPr="0015346B">
        <w:rPr>
          <w:rFonts w:ascii="Times New Roman" w:hAnsi="Times New Roman"/>
          <w:color w:val="FF0000"/>
        </w:rPr>
        <w:tab/>
        <w:t xml:space="preserve"> </w:t>
      </w:r>
      <w:r w:rsidRPr="00F47EDD">
        <w:rPr>
          <w:rFonts w:ascii="Times New Roman" w:hAnsi="Times New Roman"/>
        </w:rPr>
        <w:t>Участник указывает дату и номер Предложения в соответствии с письмом о подаче оферты (подраздел 5.1).</w:t>
      </w:r>
    </w:p>
    <w:p w:rsidR="003E2106" w:rsidRPr="00F47EDD" w:rsidRDefault="003E2106" w:rsidP="003E2106">
      <w:pPr>
        <w:tabs>
          <w:tab w:val="left" w:pos="709"/>
        </w:tabs>
        <w:spacing w:after="0" w:line="240" w:lineRule="auto"/>
        <w:ind w:left="709" w:hanging="709"/>
        <w:jc w:val="both"/>
        <w:rPr>
          <w:rFonts w:ascii="Times New Roman" w:hAnsi="Times New Roman"/>
        </w:rPr>
      </w:pPr>
      <w:r w:rsidRPr="00F47EDD">
        <w:rPr>
          <w:rFonts w:ascii="Times New Roman" w:hAnsi="Times New Roman"/>
        </w:rPr>
        <w:t>5.2.2.2</w:t>
      </w:r>
      <w:r w:rsidRPr="00F47EDD">
        <w:rPr>
          <w:rFonts w:ascii="Times New Roman" w:hAnsi="Times New Roman"/>
        </w:rPr>
        <w:tab/>
        <w:t xml:space="preserve"> Участник указывает свое фирменное наименование (в т. ч. организационно-правовую форму) и свой адрес.</w:t>
      </w:r>
    </w:p>
    <w:p w:rsidR="00520DE7" w:rsidRPr="00520DE7" w:rsidRDefault="003E2106" w:rsidP="003E2106">
      <w:pPr>
        <w:tabs>
          <w:tab w:val="left" w:pos="709"/>
        </w:tabs>
        <w:spacing w:after="0" w:line="240" w:lineRule="auto"/>
        <w:ind w:left="709" w:hanging="709"/>
        <w:jc w:val="both"/>
        <w:rPr>
          <w:rFonts w:ascii="Times New Roman" w:hAnsi="Times New Roman"/>
        </w:rPr>
      </w:pPr>
      <w:r w:rsidRPr="00520DE7">
        <w:rPr>
          <w:rFonts w:ascii="Times New Roman" w:hAnsi="Times New Roman"/>
        </w:rPr>
        <w:t>5.2.2.3</w:t>
      </w:r>
      <w:proofErr w:type="gramStart"/>
      <w:r w:rsidRPr="00520DE7">
        <w:rPr>
          <w:rFonts w:ascii="Times New Roman" w:hAnsi="Times New Roman"/>
        </w:rPr>
        <w:tab/>
        <w:t xml:space="preserve"> В</w:t>
      </w:r>
      <w:proofErr w:type="gramEnd"/>
      <w:r w:rsidRPr="00520DE7">
        <w:rPr>
          <w:rFonts w:ascii="Times New Roman" w:hAnsi="Times New Roman"/>
        </w:rPr>
        <w:t xml:space="preserve"> коммерческом предложении описываются все позиции раздела 2 с учетом предлагаемых условий Договора (раздел 3). </w:t>
      </w:r>
    </w:p>
    <w:p w:rsidR="003A1EB3" w:rsidRDefault="003E2106" w:rsidP="003E2106">
      <w:pPr>
        <w:tabs>
          <w:tab w:val="left" w:pos="709"/>
        </w:tabs>
        <w:spacing w:after="0" w:line="240" w:lineRule="auto"/>
        <w:ind w:left="709" w:hanging="709"/>
        <w:jc w:val="both"/>
        <w:rPr>
          <w:rFonts w:ascii="Times New Roman" w:hAnsi="Times New Roman"/>
        </w:rPr>
      </w:pPr>
      <w:r w:rsidRPr="00F47EDD">
        <w:rPr>
          <w:rFonts w:ascii="Times New Roman" w:hAnsi="Times New Roman"/>
        </w:rPr>
        <w:t>5.2.2.4</w:t>
      </w:r>
      <w:r w:rsidRPr="00F47EDD">
        <w:rPr>
          <w:rFonts w:ascii="Times New Roman" w:hAnsi="Times New Roman"/>
        </w:rPr>
        <w:tab/>
        <w:t xml:space="preserve"> </w:t>
      </w:r>
    </w:p>
    <w:p w:rsidR="003A1EB3" w:rsidRDefault="003A1EB3" w:rsidP="003E2106">
      <w:pPr>
        <w:tabs>
          <w:tab w:val="left" w:pos="709"/>
        </w:tabs>
        <w:spacing w:after="0" w:line="240" w:lineRule="auto"/>
        <w:ind w:left="709" w:hanging="709"/>
        <w:jc w:val="both"/>
        <w:rPr>
          <w:rFonts w:ascii="Times New Roman" w:hAnsi="Times New Roman"/>
        </w:rPr>
      </w:pPr>
      <w:r>
        <w:rPr>
          <w:rFonts w:ascii="Times New Roman" w:hAnsi="Times New Roman"/>
        </w:rPr>
        <w:t xml:space="preserve">    </w:t>
      </w:r>
      <w:r w:rsidR="00A1553B">
        <w:rPr>
          <w:rFonts w:ascii="Times New Roman" w:hAnsi="Times New Roman"/>
        </w:rPr>
        <w:t xml:space="preserve"> </w:t>
      </w:r>
      <w:r>
        <w:rPr>
          <w:rFonts w:ascii="Times New Roman" w:hAnsi="Times New Roman"/>
        </w:rPr>
        <w:t>*</w:t>
      </w:r>
      <w:r w:rsidRPr="003A1EB3">
        <w:rPr>
          <w:rFonts w:ascii="Times New Roman" w:hAnsi="Times New Roman"/>
        </w:rPr>
        <w:t xml:space="preserve">Для подтверждения </w:t>
      </w:r>
      <w:r>
        <w:rPr>
          <w:rFonts w:ascii="Times New Roman" w:hAnsi="Times New Roman"/>
        </w:rPr>
        <w:t xml:space="preserve">стоимости товара </w:t>
      </w:r>
      <w:r w:rsidRPr="003A1EB3">
        <w:rPr>
          <w:rFonts w:ascii="Times New Roman" w:hAnsi="Times New Roman"/>
        </w:rPr>
        <w:t>необходимо предоставить</w:t>
      </w:r>
      <w:r>
        <w:rPr>
          <w:rFonts w:ascii="Times New Roman" w:hAnsi="Times New Roman"/>
        </w:rPr>
        <w:t xml:space="preserve"> спецификацию, подтверждающую соответствие Товара установленным требованиям. </w:t>
      </w:r>
    </w:p>
    <w:p w:rsidR="00C326C3" w:rsidRDefault="00A1553B" w:rsidP="003E2106">
      <w:pPr>
        <w:tabs>
          <w:tab w:val="left" w:pos="709"/>
        </w:tabs>
        <w:spacing w:after="0" w:line="240" w:lineRule="auto"/>
        <w:ind w:left="709" w:hanging="709"/>
        <w:jc w:val="both"/>
        <w:rPr>
          <w:rFonts w:ascii="Times New Roman" w:hAnsi="Times New Roman"/>
        </w:rPr>
      </w:pPr>
      <w:r>
        <w:rPr>
          <w:rFonts w:ascii="Times New Roman" w:hAnsi="Times New Roman"/>
        </w:rPr>
        <w:t xml:space="preserve">     </w:t>
      </w:r>
      <w:r w:rsidR="00C326C3">
        <w:rPr>
          <w:rFonts w:ascii="Times New Roman" w:hAnsi="Times New Roman"/>
        </w:rPr>
        <w:t xml:space="preserve">**Срок поставки указывается </w:t>
      </w:r>
      <w:proofErr w:type="gramStart"/>
      <w:r w:rsidR="00C326C3">
        <w:rPr>
          <w:rFonts w:ascii="Times New Roman" w:hAnsi="Times New Roman"/>
        </w:rPr>
        <w:t xml:space="preserve">с даты </w:t>
      </w:r>
      <w:r w:rsidR="00603692">
        <w:rPr>
          <w:rFonts w:ascii="Times New Roman" w:hAnsi="Times New Roman"/>
        </w:rPr>
        <w:t>заключения</w:t>
      </w:r>
      <w:proofErr w:type="gramEnd"/>
      <w:r w:rsidR="00603692">
        <w:rPr>
          <w:rFonts w:ascii="Times New Roman" w:hAnsi="Times New Roman"/>
        </w:rPr>
        <w:t xml:space="preserve"> договора</w:t>
      </w:r>
      <w:r>
        <w:rPr>
          <w:rFonts w:ascii="Times New Roman" w:hAnsi="Times New Roman"/>
        </w:rPr>
        <w:t>.</w:t>
      </w:r>
    </w:p>
    <w:p w:rsidR="003E2106" w:rsidRPr="00F47EDD" w:rsidRDefault="003A1EB3" w:rsidP="003E2106">
      <w:pPr>
        <w:tabs>
          <w:tab w:val="left" w:pos="709"/>
        </w:tabs>
        <w:spacing w:after="0" w:line="240" w:lineRule="auto"/>
        <w:ind w:left="709" w:hanging="709"/>
        <w:jc w:val="both"/>
        <w:rPr>
          <w:rFonts w:ascii="Times New Roman" w:hAnsi="Times New Roman"/>
        </w:rPr>
      </w:pPr>
      <w:r>
        <w:rPr>
          <w:rFonts w:ascii="Times New Roman" w:hAnsi="Times New Roman"/>
        </w:rPr>
        <w:t xml:space="preserve">5.2.2.5  </w:t>
      </w:r>
      <w:r w:rsidR="003E2106" w:rsidRPr="00F47EDD">
        <w:rPr>
          <w:rFonts w:ascii="Times New Roman" w:hAnsi="Times New Roman"/>
        </w:rPr>
        <w:t>Участник закупки, не являющийся плательщиком НДС, указывает в данной форме, что не является плательщиком НДС.</w:t>
      </w:r>
    </w:p>
    <w:p w:rsidR="00C26FAC" w:rsidRDefault="00C26FAC" w:rsidP="00F06017">
      <w:pPr>
        <w:spacing w:after="0"/>
        <w:ind w:left="709" w:hanging="709"/>
        <w:jc w:val="both"/>
        <w:rPr>
          <w:rFonts w:ascii="Times New Roman" w:hAnsi="Times New Roman"/>
        </w:rPr>
      </w:pPr>
      <w:bookmarkStart w:id="12" w:name="_Ref55336389"/>
      <w:bookmarkStart w:id="13" w:name="_Toc57314677"/>
      <w:bookmarkStart w:id="14" w:name="_Toc69728991"/>
      <w:bookmarkStart w:id="15" w:name="_Toc181440093"/>
      <w:r>
        <w:rPr>
          <w:rFonts w:ascii="Times New Roman" w:hAnsi="Times New Roman"/>
        </w:rPr>
        <w:t xml:space="preserve">      </w:t>
      </w:r>
      <w:r w:rsidRPr="00C26FAC">
        <w:rPr>
          <w:rFonts w:ascii="Times New Roman" w:hAnsi="Times New Roman"/>
        </w:rPr>
        <w:t>**</w:t>
      </w:r>
      <w:r w:rsidR="00C326C3">
        <w:rPr>
          <w:rFonts w:ascii="Times New Roman" w:hAnsi="Times New Roman"/>
        </w:rPr>
        <w:t>*</w:t>
      </w:r>
      <w:r>
        <w:rPr>
          <w:rFonts w:ascii="Times New Roman" w:hAnsi="Times New Roman"/>
        </w:rPr>
        <w:t xml:space="preserve"> Участник несет ответственность за предоставление недостоверных сведений о стране происхождения Товара.</w:t>
      </w:r>
    </w:p>
    <w:p w:rsidR="00A34627" w:rsidRPr="00C26FAC" w:rsidRDefault="00C26FAC" w:rsidP="00C26FAC">
      <w:pPr>
        <w:spacing w:after="0"/>
        <w:ind w:left="709"/>
        <w:jc w:val="both"/>
        <w:rPr>
          <w:rFonts w:ascii="Times New Roman" w:hAnsi="Times New Roman"/>
        </w:rPr>
      </w:pPr>
      <w:r>
        <w:rPr>
          <w:rFonts w:ascii="Times New Roman" w:hAnsi="Times New Roman"/>
        </w:rPr>
        <w:t xml:space="preserve">Отсутствие в настоящем Предложении указания (декларирования) страны происхождения Товара не является основанием для отклонения Предложения. Данное Предложение рассматривается как содержащее информацию о поставке иностранных товаров.  </w:t>
      </w:r>
    </w:p>
    <w:p w:rsidR="003A1EB3" w:rsidRDefault="003A1EB3"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715217" w:rsidRDefault="00715217" w:rsidP="00F06017">
      <w:pPr>
        <w:spacing w:after="0"/>
        <w:ind w:left="709" w:hanging="709"/>
        <w:jc w:val="both"/>
        <w:rPr>
          <w:rFonts w:ascii="Times New Roman" w:hAnsi="Times New Roman"/>
          <w:b/>
        </w:rPr>
      </w:pPr>
    </w:p>
    <w:p w:rsidR="00F06017" w:rsidRPr="00EB582A" w:rsidRDefault="00F06017" w:rsidP="00F06017">
      <w:pPr>
        <w:spacing w:after="0"/>
        <w:ind w:left="709" w:hanging="709"/>
        <w:jc w:val="both"/>
        <w:rPr>
          <w:rFonts w:ascii="Times New Roman" w:hAnsi="Times New Roman"/>
          <w:b/>
        </w:rPr>
      </w:pPr>
      <w:r w:rsidRPr="00EB582A">
        <w:rPr>
          <w:rFonts w:ascii="Times New Roman" w:hAnsi="Times New Roman"/>
          <w:b/>
        </w:rPr>
        <w:lastRenderedPageBreak/>
        <w:t>5.3 Анкета Участника (форма 3)</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b/>
        </w:rPr>
        <w:t>5.3.1</w:t>
      </w:r>
      <w:r w:rsidRPr="00EB582A">
        <w:rPr>
          <w:rFonts w:ascii="Times New Roman" w:hAnsi="Times New Roman"/>
        </w:rPr>
        <w:t xml:space="preserve"> </w:t>
      </w:r>
      <w:r w:rsidRPr="00EB582A">
        <w:rPr>
          <w:rFonts w:ascii="Times New Roman" w:hAnsi="Times New Roman"/>
          <w:b/>
        </w:rPr>
        <w:t>Форма Анкеты Участника</w:t>
      </w:r>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rPr>
        <w:t>Приложение 2 к письму о подаче оферты</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rPr>
        <w:t>от «____»_____________ г. №__________</w:t>
      </w:r>
    </w:p>
    <w:p w:rsidR="00F06017" w:rsidRPr="00272925" w:rsidRDefault="00F06017" w:rsidP="00F06017">
      <w:pPr>
        <w:spacing w:after="0" w:line="240" w:lineRule="auto"/>
        <w:ind w:left="709" w:hanging="709"/>
        <w:jc w:val="center"/>
        <w:rPr>
          <w:rFonts w:ascii="Times New Roman" w:hAnsi="Times New Roman"/>
          <w:b/>
        </w:rPr>
      </w:pPr>
      <w:r w:rsidRPr="00272925">
        <w:rPr>
          <w:rFonts w:ascii="Times New Roman" w:hAnsi="Times New Roman"/>
          <w:b/>
        </w:rPr>
        <w:t>Анкета Участника</w:t>
      </w:r>
    </w:p>
    <w:p w:rsidR="00F06017" w:rsidRPr="00EB582A" w:rsidRDefault="00F06017" w:rsidP="00F06017">
      <w:pPr>
        <w:spacing w:after="0" w:line="240" w:lineRule="auto"/>
        <w:ind w:left="709" w:hanging="709"/>
        <w:rPr>
          <w:rFonts w:ascii="Times New Roman" w:hAnsi="Times New Roman"/>
        </w:rPr>
      </w:pPr>
      <w:r w:rsidRPr="00EB582A">
        <w:rPr>
          <w:rFonts w:ascii="Times New Roman" w:hAnsi="Times New Roman"/>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6647"/>
        <w:gridCol w:w="2431"/>
      </w:tblGrid>
      <w:tr w:rsidR="00F06017" w:rsidRPr="00CC4F9B" w:rsidTr="00CC4F9B">
        <w:tc>
          <w:tcPr>
            <w:tcW w:w="765" w:type="dxa"/>
          </w:tcPr>
          <w:p w:rsidR="00F06017" w:rsidRPr="00CC4F9B" w:rsidRDefault="00F06017" w:rsidP="00272925">
            <w:pPr>
              <w:spacing w:after="0" w:line="240" w:lineRule="auto"/>
              <w:jc w:val="center"/>
              <w:rPr>
                <w:rFonts w:ascii="Times New Roman" w:hAnsi="Times New Roman"/>
                <w:lang w:val="en-US"/>
              </w:rPr>
            </w:pPr>
            <w:r w:rsidRPr="00CC4F9B">
              <w:rPr>
                <w:rFonts w:ascii="Times New Roman" w:hAnsi="Times New Roman"/>
                <w:lang w:val="en-US"/>
              </w:rPr>
              <w:t>№ п/п</w:t>
            </w:r>
          </w:p>
        </w:tc>
        <w:tc>
          <w:tcPr>
            <w:tcW w:w="7740" w:type="dxa"/>
          </w:tcPr>
          <w:p w:rsidR="00F06017" w:rsidRPr="00CC4F9B" w:rsidRDefault="00F06017" w:rsidP="00272925">
            <w:pPr>
              <w:spacing w:after="0" w:line="240" w:lineRule="auto"/>
              <w:jc w:val="center"/>
              <w:rPr>
                <w:rFonts w:ascii="Times New Roman" w:hAnsi="Times New Roman"/>
                <w:lang w:val="en-US"/>
              </w:rPr>
            </w:pPr>
            <w:proofErr w:type="spellStart"/>
            <w:r w:rsidRPr="00CC4F9B">
              <w:rPr>
                <w:rFonts w:ascii="Times New Roman" w:hAnsi="Times New Roman"/>
                <w:lang w:val="en-US"/>
              </w:rPr>
              <w:t>Наименование</w:t>
            </w:r>
            <w:proofErr w:type="spellEnd"/>
          </w:p>
        </w:tc>
        <w:tc>
          <w:tcPr>
            <w:tcW w:w="2709" w:type="dxa"/>
          </w:tcPr>
          <w:p w:rsidR="00F06017" w:rsidRPr="00CC4F9B" w:rsidRDefault="00F06017" w:rsidP="00272925">
            <w:pPr>
              <w:spacing w:after="0" w:line="240" w:lineRule="auto"/>
              <w:jc w:val="center"/>
              <w:rPr>
                <w:rFonts w:ascii="Times New Roman" w:hAnsi="Times New Roman"/>
                <w:lang w:val="en-US"/>
              </w:rPr>
            </w:pPr>
            <w:proofErr w:type="spellStart"/>
            <w:r w:rsidRPr="00CC4F9B">
              <w:rPr>
                <w:rFonts w:ascii="Times New Roman" w:hAnsi="Times New Roman"/>
                <w:lang w:val="en-US"/>
              </w:rPr>
              <w:t>Сведения</w:t>
            </w:r>
            <w:proofErr w:type="spellEnd"/>
            <w:r w:rsidRPr="00CC4F9B">
              <w:rPr>
                <w:rFonts w:ascii="Times New Roman" w:hAnsi="Times New Roman"/>
                <w:lang w:val="en-US"/>
              </w:rPr>
              <w:t xml:space="preserve"> </w:t>
            </w:r>
            <w:proofErr w:type="spellStart"/>
            <w:r w:rsidRPr="00CC4F9B">
              <w:rPr>
                <w:rFonts w:ascii="Times New Roman" w:hAnsi="Times New Roman"/>
                <w:lang w:val="en-US"/>
              </w:rPr>
              <w:t>об</w:t>
            </w:r>
            <w:proofErr w:type="spellEnd"/>
            <w:r w:rsidRPr="00CC4F9B">
              <w:rPr>
                <w:rFonts w:ascii="Times New Roman" w:hAnsi="Times New Roman"/>
                <w:lang w:val="en-US"/>
              </w:rPr>
              <w:t xml:space="preserve"> </w:t>
            </w:r>
            <w:proofErr w:type="spellStart"/>
            <w:r w:rsidRPr="00CC4F9B">
              <w:rPr>
                <w:rFonts w:ascii="Times New Roman" w:hAnsi="Times New Roman"/>
                <w:lang w:val="en-US"/>
              </w:rPr>
              <w:t>Участнике</w:t>
            </w:r>
            <w:proofErr w:type="spellEnd"/>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Организационно-правовая форма и фирменное наименование Участника</w:t>
            </w:r>
            <w:r w:rsidR="007161DF">
              <w:rPr>
                <w:rFonts w:ascii="Times New Roman" w:hAnsi="Times New Roman"/>
              </w:rPr>
              <w:t>, ФИО для физического лица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2.</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3.</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Свидетельство о внесении в Единый государственный реестр юридических лиц (дата и номер, кем выдано)</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rPr>
          <w:trHeight w:val="183"/>
        </w:trPr>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4.</w:t>
            </w:r>
          </w:p>
        </w:tc>
        <w:tc>
          <w:tcPr>
            <w:tcW w:w="7740"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 xml:space="preserve">ИНН </w:t>
            </w:r>
            <w:proofErr w:type="spellStart"/>
            <w:r w:rsidRPr="00CC4F9B">
              <w:rPr>
                <w:rFonts w:ascii="Times New Roman" w:hAnsi="Times New Roman"/>
                <w:lang w:val="en-US"/>
              </w:rPr>
              <w:t>Участника</w:t>
            </w:r>
            <w:proofErr w:type="spellEnd"/>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rPr>
          <w:trHeight w:val="189"/>
        </w:trPr>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5.</w:t>
            </w:r>
          </w:p>
        </w:tc>
        <w:tc>
          <w:tcPr>
            <w:tcW w:w="7740" w:type="dxa"/>
          </w:tcPr>
          <w:p w:rsidR="00F06017" w:rsidRPr="00CC4F9B" w:rsidRDefault="00F06017" w:rsidP="00CC4F9B">
            <w:pPr>
              <w:spacing w:after="0" w:line="240" w:lineRule="auto"/>
              <w:rPr>
                <w:rFonts w:ascii="Times New Roman" w:hAnsi="Times New Roman"/>
                <w:lang w:val="en-US"/>
              </w:rPr>
            </w:pPr>
            <w:proofErr w:type="spellStart"/>
            <w:r w:rsidRPr="00CC4F9B">
              <w:rPr>
                <w:rFonts w:ascii="Times New Roman" w:hAnsi="Times New Roman"/>
                <w:lang w:val="en-US"/>
              </w:rPr>
              <w:t>Юридический</w:t>
            </w:r>
            <w:proofErr w:type="spellEnd"/>
            <w:r w:rsidRPr="00CC4F9B">
              <w:rPr>
                <w:rFonts w:ascii="Times New Roman" w:hAnsi="Times New Roman"/>
                <w:lang w:val="en-US"/>
              </w:rPr>
              <w:t xml:space="preserve"> </w:t>
            </w:r>
            <w:proofErr w:type="spellStart"/>
            <w:r w:rsidRPr="00CC4F9B">
              <w:rPr>
                <w:rFonts w:ascii="Times New Roman" w:hAnsi="Times New Roman"/>
                <w:lang w:val="en-US"/>
              </w:rPr>
              <w:t>адрес</w:t>
            </w:r>
            <w:proofErr w:type="spellEnd"/>
            <w:r w:rsidRPr="00CC4F9B">
              <w:rPr>
                <w:rFonts w:ascii="Times New Roman" w:hAnsi="Times New Roman"/>
                <w:lang w:val="en-US"/>
              </w:rPr>
              <w:tab/>
            </w:r>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6.</w:t>
            </w:r>
          </w:p>
        </w:tc>
        <w:tc>
          <w:tcPr>
            <w:tcW w:w="7740" w:type="dxa"/>
          </w:tcPr>
          <w:p w:rsidR="00F06017" w:rsidRPr="00CC4F9B" w:rsidRDefault="00F06017" w:rsidP="00CC4F9B">
            <w:pPr>
              <w:spacing w:after="0" w:line="240" w:lineRule="auto"/>
              <w:rPr>
                <w:rFonts w:ascii="Times New Roman" w:hAnsi="Times New Roman"/>
                <w:lang w:val="en-US"/>
              </w:rPr>
            </w:pPr>
            <w:proofErr w:type="spellStart"/>
            <w:r w:rsidRPr="00CC4F9B">
              <w:rPr>
                <w:rFonts w:ascii="Times New Roman" w:hAnsi="Times New Roman"/>
                <w:lang w:val="en-US"/>
              </w:rPr>
              <w:t>Почтовый</w:t>
            </w:r>
            <w:proofErr w:type="spellEnd"/>
            <w:r w:rsidRPr="00CC4F9B">
              <w:rPr>
                <w:rFonts w:ascii="Times New Roman" w:hAnsi="Times New Roman"/>
                <w:lang w:val="en-US"/>
              </w:rPr>
              <w:t xml:space="preserve"> </w:t>
            </w:r>
            <w:proofErr w:type="spellStart"/>
            <w:r w:rsidRPr="00CC4F9B">
              <w:rPr>
                <w:rFonts w:ascii="Times New Roman" w:hAnsi="Times New Roman"/>
                <w:lang w:val="en-US"/>
              </w:rPr>
              <w:t>адрес</w:t>
            </w:r>
            <w:proofErr w:type="spellEnd"/>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7.</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Филиалы: перечислить наименования и почтовые адреса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8.</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9.</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Телефоны Участника (с указанием кода города)</w:t>
            </w:r>
            <w:r w:rsidRPr="00CC4F9B">
              <w:rPr>
                <w:rFonts w:ascii="Times New Roman" w:hAnsi="Times New Roman"/>
              </w:rPr>
              <w:tab/>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10.</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Факс Участника (с указанием кода города)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11.</w:t>
            </w:r>
          </w:p>
        </w:tc>
        <w:tc>
          <w:tcPr>
            <w:tcW w:w="7740" w:type="dxa"/>
          </w:tcPr>
          <w:p w:rsidR="00F06017" w:rsidRPr="00CC4F9B" w:rsidRDefault="00F06017" w:rsidP="00CC4F9B">
            <w:pPr>
              <w:spacing w:after="0" w:line="240" w:lineRule="auto"/>
              <w:rPr>
                <w:rFonts w:ascii="Times New Roman" w:hAnsi="Times New Roman"/>
                <w:lang w:val="en-US"/>
              </w:rPr>
            </w:pPr>
            <w:proofErr w:type="spellStart"/>
            <w:r w:rsidRPr="00CC4F9B">
              <w:rPr>
                <w:rFonts w:ascii="Times New Roman" w:hAnsi="Times New Roman"/>
                <w:lang w:val="en-US"/>
              </w:rPr>
              <w:t>Адрес</w:t>
            </w:r>
            <w:proofErr w:type="spellEnd"/>
            <w:r w:rsidRPr="00CC4F9B">
              <w:rPr>
                <w:rFonts w:ascii="Times New Roman" w:hAnsi="Times New Roman"/>
                <w:lang w:val="en-US"/>
              </w:rPr>
              <w:t xml:space="preserve"> </w:t>
            </w:r>
            <w:proofErr w:type="spellStart"/>
            <w:r w:rsidRPr="00CC4F9B">
              <w:rPr>
                <w:rFonts w:ascii="Times New Roman" w:hAnsi="Times New Roman"/>
                <w:lang w:val="en-US"/>
              </w:rPr>
              <w:t>электронной</w:t>
            </w:r>
            <w:proofErr w:type="spellEnd"/>
            <w:r w:rsidRPr="00CC4F9B">
              <w:rPr>
                <w:rFonts w:ascii="Times New Roman" w:hAnsi="Times New Roman"/>
                <w:lang w:val="en-US"/>
              </w:rPr>
              <w:t xml:space="preserve"> </w:t>
            </w:r>
            <w:proofErr w:type="spellStart"/>
            <w:r w:rsidRPr="00CC4F9B">
              <w:rPr>
                <w:rFonts w:ascii="Times New Roman" w:hAnsi="Times New Roman"/>
                <w:lang w:val="en-US"/>
              </w:rPr>
              <w:t>почты</w:t>
            </w:r>
            <w:proofErr w:type="spellEnd"/>
            <w:r w:rsidRPr="00CC4F9B">
              <w:rPr>
                <w:rFonts w:ascii="Times New Roman" w:hAnsi="Times New Roman"/>
                <w:lang w:val="en-US"/>
              </w:rPr>
              <w:t xml:space="preserve"> </w:t>
            </w:r>
            <w:proofErr w:type="spellStart"/>
            <w:r w:rsidRPr="00CC4F9B">
              <w:rPr>
                <w:rFonts w:ascii="Times New Roman" w:hAnsi="Times New Roman"/>
                <w:lang w:val="en-US"/>
              </w:rPr>
              <w:t>Участника</w:t>
            </w:r>
            <w:proofErr w:type="spellEnd"/>
          </w:p>
        </w:tc>
        <w:tc>
          <w:tcPr>
            <w:tcW w:w="2709" w:type="dxa"/>
          </w:tcPr>
          <w:p w:rsidR="00F06017" w:rsidRPr="00CC4F9B" w:rsidRDefault="00F06017" w:rsidP="00CC4F9B">
            <w:pPr>
              <w:spacing w:after="0" w:line="240" w:lineRule="auto"/>
              <w:rPr>
                <w:rFonts w:ascii="Times New Roman" w:hAnsi="Times New Roman"/>
                <w:lang w:val="en-US"/>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12.</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r w:rsidRPr="00CC4F9B">
              <w:rPr>
                <w:rFonts w:ascii="Times New Roman" w:hAnsi="Times New Roman"/>
              </w:rPr>
              <w:tab/>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13.</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Фамилия, Имя и Отчество главного бухгалтера Участника</w:t>
            </w:r>
          </w:p>
        </w:tc>
        <w:tc>
          <w:tcPr>
            <w:tcW w:w="2709" w:type="dxa"/>
          </w:tcPr>
          <w:p w:rsidR="00F06017" w:rsidRPr="00CC4F9B" w:rsidRDefault="00F06017" w:rsidP="00CC4F9B">
            <w:pPr>
              <w:spacing w:after="0" w:line="240" w:lineRule="auto"/>
              <w:rPr>
                <w:rFonts w:ascii="Times New Roman" w:hAnsi="Times New Roman"/>
              </w:rPr>
            </w:pPr>
          </w:p>
        </w:tc>
      </w:tr>
      <w:tr w:rsidR="00F06017" w:rsidRPr="00CC4F9B" w:rsidTr="00CC4F9B">
        <w:tc>
          <w:tcPr>
            <w:tcW w:w="765" w:type="dxa"/>
          </w:tcPr>
          <w:p w:rsidR="00F06017" w:rsidRPr="00CC4F9B" w:rsidRDefault="00F06017" w:rsidP="00CC4F9B">
            <w:pPr>
              <w:spacing w:after="0" w:line="240" w:lineRule="auto"/>
              <w:rPr>
                <w:rFonts w:ascii="Times New Roman" w:hAnsi="Times New Roman"/>
                <w:lang w:val="en-US"/>
              </w:rPr>
            </w:pPr>
            <w:r w:rsidRPr="00CC4F9B">
              <w:rPr>
                <w:rFonts w:ascii="Times New Roman" w:hAnsi="Times New Roman"/>
                <w:lang w:val="en-US"/>
              </w:rPr>
              <w:t>14.</w:t>
            </w:r>
          </w:p>
        </w:tc>
        <w:tc>
          <w:tcPr>
            <w:tcW w:w="7740" w:type="dxa"/>
          </w:tcPr>
          <w:p w:rsidR="00F06017" w:rsidRPr="00CC4F9B" w:rsidRDefault="00F06017" w:rsidP="00CC4F9B">
            <w:pPr>
              <w:spacing w:after="0" w:line="240" w:lineRule="auto"/>
              <w:rPr>
                <w:rFonts w:ascii="Times New Roman" w:hAnsi="Times New Roman"/>
              </w:rPr>
            </w:pPr>
            <w:r w:rsidRPr="00CC4F9B">
              <w:rPr>
                <w:rFonts w:ascii="Times New Roman" w:hAnsi="Times New Roman"/>
              </w:rPr>
              <w:t>Фамилия, Имя и Отчество ответственного лица Участника с указанием должности и контактного телефона</w:t>
            </w:r>
          </w:p>
        </w:tc>
        <w:tc>
          <w:tcPr>
            <w:tcW w:w="2709" w:type="dxa"/>
          </w:tcPr>
          <w:p w:rsidR="00F06017" w:rsidRPr="00CC4F9B" w:rsidRDefault="00F06017" w:rsidP="00CC4F9B">
            <w:pPr>
              <w:spacing w:after="0" w:line="240" w:lineRule="auto"/>
              <w:rPr>
                <w:rFonts w:ascii="Times New Roman" w:hAnsi="Times New Roman"/>
              </w:rPr>
            </w:pPr>
          </w:p>
        </w:tc>
      </w:tr>
    </w:tbl>
    <w:p w:rsidR="00005521" w:rsidRDefault="00005521" w:rsidP="00F06017">
      <w:pPr>
        <w:spacing w:after="0" w:line="240" w:lineRule="auto"/>
        <w:ind w:left="851" w:hanging="851"/>
        <w:rPr>
          <w:rFonts w:ascii="Times New Roman" w:hAnsi="Times New Roman"/>
        </w:rPr>
      </w:pPr>
    </w:p>
    <w:p w:rsidR="00F06017" w:rsidRPr="00EB582A" w:rsidRDefault="00F06017" w:rsidP="00F06017">
      <w:pPr>
        <w:spacing w:after="0" w:line="240" w:lineRule="auto"/>
        <w:ind w:left="851" w:hanging="851"/>
        <w:rPr>
          <w:rFonts w:ascii="Times New Roman" w:hAnsi="Times New Roman"/>
        </w:rPr>
      </w:pPr>
      <w:r w:rsidRPr="00EB582A">
        <w:rPr>
          <w:rFonts w:ascii="Times New Roman" w:hAnsi="Times New Roman"/>
        </w:rPr>
        <w:t>____________________________________(подпись)</w:t>
      </w:r>
    </w:p>
    <w:p w:rsidR="00005521" w:rsidRDefault="00005521" w:rsidP="00F06017">
      <w:pPr>
        <w:spacing w:after="0" w:line="240" w:lineRule="auto"/>
        <w:ind w:left="851" w:hanging="851"/>
        <w:rPr>
          <w:rFonts w:ascii="Times New Roman" w:hAnsi="Times New Roman"/>
        </w:rPr>
      </w:pPr>
    </w:p>
    <w:p w:rsidR="00F06017" w:rsidRDefault="00F06017" w:rsidP="00F06017">
      <w:pPr>
        <w:spacing w:after="0" w:line="240" w:lineRule="auto"/>
        <w:ind w:left="851" w:hanging="851"/>
        <w:rPr>
          <w:rFonts w:ascii="Times New Roman" w:hAnsi="Times New Roman"/>
        </w:rPr>
      </w:pPr>
      <w:r w:rsidRPr="00EB582A">
        <w:rPr>
          <w:rFonts w:ascii="Times New Roman" w:hAnsi="Times New Roman"/>
        </w:rPr>
        <w:t>____________________________________(фамилия, имя, отчество подписавшего, должность)</w:t>
      </w:r>
    </w:p>
    <w:p w:rsidR="00005521" w:rsidRPr="00EB582A" w:rsidRDefault="00005521" w:rsidP="00F06017">
      <w:pPr>
        <w:spacing w:after="0" w:line="240" w:lineRule="auto"/>
        <w:ind w:left="851" w:hanging="851"/>
        <w:rPr>
          <w:rFonts w:ascii="Times New Roman" w:hAnsi="Times New Roman"/>
        </w:rPr>
      </w:pP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005521" w:rsidRDefault="00005521" w:rsidP="00F06017">
      <w:pPr>
        <w:spacing w:after="0" w:line="240" w:lineRule="auto"/>
        <w:ind w:left="851" w:hanging="851"/>
        <w:jc w:val="both"/>
        <w:rPr>
          <w:rFonts w:ascii="Times New Roman" w:hAnsi="Times New Roman"/>
        </w:rPr>
      </w:pP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w:t>
      </w:r>
      <w:r w:rsidRPr="00EB582A">
        <w:rPr>
          <w:rFonts w:ascii="Times New Roman" w:hAnsi="Times New Roman"/>
        </w:rPr>
        <w:tab/>
        <w:t xml:space="preserve"> </w:t>
      </w:r>
      <w:r w:rsidRPr="00EB582A">
        <w:rPr>
          <w:rFonts w:ascii="Times New Roman" w:hAnsi="Times New Roman"/>
          <w:b/>
        </w:rPr>
        <w:t>Инструкции по заполнению</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5.3.2.1</w:t>
      </w:r>
      <w:r w:rsidRPr="00EB582A">
        <w:rPr>
          <w:rFonts w:ascii="Times New Roman" w:hAnsi="Times New Roman"/>
        </w:rPr>
        <w:tab/>
        <w:t xml:space="preserve"> Участник указывает дату и номер Предложения в соответствии с письмом о подаче оферты (подраздел 5.1).</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5.3.2.2</w:t>
      </w:r>
      <w:r w:rsidRPr="00EB582A">
        <w:rPr>
          <w:rFonts w:ascii="Times New Roman" w:hAnsi="Times New Roman"/>
        </w:rPr>
        <w:tab/>
        <w:t xml:space="preserve"> Участник указывает свое фирменное наименование (в т. ч. организационно-правовую форму) и свой адрес.</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5.3.2.3</w:t>
      </w:r>
      <w:r w:rsidRPr="00EB582A">
        <w:rPr>
          <w:rFonts w:ascii="Times New Roman" w:hAnsi="Times New Roman"/>
        </w:rPr>
        <w:tab/>
        <w:t xml:space="preserve"> Участники должны заполнить приведенную выше таблицу по всем позициям. </w:t>
      </w:r>
    </w:p>
    <w:p w:rsidR="00F06017" w:rsidRPr="00EB582A" w:rsidRDefault="00F06017" w:rsidP="00F06017">
      <w:pPr>
        <w:spacing w:after="0" w:line="240" w:lineRule="auto"/>
        <w:ind w:left="851" w:hanging="851"/>
        <w:jc w:val="both"/>
        <w:rPr>
          <w:rFonts w:ascii="Times New Roman" w:hAnsi="Times New Roman"/>
        </w:rPr>
      </w:pPr>
      <w:r w:rsidRPr="00EB582A">
        <w:rPr>
          <w:rFonts w:ascii="Times New Roman" w:hAnsi="Times New Roman"/>
        </w:rPr>
        <w:t>5.3.2.4</w:t>
      </w:r>
      <w:r w:rsidRPr="00EB582A">
        <w:rPr>
          <w:rFonts w:ascii="Times New Roman" w:hAnsi="Times New Roman"/>
        </w:rPr>
        <w:tab/>
        <w:t xml:space="preserve">  В графе 8 «Банковские реквизиты…» указываются реквизиты, которые будут использованы при заключении Договора.</w:t>
      </w:r>
    </w:p>
    <w:p w:rsidR="00F06017" w:rsidRPr="00EB582A" w:rsidRDefault="00F06017" w:rsidP="00F06017">
      <w:pPr>
        <w:keepNext/>
        <w:pageBreakBefore/>
        <w:suppressAutoHyphens/>
        <w:spacing w:after="0" w:line="240" w:lineRule="auto"/>
        <w:outlineLvl w:val="1"/>
        <w:rPr>
          <w:rFonts w:ascii="Times New Roman" w:hAnsi="Times New Roman"/>
          <w:b/>
        </w:rPr>
      </w:pPr>
      <w:r w:rsidRPr="00EB582A">
        <w:rPr>
          <w:rFonts w:ascii="Times New Roman" w:hAnsi="Times New Roman"/>
          <w:b/>
        </w:rPr>
        <w:lastRenderedPageBreak/>
        <w:t>5.</w:t>
      </w:r>
      <w:r>
        <w:rPr>
          <w:rFonts w:ascii="Times New Roman" w:hAnsi="Times New Roman"/>
          <w:b/>
        </w:rPr>
        <w:t>4</w:t>
      </w:r>
      <w:r w:rsidRPr="00EB582A">
        <w:rPr>
          <w:rFonts w:ascii="Times New Roman" w:hAnsi="Times New Roman"/>
          <w:b/>
        </w:rPr>
        <w:t xml:space="preserve"> Справка о материально-технических ресурсах (форма 4)</w:t>
      </w:r>
      <w:bookmarkEnd w:id="12"/>
      <w:bookmarkEnd w:id="13"/>
      <w:bookmarkEnd w:id="14"/>
      <w:bookmarkEnd w:id="15"/>
    </w:p>
    <w:p w:rsidR="00F06017" w:rsidRPr="00EB582A" w:rsidRDefault="00F06017" w:rsidP="00F06017">
      <w:pPr>
        <w:keepNext/>
        <w:numPr>
          <w:ilvl w:val="2"/>
          <w:numId w:val="0"/>
        </w:numPr>
        <w:tabs>
          <w:tab w:val="num" w:pos="1134"/>
        </w:tabs>
        <w:suppressAutoHyphens/>
        <w:spacing w:after="0" w:line="240" w:lineRule="auto"/>
        <w:outlineLvl w:val="2"/>
        <w:rPr>
          <w:rFonts w:ascii="Times New Roman" w:hAnsi="Times New Roman"/>
          <w:b/>
        </w:rPr>
      </w:pPr>
      <w:bookmarkStart w:id="16" w:name="_Toc181440094"/>
      <w:r w:rsidRPr="00EB582A">
        <w:rPr>
          <w:rFonts w:ascii="Times New Roman" w:hAnsi="Times New Roman"/>
          <w:b/>
        </w:rPr>
        <w:t>5.</w:t>
      </w:r>
      <w:r>
        <w:rPr>
          <w:rFonts w:ascii="Times New Roman" w:hAnsi="Times New Roman"/>
          <w:b/>
        </w:rPr>
        <w:t>4</w:t>
      </w:r>
      <w:r w:rsidRPr="00EB582A">
        <w:rPr>
          <w:rFonts w:ascii="Times New Roman" w:hAnsi="Times New Roman"/>
          <w:b/>
        </w:rPr>
        <w:t>.1 Форма Справки о материально-технических ресурсах</w:t>
      </w:r>
      <w:bookmarkEnd w:id="16"/>
    </w:p>
    <w:p w:rsidR="00F06017" w:rsidRPr="00EB582A" w:rsidRDefault="00F06017" w:rsidP="00F06017">
      <w:pPr>
        <w:pBdr>
          <w:top w:val="single" w:sz="4" w:space="1" w:color="auto"/>
        </w:pBdr>
        <w:shd w:val="clear" w:color="auto" w:fill="E0E0E0"/>
        <w:spacing w:after="0" w:line="240" w:lineRule="auto"/>
        <w:ind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left="567" w:firstLine="513"/>
        <w:rPr>
          <w:rFonts w:ascii="Times New Roman" w:hAnsi="Times New Roman"/>
        </w:rPr>
      </w:pPr>
      <w:r w:rsidRPr="00EB582A">
        <w:rPr>
          <w:rFonts w:ascii="Times New Roman" w:hAnsi="Times New Roman"/>
        </w:rPr>
        <w:t>Приложение 3 к письму о подаче оферты</w:t>
      </w:r>
      <w:r w:rsidRPr="00EB582A">
        <w:rPr>
          <w:rFonts w:ascii="Times New Roman" w:hAnsi="Times New Roman"/>
        </w:rPr>
        <w:br/>
        <w:t>от «____»_____________ г. №__________</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uppressAutoHyphens/>
        <w:spacing w:after="0" w:line="240" w:lineRule="auto"/>
        <w:ind w:left="567" w:firstLine="513"/>
        <w:jc w:val="center"/>
        <w:rPr>
          <w:rFonts w:ascii="Times New Roman" w:hAnsi="Times New Roman"/>
          <w:b/>
        </w:rPr>
      </w:pPr>
      <w:r w:rsidRPr="00EB582A">
        <w:rPr>
          <w:rFonts w:ascii="Times New Roman" w:hAnsi="Times New Roman"/>
          <w:b/>
        </w:rPr>
        <w:t>Справка о материально-технических ресурсах</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left="567" w:firstLine="513"/>
        <w:rPr>
          <w:rFonts w:ascii="Times New Roman" w:hAnsi="Times New Roman"/>
        </w:rPr>
      </w:pPr>
      <w:r w:rsidRPr="00EB582A">
        <w:rPr>
          <w:rFonts w:ascii="Times New Roman" w:hAnsi="Times New Roman"/>
        </w:rPr>
        <w:t>Наименование и адрес Участника: _________________________________</w:t>
      </w:r>
    </w:p>
    <w:p w:rsidR="00F06017" w:rsidRPr="00EB582A" w:rsidRDefault="00F06017" w:rsidP="00F06017">
      <w:pPr>
        <w:spacing w:after="0" w:line="240" w:lineRule="auto"/>
        <w:ind w:left="567" w:firstLine="513"/>
        <w:rPr>
          <w:rFonts w:ascii="Times New Roman" w:hAnsi="Times New Roman"/>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1417"/>
        <w:gridCol w:w="1843"/>
        <w:gridCol w:w="2126"/>
        <w:gridCol w:w="1559"/>
        <w:gridCol w:w="1276"/>
        <w:gridCol w:w="1559"/>
      </w:tblGrid>
      <w:tr w:rsidR="00F06017" w:rsidRPr="00CC4F9B" w:rsidTr="000E39A7">
        <w:trPr>
          <w:cantSplit/>
          <w:trHeight w:val="537"/>
        </w:trPr>
        <w:tc>
          <w:tcPr>
            <w:tcW w:w="534" w:type="dxa"/>
            <w:vAlign w:val="center"/>
          </w:tcPr>
          <w:p w:rsidR="00F06017" w:rsidRPr="00CC4F9B" w:rsidRDefault="00F06017" w:rsidP="00E2553E">
            <w:pPr>
              <w:keepNext/>
              <w:spacing w:after="0" w:line="240" w:lineRule="auto"/>
              <w:ind w:left="34" w:right="57" w:hanging="19"/>
              <w:jc w:val="center"/>
              <w:rPr>
                <w:rFonts w:ascii="Times New Roman" w:hAnsi="Times New Roman"/>
                <w:sz w:val="20"/>
                <w:szCs w:val="20"/>
              </w:rPr>
            </w:pPr>
            <w:r w:rsidRPr="00CC4F9B">
              <w:rPr>
                <w:rFonts w:ascii="Times New Roman" w:hAnsi="Times New Roman"/>
                <w:sz w:val="20"/>
                <w:szCs w:val="20"/>
              </w:rPr>
              <w:t>№</w:t>
            </w:r>
          </w:p>
          <w:p w:rsidR="00F06017" w:rsidRPr="00CC4F9B" w:rsidRDefault="00F06017" w:rsidP="00E2553E">
            <w:pPr>
              <w:keepNext/>
              <w:spacing w:after="0" w:line="240" w:lineRule="auto"/>
              <w:ind w:right="57"/>
              <w:jc w:val="center"/>
              <w:rPr>
                <w:rFonts w:ascii="Times New Roman" w:hAnsi="Times New Roman"/>
                <w:sz w:val="20"/>
                <w:szCs w:val="20"/>
              </w:rPr>
            </w:pPr>
            <w:r w:rsidRPr="00CC4F9B">
              <w:rPr>
                <w:rFonts w:ascii="Times New Roman" w:hAnsi="Times New Roman"/>
                <w:sz w:val="20"/>
                <w:szCs w:val="20"/>
              </w:rPr>
              <w:t>п/п</w:t>
            </w:r>
          </w:p>
        </w:tc>
        <w:tc>
          <w:tcPr>
            <w:tcW w:w="1417" w:type="dxa"/>
            <w:vAlign w:val="center"/>
          </w:tcPr>
          <w:p w:rsidR="00F06017" w:rsidRPr="00CC4F9B" w:rsidRDefault="00F06017" w:rsidP="00E2553E">
            <w:pPr>
              <w:keepNext/>
              <w:spacing w:after="0" w:line="240" w:lineRule="auto"/>
              <w:ind w:left="33" w:right="-108"/>
              <w:jc w:val="center"/>
              <w:rPr>
                <w:rFonts w:ascii="Times New Roman" w:hAnsi="Times New Roman"/>
                <w:sz w:val="20"/>
                <w:szCs w:val="20"/>
              </w:rPr>
            </w:pPr>
            <w:r w:rsidRPr="00CC4F9B">
              <w:rPr>
                <w:rFonts w:ascii="Times New Roman" w:hAnsi="Times New Roman"/>
                <w:sz w:val="20"/>
                <w:szCs w:val="20"/>
              </w:rPr>
              <w:t>Наименование</w:t>
            </w:r>
          </w:p>
        </w:tc>
        <w:tc>
          <w:tcPr>
            <w:tcW w:w="1843" w:type="dxa"/>
            <w:vAlign w:val="center"/>
          </w:tcPr>
          <w:p w:rsidR="00F06017" w:rsidRPr="00CC4F9B" w:rsidRDefault="00F06017" w:rsidP="00E2553E">
            <w:pPr>
              <w:keepNext/>
              <w:spacing w:after="0" w:line="240" w:lineRule="auto"/>
              <w:ind w:left="-108" w:right="-18"/>
              <w:jc w:val="center"/>
              <w:rPr>
                <w:rFonts w:ascii="Times New Roman" w:hAnsi="Times New Roman"/>
                <w:sz w:val="20"/>
                <w:szCs w:val="20"/>
              </w:rPr>
            </w:pPr>
            <w:r w:rsidRPr="00CC4F9B">
              <w:rPr>
                <w:rFonts w:ascii="Times New Roman" w:hAnsi="Times New Roman"/>
                <w:sz w:val="20"/>
                <w:szCs w:val="20"/>
              </w:rPr>
              <w:t>Местонахождение</w:t>
            </w:r>
          </w:p>
        </w:tc>
        <w:tc>
          <w:tcPr>
            <w:tcW w:w="2126" w:type="dxa"/>
            <w:vAlign w:val="center"/>
          </w:tcPr>
          <w:p w:rsidR="00F06017" w:rsidRPr="00CC4F9B" w:rsidRDefault="00F06017" w:rsidP="00E2553E">
            <w:pPr>
              <w:keepNext/>
              <w:spacing w:after="0" w:line="240" w:lineRule="auto"/>
              <w:ind w:left="-108" w:right="-108" w:firstLine="141"/>
              <w:jc w:val="center"/>
              <w:rPr>
                <w:rFonts w:ascii="Times New Roman" w:hAnsi="Times New Roman"/>
                <w:sz w:val="20"/>
                <w:szCs w:val="20"/>
              </w:rPr>
            </w:pPr>
            <w:r w:rsidRPr="00CC4F9B">
              <w:rPr>
                <w:rFonts w:ascii="Times New Roman" w:hAnsi="Times New Roman"/>
                <w:sz w:val="20"/>
                <w:szCs w:val="20"/>
              </w:rPr>
              <w:t>Право собственности или иное право (хозяйственного ведения, оперативного управления)</w:t>
            </w:r>
          </w:p>
        </w:tc>
        <w:tc>
          <w:tcPr>
            <w:tcW w:w="1559" w:type="dxa"/>
            <w:vAlign w:val="center"/>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Предназначение (с точки зрения выполнения Договора)</w:t>
            </w:r>
          </w:p>
        </w:tc>
        <w:tc>
          <w:tcPr>
            <w:tcW w:w="1276" w:type="dxa"/>
            <w:vAlign w:val="center"/>
          </w:tcPr>
          <w:p w:rsidR="00F06017" w:rsidRPr="00CC4F9B" w:rsidRDefault="00F06017" w:rsidP="00E2553E">
            <w:pPr>
              <w:keepNext/>
              <w:tabs>
                <w:tab w:val="left" w:pos="1333"/>
              </w:tabs>
              <w:spacing w:after="0" w:line="240" w:lineRule="auto"/>
              <w:ind w:right="-108"/>
              <w:jc w:val="center"/>
              <w:rPr>
                <w:rFonts w:ascii="Times New Roman" w:hAnsi="Times New Roman"/>
                <w:sz w:val="20"/>
                <w:szCs w:val="20"/>
              </w:rPr>
            </w:pPr>
            <w:r w:rsidRPr="00CC4F9B">
              <w:rPr>
                <w:rFonts w:ascii="Times New Roman" w:hAnsi="Times New Roman"/>
                <w:sz w:val="20"/>
                <w:szCs w:val="20"/>
              </w:rPr>
              <w:t>Состояние</w:t>
            </w:r>
          </w:p>
        </w:tc>
        <w:tc>
          <w:tcPr>
            <w:tcW w:w="1559" w:type="dxa"/>
            <w:vAlign w:val="center"/>
          </w:tcPr>
          <w:p w:rsidR="00F06017" w:rsidRPr="00CC4F9B" w:rsidRDefault="00F06017" w:rsidP="00E2553E">
            <w:pPr>
              <w:keepNext/>
              <w:spacing w:after="0" w:line="240" w:lineRule="auto"/>
              <w:ind w:left="57" w:right="-37"/>
              <w:jc w:val="center"/>
              <w:rPr>
                <w:rFonts w:ascii="Times New Roman" w:hAnsi="Times New Roman"/>
                <w:sz w:val="20"/>
                <w:szCs w:val="20"/>
              </w:rPr>
            </w:pPr>
            <w:r w:rsidRPr="00CC4F9B">
              <w:rPr>
                <w:rFonts w:ascii="Times New Roman" w:hAnsi="Times New Roman"/>
                <w:sz w:val="20"/>
                <w:szCs w:val="20"/>
              </w:rPr>
              <w:t>Примечания</w:t>
            </w:r>
          </w:p>
        </w:tc>
      </w:tr>
      <w:tr w:rsidR="00F06017" w:rsidRPr="00CC4F9B" w:rsidTr="000E39A7">
        <w:trPr>
          <w:cantSplit/>
          <w:trHeight w:val="365"/>
        </w:trPr>
        <w:tc>
          <w:tcPr>
            <w:tcW w:w="534" w:type="dxa"/>
          </w:tcPr>
          <w:p w:rsidR="00F06017" w:rsidRPr="00CC4F9B" w:rsidRDefault="00F06017" w:rsidP="000E39A7">
            <w:pPr>
              <w:numPr>
                <w:ilvl w:val="0"/>
                <w:numId w:val="4"/>
              </w:numPr>
              <w:spacing w:after="0" w:line="240" w:lineRule="auto"/>
              <w:jc w:val="both"/>
              <w:rPr>
                <w:rFonts w:ascii="Times New Roman" w:hAnsi="Times New Roman"/>
              </w:rPr>
            </w:pPr>
          </w:p>
        </w:tc>
        <w:tc>
          <w:tcPr>
            <w:tcW w:w="1417" w:type="dxa"/>
          </w:tcPr>
          <w:p w:rsidR="00F06017" w:rsidRPr="00CC4F9B" w:rsidRDefault="00F06017" w:rsidP="00E2553E">
            <w:pPr>
              <w:spacing w:after="0" w:line="240" w:lineRule="auto"/>
              <w:ind w:left="57" w:right="57"/>
              <w:rPr>
                <w:rFonts w:ascii="Times New Roman" w:hAnsi="Times New Roman"/>
              </w:rPr>
            </w:pPr>
          </w:p>
        </w:tc>
        <w:tc>
          <w:tcPr>
            <w:tcW w:w="1843" w:type="dxa"/>
          </w:tcPr>
          <w:p w:rsidR="00F06017" w:rsidRPr="00CC4F9B" w:rsidRDefault="00F06017" w:rsidP="00E2553E">
            <w:pPr>
              <w:spacing w:after="0" w:line="240" w:lineRule="auto"/>
              <w:ind w:left="57" w:right="57"/>
              <w:rPr>
                <w:rFonts w:ascii="Times New Roman" w:hAnsi="Times New Roman"/>
              </w:rPr>
            </w:pPr>
          </w:p>
        </w:tc>
        <w:tc>
          <w:tcPr>
            <w:tcW w:w="2126" w:type="dxa"/>
          </w:tcPr>
          <w:p w:rsidR="00F06017" w:rsidRPr="00CC4F9B" w:rsidRDefault="00F06017" w:rsidP="00E2553E">
            <w:pPr>
              <w:spacing w:after="0" w:line="240" w:lineRule="auto"/>
              <w:ind w:left="57" w:right="57"/>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c>
          <w:tcPr>
            <w:tcW w:w="1276" w:type="dxa"/>
          </w:tcPr>
          <w:p w:rsidR="00F06017" w:rsidRPr="00CC4F9B" w:rsidRDefault="00F06017" w:rsidP="00E2553E">
            <w:pPr>
              <w:spacing w:after="0" w:line="240" w:lineRule="auto"/>
              <w:ind w:left="57" w:right="57"/>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cantSplit/>
          <w:trHeight w:val="365"/>
        </w:trPr>
        <w:tc>
          <w:tcPr>
            <w:tcW w:w="534" w:type="dxa"/>
          </w:tcPr>
          <w:p w:rsidR="00F06017" w:rsidRPr="00CC4F9B" w:rsidRDefault="00F06017" w:rsidP="000E39A7">
            <w:pPr>
              <w:numPr>
                <w:ilvl w:val="0"/>
                <w:numId w:val="4"/>
              </w:numPr>
              <w:spacing w:after="0" w:line="240" w:lineRule="auto"/>
              <w:jc w:val="both"/>
              <w:rPr>
                <w:rFonts w:ascii="Times New Roman" w:hAnsi="Times New Roman"/>
              </w:rPr>
            </w:pPr>
          </w:p>
        </w:tc>
        <w:tc>
          <w:tcPr>
            <w:tcW w:w="1417" w:type="dxa"/>
          </w:tcPr>
          <w:p w:rsidR="00F06017" w:rsidRPr="00CC4F9B" w:rsidRDefault="00F06017" w:rsidP="00E2553E">
            <w:pPr>
              <w:spacing w:after="0" w:line="240" w:lineRule="auto"/>
              <w:ind w:left="57" w:right="57"/>
              <w:rPr>
                <w:rFonts w:ascii="Times New Roman" w:hAnsi="Times New Roman"/>
              </w:rPr>
            </w:pPr>
          </w:p>
        </w:tc>
        <w:tc>
          <w:tcPr>
            <w:tcW w:w="1843" w:type="dxa"/>
          </w:tcPr>
          <w:p w:rsidR="00F06017" w:rsidRPr="00CC4F9B" w:rsidRDefault="00F06017" w:rsidP="00E2553E">
            <w:pPr>
              <w:spacing w:after="0" w:line="240" w:lineRule="auto"/>
              <w:ind w:left="57" w:right="57"/>
              <w:rPr>
                <w:rFonts w:ascii="Times New Roman" w:hAnsi="Times New Roman"/>
              </w:rPr>
            </w:pPr>
          </w:p>
        </w:tc>
        <w:tc>
          <w:tcPr>
            <w:tcW w:w="2126" w:type="dxa"/>
          </w:tcPr>
          <w:p w:rsidR="00F06017" w:rsidRPr="00CC4F9B" w:rsidRDefault="00F06017" w:rsidP="00E2553E">
            <w:pPr>
              <w:spacing w:after="0" w:line="240" w:lineRule="auto"/>
              <w:ind w:left="57" w:right="57"/>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c>
          <w:tcPr>
            <w:tcW w:w="1276" w:type="dxa"/>
          </w:tcPr>
          <w:p w:rsidR="00F06017" w:rsidRPr="00CC4F9B" w:rsidRDefault="00F06017" w:rsidP="00E2553E">
            <w:pPr>
              <w:spacing w:after="0" w:line="240" w:lineRule="auto"/>
              <w:ind w:left="57" w:right="57"/>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cantSplit/>
          <w:trHeight w:val="350"/>
        </w:trPr>
        <w:tc>
          <w:tcPr>
            <w:tcW w:w="534" w:type="dxa"/>
          </w:tcPr>
          <w:p w:rsidR="00F06017" w:rsidRPr="00CC4F9B" w:rsidRDefault="00F06017" w:rsidP="000E39A7">
            <w:pPr>
              <w:numPr>
                <w:ilvl w:val="0"/>
                <w:numId w:val="4"/>
              </w:numPr>
              <w:spacing w:after="0" w:line="240" w:lineRule="auto"/>
              <w:jc w:val="both"/>
              <w:rPr>
                <w:rFonts w:ascii="Times New Roman" w:hAnsi="Times New Roman"/>
              </w:rPr>
            </w:pPr>
          </w:p>
        </w:tc>
        <w:tc>
          <w:tcPr>
            <w:tcW w:w="1417" w:type="dxa"/>
          </w:tcPr>
          <w:p w:rsidR="00F06017" w:rsidRPr="00CC4F9B" w:rsidRDefault="00F06017" w:rsidP="00E2553E">
            <w:pPr>
              <w:spacing w:after="0" w:line="240" w:lineRule="auto"/>
              <w:ind w:left="57" w:right="57"/>
              <w:rPr>
                <w:rFonts w:ascii="Times New Roman" w:hAnsi="Times New Roman"/>
              </w:rPr>
            </w:pPr>
          </w:p>
        </w:tc>
        <w:tc>
          <w:tcPr>
            <w:tcW w:w="1843" w:type="dxa"/>
          </w:tcPr>
          <w:p w:rsidR="00F06017" w:rsidRPr="00CC4F9B" w:rsidRDefault="00F06017" w:rsidP="00E2553E">
            <w:pPr>
              <w:spacing w:after="0" w:line="240" w:lineRule="auto"/>
              <w:ind w:left="57" w:right="57"/>
              <w:rPr>
                <w:rFonts w:ascii="Times New Roman" w:hAnsi="Times New Roman"/>
              </w:rPr>
            </w:pPr>
          </w:p>
        </w:tc>
        <w:tc>
          <w:tcPr>
            <w:tcW w:w="2126" w:type="dxa"/>
          </w:tcPr>
          <w:p w:rsidR="00F06017" w:rsidRPr="00CC4F9B" w:rsidRDefault="00F06017" w:rsidP="00E2553E">
            <w:pPr>
              <w:spacing w:after="0" w:line="240" w:lineRule="auto"/>
              <w:ind w:left="57" w:right="57"/>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c>
          <w:tcPr>
            <w:tcW w:w="1276" w:type="dxa"/>
          </w:tcPr>
          <w:p w:rsidR="00F06017" w:rsidRPr="00CC4F9B" w:rsidRDefault="00F06017" w:rsidP="00E2553E">
            <w:pPr>
              <w:spacing w:after="0" w:line="240" w:lineRule="auto"/>
              <w:ind w:left="57" w:right="57"/>
              <w:rPr>
                <w:rFonts w:ascii="Times New Roman" w:hAnsi="Times New Roman"/>
              </w:rPr>
            </w:pPr>
          </w:p>
        </w:tc>
        <w:tc>
          <w:tcPr>
            <w:tcW w:w="1559" w:type="dxa"/>
          </w:tcPr>
          <w:p w:rsidR="00F06017" w:rsidRPr="00CC4F9B" w:rsidRDefault="00F06017" w:rsidP="00E2553E">
            <w:pPr>
              <w:spacing w:after="0" w:line="240" w:lineRule="auto"/>
              <w:ind w:left="57" w:right="57"/>
              <w:rPr>
                <w:rFonts w:ascii="Times New Roman" w:hAnsi="Times New Roman"/>
              </w:rPr>
            </w:pPr>
          </w:p>
        </w:tc>
      </w:tr>
    </w:tbl>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(подпись)</w:t>
      </w: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(фамилия, имя, отчество подписавшего, должность)</w:t>
      </w:r>
    </w:p>
    <w:p w:rsidR="00F06017" w:rsidRPr="00EB582A" w:rsidRDefault="00F06017" w:rsidP="00F06017">
      <w:pPr>
        <w:keepNext/>
        <w:spacing w:after="0" w:line="240" w:lineRule="auto"/>
        <w:rPr>
          <w:rFonts w:ascii="Times New Roman" w:hAnsi="Times New Roman"/>
          <w:b/>
        </w:rPr>
      </w:pPr>
    </w:p>
    <w:p w:rsidR="00F06017" w:rsidRPr="00EB582A" w:rsidRDefault="00F06017" w:rsidP="00F06017">
      <w:pPr>
        <w:pBdr>
          <w:bottom w:val="single" w:sz="4" w:space="1" w:color="auto"/>
        </w:pBdr>
        <w:shd w:val="clear" w:color="auto" w:fill="E0E0E0"/>
        <w:spacing w:after="0" w:line="240" w:lineRule="auto"/>
        <w:ind w:right="21"/>
        <w:jc w:val="center"/>
        <w:rPr>
          <w:rFonts w:ascii="Times New Roman" w:hAnsi="Times New Roman"/>
          <w:b/>
          <w:spacing w:val="36"/>
        </w:rPr>
      </w:pPr>
      <w:r w:rsidRPr="00EB582A">
        <w:rPr>
          <w:rFonts w:ascii="Times New Roman" w:hAnsi="Times New Roman"/>
          <w:b/>
          <w:spacing w:val="36"/>
        </w:rPr>
        <w:t>конец формы</w:t>
      </w:r>
    </w:p>
    <w:p w:rsidR="00F06017" w:rsidRPr="001D42DA" w:rsidRDefault="00F06017" w:rsidP="000E39A7">
      <w:pPr>
        <w:pStyle w:val="aa"/>
        <w:numPr>
          <w:ilvl w:val="2"/>
          <w:numId w:val="9"/>
        </w:numPr>
        <w:tabs>
          <w:tab w:val="left" w:pos="1134"/>
        </w:tabs>
        <w:spacing w:after="0" w:line="240" w:lineRule="auto"/>
        <w:jc w:val="both"/>
        <w:rPr>
          <w:rFonts w:ascii="Times New Roman" w:hAnsi="Times New Roman"/>
          <w:b/>
        </w:rPr>
      </w:pPr>
      <w:bookmarkStart w:id="17" w:name="_Toc181440095"/>
      <w:r w:rsidRPr="001D42DA">
        <w:rPr>
          <w:rFonts w:ascii="Times New Roman" w:hAnsi="Times New Roman"/>
          <w:b/>
        </w:rPr>
        <w:t>Инструкции по заполнению</w:t>
      </w:r>
      <w:bookmarkEnd w:id="17"/>
    </w:p>
    <w:p w:rsidR="00F06017" w:rsidRPr="001D42DA" w:rsidRDefault="00F06017" w:rsidP="000E39A7">
      <w:pPr>
        <w:pStyle w:val="aa"/>
        <w:numPr>
          <w:ilvl w:val="3"/>
          <w:numId w:val="9"/>
        </w:numPr>
        <w:tabs>
          <w:tab w:val="left" w:pos="0"/>
          <w:tab w:val="left" w:pos="567"/>
        </w:tabs>
        <w:spacing w:after="0" w:line="240" w:lineRule="auto"/>
        <w:rPr>
          <w:rFonts w:ascii="Times New Roman" w:hAnsi="Times New Roman"/>
        </w:rPr>
      </w:pPr>
      <w:r w:rsidRPr="001D42DA">
        <w:rPr>
          <w:rFonts w:ascii="Times New Roman" w:hAnsi="Times New Roman"/>
        </w:rPr>
        <w:t>Участник указывает дату и номер Предложения в соответствии с письмом о подаче оферты.</w:t>
      </w:r>
    </w:p>
    <w:p w:rsidR="00F06017" w:rsidRPr="00EB582A" w:rsidRDefault="00F06017" w:rsidP="00520DE7">
      <w:pPr>
        <w:spacing w:after="0" w:line="240" w:lineRule="auto"/>
        <w:jc w:val="both"/>
        <w:rPr>
          <w:rFonts w:ascii="Times New Roman" w:hAnsi="Times New Roman"/>
        </w:rPr>
      </w:pPr>
      <w:r>
        <w:rPr>
          <w:rFonts w:ascii="Times New Roman" w:hAnsi="Times New Roman"/>
        </w:rPr>
        <w:t xml:space="preserve">5.4.2.2 </w:t>
      </w:r>
      <w:r w:rsidR="00005521">
        <w:rPr>
          <w:rFonts w:ascii="Times New Roman" w:hAnsi="Times New Roman"/>
        </w:rPr>
        <w:t xml:space="preserve"> </w:t>
      </w:r>
      <w:r w:rsidRPr="00EB582A">
        <w:rPr>
          <w:rFonts w:ascii="Times New Roman" w:hAnsi="Times New Roman"/>
        </w:rPr>
        <w:t>Участник указывает свое фирменное наименование (в т.ч. организационно-правовую форму) и свой адрес.</w:t>
      </w:r>
    </w:p>
    <w:p w:rsidR="00F06017" w:rsidRPr="001D42DA" w:rsidRDefault="00F06017" w:rsidP="000E39A7">
      <w:pPr>
        <w:pStyle w:val="aa"/>
        <w:numPr>
          <w:ilvl w:val="3"/>
          <w:numId w:val="10"/>
        </w:numPr>
        <w:tabs>
          <w:tab w:val="left" w:pos="0"/>
        </w:tabs>
        <w:spacing w:after="0" w:line="240" w:lineRule="auto"/>
        <w:jc w:val="both"/>
        <w:rPr>
          <w:rFonts w:ascii="Times New Roman" w:hAnsi="Times New Roman"/>
        </w:rPr>
      </w:pPr>
      <w:r w:rsidRPr="001D42DA">
        <w:rPr>
          <w:rFonts w:ascii="Times New Roman" w:hAnsi="Times New Roman"/>
        </w:rPr>
        <w:t xml:space="preserve">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(транспортные средства,  средства </w:t>
      </w:r>
      <w:r w:rsidR="00520DE7">
        <w:rPr>
          <w:rFonts w:ascii="Times New Roman" w:hAnsi="Times New Roman"/>
        </w:rPr>
        <w:t>механической уборки</w:t>
      </w:r>
      <w:r w:rsidRPr="001D42DA">
        <w:rPr>
          <w:rFonts w:ascii="Times New Roman" w:hAnsi="Times New Roman"/>
        </w:rPr>
        <w:t xml:space="preserve"> и тому подобное).</w:t>
      </w:r>
    </w:p>
    <w:p w:rsidR="00F06017" w:rsidRPr="001D42DA" w:rsidRDefault="00F06017" w:rsidP="000E39A7">
      <w:pPr>
        <w:pStyle w:val="aa"/>
        <w:keepNext/>
        <w:pageBreakBefore/>
        <w:numPr>
          <w:ilvl w:val="1"/>
          <w:numId w:val="8"/>
        </w:numPr>
        <w:suppressAutoHyphens/>
        <w:spacing w:after="0" w:line="240" w:lineRule="auto"/>
        <w:outlineLvl w:val="1"/>
        <w:rPr>
          <w:rFonts w:ascii="Times New Roman" w:hAnsi="Times New Roman"/>
          <w:b/>
        </w:rPr>
      </w:pPr>
      <w:bookmarkStart w:id="18" w:name="_Ref55336398"/>
      <w:bookmarkStart w:id="19" w:name="_Toc57314678"/>
      <w:bookmarkStart w:id="20" w:name="_Toc69728992"/>
      <w:bookmarkStart w:id="21" w:name="_Toc181440096"/>
      <w:r w:rsidRPr="001D42DA">
        <w:rPr>
          <w:rFonts w:ascii="Times New Roman" w:hAnsi="Times New Roman"/>
          <w:b/>
        </w:rPr>
        <w:lastRenderedPageBreak/>
        <w:t>Справка о кадровых ресурсах (форма 5)</w:t>
      </w:r>
      <w:bookmarkEnd w:id="18"/>
      <w:bookmarkEnd w:id="19"/>
      <w:bookmarkEnd w:id="20"/>
      <w:bookmarkEnd w:id="21"/>
    </w:p>
    <w:p w:rsidR="00F06017" w:rsidRPr="00EB582A" w:rsidRDefault="00F06017" w:rsidP="00F06017">
      <w:pPr>
        <w:keepNext/>
        <w:numPr>
          <w:ilvl w:val="2"/>
          <w:numId w:val="0"/>
        </w:numPr>
        <w:tabs>
          <w:tab w:val="num" w:pos="1134"/>
        </w:tabs>
        <w:suppressAutoHyphens/>
        <w:spacing w:after="0" w:line="240" w:lineRule="auto"/>
        <w:outlineLvl w:val="2"/>
        <w:rPr>
          <w:rFonts w:ascii="Times New Roman" w:hAnsi="Times New Roman"/>
          <w:b/>
        </w:rPr>
      </w:pPr>
      <w:bookmarkStart w:id="22" w:name="_Toc181440097"/>
      <w:r w:rsidRPr="00EB582A">
        <w:rPr>
          <w:rFonts w:ascii="Times New Roman" w:hAnsi="Times New Roman"/>
          <w:b/>
        </w:rPr>
        <w:t>5.</w:t>
      </w:r>
      <w:r>
        <w:rPr>
          <w:rFonts w:ascii="Times New Roman" w:hAnsi="Times New Roman"/>
          <w:b/>
        </w:rPr>
        <w:t>5</w:t>
      </w:r>
      <w:r w:rsidRPr="00EB582A">
        <w:rPr>
          <w:rFonts w:ascii="Times New Roman" w:hAnsi="Times New Roman"/>
          <w:b/>
        </w:rPr>
        <w:t>.1  Форма Справки о кадровых ресурсах</w:t>
      </w:r>
      <w:bookmarkEnd w:id="22"/>
    </w:p>
    <w:p w:rsidR="00F06017" w:rsidRPr="00EB582A" w:rsidRDefault="00F06017" w:rsidP="00F0601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начало формы</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firstLine="709"/>
        <w:rPr>
          <w:rFonts w:ascii="Times New Roman" w:hAnsi="Times New Roman"/>
        </w:rPr>
      </w:pPr>
      <w:r w:rsidRPr="00EB582A">
        <w:rPr>
          <w:rFonts w:ascii="Times New Roman" w:hAnsi="Times New Roman"/>
        </w:rPr>
        <w:t>Приложение 4 к письму о подаче оферты</w:t>
      </w:r>
      <w:r w:rsidRPr="00EB582A">
        <w:rPr>
          <w:rFonts w:ascii="Times New Roman" w:hAnsi="Times New Roman"/>
        </w:rPr>
        <w:br/>
        <w:t>от «____»_____________ г. №__________</w:t>
      </w:r>
    </w:p>
    <w:p w:rsidR="00F06017" w:rsidRPr="00EB582A" w:rsidRDefault="00F06017" w:rsidP="00F06017">
      <w:pPr>
        <w:suppressAutoHyphens/>
        <w:spacing w:after="0" w:line="240" w:lineRule="auto"/>
        <w:ind w:left="567" w:firstLine="513"/>
        <w:jc w:val="center"/>
        <w:rPr>
          <w:rFonts w:ascii="Times New Roman" w:hAnsi="Times New Roman"/>
          <w:b/>
        </w:rPr>
      </w:pPr>
      <w:r w:rsidRPr="00EB582A">
        <w:rPr>
          <w:rFonts w:ascii="Times New Roman" w:hAnsi="Times New Roman"/>
          <w:b/>
        </w:rPr>
        <w:t>Справка о кадровых ресурсах</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spacing w:after="0" w:line="240" w:lineRule="auto"/>
        <w:ind w:firstLine="709"/>
        <w:rPr>
          <w:rFonts w:ascii="Times New Roman" w:hAnsi="Times New Roman"/>
        </w:rPr>
      </w:pPr>
      <w:r w:rsidRPr="00EB582A">
        <w:rPr>
          <w:rFonts w:ascii="Times New Roman" w:hAnsi="Times New Roman"/>
        </w:rPr>
        <w:t>Наименование и адрес Участника: _________________________________</w:t>
      </w:r>
    </w:p>
    <w:p w:rsidR="00F06017" w:rsidRPr="00EB582A" w:rsidRDefault="00F06017" w:rsidP="00F06017">
      <w:pPr>
        <w:spacing w:after="0" w:line="240" w:lineRule="auto"/>
        <w:ind w:left="567" w:firstLine="513"/>
        <w:rPr>
          <w:rFonts w:ascii="Times New Roman" w:hAnsi="Times New Roman"/>
        </w:rPr>
      </w:pPr>
    </w:p>
    <w:p w:rsidR="00F06017" w:rsidRPr="00EB582A" w:rsidRDefault="00F06017" w:rsidP="00F06017">
      <w:pPr>
        <w:keepNext/>
        <w:suppressAutoHyphens/>
        <w:spacing w:after="0" w:line="240" w:lineRule="auto"/>
        <w:rPr>
          <w:rFonts w:ascii="Times New Roman" w:hAnsi="Times New Roman"/>
        </w:rPr>
      </w:pPr>
      <w:r w:rsidRPr="00EB582A">
        <w:rPr>
          <w:rFonts w:ascii="Times New Roman" w:hAnsi="Times New Roman"/>
          <w:b/>
        </w:rPr>
        <w:t>Таблица 1. Основные кадровые ресурсы</w:t>
      </w:r>
    </w:p>
    <w:tbl>
      <w:tblPr>
        <w:tblW w:w="9909"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1"/>
        <w:gridCol w:w="2224"/>
        <w:gridCol w:w="2535"/>
        <w:gridCol w:w="1912"/>
        <w:gridCol w:w="2557"/>
      </w:tblGrid>
      <w:tr w:rsidR="00F06017" w:rsidRPr="00CC4F9B" w:rsidTr="000E39A7">
        <w:trPr>
          <w:trHeight w:val="555"/>
        </w:trPr>
        <w:tc>
          <w:tcPr>
            <w:tcW w:w="681"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w:t>
            </w:r>
            <w:r w:rsidRPr="00CC4F9B">
              <w:rPr>
                <w:rFonts w:ascii="Times New Roman" w:hAnsi="Times New Roman"/>
                <w:sz w:val="20"/>
                <w:szCs w:val="20"/>
              </w:rPr>
              <w:br/>
              <w:t>п/п</w:t>
            </w:r>
          </w:p>
        </w:tc>
        <w:tc>
          <w:tcPr>
            <w:tcW w:w="2224"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Фамилия, имя, отчество специалиста</w:t>
            </w:r>
          </w:p>
        </w:tc>
        <w:tc>
          <w:tcPr>
            <w:tcW w:w="2535"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12"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Должность</w:t>
            </w:r>
          </w:p>
        </w:tc>
        <w:tc>
          <w:tcPr>
            <w:tcW w:w="2557" w:type="dxa"/>
          </w:tcPr>
          <w:p w:rsidR="00F06017" w:rsidRPr="00CC4F9B" w:rsidRDefault="00F06017" w:rsidP="00E2553E">
            <w:pPr>
              <w:keepNext/>
              <w:spacing w:after="0" w:line="240" w:lineRule="auto"/>
              <w:ind w:left="57" w:right="57"/>
              <w:jc w:val="center"/>
              <w:rPr>
                <w:rFonts w:ascii="Times New Roman" w:hAnsi="Times New Roman"/>
                <w:sz w:val="20"/>
                <w:szCs w:val="20"/>
              </w:rPr>
            </w:pPr>
            <w:r w:rsidRPr="00CC4F9B">
              <w:rPr>
                <w:rFonts w:ascii="Times New Roman" w:hAnsi="Times New Roman"/>
                <w:sz w:val="20"/>
                <w:szCs w:val="20"/>
              </w:rPr>
              <w:t>Стаж работы в данной или аналогичной должности, лет</w:t>
            </w:r>
          </w:p>
        </w:tc>
      </w:tr>
      <w:tr w:rsidR="00F06017" w:rsidRPr="00CC4F9B" w:rsidTr="000E39A7">
        <w:trPr>
          <w:cantSplit/>
          <w:trHeight w:val="559"/>
        </w:trPr>
        <w:tc>
          <w:tcPr>
            <w:tcW w:w="9909" w:type="dxa"/>
            <w:gridSpan w:val="5"/>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Руководящее звено (руководитель и его заместители, главный бухгалтер, главный экономист, главный юрист)</w:t>
            </w:r>
          </w:p>
        </w:tc>
      </w:tr>
      <w:tr w:rsidR="00F06017" w:rsidRPr="00CC4F9B" w:rsidTr="000E39A7">
        <w:trPr>
          <w:trHeight w:val="272"/>
        </w:trPr>
        <w:tc>
          <w:tcPr>
            <w:tcW w:w="681" w:type="dxa"/>
          </w:tcPr>
          <w:p w:rsidR="00F06017" w:rsidRPr="00CC4F9B" w:rsidRDefault="00F06017" w:rsidP="000E39A7">
            <w:pPr>
              <w:numPr>
                <w:ilvl w:val="0"/>
                <w:numId w:val="5"/>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72"/>
        </w:trPr>
        <w:tc>
          <w:tcPr>
            <w:tcW w:w="681" w:type="dxa"/>
          </w:tcPr>
          <w:p w:rsidR="00F06017" w:rsidRPr="00CC4F9B" w:rsidRDefault="00F06017" w:rsidP="000E39A7">
            <w:pPr>
              <w:numPr>
                <w:ilvl w:val="0"/>
                <w:numId w:val="5"/>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87"/>
        </w:trPr>
        <w:tc>
          <w:tcPr>
            <w:tcW w:w="681" w:type="dxa"/>
          </w:tcPr>
          <w:p w:rsidR="00F06017" w:rsidRPr="00CC4F9B" w:rsidRDefault="00F06017" w:rsidP="000E39A7">
            <w:pPr>
              <w:numPr>
                <w:ilvl w:val="0"/>
                <w:numId w:val="5"/>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72"/>
        </w:trPr>
        <w:tc>
          <w:tcPr>
            <w:tcW w:w="681" w:type="dxa"/>
          </w:tcPr>
          <w:p w:rsidR="00F06017" w:rsidRPr="00CC4F9B" w:rsidRDefault="00F06017" w:rsidP="00E2553E">
            <w:pPr>
              <w:spacing w:after="0" w:line="240" w:lineRule="auto"/>
              <w:rPr>
                <w:rFonts w:ascii="Times New Roman" w:hAnsi="Times New Roman"/>
              </w:rPr>
            </w:pPr>
            <w:r w:rsidRPr="00CC4F9B">
              <w:rPr>
                <w:rFonts w:ascii="Times New Roman" w:hAnsi="Times New Roman"/>
              </w:rPr>
              <w:t>…</w:t>
            </w: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cantSplit/>
          <w:trHeight w:val="272"/>
        </w:trPr>
        <w:tc>
          <w:tcPr>
            <w:tcW w:w="9909" w:type="dxa"/>
            <w:gridSpan w:val="5"/>
          </w:tcPr>
          <w:p w:rsidR="00F06017" w:rsidRPr="00CC4F9B" w:rsidRDefault="00F06017" w:rsidP="00F10AB9">
            <w:pPr>
              <w:spacing w:after="0" w:line="240" w:lineRule="auto"/>
              <w:ind w:left="57" w:right="57"/>
              <w:rPr>
                <w:rFonts w:ascii="Times New Roman" w:hAnsi="Times New Roman"/>
              </w:rPr>
            </w:pPr>
            <w:r w:rsidRPr="00CC4F9B">
              <w:rPr>
                <w:rFonts w:ascii="Times New Roman" w:hAnsi="Times New Roman"/>
              </w:rPr>
              <w:t xml:space="preserve">Специалисты (менеджеры, </w:t>
            </w:r>
            <w:r w:rsidR="00F10AB9">
              <w:rPr>
                <w:rFonts w:ascii="Times New Roman" w:hAnsi="Times New Roman"/>
              </w:rPr>
              <w:t>программисты</w:t>
            </w:r>
            <w:r w:rsidRPr="00CC4F9B">
              <w:rPr>
                <w:rFonts w:ascii="Times New Roman" w:hAnsi="Times New Roman"/>
              </w:rPr>
              <w:t xml:space="preserve"> и т.д.)</w:t>
            </w:r>
          </w:p>
        </w:tc>
      </w:tr>
      <w:tr w:rsidR="00F06017" w:rsidRPr="00CC4F9B" w:rsidTr="000E39A7">
        <w:trPr>
          <w:trHeight w:val="287"/>
        </w:trPr>
        <w:tc>
          <w:tcPr>
            <w:tcW w:w="681" w:type="dxa"/>
          </w:tcPr>
          <w:p w:rsidR="00F06017" w:rsidRPr="00CC4F9B" w:rsidRDefault="00F06017" w:rsidP="000E39A7">
            <w:pPr>
              <w:numPr>
                <w:ilvl w:val="0"/>
                <w:numId w:val="6"/>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87"/>
        </w:trPr>
        <w:tc>
          <w:tcPr>
            <w:tcW w:w="681" w:type="dxa"/>
          </w:tcPr>
          <w:p w:rsidR="00F06017" w:rsidRPr="00CC4F9B" w:rsidRDefault="00F06017" w:rsidP="000E39A7">
            <w:pPr>
              <w:numPr>
                <w:ilvl w:val="0"/>
                <w:numId w:val="6"/>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72"/>
        </w:trPr>
        <w:tc>
          <w:tcPr>
            <w:tcW w:w="681" w:type="dxa"/>
          </w:tcPr>
          <w:p w:rsidR="00F06017" w:rsidRPr="00CC4F9B" w:rsidRDefault="00F06017" w:rsidP="00E2553E">
            <w:pPr>
              <w:spacing w:after="0" w:line="240" w:lineRule="auto"/>
              <w:rPr>
                <w:rFonts w:ascii="Times New Roman" w:hAnsi="Times New Roman"/>
              </w:rPr>
            </w:pPr>
            <w:r w:rsidRPr="00CC4F9B">
              <w:rPr>
                <w:rFonts w:ascii="Times New Roman" w:hAnsi="Times New Roman"/>
              </w:rPr>
              <w:t>…</w:t>
            </w: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cantSplit/>
          <w:trHeight w:val="287"/>
        </w:trPr>
        <w:tc>
          <w:tcPr>
            <w:tcW w:w="9909" w:type="dxa"/>
            <w:gridSpan w:val="5"/>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Прочий персонал (водители, грузчики, охранники и т.д.)</w:t>
            </w:r>
          </w:p>
        </w:tc>
      </w:tr>
      <w:tr w:rsidR="00F06017" w:rsidRPr="00CC4F9B" w:rsidTr="000E39A7">
        <w:trPr>
          <w:trHeight w:val="272"/>
        </w:trPr>
        <w:tc>
          <w:tcPr>
            <w:tcW w:w="681" w:type="dxa"/>
          </w:tcPr>
          <w:p w:rsidR="00F06017" w:rsidRPr="00CC4F9B" w:rsidRDefault="00F06017" w:rsidP="000E39A7">
            <w:pPr>
              <w:numPr>
                <w:ilvl w:val="0"/>
                <w:numId w:val="7"/>
              </w:numPr>
              <w:spacing w:after="0" w:line="240" w:lineRule="auto"/>
              <w:jc w:val="both"/>
              <w:rPr>
                <w:rFonts w:ascii="Times New Roman" w:hAnsi="Times New Roman"/>
              </w:rPr>
            </w:pP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72"/>
        </w:trPr>
        <w:tc>
          <w:tcPr>
            <w:tcW w:w="681" w:type="dxa"/>
          </w:tcPr>
          <w:p w:rsidR="00F06017" w:rsidRPr="00CC4F9B" w:rsidRDefault="00046139" w:rsidP="00046139">
            <w:pPr>
              <w:spacing w:after="0" w:line="240" w:lineRule="auto"/>
              <w:jc w:val="both"/>
              <w:rPr>
                <w:rFonts w:ascii="Times New Roman" w:hAnsi="Times New Roman"/>
              </w:rPr>
            </w:pPr>
            <w:r>
              <w:rPr>
                <w:rFonts w:ascii="Times New Roman" w:hAnsi="Times New Roman"/>
              </w:rPr>
              <w:t>…</w:t>
            </w:r>
          </w:p>
        </w:tc>
        <w:tc>
          <w:tcPr>
            <w:tcW w:w="2224" w:type="dxa"/>
          </w:tcPr>
          <w:p w:rsidR="00F06017" w:rsidRPr="00CC4F9B" w:rsidRDefault="00F06017" w:rsidP="00E2553E">
            <w:pPr>
              <w:spacing w:after="0" w:line="240" w:lineRule="auto"/>
              <w:ind w:left="57" w:right="57"/>
              <w:rPr>
                <w:rFonts w:ascii="Times New Roman" w:hAnsi="Times New Roman"/>
              </w:rPr>
            </w:pPr>
          </w:p>
        </w:tc>
        <w:tc>
          <w:tcPr>
            <w:tcW w:w="2535" w:type="dxa"/>
          </w:tcPr>
          <w:p w:rsidR="00F06017" w:rsidRPr="00CC4F9B" w:rsidRDefault="00F06017" w:rsidP="00E2553E">
            <w:pPr>
              <w:spacing w:after="0" w:line="240" w:lineRule="auto"/>
              <w:ind w:left="57" w:right="57"/>
              <w:jc w:val="center"/>
              <w:rPr>
                <w:rFonts w:ascii="Times New Roman" w:hAnsi="Times New Roman"/>
              </w:rPr>
            </w:pPr>
          </w:p>
        </w:tc>
        <w:tc>
          <w:tcPr>
            <w:tcW w:w="1912" w:type="dxa"/>
          </w:tcPr>
          <w:p w:rsidR="00F06017" w:rsidRPr="00CC4F9B" w:rsidRDefault="00F06017" w:rsidP="00E2553E">
            <w:pPr>
              <w:spacing w:after="0" w:line="240" w:lineRule="auto"/>
              <w:ind w:left="57" w:right="57"/>
              <w:rPr>
                <w:rFonts w:ascii="Times New Roman" w:hAnsi="Times New Roman"/>
              </w:rPr>
            </w:pPr>
          </w:p>
        </w:tc>
        <w:tc>
          <w:tcPr>
            <w:tcW w:w="2557" w:type="dxa"/>
          </w:tcPr>
          <w:p w:rsidR="00F06017" w:rsidRPr="00CC4F9B" w:rsidRDefault="00F06017" w:rsidP="00E2553E">
            <w:pPr>
              <w:spacing w:after="0" w:line="240" w:lineRule="auto"/>
              <w:ind w:left="57" w:right="57"/>
              <w:jc w:val="center"/>
              <w:rPr>
                <w:rFonts w:ascii="Times New Roman" w:hAnsi="Times New Roman"/>
              </w:rPr>
            </w:pPr>
          </w:p>
        </w:tc>
      </w:tr>
    </w:tbl>
    <w:p w:rsidR="00F06017" w:rsidRPr="00EB582A" w:rsidRDefault="00F06017" w:rsidP="00F06017">
      <w:pPr>
        <w:keepNext/>
        <w:suppressAutoHyphens/>
        <w:spacing w:after="0" w:line="240" w:lineRule="auto"/>
        <w:rPr>
          <w:rFonts w:ascii="Times New Roman" w:hAnsi="Times New Roman"/>
          <w:b/>
        </w:rPr>
      </w:pPr>
      <w:r w:rsidRPr="00EB582A">
        <w:rPr>
          <w:rFonts w:ascii="Times New Roman" w:hAnsi="Times New Roman"/>
          <w:b/>
        </w:rPr>
        <w:t>Таблица 2. Прочий персонал (</w:t>
      </w:r>
      <w:r w:rsidRPr="00EB582A">
        <w:rPr>
          <w:rFonts w:ascii="Times New Roman" w:hAnsi="Times New Roman"/>
        </w:rPr>
        <w:t>указывается в общем численность всех специалистов, находящихся в штате Участника ОЗП)</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5002"/>
      </w:tblGrid>
      <w:tr w:rsidR="00F06017" w:rsidRPr="00CC4F9B" w:rsidTr="000E39A7">
        <w:trPr>
          <w:trHeight w:val="252"/>
        </w:trPr>
        <w:tc>
          <w:tcPr>
            <w:tcW w:w="4921"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keepNext/>
              <w:spacing w:after="0" w:line="240" w:lineRule="auto"/>
              <w:ind w:left="57" w:right="57"/>
              <w:rPr>
                <w:rFonts w:ascii="Times New Roman" w:hAnsi="Times New Roman"/>
              </w:rPr>
            </w:pPr>
            <w:r w:rsidRPr="00CC4F9B">
              <w:rPr>
                <w:rFonts w:ascii="Times New Roman" w:hAnsi="Times New Roman"/>
              </w:rPr>
              <w:t>Группа специалистов</w:t>
            </w:r>
          </w:p>
        </w:tc>
        <w:tc>
          <w:tcPr>
            <w:tcW w:w="5002"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keepNext/>
              <w:spacing w:after="0" w:line="240" w:lineRule="auto"/>
              <w:ind w:left="57" w:right="57"/>
              <w:jc w:val="center"/>
              <w:rPr>
                <w:rFonts w:ascii="Times New Roman" w:hAnsi="Times New Roman"/>
              </w:rPr>
            </w:pPr>
            <w:r w:rsidRPr="00CC4F9B">
              <w:rPr>
                <w:rFonts w:ascii="Times New Roman" w:hAnsi="Times New Roman"/>
              </w:rPr>
              <w:t>Штатная численность, чел.</w:t>
            </w:r>
          </w:p>
        </w:tc>
      </w:tr>
      <w:tr w:rsidR="00F06017" w:rsidRPr="00CC4F9B" w:rsidTr="000E39A7">
        <w:trPr>
          <w:trHeight w:val="252"/>
        </w:trPr>
        <w:tc>
          <w:tcPr>
            <w:tcW w:w="4921"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Руководящий персонал</w:t>
            </w:r>
          </w:p>
        </w:tc>
        <w:tc>
          <w:tcPr>
            <w:tcW w:w="5002"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52"/>
        </w:trPr>
        <w:tc>
          <w:tcPr>
            <w:tcW w:w="4921"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Инженерно-технический персонал</w:t>
            </w:r>
          </w:p>
        </w:tc>
        <w:tc>
          <w:tcPr>
            <w:tcW w:w="5002"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p>
        </w:tc>
      </w:tr>
      <w:tr w:rsidR="00F06017" w:rsidRPr="00CC4F9B" w:rsidTr="000E39A7">
        <w:trPr>
          <w:trHeight w:val="265"/>
        </w:trPr>
        <w:tc>
          <w:tcPr>
            <w:tcW w:w="4921"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r w:rsidRPr="00CC4F9B">
              <w:rPr>
                <w:rFonts w:ascii="Times New Roman" w:hAnsi="Times New Roman"/>
              </w:rPr>
              <w:t>Рабочие и вспомогательный персонал</w:t>
            </w:r>
          </w:p>
        </w:tc>
        <w:tc>
          <w:tcPr>
            <w:tcW w:w="5002" w:type="dxa"/>
            <w:tcBorders>
              <w:top w:val="single" w:sz="4" w:space="0" w:color="auto"/>
              <w:left w:val="single" w:sz="4" w:space="0" w:color="auto"/>
              <w:bottom w:val="single" w:sz="4" w:space="0" w:color="auto"/>
              <w:right w:val="single" w:sz="4" w:space="0" w:color="auto"/>
            </w:tcBorders>
          </w:tcPr>
          <w:p w:rsidR="00F06017" w:rsidRPr="00CC4F9B" w:rsidRDefault="00F06017" w:rsidP="00E2553E">
            <w:pPr>
              <w:spacing w:after="0" w:line="240" w:lineRule="auto"/>
              <w:ind w:left="57" w:right="57"/>
              <w:rPr>
                <w:rFonts w:ascii="Times New Roman" w:hAnsi="Times New Roman"/>
              </w:rPr>
            </w:pPr>
          </w:p>
        </w:tc>
      </w:tr>
    </w:tbl>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(подпись)</w:t>
      </w:r>
    </w:p>
    <w:p w:rsidR="00F06017" w:rsidRPr="00EB582A" w:rsidRDefault="00F06017" w:rsidP="00F06017">
      <w:pPr>
        <w:spacing w:after="0" w:line="240" w:lineRule="auto"/>
        <w:rPr>
          <w:rFonts w:ascii="Times New Roman" w:hAnsi="Times New Roman"/>
        </w:rPr>
      </w:pPr>
      <w:r w:rsidRPr="00EB582A">
        <w:rPr>
          <w:rFonts w:ascii="Times New Roman" w:hAnsi="Times New Roman"/>
        </w:rPr>
        <w:t>__________________________________</w:t>
      </w:r>
    </w:p>
    <w:p w:rsidR="00F06017" w:rsidRPr="00EB582A" w:rsidRDefault="00F06017" w:rsidP="00F06017">
      <w:pPr>
        <w:spacing w:after="0" w:line="240" w:lineRule="auto"/>
        <w:ind w:right="3684"/>
        <w:rPr>
          <w:rFonts w:ascii="Times New Roman" w:hAnsi="Times New Roman"/>
          <w:vertAlign w:val="superscript"/>
        </w:rPr>
      </w:pPr>
      <w:r w:rsidRPr="00EB582A">
        <w:rPr>
          <w:rFonts w:ascii="Times New Roman" w:hAnsi="Times New Roman"/>
          <w:vertAlign w:val="superscript"/>
        </w:rPr>
        <w:t>(фамилия, имя, отчество подписавшего, должность)</w:t>
      </w:r>
    </w:p>
    <w:p w:rsidR="00F06017" w:rsidRPr="00EB582A" w:rsidRDefault="00F06017" w:rsidP="00F0601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EB582A">
        <w:rPr>
          <w:rFonts w:ascii="Times New Roman" w:hAnsi="Times New Roman"/>
          <w:b/>
          <w:spacing w:val="36"/>
        </w:rPr>
        <w:t>конец формы</w:t>
      </w:r>
    </w:p>
    <w:p w:rsidR="00F06017" w:rsidRPr="00EB582A" w:rsidRDefault="00F06017" w:rsidP="00F06017">
      <w:pPr>
        <w:suppressAutoHyphens/>
        <w:spacing w:after="0" w:line="240" w:lineRule="auto"/>
        <w:ind w:firstLine="709"/>
        <w:jc w:val="both"/>
        <w:rPr>
          <w:rFonts w:ascii="Times New Roman" w:hAnsi="Times New Roman"/>
          <w:b/>
        </w:rPr>
      </w:pPr>
      <w:r w:rsidRPr="00EB582A">
        <w:rPr>
          <w:rFonts w:ascii="Times New Roman" w:hAnsi="Times New Roman"/>
          <w:b/>
        </w:rPr>
        <w:t>5.</w:t>
      </w:r>
      <w:r>
        <w:rPr>
          <w:rFonts w:ascii="Times New Roman" w:hAnsi="Times New Roman"/>
          <w:b/>
        </w:rPr>
        <w:t>5</w:t>
      </w:r>
      <w:r w:rsidRPr="00EB582A">
        <w:rPr>
          <w:rFonts w:ascii="Times New Roman" w:hAnsi="Times New Roman"/>
          <w:b/>
        </w:rPr>
        <w:t>.2  Инструкции по заполнению</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.2.1</w:t>
      </w:r>
      <w:r w:rsidRPr="00EB582A">
        <w:rPr>
          <w:rFonts w:ascii="Times New Roman" w:hAnsi="Times New Roman"/>
        </w:rPr>
        <w:tab/>
        <w:t>Участник указывает дату и номер Предложения в соответствии с письмом о подаче оферты.</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.2.2</w:t>
      </w:r>
      <w:r w:rsidRPr="00EB582A">
        <w:rPr>
          <w:rFonts w:ascii="Times New Roman" w:hAnsi="Times New Roman"/>
        </w:rPr>
        <w:tab/>
        <w:t>Участник указывает свое фирменное наименование (в т.ч. организационно-правовую форму) и свой адрес.</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.2.3</w:t>
      </w:r>
      <w:r w:rsidRPr="00EB582A">
        <w:rPr>
          <w:rFonts w:ascii="Times New Roman" w:hAnsi="Times New Roman"/>
        </w:rPr>
        <w:tab/>
        <w:t>В таблице 1 данной справки перечисляются только те работники, которые будут непосредственно привлечены Участником в ходе выполнения Договора.</w:t>
      </w:r>
    </w:p>
    <w:p w:rsidR="00F06017" w:rsidRPr="00EB582A" w:rsidRDefault="00F06017" w:rsidP="00F06017">
      <w:pPr>
        <w:suppressAutoHyphens/>
        <w:spacing w:after="0" w:line="240" w:lineRule="auto"/>
        <w:ind w:firstLine="709"/>
        <w:jc w:val="both"/>
        <w:rPr>
          <w:rFonts w:ascii="Times New Roman" w:hAnsi="Times New Roman"/>
        </w:rPr>
      </w:pPr>
      <w:r>
        <w:rPr>
          <w:rFonts w:ascii="Times New Roman" w:hAnsi="Times New Roman"/>
        </w:rPr>
        <w:t>5.5</w:t>
      </w:r>
      <w:r w:rsidRPr="00EB582A">
        <w:rPr>
          <w:rFonts w:ascii="Times New Roman" w:hAnsi="Times New Roman"/>
        </w:rPr>
        <w:t>.2.4</w:t>
      </w:r>
      <w:r w:rsidRPr="00EB582A">
        <w:rPr>
          <w:rFonts w:ascii="Times New Roman" w:hAnsi="Times New Roman"/>
        </w:rPr>
        <w:tab/>
        <w:t>В таблице 2 данной справки указывается, в общем, штатная численность всех специалистов, находящихся в штате Участника.</w:t>
      </w:r>
    </w:p>
    <w:p w:rsidR="003C3B00" w:rsidRDefault="00F06017" w:rsidP="00046139">
      <w:pPr>
        <w:suppressAutoHyphens/>
        <w:spacing w:after="0" w:line="240" w:lineRule="auto"/>
        <w:ind w:firstLine="709"/>
        <w:jc w:val="both"/>
        <w:rPr>
          <w:rFonts w:ascii="Times New Roman" w:hAnsi="Times New Roman"/>
        </w:rPr>
      </w:pPr>
      <w:r>
        <w:rPr>
          <w:rFonts w:ascii="Times New Roman" w:hAnsi="Times New Roman"/>
        </w:rPr>
        <w:lastRenderedPageBreak/>
        <w:t>5.5</w:t>
      </w:r>
      <w:r w:rsidRPr="00EB582A">
        <w:rPr>
          <w:rFonts w:ascii="Times New Roman" w:hAnsi="Times New Roman"/>
        </w:rPr>
        <w:t>.2.5</w:t>
      </w:r>
      <w:proofErr w:type="gramStart"/>
      <w:r w:rsidRPr="00EB582A">
        <w:rPr>
          <w:rFonts w:ascii="Times New Roman" w:hAnsi="Times New Roman"/>
        </w:rPr>
        <w:tab/>
        <w:t>П</w:t>
      </w:r>
      <w:proofErr w:type="gramEnd"/>
      <w:r w:rsidRPr="00EB582A">
        <w:rPr>
          <w:rFonts w:ascii="Times New Roman" w:hAnsi="Times New Roman"/>
        </w:rPr>
        <w:t>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D56A47" w:rsidRPr="00D56A47" w:rsidRDefault="00D56A47" w:rsidP="00D56A47">
      <w:pPr>
        <w:keepNext/>
        <w:pageBreakBefore/>
        <w:numPr>
          <w:ilvl w:val="1"/>
          <w:numId w:val="8"/>
        </w:numPr>
        <w:tabs>
          <w:tab w:val="left" w:pos="567"/>
        </w:tabs>
        <w:suppressAutoHyphens/>
        <w:spacing w:after="0" w:line="240" w:lineRule="auto"/>
        <w:ind w:left="567" w:hanging="567"/>
        <w:contextualSpacing/>
        <w:jc w:val="both"/>
        <w:outlineLvl w:val="1"/>
        <w:rPr>
          <w:rFonts w:ascii="Times New Roman" w:hAnsi="Times New Roman"/>
          <w:b/>
          <w:lang w:val="x-none"/>
        </w:rPr>
      </w:pPr>
      <w:r w:rsidRPr="00D56A47">
        <w:rPr>
          <w:rFonts w:ascii="Times New Roman" w:hAnsi="Times New Roman"/>
          <w:b/>
          <w:lang w:val="x-none"/>
        </w:rPr>
        <w:lastRenderedPageBreak/>
        <w:t xml:space="preserve">Справка о наличии конфликта интересов и/или связей, носящих характер </w:t>
      </w:r>
      <w:r w:rsidRPr="00D56A47">
        <w:rPr>
          <w:rFonts w:ascii="Times New Roman" w:hAnsi="Times New Roman"/>
          <w:b/>
        </w:rPr>
        <w:t xml:space="preserve">   </w:t>
      </w:r>
      <w:proofErr w:type="spellStart"/>
      <w:r w:rsidRPr="00D56A47">
        <w:rPr>
          <w:rFonts w:ascii="Times New Roman" w:hAnsi="Times New Roman"/>
          <w:b/>
          <w:lang w:val="x-none"/>
        </w:rPr>
        <w:t>аффилированности</w:t>
      </w:r>
      <w:proofErr w:type="spellEnd"/>
      <w:r w:rsidRPr="00D56A47">
        <w:rPr>
          <w:rFonts w:ascii="Times New Roman" w:hAnsi="Times New Roman"/>
          <w:b/>
          <w:lang w:val="x-none"/>
        </w:rPr>
        <w:t xml:space="preserve"> с сотрудниками Заказчика (форма </w:t>
      </w:r>
      <w:r w:rsidRPr="00D56A47">
        <w:rPr>
          <w:rFonts w:ascii="Times New Roman" w:hAnsi="Times New Roman"/>
          <w:b/>
        </w:rPr>
        <w:t>6</w:t>
      </w:r>
      <w:r w:rsidRPr="00D56A47">
        <w:rPr>
          <w:rFonts w:ascii="Times New Roman" w:hAnsi="Times New Roman"/>
          <w:b/>
          <w:lang w:val="x-none"/>
        </w:rPr>
        <w:t>)</w:t>
      </w:r>
    </w:p>
    <w:p w:rsidR="00D56A47" w:rsidRPr="00D56A47" w:rsidRDefault="00D56A47" w:rsidP="00D56A47">
      <w:pPr>
        <w:keepNext/>
        <w:numPr>
          <w:ilvl w:val="2"/>
          <w:numId w:val="0"/>
        </w:numPr>
        <w:tabs>
          <w:tab w:val="num" w:pos="1134"/>
        </w:tabs>
        <w:suppressAutoHyphens/>
        <w:spacing w:after="0" w:line="240" w:lineRule="auto"/>
        <w:ind w:left="567" w:hanging="567"/>
        <w:jc w:val="both"/>
        <w:outlineLvl w:val="2"/>
        <w:rPr>
          <w:rFonts w:ascii="Times New Roman" w:hAnsi="Times New Roman"/>
          <w:b/>
        </w:rPr>
      </w:pPr>
      <w:r w:rsidRPr="00D56A47">
        <w:rPr>
          <w:rFonts w:ascii="Times New Roman" w:hAnsi="Times New Roman"/>
          <w:b/>
        </w:rPr>
        <w:t xml:space="preserve">5.6.1 Форма Справки о наличии конфликта интересов и/или связей, носящих характер    </w:t>
      </w:r>
      <w:proofErr w:type="spellStart"/>
      <w:r w:rsidRPr="00D56A47">
        <w:rPr>
          <w:rFonts w:ascii="Times New Roman" w:hAnsi="Times New Roman"/>
          <w:b/>
        </w:rPr>
        <w:t>аффилированности</w:t>
      </w:r>
      <w:proofErr w:type="spellEnd"/>
      <w:r w:rsidRPr="00D56A47">
        <w:rPr>
          <w:rFonts w:ascii="Times New Roman" w:hAnsi="Times New Roman"/>
          <w:b/>
        </w:rPr>
        <w:t xml:space="preserve"> с сотрудниками Заказчика</w:t>
      </w:r>
    </w:p>
    <w:p w:rsidR="00D56A47" w:rsidRPr="00D56A47" w:rsidRDefault="00D56A47" w:rsidP="00D56A4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56A47">
        <w:rPr>
          <w:rFonts w:ascii="Times New Roman" w:hAnsi="Times New Roman"/>
          <w:b/>
          <w:spacing w:val="36"/>
        </w:rPr>
        <w:t>начало формы</w:t>
      </w:r>
    </w:p>
    <w:p w:rsidR="00D56A47" w:rsidRPr="00D56A47" w:rsidRDefault="00D56A47" w:rsidP="00D56A47">
      <w:pPr>
        <w:spacing w:after="0" w:line="240" w:lineRule="auto"/>
        <w:ind w:firstLine="567"/>
        <w:rPr>
          <w:rFonts w:ascii="Times New Roman" w:hAnsi="Times New Roman"/>
        </w:rPr>
      </w:pPr>
      <w:r w:rsidRPr="00D56A47">
        <w:rPr>
          <w:rFonts w:ascii="Times New Roman" w:hAnsi="Times New Roman"/>
        </w:rPr>
        <w:t>Приложение 5 к письму о подаче оферты</w:t>
      </w:r>
      <w:r w:rsidRPr="00D56A47">
        <w:rPr>
          <w:rFonts w:ascii="Times New Roman" w:hAnsi="Times New Roman"/>
        </w:rPr>
        <w:br/>
        <w:t>от «____»_____________ </w:t>
      </w:r>
      <w:proofErr w:type="gramStart"/>
      <w:r w:rsidRPr="00D56A47">
        <w:rPr>
          <w:rFonts w:ascii="Times New Roman" w:hAnsi="Times New Roman"/>
        </w:rPr>
        <w:t>г</w:t>
      </w:r>
      <w:proofErr w:type="gramEnd"/>
      <w:r w:rsidRPr="00D56A47">
        <w:rPr>
          <w:rFonts w:ascii="Times New Roman" w:hAnsi="Times New Roman"/>
        </w:rPr>
        <w:t>. №__________</w:t>
      </w:r>
    </w:p>
    <w:p w:rsidR="00D56A47" w:rsidRPr="00D56A47" w:rsidRDefault="00D56A47" w:rsidP="00D56A47">
      <w:pPr>
        <w:spacing w:after="0" w:line="240" w:lineRule="auto"/>
        <w:ind w:firstLine="567"/>
        <w:rPr>
          <w:rFonts w:ascii="Times New Roman" w:hAnsi="Times New Roman"/>
        </w:rPr>
      </w:pPr>
    </w:p>
    <w:p w:rsidR="00D56A47" w:rsidRPr="00D56A47" w:rsidRDefault="00D56A47" w:rsidP="00D56A47">
      <w:pPr>
        <w:suppressAutoHyphens/>
        <w:spacing w:after="0" w:line="240" w:lineRule="auto"/>
        <w:ind w:left="567" w:firstLine="513"/>
        <w:jc w:val="center"/>
        <w:rPr>
          <w:rFonts w:ascii="Times New Roman" w:hAnsi="Times New Roman"/>
          <w:b/>
        </w:rPr>
      </w:pPr>
      <w:r w:rsidRPr="00D56A47">
        <w:rPr>
          <w:rFonts w:ascii="Times New Roman" w:hAnsi="Times New Roman"/>
          <w:b/>
        </w:rPr>
        <w:t xml:space="preserve">Справка о наличии конфликта интересов и/или связей, носящих характер    </w:t>
      </w:r>
      <w:proofErr w:type="spellStart"/>
      <w:r w:rsidRPr="00D56A47">
        <w:rPr>
          <w:rFonts w:ascii="Times New Roman" w:hAnsi="Times New Roman"/>
          <w:b/>
        </w:rPr>
        <w:t>аффилированности</w:t>
      </w:r>
      <w:proofErr w:type="spellEnd"/>
      <w:r w:rsidRPr="00D56A47">
        <w:rPr>
          <w:rFonts w:ascii="Times New Roman" w:hAnsi="Times New Roman"/>
          <w:b/>
        </w:rPr>
        <w:t xml:space="preserve"> с сотрудниками Заказчика</w:t>
      </w:r>
    </w:p>
    <w:p w:rsidR="00D56A47" w:rsidRPr="00D56A47" w:rsidRDefault="00D56A47" w:rsidP="00D56A47">
      <w:pPr>
        <w:spacing w:after="0" w:line="240" w:lineRule="auto"/>
        <w:ind w:left="567" w:firstLine="513"/>
        <w:rPr>
          <w:rFonts w:ascii="Times New Roman" w:hAnsi="Times New Roman"/>
        </w:rPr>
      </w:pPr>
    </w:p>
    <w:p w:rsidR="00D56A47" w:rsidRPr="00D56A47" w:rsidRDefault="00D56A47" w:rsidP="00D56A47">
      <w:pPr>
        <w:spacing w:after="0" w:line="240" w:lineRule="auto"/>
        <w:ind w:firstLine="567"/>
        <w:jc w:val="center"/>
        <w:rPr>
          <w:rFonts w:ascii="Times New Roman" w:eastAsia="Times New Roman" w:hAnsi="Times New Roman"/>
          <w:snapToGrid w:val="0"/>
          <w:sz w:val="24"/>
          <w:szCs w:val="24"/>
          <w:lang w:eastAsia="ru-RU"/>
        </w:rPr>
      </w:pPr>
      <w:r w:rsidRPr="00D56A47">
        <w:rPr>
          <w:rFonts w:ascii="Times New Roman" w:eastAsia="Times New Roman" w:hAnsi="Times New Roman"/>
          <w:snapToGrid w:val="0"/>
          <w:sz w:val="24"/>
          <w:szCs w:val="24"/>
          <w:lang w:eastAsia="ru-RU"/>
        </w:rPr>
        <w:t>Уважаемые господа!</w:t>
      </w:r>
    </w:p>
    <w:p w:rsidR="00D56A47" w:rsidRPr="00D56A47" w:rsidRDefault="00D56A47" w:rsidP="00D56A47">
      <w:pPr>
        <w:spacing w:after="0" w:line="240" w:lineRule="auto"/>
        <w:ind w:firstLine="567"/>
        <w:jc w:val="both"/>
        <w:rPr>
          <w:rFonts w:ascii="Times New Roman" w:eastAsia="Times New Roman" w:hAnsi="Times New Roman"/>
          <w:i/>
          <w:snapToGrid w:val="0"/>
          <w:sz w:val="24"/>
          <w:szCs w:val="24"/>
          <w:lang w:eastAsia="ru-RU"/>
        </w:rPr>
      </w:pPr>
    </w:p>
    <w:p w:rsidR="00D56A47" w:rsidRPr="00D56A47" w:rsidRDefault="00D56A47" w:rsidP="00D56A47">
      <w:pPr>
        <w:spacing w:after="0" w:line="240" w:lineRule="auto"/>
        <w:ind w:firstLine="709"/>
        <w:jc w:val="both"/>
        <w:rPr>
          <w:rFonts w:ascii="Times New Roman" w:eastAsia="Times New Roman" w:hAnsi="Times New Roman"/>
          <w:b/>
          <w:i/>
          <w:snapToGrid w:val="0"/>
          <w:sz w:val="24"/>
          <w:szCs w:val="24"/>
          <w:lang w:eastAsia="ru-RU"/>
        </w:rPr>
      </w:pPr>
      <w:r w:rsidRPr="00D56A47">
        <w:rPr>
          <w:rFonts w:ascii="Times New Roman" w:eastAsia="Times New Roman" w:hAnsi="Times New Roman"/>
          <w:snapToGrid w:val="0"/>
          <w:sz w:val="24"/>
          <w:szCs w:val="24"/>
          <w:lang w:eastAsia="ru-RU"/>
        </w:rPr>
        <w:t>При рассмотрении нашей заявки просим учесть следующие сведения о наличии у _______________________________________</w:t>
      </w:r>
      <w:r w:rsidRPr="00D56A47">
        <w:rPr>
          <w:rFonts w:ascii="Times New Roman" w:eastAsia="Times New Roman" w:hAnsi="Times New Roman"/>
          <w:b/>
          <w:i/>
          <w:snapToGrid w:val="0"/>
          <w:sz w:val="24"/>
          <w:szCs w:val="24"/>
          <w:lang w:eastAsia="ru-RU"/>
        </w:rPr>
        <w:t>(указывается полное наименование Участника закупки)</w:t>
      </w:r>
      <w:r w:rsidRPr="00D56A47">
        <w:rPr>
          <w:rFonts w:ascii="Times New Roman" w:eastAsia="Times New Roman" w:hAnsi="Times New Roman"/>
          <w:i/>
          <w:snapToGrid w:val="0"/>
          <w:sz w:val="24"/>
          <w:szCs w:val="24"/>
          <w:lang w:eastAsia="ru-RU"/>
        </w:rPr>
        <w:t xml:space="preserve"> </w:t>
      </w:r>
      <w:r w:rsidRPr="00D56A47">
        <w:rPr>
          <w:rFonts w:ascii="Times New Roman" w:eastAsia="Times New Roman" w:hAnsi="Times New Roman"/>
          <w:snapToGrid w:val="0"/>
          <w:sz w:val="24"/>
          <w:szCs w:val="24"/>
          <w:lang w:eastAsia="ru-RU"/>
        </w:rPr>
        <w:t xml:space="preserve">конфликта интересов и/или связей, </w:t>
      </w:r>
      <w:r w:rsidRPr="00D56A47">
        <w:rPr>
          <w:rFonts w:ascii="Times New Roman" w:eastAsia="Times New Roman" w:hAnsi="Times New Roman"/>
          <w:b/>
          <w:i/>
          <w:snapToGrid w:val="0"/>
          <w:sz w:val="24"/>
          <w:szCs w:val="24"/>
          <w:lang w:eastAsia="ru-RU"/>
        </w:rPr>
        <w:t xml:space="preserve">носящих характер </w:t>
      </w:r>
      <w:proofErr w:type="spellStart"/>
      <w:r w:rsidRPr="00D56A47">
        <w:rPr>
          <w:rFonts w:ascii="Times New Roman" w:eastAsia="Times New Roman" w:hAnsi="Times New Roman"/>
          <w:b/>
          <w:i/>
          <w:snapToGrid w:val="0"/>
          <w:sz w:val="24"/>
          <w:szCs w:val="24"/>
          <w:lang w:eastAsia="ru-RU"/>
        </w:rPr>
        <w:t>аффилированности</w:t>
      </w:r>
      <w:proofErr w:type="spellEnd"/>
      <w:r w:rsidRPr="00D56A47">
        <w:rPr>
          <w:rFonts w:ascii="Times New Roman" w:eastAsia="Times New Roman" w:hAnsi="Times New Roman"/>
          <w:b/>
          <w:i/>
          <w:snapToGrid w:val="0"/>
          <w:sz w:val="24"/>
          <w:szCs w:val="24"/>
          <w:lang w:eastAsia="ru-RU"/>
        </w:rPr>
        <w:t xml:space="preserve"> с лицом, являющимся ______________________</w:t>
      </w:r>
      <w:r w:rsidRPr="00D56A47">
        <w:rPr>
          <w:rFonts w:eastAsia="Times New Roman"/>
          <w:bCs/>
          <w:i/>
          <w:iCs/>
          <w:snapToGrid w:val="0"/>
          <w:sz w:val="24"/>
          <w:szCs w:val="24"/>
          <w:lang w:eastAsia="ru-RU"/>
        </w:rPr>
        <w:t xml:space="preserve"> (</w:t>
      </w:r>
      <w:proofErr w:type="gramStart"/>
      <w:r w:rsidRPr="00D56A47">
        <w:rPr>
          <w:rFonts w:ascii="Times New Roman" w:eastAsia="Times New Roman" w:hAnsi="Times New Roman"/>
          <w:b/>
          <w:bCs/>
          <w:i/>
          <w:iCs/>
          <w:snapToGrid w:val="0"/>
          <w:sz w:val="24"/>
          <w:szCs w:val="24"/>
          <w:lang w:eastAsia="ru-RU"/>
        </w:rPr>
        <w:t>указывается</w:t>
      </w:r>
      <w:proofErr w:type="gramEnd"/>
      <w:r w:rsidRPr="00D56A47">
        <w:rPr>
          <w:rFonts w:ascii="Times New Roman" w:eastAsia="Times New Roman" w:hAnsi="Times New Roman"/>
          <w:b/>
          <w:bCs/>
          <w:i/>
          <w:iCs/>
          <w:snapToGrid w:val="0"/>
          <w:sz w:val="24"/>
          <w:szCs w:val="24"/>
          <w:lang w:eastAsia="ru-RU"/>
        </w:rPr>
        <w:t xml:space="preserve"> кем являются эти лица, пример: учредители, сотрудники, и т.д.</w:t>
      </w:r>
      <w:r w:rsidRPr="00D56A47">
        <w:rPr>
          <w:rFonts w:ascii="Times New Roman" w:eastAsia="Times New Roman" w:hAnsi="Times New Roman"/>
          <w:b/>
          <w:i/>
          <w:snapToGrid w:val="0"/>
          <w:sz w:val="24"/>
          <w:szCs w:val="24"/>
          <w:lang w:eastAsia="ru-RU"/>
        </w:rPr>
        <w:t xml:space="preserve">) </w:t>
      </w:r>
      <w:r w:rsidRPr="00D56A47">
        <w:rPr>
          <w:rFonts w:ascii="Times New Roman" w:eastAsia="Times New Roman" w:hAnsi="Times New Roman"/>
          <w:snapToGrid w:val="0"/>
          <w:sz w:val="24"/>
          <w:szCs w:val="24"/>
          <w:lang w:eastAsia="ru-RU"/>
        </w:rPr>
        <w:t xml:space="preserve">Заказчика </w:t>
      </w:r>
      <w:r w:rsidRPr="00D56A47">
        <w:rPr>
          <w:rFonts w:ascii="Times New Roman" w:eastAsia="Times New Roman" w:hAnsi="Times New Roman"/>
          <w:b/>
          <w:i/>
          <w:snapToGrid w:val="0"/>
          <w:sz w:val="24"/>
          <w:szCs w:val="24"/>
          <w:lang w:eastAsia="ru-RU"/>
        </w:rPr>
        <w:t>и/или Организатора закупки</w:t>
      </w:r>
      <w:r w:rsidRPr="00D56A47">
        <w:rPr>
          <w:rFonts w:ascii="Times New Roman" w:eastAsia="Times New Roman" w:hAnsi="Times New Roman"/>
          <w:snapToGrid w:val="0"/>
          <w:sz w:val="24"/>
          <w:szCs w:val="24"/>
          <w:lang w:eastAsia="ru-RU"/>
        </w:rPr>
        <w:t xml:space="preserve">, а именно - </w:t>
      </w:r>
      <w:r w:rsidRPr="00D56A47">
        <w:rPr>
          <w:rFonts w:ascii="Times New Roman" w:eastAsia="Times New Roman" w:hAnsi="Times New Roman"/>
          <w:b/>
          <w:i/>
          <w:snapToGrid w:val="0"/>
          <w:sz w:val="24"/>
          <w:szCs w:val="24"/>
          <w:lang w:eastAsia="ru-RU"/>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конфликт интересов и/или </w:t>
      </w:r>
      <w:proofErr w:type="spellStart"/>
      <w:r w:rsidRPr="00D56A47">
        <w:rPr>
          <w:rFonts w:ascii="Times New Roman" w:eastAsia="Times New Roman" w:hAnsi="Times New Roman"/>
          <w:b/>
          <w:i/>
          <w:snapToGrid w:val="0"/>
          <w:sz w:val="24"/>
          <w:szCs w:val="24"/>
          <w:lang w:eastAsia="ru-RU"/>
        </w:rPr>
        <w:t>аффилированность</w:t>
      </w:r>
      <w:proofErr w:type="spellEnd"/>
      <w:proofErr w:type="gramStart"/>
      <w:r w:rsidRPr="00D56A47">
        <w:rPr>
          <w:rFonts w:ascii="Times New Roman" w:eastAsia="Times New Roman" w:hAnsi="Times New Roman"/>
          <w:b/>
          <w:i/>
          <w:snapToGrid w:val="0"/>
          <w:sz w:val="24"/>
          <w:szCs w:val="24"/>
          <w:lang w:eastAsia="ru-RU"/>
        </w:rPr>
        <w:t xml:space="preserve"> )</w:t>
      </w:r>
      <w:proofErr w:type="gramEnd"/>
    </w:p>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(подпись)</w:t>
      </w:r>
    </w:p>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 xml:space="preserve">(фамилия, имя, отчество </w:t>
      </w:r>
      <w:proofErr w:type="gramStart"/>
      <w:r w:rsidRPr="00D56A47">
        <w:rPr>
          <w:rFonts w:ascii="Times New Roman" w:hAnsi="Times New Roman"/>
          <w:vertAlign w:val="superscript"/>
        </w:rPr>
        <w:t>подписавшего</w:t>
      </w:r>
      <w:proofErr w:type="gramEnd"/>
      <w:r w:rsidRPr="00D56A47">
        <w:rPr>
          <w:rFonts w:ascii="Times New Roman" w:hAnsi="Times New Roman"/>
          <w:vertAlign w:val="superscript"/>
        </w:rPr>
        <w:t>, должность)</w:t>
      </w:r>
    </w:p>
    <w:p w:rsidR="00D56A47" w:rsidRPr="00D56A47" w:rsidRDefault="00D56A47" w:rsidP="00D56A47">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D56A47">
        <w:rPr>
          <w:rFonts w:ascii="Times New Roman" w:hAnsi="Times New Roman"/>
          <w:b/>
          <w:spacing w:val="36"/>
        </w:rPr>
        <w:t>конец формы</w:t>
      </w:r>
    </w:p>
    <w:p w:rsidR="00D56A47" w:rsidRPr="00D56A47" w:rsidRDefault="00D56A47" w:rsidP="00D56A47">
      <w:pPr>
        <w:numPr>
          <w:ilvl w:val="2"/>
          <w:numId w:val="13"/>
        </w:numPr>
        <w:suppressAutoHyphens/>
        <w:spacing w:after="0" w:line="240" w:lineRule="auto"/>
        <w:jc w:val="both"/>
        <w:rPr>
          <w:rFonts w:ascii="Times New Roman" w:hAnsi="Times New Roman"/>
          <w:b/>
        </w:rPr>
      </w:pPr>
      <w:r w:rsidRPr="00D56A47">
        <w:rPr>
          <w:rFonts w:ascii="Times New Roman" w:hAnsi="Times New Roman"/>
          <w:b/>
        </w:rPr>
        <w:t xml:space="preserve"> Инструкции по заполнению</w:t>
      </w:r>
    </w:p>
    <w:p w:rsidR="00D56A47" w:rsidRPr="00D56A47" w:rsidRDefault="00D56A47" w:rsidP="00D56A47">
      <w:pPr>
        <w:tabs>
          <w:tab w:val="left" w:pos="993"/>
        </w:tabs>
        <w:suppressAutoHyphens/>
        <w:spacing w:after="0" w:line="240" w:lineRule="auto"/>
        <w:ind w:firstLine="709"/>
        <w:jc w:val="both"/>
        <w:rPr>
          <w:rFonts w:ascii="Times New Roman" w:hAnsi="Times New Roman"/>
        </w:rPr>
      </w:pPr>
      <w:r w:rsidRPr="00D56A47">
        <w:rPr>
          <w:rFonts w:ascii="Times New Roman" w:hAnsi="Times New Roman"/>
        </w:rPr>
        <w:t xml:space="preserve">5.6.2.1 Участник приводит дату и номер письма о подаче оферты, приложением к которому является данная Справка. </w:t>
      </w:r>
    </w:p>
    <w:p w:rsidR="00D56A47" w:rsidRPr="00D56A47" w:rsidRDefault="00D56A47" w:rsidP="00D56A47">
      <w:pPr>
        <w:numPr>
          <w:ilvl w:val="3"/>
          <w:numId w:val="14"/>
        </w:numPr>
        <w:tabs>
          <w:tab w:val="left" w:pos="993"/>
        </w:tabs>
        <w:suppressAutoHyphens/>
        <w:spacing w:after="0" w:line="240" w:lineRule="auto"/>
        <w:ind w:left="0" w:firstLine="709"/>
        <w:jc w:val="both"/>
        <w:rPr>
          <w:rFonts w:ascii="Times New Roman" w:hAnsi="Times New Roman"/>
        </w:rPr>
      </w:pPr>
      <w:proofErr w:type="gramStart"/>
      <w:r w:rsidRPr="00D56A47">
        <w:rPr>
          <w:rFonts w:ascii="Times New Roman" w:hAnsi="Times New Roman"/>
        </w:rPr>
        <w:t>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w:t>
      </w:r>
      <w:proofErr w:type="gramEnd"/>
      <w:r w:rsidRPr="00D56A47">
        <w:rPr>
          <w:rFonts w:ascii="Times New Roman" w:hAnsi="Times New Roman"/>
        </w:rPr>
        <w:t xml:space="preserve"> </w:t>
      </w:r>
      <w:proofErr w:type="gramStart"/>
      <w:r w:rsidRPr="00D56A47">
        <w:rPr>
          <w:rFonts w:ascii="Times New Roman" w:hAnsi="Times New Roman"/>
        </w:rPr>
        <w:t>Участник закупки-физическое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roofErr w:type="gramEnd"/>
    </w:p>
    <w:p w:rsidR="00D56A47" w:rsidRPr="00D56A47" w:rsidRDefault="00D56A47" w:rsidP="00D56A47">
      <w:pPr>
        <w:numPr>
          <w:ilvl w:val="3"/>
          <w:numId w:val="14"/>
        </w:numPr>
        <w:tabs>
          <w:tab w:val="left" w:pos="993"/>
        </w:tabs>
        <w:suppressAutoHyphens/>
        <w:spacing w:after="0" w:line="240" w:lineRule="auto"/>
        <w:ind w:left="0" w:firstLine="709"/>
        <w:jc w:val="both"/>
        <w:rPr>
          <w:rFonts w:ascii="Times New Roman" w:hAnsi="Times New Roman"/>
        </w:rPr>
      </w:pPr>
      <w:r w:rsidRPr="00D56A47">
        <w:rPr>
          <w:rFonts w:ascii="Times New Roman" w:hAnsi="Times New Roman"/>
        </w:rPr>
        <w:t xml:space="preserve">Участник закупки должен заполнить данную Справку, указав всех лиц, в отношении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закупки таких </w:t>
      </w:r>
      <w:proofErr w:type="gramStart"/>
      <w:r w:rsidRPr="00D56A47">
        <w:rPr>
          <w:rFonts w:ascii="Times New Roman" w:hAnsi="Times New Roman"/>
        </w:rPr>
        <w:t>лиц</w:t>
      </w:r>
      <w:proofErr w:type="gramEnd"/>
      <w:r w:rsidRPr="00D56A47">
        <w:rPr>
          <w:rFonts w:ascii="Times New Roman" w:hAnsi="Times New Roman"/>
        </w:rPr>
        <w:t xml:space="preserve"> нет, то в Справке указывается фраза «При рассмотрении нашей заявки просим учесть, что у (указывается наименование участника закупки) НЕТ лиц, в отношении которых, по его мнению, может возникнуть конфликт интересов и связей, которые могут быть признаны аффилированными с лицами так или иначе связанными с Заказчиком/Организатором закупки.</w:t>
      </w:r>
    </w:p>
    <w:p w:rsidR="00D56A47" w:rsidRPr="00D56A47" w:rsidRDefault="00D56A47" w:rsidP="00D56A47">
      <w:pPr>
        <w:tabs>
          <w:tab w:val="left" w:pos="993"/>
        </w:tabs>
        <w:suppressAutoHyphens/>
        <w:spacing w:after="0" w:line="240" w:lineRule="auto"/>
        <w:ind w:firstLine="709"/>
        <w:jc w:val="both"/>
        <w:rPr>
          <w:rFonts w:ascii="Times New Roman" w:hAnsi="Times New Roman"/>
        </w:rPr>
      </w:pPr>
      <w:r w:rsidRPr="00D56A47">
        <w:rPr>
          <w:rFonts w:ascii="Times New Roman" w:hAnsi="Times New Roman"/>
        </w:rPr>
        <w:t>5.6.2.4</w:t>
      </w:r>
      <w:proofErr w:type="gramStart"/>
      <w:r w:rsidRPr="00D56A47">
        <w:rPr>
          <w:rFonts w:ascii="Times New Roman" w:hAnsi="Times New Roman"/>
        </w:rPr>
        <w:t xml:space="preserve"> П</w:t>
      </w:r>
      <w:proofErr w:type="gramEnd"/>
      <w:r w:rsidRPr="00D56A47">
        <w:rPr>
          <w:rFonts w:ascii="Times New Roman" w:hAnsi="Times New Roman"/>
        </w:rPr>
        <w:t xml:space="preserve">ри заполнении данной Справки Участник закупки должен учесть, что сокрытие любой информации о лицах, в отношении которых может возникнуть конфликт интересов и/или связей, которые могут быть признаны аффилированными с любыми лицам так или иначе связанными с Заказчиком/Организатором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D56A47" w:rsidRPr="00D56A47" w:rsidRDefault="00D56A47" w:rsidP="00D56A47">
      <w:pPr>
        <w:numPr>
          <w:ilvl w:val="3"/>
          <w:numId w:val="15"/>
        </w:numPr>
        <w:tabs>
          <w:tab w:val="left" w:pos="993"/>
        </w:tabs>
        <w:suppressAutoHyphens/>
        <w:spacing w:after="0" w:line="240" w:lineRule="auto"/>
        <w:ind w:left="0" w:firstLine="709"/>
        <w:jc w:val="both"/>
        <w:rPr>
          <w:rFonts w:ascii="Times New Roman" w:hAnsi="Times New Roman"/>
        </w:rPr>
      </w:pPr>
      <w:r w:rsidRPr="00D56A47">
        <w:rPr>
          <w:rFonts w:ascii="Times New Roman" w:hAnsi="Times New Roman"/>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w:t>
      </w:r>
      <w:proofErr w:type="gramStart"/>
      <w:r w:rsidRPr="00D56A47">
        <w:rPr>
          <w:rFonts w:ascii="Times New Roman" w:hAnsi="Times New Roman"/>
        </w:rPr>
        <w:t>кст Спр</w:t>
      </w:r>
      <w:proofErr w:type="gramEnd"/>
      <w:r w:rsidRPr="00D56A47">
        <w:rPr>
          <w:rFonts w:ascii="Times New Roman" w:hAnsi="Times New Roman"/>
        </w:rPr>
        <w:t>авки.</w:t>
      </w:r>
    </w:p>
    <w:p w:rsidR="00D56A47" w:rsidRPr="00D56A47" w:rsidRDefault="00D56A47" w:rsidP="00D56A47">
      <w:pPr>
        <w:suppressAutoHyphens/>
        <w:spacing w:after="0" w:line="240" w:lineRule="auto"/>
        <w:ind w:firstLine="709"/>
        <w:jc w:val="both"/>
        <w:rPr>
          <w:rFonts w:ascii="Times New Roman" w:hAnsi="Times New Roman"/>
          <w:b/>
        </w:rPr>
      </w:pPr>
    </w:p>
    <w:p w:rsidR="00D56A47" w:rsidRPr="00D56A47" w:rsidRDefault="00D56A47" w:rsidP="00D56A47">
      <w:pPr>
        <w:suppressAutoHyphens/>
        <w:spacing w:after="0" w:line="240" w:lineRule="auto"/>
        <w:ind w:firstLine="709"/>
        <w:jc w:val="both"/>
        <w:rPr>
          <w:rFonts w:ascii="Times New Roman" w:hAnsi="Times New Roman"/>
          <w:b/>
        </w:rPr>
      </w:pPr>
    </w:p>
    <w:p w:rsidR="00D56A47" w:rsidRPr="00D56A47" w:rsidRDefault="00D56A47" w:rsidP="00D56A47">
      <w:pPr>
        <w:suppressAutoHyphens/>
        <w:spacing w:after="0" w:line="240" w:lineRule="auto"/>
        <w:ind w:firstLine="709"/>
        <w:jc w:val="both"/>
        <w:rPr>
          <w:rFonts w:ascii="Times New Roman" w:hAnsi="Times New Roman"/>
          <w:b/>
        </w:rPr>
      </w:pPr>
    </w:p>
    <w:p w:rsidR="00D56A47" w:rsidRPr="00D56A47" w:rsidRDefault="00D56A47" w:rsidP="00D56A47">
      <w:pPr>
        <w:keepNext/>
        <w:pageBreakBefore/>
        <w:numPr>
          <w:ilvl w:val="1"/>
          <w:numId w:val="8"/>
        </w:numPr>
        <w:tabs>
          <w:tab w:val="left" w:pos="567"/>
        </w:tabs>
        <w:suppressAutoHyphens/>
        <w:spacing w:after="0" w:line="240" w:lineRule="auto"/>
        <w:contextualSpacing/>
        <w:jc w:val="both"/>
        <w:outlineLvl w:val="1"/>
        <w:rPr>
          <w:rFonts w:ascii="Times New Roman" w:hAnsi="Times New Roman"/>
          <w:b/>
          <w:lang w:val="x-none"/>
        </w:rPr>
        <w:sectPr w:rsidR="00D56A47" w:rsidRPr="00D56A47" w:rsidSect="00D56A47">
          <w:footerReference w:type="even" r:id="rId15"/>
          <w:footerReference w:type="default" r:id="rId16"/>
          <w:pgSz w:w="12240" w:h="15840" w:code="1"/>
          <w:pgMar w:top="1134" w:right="850" w:bottom="851" w:left="1701" w:header="709" w:footer="709" w:gutter="0"/>
          <w:cols w:space="708"/>
          <w:docGrid w:linePitch="381"/>
        </w:sectPr>
      </w:pPr>
    </w:p>
    <w:p w:rsidR="00D56A47" w:rsidRPr="00D56A47" w:rsidRDefault="00D56A47" w:rsidP="00D56A47">
      <w:pPr>
        <w:keepNext/>
        <w:pageBreakBefore/>
        <w:numPr>
          <w:ilvl w:val="1"/>
          <w:numId w:val="8"/>
        </w:numPr>
        <w:tabs>
          <w:tab w:val="left" w:pos="567"/>
        </w:tabs>
        <w:suppressAutoHyphens/>
        <w:spacing w:after="0" w:line="240" w:lineRule="auto"/>
        <w:contextualSpacing/>
        <w:outlineLvl w:val="1"/>
        <w:rPr>
          <w:rFonts w:ascii="Times New Roman" w:hAnsi="Times New Roman"/>
          <w:b/>
          <w:lang w:val="x-none"/>
        </w:rPr>
      </w:pPr>
      <w:r w:rsidRPr="00D56A47">
        <w:rPr>
          <w:rFonts w:ascii="Times New Roman" w:hAnsi="Times New Roman"/>
          <w:b/>
          <w:lang w:val="x-none"/>
        </w:rPr>
        <w:lastRenderedPageBreak/>
        <w:t xml:space="preserve">Справка о цепочке собственников Участника (включая конечных бенефициаров) (форма </w:t>
      </w:r>
      <w:r w:rsidRPr="00D56A47">
        <w:rPr>
          <w:rFonts w:ascii="Times New Roman" w:hAnsi="Times New Roman"/>
          <w:b/>
        </w:rPr>
        <w:t>7</w:t>
      </w:r>
      <w:r w:rsidRPr="00D56A47">
        <w:rPr>
          <w:rFonts w:ascii="Times New Roman" w:hAnsi="Times New Roman"/>
          <w:b/>
          <w:lang w:val="x-none"/>
        </w:rPr>
        <w:t>)</w:t>
      </w:r>
    </w:p>
    <w:p w:rsidR="00D56A47" w:rsidRPr="00D56A47" w:rsidRDefault="00D56A47" w:rsidP="00D56A47">
      <w:pPr>
        <w:keepNext/>
        <w:numPr>
          <w:ilvl w:val="2"/>
          <w:numId w:val="0"/>
        </w:numPr>
        <w:tabs>
          <w:tab w:val="num" w:pos="1134"/>
        </w:tabs>
        <w:suppressAutoHyphens/>
        <w:spacing w:after="0" w:line="240" w:lineRule="auto"/>
        <w:ind w:left="567" w:hanging="567"/>
        <w:outlineLvl w:val="2"/>
        <w:rPr>
          <w:rFonts w:ascii="Times New Roman" w:hAnsi="Times New Roman"/>
          <w:b/>
        </w:rPr>
      </w:pPr>
      <w:r w:rsidRPr="00D56A47">
        <w:rPr>
          <w:rFonts w:ascii="Times New Roman" w:hAnsi="Times New Roman"/>
          <w:b/>
        </w:rPr>
        <w:t>5.7.1  Форма Справки о цепочке собственников Участника (включая конечных бенефициаров)</w:t>
      </w:r>
    </w:p>
    <w:p w:rsidR="00D56A47" w:rsidRPr="00D56A47" w:rsidRDefault="00D56A47" w:rsidP="00D56A4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56A47">
        <w:rPr>
          <w:rFonts w:ascii="Times New Roman" w:hAnsi="Times New Roman"/>
          <w:b/>
          <w:spacing w:val="36"/>
        </w:rPr>
        <w:t>начало формы</w:t>
      </w:r>
    </w:p>
    <w:p w:rsidR="00D56A47" w:rsidRPr="00D56A47" w:rsidRDefault="00D56A47" w:rsidP="00D56A47">
      <w:pPr>
        <w:spacing w:after="0" w:line="240" w:lineRule="auto"/>
        <w:ind w:firstLine="567"/>
        <w:rPr>
          <w:rFonts w:ascii="Times New Roman" w:hAnsi="Times New Roman"/>
        </w:rPr>
      </w:pPr>
      <w:r w:rsidRPr="00D56A47">
        <w:rPr>
          <w:rFonts w:ascii="Times New Roman" w:hAnsi="Times New Roman"/>
        </w:rPr>
        <w:t>Приложение 6 к письму о подаче оферты</w:t>
      </w:r>
      <w:r w:rsidRPr="00D56A47">
        <w:rPr>
          <w:rFonts w:ascii="Times New Roman" w:hAnsi="Times New Roman"/>
        </w:rPr>
        <w:br/>
        <w:t>от «____»_____________ </w:t>
      </w:r>
      <w:proofErr w:type="gramStart"/>
      <w:r w:rsidRPr="00D56A47">
        <w:rPr>
          <w:rFonts w:ascii="Times New Roman" w:hAnsi="Times New Roman"/>
        </w:rPr>
        <w:t>г</w:t>
      </w:r>
      <w:proofErr w:type="gramEnd"/>
      <w:r w:rsidRPr="00D56A47">
        <w:rPr>
          <w:rFonts w:ascii="Times New Roman" w:hAnsi="Times New Roman"/>
        </w:rPr>
        <w:t>. №__________</w:t>
      </w:r>
    </w:p>
    <w:p w:rsidR="00D56A47" w:rsidRPr="00D56A47" w:rsidRDefault="00D56A47" w:rsidP="00D56A47">
      <w:pPr>
        <w:suppressAutoHyphens/>
        <w:spacing w:after="0" w:line="240" w:lineRule="auto"/>
        <w:ind w:left="567" w:firstLine="513"/>
        <w:jc w:val="center"/>
        <w:rPr>
          <w:rFonts w:ascii="Times New Roman" w:hAnsi="Times New Roman"/>
        </w:rPr>
      </w:pPr>
      <w:r w:rsidRPr="00D56A47">
        <w:rPr>
          <w:rFonts w:ascii="Times New Roman" w:hAnsi="Times New Roman"/>
          <w:b/>
        </w:rPr>
        <w:t>Справка о цепочке собственников Участника (включая конечных бенефициаров)</w:t>
      </w:r>
    </w:p>
    <w:p w:rsidR="00D56A47" w:rsidRPr="00D56A47" w:rsidRDefault="00D56A47" w:rsidP="00D56A47">
      <w:pPr>
        <w:spacing w:after="0" w:line="240" w:lineRule="auto"/>
        <w:ind w:firstLine="567"/>
        <w:jc w:val="center"/>
        <w:rPr>
          <w:rFonts w:ascii="Times New Roman" w:eastAsia="Times New Roman" w:hAnsi="Times New Roman"/>
          <w:snapToGrid w:val="0"/>
          <w:sz w:val="24"/>
          <w:szCs w:val="24"/>
          <w:lang w:eastAsia="ru-RU"/>
        </w:rPr>
      </w:pPr>
      <w:r w:rsidRPr="00D56A47">
        <w:rPr>
          <w:rFonts w:ascii="Times New Roman" w:eastAsia="Times New Roman" w:hAnsi="Times New Roman"/>
          <w:snapToGrid w:val="0"/>
          <w:sz w:val="24"/>
          <w:szCs w:val="24"/>
          <w:lang w:eastAsia="ru-RU"/>
        </w:rPr>
        <w:t>Уважаемые господа!</w:t>
      </w:r>
    </w:p>
    <w:tbl>
      <w:tblPr>
        <w:tblW w:w="14884" w:type="dxa"/>
        <w:tblInd w:w="-601" w:type="dxa"/>
        <w:tblLayout w:type="fixed"/>
        <w:tblLook w:val="04A0" w:firstRow="1" w:lastRow="0" w:firstColumn="1" w:lastColumn="0" w:noHBand="0" w:noVBand="1"/>
      </w:tblPr>
      <w:tblGrid>
        <w:gridCol w:w="425"/>
        <w:gridCol w:w="993"/>
        <w:gridCol w:w="709"/>
        <w:gridCol w:w="709"/>
        <w:gridCol w:w="850"/>
        <w:gridCol w:w="851"/>
        <w:gridCol w:w="1275"/>
        <w:gridCol w:w="441"/>
        <w:gridCol w:w="719"/>
        <w:gridCol w:w="793"/>
        <w:gridCol w:w="987"/>
        <w:gridCol w:w="1307"/>
        <w:gridCol w:w="1282"/>
        <w:gridCol w:w="1559"/>
        <w:gridCol w:w="1984"/>
      </w:tblGrid>
      <w:tr w:rsidR="00D56A47" w:rsidRPr="00D56A47" w:rsidTr="00D56A47">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rPr>
                <w:rFonts w:eastAsia="Times New Roman" w:cs="Calibri"/>
                <w:color w:val="000000"/>
                <w:lang w:eastAsia="ru-RU"/>
              </w:rPr>
            </w:pPr>
            <w:r w:rsidRPr="00D56A47">
              <w:rPr>
                <w:rFonts w:eastAsia="Times New Roman" w:cs="Calibri"/>
                <w:color w:val="000000"/>
                <w:lang w:eastAsia="ru-RU"/>
              </w:rPr>
              <w:t> </w:t>
            </w:r>
          </w:p>
        </w:tc>
        <w:tc>
          <w:tcPr>
            <w:tcW w:w="14459" w:type="dxa"/>
            <w:gridSpan w:val="14"/>
            <w:tcBorders>
              <w:top w:val="single" w:sz="4" w:space="0" w:color="auto"/>
              <w:left w:val="nil"/>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jc w:val="center"/>
              <w:rPr>
                <w:rFonts w:ascii="Times New Roman" w:eastAsia="Times New Roman" w:hAnsi="Times New Roman"/>
                <w:color w:val="000000"/>
                <w:lang w:eastAsia="ru-RU"/>
              </w:rPr>
            </w:pPr>
            <w:r w:rsidRPr="00D56A47">
              <w:rPr>
                <w:rFonts w:ascii="Times New Roman" w:eastAsia="Times New Roman" w:hAnsi="Times New Roman"/>
                <w:color w:val="000000"/>
                <w:lang w:eastAsia="ru-RU"/>
              </w:rPr>
              <w:t>Информация о собственниках участника (включая конечных бенефициаров)</w:t>
            </w:r>
          </w:p>
        </w:tc>
      </w:tr>
      <w:tr w:rsidR="00D56A47" w:rsidRPr="00D56A47" w:rsidTr="00D56A47">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rPr>
                <w:rFonts w:eastAsia="Times New Roman" w:cs="Calibri"/>
                <w:color w:val="000000"/>
                <w:lang w:eastAsia="ru-RU"/>
              </w:rPr>
            </w:pPr>
            <w:r w:rsidRPr="00D56A47">
              <w:rPr>
                <w:rFonts w:eastAsia="Times New Roman" w:cs="Calibri"/>
                <w:color w:val="000000"/>
                <w:lang w:eastAsia="ru-RU"/>
              </w:rPr>
              <w:t> </w:t>
            </w:r>
          </w:p>
        </w:tc>
        <w:tc>
          <w:tcPr>
            <w:tcW w:w="14459" w:type="dxa"/>
            <w:gridSpan w:val="14"/>
            <w:tcBorders>
              <w:top w:val="single" w:sz="4" w:space="0" w:color="auto"/>
              <w:left w:val="nil"/>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jc w:val="center"/>
              <w:rPr>
                <w:rFonts w:ascii="Times New Roman" w:eastAsia="Times New Roman" w:hAnsi="Times New Roman"/>
                <w:color w:val="000000"/>
                <w:lang w:eastAsia="ru-RU"/>
              </w:rPr>
            </w:pPr>
            <w:r w:rsidRPr="00D56A47">
              <w:rPr>
                <w:rFonts w:ascii="Times New Roman" w:eastAsia="Times New Roman" w:hAnsi="Times New Roman"/>
                <w:color w:val="000000"/>
                <w:lang w:eastAsia="ru-RU"/>
              </w:rPr>
              <w:t> </w:t>
            </w:r>
          </w:p>
        </w:tc>
      </w:tr>
      <w:tr w:rsidR="00D56A47" w:rsidRPr="00D56A47" w:rsidTr="00D56A47">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rPr>
                <w:rFonts w:eastAsia="Times New Roman" w:cs="Calibri"/>
                <w:color w:val="000000"/>
                <w:lang w:eastAsia="ru-RU"/>
              </w:rPr>
            </w:pPr>
            <w:r w:rsidRPr="00D56A47">
              <w:rPr>
                <w:rFonts w:eastAsia="Times New Roman" w:cs="Calibri"/>
                <w:color w:val="000000"/>
                <w:lang w:eastAsia="ru-RU"/>
              </w:rPr>
              <w:t> </w:t>
            </w:r>
          </w:p>
        </w:tc>
        <w:tc>
          <w:tcPr>
            <w:tcW w:w="5387" w:type="dxa"/>
            <w:gridSpan w:val="6"/>
            <w:tcBorders>
              <w:top w:val="single" w:sz="4" w:space="0" w:color="auto"/>
              <w:left w:val="nil"/>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jc w:val="center"/>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наименование  участника закупки</w:t>
            </w:r>
          </w:p>
        </w:tc>
        <w:tc>
          <w:tcPr>
            <w:tcW w:w="9072" w:type="dxa"/>
            <w:gridSpan w:val="8"/>
            <w:tcBorders>
              <w:top w:val="single" w:sz="4" w:space="0" w:color="auto"/>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информация о цепочке собственников участника, включая бенефициаров (в том числе конечных)</w:t>
            </w:r>
          </w:p>
        </w:tc>
      </w:tr>
      <w:tr w:rsidR="00D56A47" w:rsidRPr="00D56A47" w:rsidTr="00D56A47">
        <w:trPr>
          <w:trHeight w:val="870"/>
        </w:trPr>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 xml:space="preserve">№ </w:t>
            </w:r>
            <w:proofErr w:type="spellStart"/>
            <w:r w:rsidRPr="00D56A47">
              <w:rPr>
                <w:rFonts w:ascii="Times New Roman" w:eastAsia="Times New Roman" w:hAnsi="Times New Roman"/>
                <w:b/>
                <w:bCs/>
                <w:color w:val="000000"/>
                <w:sz w:val="16"/>
                <w:szCs w:val="16"/>
                <w:lang w:eastAsia="ru-RU"/>
              </w:rPr>
              <w:t>п.п</w:t>
            </w:r>
            <w:proofErr w:type="spellEnd"/>
            <w:r w:rsidRPr="00D56A47">
              <w:rPr>
                <w:rFonts w:ascii="Times New Roman" w:eastAsia="Times New Roman" w:hAnsi="Times New Roman"/>
                <w:b/>
                <w:bCs/>
                <w:color w:val="000000"/>
                <w:sz w:val="16"/>
                <w:szCs w:val="16"/>
                <w:lang w:eastAsia="ru-RU"/>
              </w:rPr>
              <w:t>.</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ИНН</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ОГРН</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наименование краткое</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код ОКВЭД</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ФИО руководителя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Серия и номер документа, удостоверяющего личность руководителя</w:t>
            </w: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w:t>
            </w: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ИНН</w:t>
            </w: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ОГРН</w:t>
            </w:r>
          </w:p>
        </w:tc>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Наименование/ФИО</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адрес регистрации</w:t>
            </w:r>
          </w:p>
        </w:tc>
        <w:tc>
          <w:tcPr>
            <w:tcW w:w="1282"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 xml:space="preserve">серия и номер документа, удостоверяющего личность (для </w:t>
            </w:r>
            <w:proofErr w:type="spellStart"/>
            <w:r w:rsidRPr="00D56A47">
              <w:rPr>
                <w:rFonts w:ascii="Times New Roman" w:eastAsia="Times New Roman" w:hAnsi="Times New Roman"/>
                <w:b/>
                <w:bCs/>
                <w:color w:val="000000"/>
                <w:sz w:val="16"/>
                <w:szCs w:val="16"/>
                <w:lang w:eastAsia="ru-RU"/>
              </w:rPr>
              <w:t>физ</w:t>
            </w:r>
            <w:proofErr w:type="gramStart"/>
            <w:r w:rsidRPr="00D56A47">
              <w:rPr>
                <w:rFonts w:ascii="Times New Roman" w:eastAsia="Times New Roman" w:hAnsi="Times New Roman"/>
                <w:b/>
                <w:bCs/>
                <w:color w:val="000000"/>
                <w:sz w:val="16"/>
                <w:szCs w:val="16"/>
                <w:lang w:eastAsia="ru-RU"/>
              </w:rPr>
              <w:t>.л</w:t>
            </w:r>
            <w:proofErr w:type="gramEnd"/>
            <w:r w:rsidRPr="00D56A47">
              <w:rPr>
                <w:rFonts w:ascii="Times New Roman" w:eastAsia="Times New Roman" w:hAnsi="Times New Roman"/>
                <w:b/>
                <w:bCs/>
                <w:color w:val="000000"/>
                <w:sz w:val="16"/>
                <w:szCs w:val="16"/>
                <w:lang w:eastAsia="ru-RU"/>
              </w:rPr>
              <w:t>иц</w:t>
            </w:r>
            <w:proofErr w:type="spellEnd"/>
            <w:r w:rsidRPr="00D56A47">
              <w:rPr>
                <w:rFonts w:ascii="Times New Roman" w:eastAsia="Times New Roman" w:hAnsi="Times New Roman"/>
                <w:b/>
                <w:bCs/>
                <w:color w:val="000000"/>
                <w:sz w:val="16"/>
                <w:szCs w:val="16"/>
                <w:lang w:eastAsia="ru-RU"/>
              </w:rPr>
              <w:t>)</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руководитель/ участник/ акционер/ бенефициар</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информация о подтверждающих документах (наименование, реквизиты и т.д.)</w:t>
            </w:r>
          </w:p>
        </w:tc>
      </w:tr>
      <w:tr w:rsidR="00D56A47" w:rsidRPr="00D56A47" w:rsidTr="00D56A47">
        <w:trPr>
          <w:trHeight w:val="450"/>
        </w:trPr>
        <w:tc>
          <w:tcPr>
            <w:tcW w:w="425"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441"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1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93"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987"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282"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p>
        </w:tc>
      </w:tr>
      <w:tr w:rsidR="00D56A47" w:rsidRPr="00D56A47" w:rsidTr="00D56A47">
        <w:trPr>
          <w:trHeight w:val="184"/>
        </w:trPr>
        <w:tc>
          <w:tcPr>
            <w:tcW w:w="425"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441"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1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793"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987"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282"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b/>
                <w:bCs/>
                <w:color w:val="000000"/>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p>
        </w:tc>
      </w:tr>
      <w:tr w:rsidR="00D56A47" w:rsidRPr="00D56A47" w:rsidTr="00D56A47">
        <w:trPr>
          <w:trHeight w:val="22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2</w:t>
            </w:r>
          </w:p>
        </w:tc>
        <w:tc>
          <w:tcPr>
            <w:tcW w:w="709" w:type="dxa"/>
            <w:tcBorders>
              <w:top w:val="nil"/>
              <w:left w:val="nil"/>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3</w:t>
            </w:r>
          </w:p>
        </w:tc>
        <w:tc>
          <w:tcPr>
            <w:tcW w:w="709" w:type="dxa"/>
            <w:tcBorders>
              <w:top w:val="nil"/>
              <w:left w:val="nil"/>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4</w:t>
            </w:r>
          </w:p>
        </w:tc>
        <w:tc>
          <w:tcPr>
            <w:tcW w:w="850" w:type="dxa"/>
            <w:tcBorders>
              <w:top w:val="nil"/>
              <w:left w:val="nil"/>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5</w:t>
            </w:r>
          </w:p>
        </w:tc>
        <w:tc>
          <w:tcPr>
            <w:tcW w:w="851" w:type="dxa"/>
            <w:tcBorders>
              <w:top w:val="nil"/>
              <w:left w:val="nil"/>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6</w:t>
            </w:r>
          </w:p>
        </w:tc>
        <w:tc>
          <w:tcPr>
            <w:tcW w:w="1275" w:type="dxa"/>
            <w:tcBorders>
              <w:top w:val="nil"/>
              <w:left w:val="nil"/>
              <w:bottom w:val="single" w:sz="4" w:space="0" w:color="auto"/>
              <w:right w:val="single" w:sz="4" w:space="0" w:color="auto"/>
            </w:tcBorders>
            <w:shd w:val="clear" w:color="000000" w:fill="FFFFFF"/>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7</w:t>
            </w:r>
          </w:p>
        </w:tc>
        <w:tc>
          <w:tcPr>
            <w:tcW w:w="441"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8</w:t>
            </w:r>
          </w:p>
        </w:tc>
        <w:tc>
          <w:tcPr>
            <w:tcW w:w="719"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9</w:t>
            </w:r>
          </w:p>
        </w:tc>
        <w:tc>
          <w:tcPr>
            <w:tcW w:w="793"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10</w:t>
            </w:r>
          </w:p>
        </w:tc>
        <w:tc>
          <w:tcPr>
            <w:tcW w:w="987"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11</w:t>
            </w:r>
          </w:p>
        </w:tc>
        <w:tc>
          <w:tcPr>
            <w:tcW w:w="1307"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12</w:t>
            </w:r>
          </w:p>
        </w:tc>
        <w:tc>
          <w:tcPr>
            <w:tcW w:w="1282" w:type="dxa"/>
            <w:tcBorders>
              <w:top w:val="nil"/>
              <w:left w:val="nil"/>
              <w:bottom w:val="single" w:sz="4" w:space="0" w:color="auto"/>
              <w:right w:val="single" w:sz="4" w:space="0" w:color="auto"/>
            </w:tcBorders>
            <w:shd w:val="clear" w:color="auto" w:fill="auto"/>
            <w:vAlign w:val="bottom"/>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jc w:val="center"/>
              <w:rPr>
                <w:rFonts w:ascii="Times New Roman" w:eastAsia="Times New Roman" w:hAnsi="Times New Roman"/>
                <w:b/>
                <w:bCs/>
                <w:color w:val="000000"/>
                <w:sz w:val="16"/>
                <w:szCs w:val="16"/>
                <w:lang w:eastAsia="ru-RU"/>
              </w:rPr>
            </w:pPr>
            <w:r w:rsidRPr="00D56A47">
              <w:rPr>
                <w:rFonts w:ascii="Times New Roman" w:eastAsia="Times New Roman" w:hAnsi="Times New Roman"/>
                <w:b/>
                <w:bCs/>
                <w:color w:val="000000"/>
                <w:sz w:val="16"/>
                <w:szCs w:val="16"/>
                <w:lang w:eastAsia="ru-RU"/>
              </w:rPr>
              <w:t>14</w:t>
            </w:r>
          </w:p>
        </w:tc>
        <w:tc>
          <w:tcPr>
            <w:tcW w:w="1984" w:type="dxa"/>
            <w:tcBorders>
              <w:top w:val="nil"/>
              <w:left w:val="nil"/>
              <w:bottom w:val="single" w:sz="4" w:space="0" w:color="auto"/>
              <w:right w:val="single" w:sz="4" w:space="0" w:color="auto"/>
            </w:tcBorders>
            <w:shd w:val="clear" w:color="auto" w:fill="auto"/>
            <w:vAlign w:val="bottom"/>
            <w:hideMark/>
          </w:tcPr>
          <w:p w:rsidR="00D56A47" w:rsidRPr="00D56A47" w:rsidRDefault="00D56A47" w:rsidP="00D56A47">
            <w:pPr>
              <w:spacing w:after="0" w:line="240" w:lineRule="auto"/>
              <w:jc w:val="center"/>
              <w:rPr>
                <w:rFonts w:ascii="Times New Roman" w:eastAsia="Times New Roman" w:hAnsi="Times New Roman"/>
                <w:color w:val="000000"/>
                <w:sz w:val="16"/>
                <w:szCs w:val="16"/>
                <w:lang w:eastAsia="ru-RU"/>
              </w:rPr>
            </w:pPr>
            <w:r w:rsidRPr="00D56A47">
              <w:rPr>
                <w:rFonts w:ascii="Times New Roman" w:eastAsia="Times New Roman" w:hAnsi="Times New Roman"/>
                <w:b/>
                <w:bCs/>
                <w:color w:val="000000"/>
                <w:sz w:val="16"/>
                <w:szCs w:val="16"/>
                <w:lang w:eastAsia="ru-RU"/>
              </w:rPr>
              <w:t>15</w:t>
            </w:r>
          </w:p>
        </w:tc>
      </w:tr>
      <w:tr w:rsidR="00D56A47" w:rsidRPr="00D56A47" w:rsidTr="00D56A47">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14459" w:type="dxa"/>
            <w:gridSpan w:val="14"/>
            <w:tcBorders>
              <w:top w:val="single" w:sz="4" w:space="0" w:color="auto"/>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r>
      <w:tr w:rsidR="00D56A47" w:rsidRPr="00D56A47" w:rsidTr="00D56A47">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441"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793"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1307"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1282"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D56A47" w:rsidRPr="00D56A47" w:rsidRDefault="00D56A47" w:rsidP="00D56A47">
            <w:pPr>
              <w:spacing w:after="0" w:line="240" w:lineRule="auto"/>
              <w:rPr>
                <w:rFonts w:ascii="Times New Roman" w:eastAsia="Times New Roman" w:hAnsi="Times New Roman"/>
                <w:color w:val="000000"/>
                <w:sz w:val="16"/>
                <w:szCs w:val="16"/>
                <w:lang w:eastAsia="ru-RU"/>
              </w:rPr>
            </w:pPr>
            <w:r w:rsidRPr="00D56A47">
              <w:rPr>
                <w:rFonts w:ascii="Times New Roman" w:eastAsia="Times New Roman" w:hAnsi="Times New Roman"/>
                <w:color w:val="000000"/>
                <w:sz w:val="16"/>
                <w:szCs w:val="16"/>
                <w:lang w:eastAsia="ru-RU"/>
              </w:rPr>
              <w:t> </w:t>
            </w:r>
          </w:p>
        </w:tc>
      </w:tr>
    </w:tbl>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(подпись)</w:t>
      </w:r>
    </w:p>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 xml:space="preserve">(фамилия, имя, отчество </w:t>
      </w:r>
      <w:proofErr w:type="gramStart"/>
      <w:r w:rsidRPr="00D56A47">
        <w:rPr>
          <w:rFonts w:ascii="Times New Roman" w:hAnsi="Times New Roman"/>
          <w:vertAlign w:val="superscript"/>
        </w:rPr>
        <w:t>подписавшего</w:t>
      </w:r>
      <w:proofErr w:type="gramEnd"/>
      <w:r w:rsidRPr="00D56A47">
        <w:rPr>
          <w:rFonts w:ascii="Times New Roman" w:hAnsi="Times New Roman"/>
          <w:vertAlign w:val="superscript"/>
        </w:rPr>
        <w:t>, должность)</w:t>
      </w:r>
    </w:p>
    <w:p w:rsidR="00D56A47" w:rsidRPr="00D56A47" w:rsidRDefault="00D56A47" w:rsidP="00D56A47">
      <w:pPr>
        <w:pBdr>
          <w:bottom w:val="single" w:sz="4" w:space="1" w:color="auto"/>
        </w:pBdr>
        <w:shd w:val="clear" w:color="auto" w:fill="E0E0E0"/>
        <w:spacing w:after="0" w:line="240" w:lineRule="auto"/>
        <w:ind w:right="21" w:firstLine="709"/>
        <w:jc w:val="center"/>
        <w:rPr>
          <w:rFonts w:ascii="Times New Roman" w:hAnsi="Times New Roman"/>
          <w:b/>
          <w:spacing w:val="36"/>
        </w:rPr>
      </w:pPr>
      <w:r w:rsidRPr="00D56A47">
        <w:rPr>
          <w:rFonts w:ascii="Times New Roman" w:hAnsi="Times New Roman"/>
          <w:b/>
          <w:spacing w:val="36"/>
        </w:rPr>
        <w:t>конец формы</w:t>
      </w:r>
    </w:p>
    <w:p w:rsidR="00D56A47" w:rsidRPr="00D56A47" w:rsidRDefault="00D56A47" w:rsidP="00D56A47">
      <w:pPr>
        <w:numPr>
          <w:ilvl w:val="2"/>
          <w:numId w:val="16"/>
        </w:numPr>
        <w:suppressAutoHyphens/>
        <w:spacing w:after="0" w:line="240" w:lineRule="auto"/>
        <w:ind w:left="0" w:firstLine="708"/>
        <w:jc w:val="both"/>
        <w:rPr>
          <w:rFonts w:ascii="Times New Roman" w:hAnsi="Times New Roman"/>
          <w:b/>
        </w:rPr>
      </w:pPr>
      <w:r w:rsidRPr="00D56A47">
        <w:rPr>
          <w:rFonts w:ascii="Times New Roman" w:hAnsi="Times New Roman"/>
          <w:b/>
        </w:rPr>
        <w:t xml:space="preserve"> Инструкции по заполнению</w:t>
      </w:r>
    </w:p>
    <w:p w:rsidR="00D56A47" w:rsidRPr="00D56A47" w:rsidRDefault="00D56A47" w:rsidP="00D56A47">
      <w:pPr>
        <w:suppressAutoHyphens/>
        <w:spacing w:after="0" w:line="240" w:lineRule="auto"/>
        <w:ind w:firstLine="709"/>
        <w:jc w:val="both"/>
        <w:rPr>
          <w:rFonts w:ascii="Times New Roman" w:hAnsi="Times New Roman"/>
          <w:b/>
        </w:rPr>
      </w:pPr>
      <w:r w:rsidRPr="00D56A47">
        <w:rPr>
          <w:rFonts w:ascii="Times New Roman" w:hAnsi="Times New Roman"/>
          <w:snapToGrid w:val="0"/>
        </w:rPr>
        <w:t>5.7.2.1 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p w:rsidR="00D56A47" w:rsidRPr="00D56A47" w:rsidRDefault="00D56A47" w:rsidP="00D56A47">
      <w:pPr>
        <w:suppressAutoHyphens/>
        <w:spacing w:after="0" w:line="240" w:lineRule="auto"/>
        <w:ind w:firstLine="709"/>
        <w:jc w:val="both"/>
        <w:rPr>
          <w:rFonts w:ascii="Times New Roman" w:hAnsi="Times New Roman"/>
          <w:snapToGrid w:val="0"/>
        </w:rPr>
      </w:pPr>
      <w:r w:rsidRPr="00D56A47">
        <w:rPr>
          <w:rFonts w:ascii="Times New Roman" w:hAnsi="Times New Roman"/>
          <w:snapToGrid w:val="0"/>
        </w:rPr>
        <w:t>5.7.2.2</w:t>
      </w:r>
      <w:proofErr w:type="gramStart"/>
      <w:r w:rsidRPr="00D56A47">
        <w:rPr>
          <w:rFonts w:ascii="Times New Roman" w:hAnsi="Times New Roman"/>
          <w:snapToGrid w:val="0"/>
        </w:rPr>
        <w:t xml:space="preserve"> П</w:t>
      </w:r>
      <w:proofErr w:type="gramEnd"/>
      <w:r w:rsidRPr="00D56A47">
        <w:rPr>
          <w:rFonts w:ascii="Times New Roman" w:hAnsi="Times New Roman"/>
          <w:snapToGrid w:val="0"/>
        </w:rPr>
        <w:t>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D56A47" w:rsidRPr="00D56A47" w:rsidRDefault="00D56A47" w:rsidP="00D56A47">
      <w:pPr>
        <w:numPr>
          <w:ilvl w:val="3"/>
          <w:numId w:val="18"/>
        </w:numPr>
        <w:suppressAutoHyphens/>
        <w:spacing w:after="0" w:line="240" w:lineRule="auto"/>
        <w:rPr>
          <w:rFonts w:ascii="Times New Roman" w:hAnsi="Times New Roman"/>
          <w:snapToGrid w:val="0"/>
        </w:rPr>
      </w:pPr>
      <w:r w:rsidRPr="00D56A47">
        <w:rPr>
          <w:rFonts w:ascii="Times New Roman" w:hAnsi="Times New Roman"/>
          <w:snapToGrid w:val="0"/>
        </w:rPr>
        <w:t>В случае отсутствия каких-либо данных указать слово «нет».</w:t>
      </w:r>
    </w:p>
    <w:p w:rsidR="00D56A47" w:rsidRPr="00D56A47" w:rsidRDefault="00D56A47" w:rsidP="00D56A47">
      <w:pPr>
        <w:suppressAutoHyphens/>
        <w:spacing w:after="0" w:line="240" w:lineRule="auto"/>
        <w:ind w:firstLine="709"/>
        <w:rPr>
          <w:rFonts w:ascii="Times New Roman" w:hAnsi="Times New Roman"/>
          <w:snapToGrid w:val="0"/>
        </w:rPr>
      </w:pPr>
    </w:p>
    <w:p w:rsidR="00D56A47" w:rsidRPr="00D56A47" w:rsidRDefault="00D56A47" w:rsidP="00D56A47">
      <w:pPr>
        <w:suppressAutoHyphens/>
        <w:spacing w:after="0" w:line="240" w:lineRule="auto"/>
        <w:ind w:firstLine="709"/>
        <w:rPr>
          <w:rFonts w:ascii="Times New Roman" w:hAnsi="Times New Roman"/>
          <w:snapToGrid w:val="0"/>
        </w:rPr>
      </w:pPr>
    </w:p>
    <w:p w:rsidR="00D56A47" w:rsidRPr="00D56A47" w:rsidRDefault="00D56A47" w:rsidP="00D56A47">
      <w:pPr>
        <w:keepNext/>
        <w:pageBreakBefore/>
        <w:numPr>
          <w:ilvl w:val="1"/>
          <w:numId w:val="17"/>
        </w:numPr>
        <w:tabs>
          <w:tab w:val="left" w:pos="567"/>
        </w:tabs>
        <w:suppressAutoHyphens/>
        <w:spacing w:after="0" w:line="240" w:lineRule="auto"/>
        <w:contextualSpacing/>
        <w:jc w:val="both"/>
        <w:outlineLvl w:val="1"/>
        <w:rPr>
          <w:rFonts w:ascii="Times New Roman" w:hAnsi="Times New Roman"/>
          <w:b/>
          <w:lang w:val="x-none"/>
        </w:rPr>
        <w:sectPr w:rsidR="00D56A47" w:rsidRPr="00D56A47" w:rsidSect="00D56A47">
          <w:pgSz w:w="15840" w:h="12240" w:orient="landscape" w:code="1"/>
          <w:pgMar w:top="851" w:right="851" w:bottom="993" w:left="1134" w:header="709" w:footer="709" w:gutter="0"/>
          <w:cols w:space="708"/>
          <w:docGrid w:linePitch="381"/>
        </w:sectPr>
      </w:pPr>
    </w:p>
    <w:p w:rsidR="00D56A47" w:rsidRPr="00D56A47" w:rsidRDefault="00D56A47" w:rsidP="00D56A47">
      <w:pPr>
        <w:keepNext/>
        <w:pageBreakBefore/>
        <w:tabs>
          <w:tab w:val="left" w:pos="567"/>
        </w:tabs>
        <w:suppressAutoHyphens/>
        <w:spacing w:after="0" w:line="240" w:lineRule="auto"/>
        <w:contextualSpacing/>
        <w:jc w:val="both"/>
        <w:outlineLvl w:val="1"/>
        <w:rPr>
          <w:rFonts w:ascii="Times New Roman" w:hAnsi="Times New Roman"/>
          <w:b/>
          <w:lang w:val="x-none"/>
        </w:rPr>
      </w:pPr>
      <w:r w:rsidRPr="00D56A47">
        <w:rPr>
          <w:rFonts w:ascii="Times New Roman" w:hAnsi="Times New Roman"/>
          <w:b/>
        </w:rPr>
        <w:lastRenderedPageBreak/>
        <w:t xml:space="preserve">5.8.    </w:t>
      </w:r>
      <w:r w:rsidRPr="00D56A47">
        <w:rPr>
          <w:rFonts w:ascii="Times New Roman" w:hAnsi="Times New Roman"/>
          <w:b/>
          <w:lang w:val="x-none"/>
        </w:rPr>
        <w:t>Антикоррупционные обязательства</w:t>
      </w:r>
      <w:r w:rsidRPr="00D56A47">
        <w:rPr>
          <w:rFonts w:ascii="Times New Roman" w:hAnsi="Times New Roman"/>
          <w:b/>
        </w:rPr>
        <w:t xml:space="preserve"> </w:t>
      </w:r>
      <w:r w:rsidRPr="00D56A47">
        <w:rPr>
          <w:rFonts w:ascii="Times New Roman" w:hAnsi="Times New Roman"/>
          <w:b/>
          <w:lang w:val="x-none"/>
        </w:rPr>
        <w:t xml:space="preserve">(форма </w:t>
      </w:r>
      <w:r w:rsidRPr="00D56A47">
        <w:rPr>
          <w:rFonts w:ascii="Times New Roman" w:hAnsi="Times New Roman"/>
          <w:b/>
        </w:rPr>
        <w:t>8</w:t>
      </w:r>
      <w:r w:rsidRPr="00D56A47">
        <w:rPr>
          <w:rFonts w:ascii="Times New Roman" w:hAnsi="Times New Roman"/>
          <w:b/>
          <w:lang w:val="x-none"/>
        </w:rPr>
        <w:t>)</w:t>
      </w:r>
    </w:p>
    <w:p w:rsidR="00D56A47" w:rsidRPr="00D56A47" w:rsidRDefault="00D56A47" w:rsidP="00D56A47">
      <w:pPr>
        <w:keepNext/>
        <w:numPr>
          <w:ilvl w:val="2"/>
          <w:numId w:val="0"/>
        </w:numPr>
        <w:tabs>
          <w:tab w:val="num" w:pos="1134"/>
        </w:tabs>
        <w:suppressAutoHyphens/>
        <w:spacing w:after="0" w:line="240" w:lineRule="auto"/>
        <w:ind w:left="567" w:hanging="567"/>
        <w:outlineLvl w:val="2"/>
        <w:rPr>
          <w:rFonts w:ascii="Times New Roman" w:hAnsi="Times New Roman"/>
          <w:b/>
        </w:rPr>
      </w:pPr>
      <w:r w:rsidRPr="00D56A47">
        <w:rPr>
          <w:rFonts w:ascii="Times New Roman" w:hAnsi="Times New Roman"/>
          <w:b/>
        </w:rPr>
        <w:t xml:space="preserve">5.8.1  Форма Антикоррупционных обязательств   </w:t>
      </w:r>
    </w:p>
    <w:p w:rsidR="00D56A47" w:rsidRPr="00D56A47" w:rsidRDefault="00D56A47" w:rsidP="00D56A4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56A47">
        <w:rPr>
          <w:rFonts w:ascii="Times New Roman" w:hAnsi="Times New Roman"/>
          <w:b/>
          <w:spacing w:val="36"/>
        </w:rPr>
        <w:t>начало формы</w:t>
      </w:r>
    </w:p>
    <w:p w:rsidR="00D56A47" w:rsidRPr="00D56A47" w:rsidRDefault="00D56A47" w:rsidP="00D56A47">
      <w:pPr>
        <w:spacing w:after="0" w:line="240" w:lineRule="auto"/>
        <w:ind w:firstLine="567"/>
        <w:rPr>
          <w:rFonts w:ascii="Times New Roman" w:hAnsi="Times New Roman"/>
        </w:rPr>
      </w:pPr>
      <w:r w:rsidRPr="00D56A47">
        <w:rPr>
          <w:rFonts w:ascii="Times New Roman" w:hAnsi="Times New Roman"/>
        </w:rPr>
        <w:t>Приложение 7 к письму о подаче оферты</w:t>
      </w:r>
      <w:r w:rsidRPr="00D56A47">
        <w:rPr>
          <w:rFonts w:ascii="Times New Roman" w:hAnsi="Times New Roman"/>
        </w:rPr>
        <w:br/>
        <w:t>от «____»_____________ </w:t>
      </w:r>
      <w:proofErr w:type="gramStart"/>
      <w:r w:rsidRPr="00D56A47">
        <w:rPr>
          <w:rFonts w:ascii="Times New Roman" w:hAnsi="Times New Roman"/>
        </w:rPr>
        <w:t>г</w:t>
      </w:r>
      <w:proofErr w:type="gramEnd"/>
      <w:r w:rsidRPr="00D56A47">
        <w:rPr>
          <w:rFonts w:ascii="Times New Roman" w:hAnsi="Times New Roman"/>
        </w:rPr>
        <w:t>. №__________</w:t>
      </w:r>
    </w:p>
    <w:p w:rsidR="00D56A47" w:rsidRPr="00D56A47" w:rsidRDefault="00D56A47" w:rsidP="00D56A47">
      <w:pPr>
        <w:numPr>
          <w:ilvl w:val="0"/>
          <w:numId w:val="19"/>
        </w:numPr>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 xml:space="preserve">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w:t>
      </w:r>
      <w:r w:rsidRPr="00D56A47">
        <w:rPr>
          <w:rFonts w:ascii="Times New Roman" w:eastAsia="Times New Roman" w:hAnsi="Times New Roman"/>
          <w:color w:val="000000"/>
          <w:lang w:eastAsia="ru-RU"/>
        </w:rPr>
        <w:br/>
        <w:t xml:space="preserve">ПАО «ТНС энерго Марий Эл», именуемое в дальнейшем «Заказчик», после ознакомления с закупочной документацией </w:t>
      </w:r>
      <w:proofErr w:type="gramStart"/>
      <w:r w:rsidRPr="00D56A47">
        <w:rPr>
          <w:rFonts w:ascii="Times New Roman" w:eastAsia="Times New Roman" w:hAnsi="Times New Roman"/>
          <w:color w:val="000000"/>
          <w:lang w:eastAsia="ru-RU"/>
        </w:rPr>
        <w:t>гарантирует и заверяет</w:t>
      </w:r>
      <w:proofErr w:type="gramEnd"/>
      <w:r w:rsidRPr="00D56A47">
        <w:rPr>
          <w:rFonts w:ascii="Times New Roman" w:eastAsia="Times New Roman" w:hAnsi="Times New Roman"/>
          <w:color w:val="000000"/>
          <w:lang w:eastAsia="ru-RU"/>
        </w:rPr>
        <w:t xml:space="preserve"> Заказчика, что он:</w:t>
      </w:r>
    </w:p>
    <w:p w:rsidR="00D56A47" w:rsidRPr="00D56A47" w:rsidRDefault="00D56A47" w:rsidP="00D56A47">
      <w:pPr>
        <w:widowControl w:val="0"/>
        <w:spacing w:after="0" w:line="240" w:lineRule="auto"/>
        <w:ind w:firstLine="709"/>
        <w:contextualSpacing/>
        <w:jc w:val="both"/>
        <w:rPr>
          <w:rFonts w:ascii="Times New Roman" w:eastAsia="Times New Roman" w:hAnsi="Times New Roman"/>
          <w:lang w:eastAsia="ru-RU"/>
        </w:rPr>
      </w:pPr>
      <w:r w:rsidRPr="00D56A47">
        <w:rPr>
          <w:rFonts w:ascii="Times New Roman" w:eastAsia="Times New Roman" w:hAnsi="Times New Roman"/>
          <w:lang w:eastAsia="ru-RU"/>
        </w:rPr>
        <w:t>1.1</w:t>
      </w:r>
      <w:r w:rsidRPr="00D56A47">
        <w:rPr>
          <w:rFonts w:ascii="Times New Roman" w:eastAsia="Times New Roman" w:hAnsi="Times New Roman"/>
          <w:lang w:eastAsia="ru-RU"/>
        </w:rPr>
        <w:tab/>
        <w:t xml:space="preserve">Ознакомлен с Антикоррупционной политикой </w:t>
      </w:r>
      <w:r w:rsidRPr="00D56A47">
        <w:rPr>
          <w:rFonts w:ascii="Times New Roman" w:eastAsia="Times New Roman" w:hAnsi="Times New Roman"/>
          <w:color w:val="000000"/>
          <w:lang w:eastAsia="ru-RU"/>
        </w:rPr>
        <w:t xml:space="preserve">ПАО «ТНС энерго Марий Эл», </w:t>
      </w:r>
      <w:r w:rsidRPr="00D56A47">
        <w:rPr>
          <w:rFonts w:ascii="Times New Roman" w:eastAsia="Times New Roman" w:hAnsi="Times New Roman"/>
          <w:lang w:eastAsia="ru-RU"/>
        </w:rPr>
        <w:t xml:space="preserve">утвержденной решением Совета директоров </w:t>
      </w:r>
      <w:r w:rsidRPr="00D56A47">
        <w:rPr>
          <w:rFonts w:ascii="Times New Roman" w:eastAsia="Times New Roman" w:hAnsi="Times New Roman"/>
          <w:color w:val="000000"/>
          <w:lang w:eastAsia="ru-RU"/>
        </w:rPr>
        <w:t xml:space="preserve">ПАО ГК «ТНС энерго»  </w:t>
      </w:r>
      <w:r w:rsidRPr="00D56A47">
        <w:rPr>
          <w:rFonts w:ascii="Times New Roman" w:eastAsia="Times New Roman" w:hAnsi="Times New Roman"/>
          <w:lang w:eastAsia="ru-RU"/>
        </w:rPr>
        <w:t>(протокол №244-с/18 от 11.04.2018 г.) (далее - Антикоррупционная политика).</w:t>
      </w:r>
    </w:p>
    <w:p w:rsidR="00D56A47" w:rsidRPr="00D56A47" w:rsidRDefault="00D56A47" w:rsidP="00D56A47">
      <w:pPr>
        <w:widowControl w:val="0"/>
        <w:numPr>
          <w:ilvl w:val="1"/>
          <w:numId w:val="23"/>
        </w:numPr>
        <w:spacing w:before="120" w:after="0" w:line="240" w:lineRule="auto"/>
        <w:ind w:left="0" w:firstLine="709"/>
        <w:contextualSpacing/>
        <w:jc w:val="both"/>
        <w:rPr>
          <w:rFonts w:ascii="Times New Roman" w:eastAsia="Times New Roman" w:hAnsi="Times New Roman"/>
          <w:lang w:eastAsia="ru-RU"/>
        </w:rPr>
      </w:pPr>
      <w:proofErr w:type="gramStart"/>
      <w:r w:rsidRPr="00D56A47">
        <w:rPr>
          <w:rFonts w:ascii="Times New Roman" w:eastAsia="Times New Roman" w:hAnsi="Times New Roman"/>
          <w:lang w:eastAsia="ru-RU"/>
        </w:rPr>
        <w:t xml:space="preserve">Согласен с принимаемыми в </w:t>
      </w:r>
      <w:r w:rsidRPr="00D56A47">
        <w:rPr>
          <w:rFonts w:ascii="Times New Roman" w:eastAsia="Times New Roman" w:hAnsi="Times New Roman"/>
          <w:color w:val="000000"/>
          <w:lang w:eastAsia="ru-RU"/>
        </w:rPr>
        <w:t xml:space="preserve">ПАО «ТНС энерго Марий Эл», </w:t>
      </w:r>
      <w:r w:rsidRPr="00D56A47">
        <w:rPr>
          <w:rFonts w:ascii="Times New Roman" w:eastAsia="Times New Roman" w:hAnsi="Times New Roman"/>
          <w:lang w:eastAsia="ru-RU"/>
        </w:rPr>
        <w:t>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w:t>
      </w:r>
      <w:proofErr w:type="gramEnd"/>
      <w:r w:rsidRPr="00D56A47">
        <w:rPr>
          <w:rFonts w:ascii="Times New Roman" w:eastAsia="Times New Roman" w:hAnsi="Times New Roman"/>
          <w:lang w:eastAsia="ru-RU"/>
        </w:rPr>
        <w:t xml:space="preserve"> В их числе: выписка из реестра акционеров, заверенная подписью уполномоченного лица и печатью (выписка должна быть выдана не ранее 60 дней до даты подачи заявки), копия решения о назначении руководителя, заверенная подписью уполномоченного лица и печатью. </w:t>
      </w:r>
      <w:proofErr w:type="gramStart"/>
      <w:r w:rsidRPr="00D56A47">
        <w:rPr>
          <w:rFonts w:ascii="Times New Roman" w:eastAsia="Times New Roman" w:hAnsi="Times New Roman"/>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 (либо их</w:t>
      </w:r>
      <w:proofErr w:type="gramEnd"/>
      <w:r w:rsidRPr="00D56A47">
        <w:rPr>
          <w:rFonts w:ascii="Times New Roman" w:eastAsia="Times New Roman" w:hAnsi="Times New Roman"/>
          <w:lang w:eastAsia="ru-RU"/>
        </w:rPr>
        <w:t xml:space="preserve">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D56A47" w:rsidRPr="00D56A47" w:rsidRDefault="00D56A47" w:rsidP="00D56A47">
      <w:pPr>
        <w:numPr>
          <w:ilvl w:val="0"/>
          <w:numId w:val="19"/>
        </w:numPr>
        <w:tabs>
          <w:tab w:val="num"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Участник, а также его аффилированные лица, бенефициары, работники, посредники и/или иные лица, действующие в интересах работников Заказчика (либо их родственников), его аффилированных лиц или бенефициаров, не совершали, и не будут совершать противоправных действий (далее – «</w:t>
      </w:r>
      <w:r w:rsidRPr="00D56A47">
        <w:rPr>
          <w:rFonts w:ascii="Times New Roman" w:eastAsia="Times New Roman" w:hAnsi="Times New Roman"/>
          <w:bCs/>
          <w:color w:val="000000"/>
          <w:lang w:eastAsia="ru-RU"/>
        </w:rPr>
        <w:t>Запрещённые действия</w:t>
      </w:r>
      <w:r w:rsidRPr="00D56A47">
        <w:rPr>
          <w:rFonts w:ascii="Times New Roman" w:eastAsia="Times New Roman" w:hAnsi="Times New Roman"/>
          <w:color w:val="000000"/>
          <w:lang w:eastAsia="ru-RU"/>
        </w:rPr>
        <w:t>»).</w:t>
      </w:r>
    </w:p>
    <w:p w:rsidR="00D56A47" w:rsidRPr="00D56A47" w:rsidRDefault="00D56A47" w:rsidP="00D56A47">
      <w:pPr>
        <w:spacing w:after="0" w:line="240" w:lineRule="auto"/>
        <w:ind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2.1. К Запрещ</w:t>
      </w:r>
      <w:r w:rsidRPr="00D56A47">
        <w:rPr>
          <w:rFonts w:ascii="Times New Roman" w:eastAsia="Times New Roman" w:hAnsi="Times New Roman"/>
          <w:bCs/>
          <w:color w:val="000000"/>
          <w:lang w:eastAsia="ru-RU"/>
        </w:rPr>
        <w:t>ё</w:t>
      </w:r>
      <w:r w:rsidRPr="00D56A47">
        <w:rPr>
          <w:rFonts w:ascii="Times New Roman" w:eastAsia="Times New Roman" w:hAnsi="Times New Roman"/>
          <w:color w:val="000000"/>
          <w:lang w:eastAsia="ru-RU"/>
        </w:rPr>
        <w:t>нным действиям, способным вызвать коррупционные риски при осуществлении закупочной деятельности, относятся:</w:t>
      </w:r>
    </w:p>
    <w:p w:rsidR="00D56A47" w:rsidRPr="00D56A47" w:rsidRDefault="00D56A47" w:rsidP="00D56A47">
      <w:pPr>
        <w:numPr>
          <w:ilvl w:val="0"/>
          <w:numId w:val="22"/>
        </w:numPr>
        <w:tabs>
          <w:tab w:val="left" w:pos="851"/>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предоставление неполных, заведомо ложных, недостоверных сведений о структуре собственников;</w:t>
      </w:r>
    </w:p>
    <w:p w:rsidR="00D56A47" w:rsidRPr="00D56A47" w:rsidRDefault="00D56A47" w:rsidP="00D56A47">
      <w:pPr>
        <w:numPr>
          <w:ilvl w:val="0"/>
          <w:numId w:val="22"/>
        </w:numPr>
        <w:tabs>
          <w:tab w:val="left" w:pos="851"/>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 xml:space="preserve">непредставление информации о наличии аффилированных и иных связей, </w:t>
      </w:r>
      <w:proofErr w:type="spellStart"/>
      <w:r w:rsidRPr="00D56A47">
        <w:rPr>
          <w:rFonts w:ascii="Times New Roman" w:eastAsia="Times New Roman" w:hAnsi="Times New Roman"/>
          <w:color w:val="000000"/>
          <w:lang w:eastAsia="ru-RU"/>
        </w:rPr>
        <w:t>предконфликта</w:t>
      </w:r>
      <w:proofErr w:type="spellEnd"/>
      <w:r w:rsidRPr="00D56A47">
        <w:rPr>
          <w:rFonts w:ascii="Times New Roman" w:eastAsia="Times New Roman" w:hAnsi="Times New Roman"/>
          <w:color w:val="000000"/>
          <w:lang w:eastAsia="ru-RU"/>
        </w:rPr>
        <w:t xml:space="preserve"> интересов с работниками Заказчика (либо их родственниками), а так же с иными участниками закупочной процедуры/</w:t>
      </w:r>
      <w:r w:rsidRPr="00D56A47">
        <w:rPr>
          <w:rFonts w:ascii="Times New Roman" w:eastAsia="Times New Roman" w:hAnsi="Times New Roman"/>
          <w:color w:val="000000"/>
          <w:lang w:eastAsia="ru-RU"/>
        </w:rPr>
        <w:br/>
        <w:t>их бенефициарами;</w:t>
      </w:r>
    </w:p>
    <w:p w:rsidR="00D56A47" w:rsidRPr="00D56A47" w:rsidRDefault="00D56A47" w:rsidP="00D56A47">
      <w:pPr>
        <w:numPr>
          <w:ilvl w:val="0"/>
          <w:numId w:val="20"/>
        </w:numPr>
        <w:tabs>
          <w:tab w:val="left" w:pos="851"/>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освобождение, предложение или обещание освободить от исполнения обязательства или обязанности;</w:t>
      </w:r>
    </w:p>
    <w:p w:rsidR="00D56A47" w:rsidRPr="00D56A47" w:rsidRDefault="00D56A47" w:rsidP="00D56A47">
      <w:pPr>
        <w:numPr>
          <w:ilvl w:val="0"/>
          <w:numId w:val="20"/>
        </w:numPr>
        <w:tabs>
          <w:tab w:val="left" w:pos="0"/>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оказание, предложение или обещание оказать услуги;</w:t>
      </w:r>
    </w:p>
    <w:p w:rsidR="00D56A47" w:rsidRPr="00D56A47" w:rsidRDefault="00D56A47" w:rsidP="00D56A47">
      <w:pPr>
        <w:numPr>
          <w:ilvl w:val="0"/>
          <w:numId w:val="20"/>
        </w:numPr>
        <w:tabs>
          <w:tab w:val="left" w:pos="0"/>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D56A47" w:rsidRPr="00D56A47" w:rsidRDefault="00D56A47" w:rsidP="00D56A47">
      <w:pPr>
        <w:numPr>
          <w:ilvl w:val="0"/>
          <w:numId w:val="20"/>
        </w:numPr>
        <w:tabs>
          <w:tab w:val="left" w:pos="0"/>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 xml:space="preserve">предоставление, предложение или обещание предоставить иные выгоды; </w:t>
      </w:r>
    </w:p>
    <w:p w:rsidR="00D56A47" w:rsidRPr="00D56A47" w:rsidRDefault="00D56A47" w:rsidP="00D56A47">
      <w:pPr>
        <w:numPr>
          <w:ilvl w:val="0"/>
          <w:numId w:val="20"/>
        </w:numPr>
        <w:tabs>
          <w:tab w:val="left" w:pos="0"/>
          <w:tab w:val="left" w:pos="993"/>
        </w:tabs>
        <w:spacing w:before="120" w:after="0" w:line="240" w:lineRule="auto"/>
        <w:ind w:left="0" w:firstLine="709"/>
        <w:jc w:val="both"/>
        <w:rPr>
          <w:rFonts w:ascii="Times New Roman" w:eastAsia="Times New Roman" w:hAnsi="Times New Roman"/>
          <w:lang w:eastAsia="ru-RU"/>
        </w:rPr>
      </w:pPr>
      <w:r w:rsidRPr="00D56A47">
        <w:rPr>
          <w:rFonts w:ascii="Times New Roman" w:eastAsia="Times New Roman" w:hAnsi="Times New Roman"/>
          <w:lang w:eastAsia="ru-RU"/>
        </w:rPr>
        <w:t xml:space="preserve">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w:t>
      </w:r>
      <w:r w:rsidRPr="00D56A47">
        <w:rPr>
          <w:rFonts w:ascii="Times New Roman" w:eastAsia="Times New Roman" w:hAnsi="Times New Roman"/>
          <w:lang w:eastAsia="ru-RU"/>
        </w:rPr>
        <w:lastRenderedPageBreak/>
        <w:t>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D56A47" w:rsidRPr="00D56A47" w:rsidRDefault="00D56A47" w:rsidP="00D56A47">
      <w:pPr>
        <w:numPr>
          <w:ilvl w:val="1"/>
          <w:numId w:val="21"/>
        </w:numPr>
        <w:tabs>
          <w:tab w:val="left" w:pos="1134"/>
        </w:tabs>
        <w:spacing w:before="120" w:after="0" w:line="240" w:lineRule="auto"/>
        <w:ind w:left="0" w:firstLine="709"/>
        <w:jc w:val="both"/>
        <w:rPr>
          <w:rFonts w:ascii="Times New Roman" w:eastAsia="Times New Roman" w:hAnsi="Times New Roman"/>
          <w:lang w:eastAsia="ru-RU"/>
        </w:rPr>
      </w:pPr>
      <w:r w:rsidRPr="00D56A47">
        <w:rPr>
          <w:rFonts w:ascii="Times New Roman" w:eastAsia="Times New Roman" w:hAnsi="Times New Roman"/>
          <w:lang w:val="en-US" w:eastAsia="ru-RU"/>
        </w:rPr>
        <w:t>C</w:t>
      </w:r>
      <w:proofErr w:type="spellStart"/>
      <w:r w:rsidRPr="00D56A47">
        <w:rPr>
          <w:rFonts w:ascii="Times New Roman" w:eastAsia="Times New Roman" w:hAnsi="Times New Roman"/>
          <w:lang w:eastAsia="ru-RU"/>
        </w:rPr>
        <w:t>тимулирование</w:t>
      </w:r>
      <w:proofErr w:type="spellEnd"/>
      <w:r w:rsidRPr="00D56A47">
        <w:rPr>
          <w:rFonts w:ascii="Times New Roman" w:eastAsia="Times New Roman" w:hAnsi="Times New Roman"/>
          <w:lang w:eastAsia="ru-RU"/>
        </w:rPr>
        <w:t xml:space="preserve"> каким-либо образом работников Заказчика,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D56A47" w:rsidRPr="00D56A47" w:rsidRDefault="00D56A47" w:rsidP="00D56A47">
      <w:pPr>
        <w:numPr>
          <w:ilvl w:val="1"/>
          <w:numId w:val="21"/>
        </w:numPr>
        <w:tabs>
          <w:tab w:val="left" w:pos="1134"/>
        </w:tabs>
        <w:spacing w:before="120" w:after="0" w:line="240" w:lineRule="auto"/>
        <w:ind w:left="0" w:firstLine="709"/>
        <w:jc w:val="both"/>
        <w:rPr>
          <w:rFonts w:ascii="Times New Roman" w:eastAsia="Times New Roman" w:hAnsi="Times New Roman"/>
          <w:lang w:eastAsia="ru-RU"/>
        </w:rPr>
      </w:pPr>
      <w:r w:rsidRPr="00D56A47">
        <w:rPr>
          <w:rFonts w:ascii="Times New Roman" w:eastAsia="Times New Roman" w:hAnsi="Times New Roman"/>
          <w:lang w:eastAsia="ru-RU"/>
        </w:rPr>
        <w:t>Под действиями работника Заказчика, осуществляемыми в пользу Участника, понимаются:</w:t>
      </w:r>
    </w:p>
    <w:p w:rsidR="00D56A47" w:rsidRPr="00D56A47" w:rsidRDefault="00D56A47" w:rsidP="00D56A47">
      <w:pPr>
        <w:numPr>
          <w:ilvl w:val="0"/>
          <w:numId w:val="20"/>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предоставление неоправданных преимуществ по сравнению с другими участниками закупочных процедур;</w:t>
      </w:r>
    </w:p>
    <w:p w:rsidR="00D56A47" w:rsidRPr="00D56A47" w:rsidRDefault="00D56A47" w:rsidP="00D56A47">
      <w:pPr>
        <w:numPr>
          <w:ilvl w:val="0"/>
          <w:numId w:val="20"/>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предоставление каких-либо гарантий;</w:t>
      </w:r>
    </w:p>
    <w:p w:rsidR="00D56A47" w:rsidRPr="00D56A47" w:rsidRDefault="00D56A47" w:rsidP="00D56A47">
      <w:pPr>
        <w:numPr>
          <w:ilvl w:val="0"/>
          <w:numId w:val="20"/>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ускорение существующих процедур;</w:t>
      </w:r>
    </w:p>
    <w:p w:rsidR="00D56A47" w:rsidRPr="00D56A47" w:rsidRDefault="00D56A47" w:rsidP="00D56A47">
      <w:pPr>
        <w:numPr>
          <w:ilvl w:val="0"/>
          <w:numId w:val="20"/>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rsidR="00D56A47" w:rsidRPr="00D56A47" w:rsidRDefault="00D56A47" w:rsidP="00D56A47">
      <w:pPr>
        <w:numPr>
          <w:ilvl w:val="0"/>
          <w:numId w:val="21"/>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D56A47" w:rsidRPr="00D56A47" w:rsidRDefault="00D56A47" w:rsidP="00D56A47">
      <w:pPr>
        <w:numPr>
          <w:ilvl w:val="0"/>
          <w:numId w:val="21"/>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 xml:space="preserve">После получения такого письменного уведомления Заказчик </w:t>
      </w:r>
      <w:proofErr w:type="gramStart"/>
      <w:r w:rsidRPr="00D56A47">
        <w:rPr>
          <w:rFonts w:ascii="Times New Roman" w:eastAsia="Times New Roman" w:hAnsi="Times New Roman"/>
          <w:color w:val="000000"/>
          <w:lang w:eastAsia="ru-RU"/>
        </w:rPr>
        <w:t>осуществляет соответствующую проверку и направляет</w:t>
      </w:r>
      <w:proofErr w:type="gramEnd"/>
      <w:r w:rsidRPr="00D56A47">
        <w:rPr>
          <w:rFonts w:ascii="Times New Roman" w:eastAsia="Times New Roman" w:hAnsi="Times New Roman"/>
          <w:color w:val="000000"/>
          <w:lang w:eastAsia="ru-RU"/>
        </w:rPr>
        <w:t xml:space="preserve"> уведомление о результатах в адрес Участника.</w:t>
      </w:r>
    </w:p>
    <w:p w:rsidR="00D56A47" w:rsidRPr="00D56A47" w:rsidRDefault="00D56A47" w:rsidP="00D56A47">
      <w:pPr>
        <w:numPr>
          <w:ilvl w:val="0"/>
          <w:numId w:val="21"/>
        </w:numPr>
        <w:tabs>
          <w:tab w:val="left" w:pos="993"/>
        </w:tabs>
        <w:spacing w:before="120" w:after="0" w:line="240" w:lineRule="auto"/>
        <w:ind w:left="0" w:firstLine="709"/>
        <w:jc w:val="both"/>
        <w:rPr>
          <w:rFonts w:ascii="Times New Roman" w:eastAsia="Times New Roman" w:hAnsi="Times New Roman"/>
          <w:color w:val="000000"/>
          <w:lang w:eastAsia="ru-RU"/>
        </w:rPr>
      </w:pPr>
      <w:r w:rsidRPr="00D56A47">
        <w:rPr>
          <w:rFonts w:ascii="Times New Roman" w:eastAsia="Times New Roman" w:hAnsi="Times New Roman"/>
          <w:color w:val="000000"/>
          <w:lang w:eastAsia="ru-RU"/>
        </w:rPr>
        <w:t xml:space="preserve">Участник обязуется </w:t>
      </w:r>
      <w:proofErr w:type="gramStart"/>
      <w:r w:rsidRPr="00D56A47">
        <w:rPr>
          <w:rFonts w:ascii="Times New Roman" w:eastAsia="Times New Roman" w:hAnsi="Times New Roman"/>
          <w:color w:val="000000"/>
          <w:lang w:eastAsia="ru-RU"/>
        </w:rPr>
        <w:t>соблюдать и исполнять</w:t>
      </w:r>
      <w:proofErr w:type="gramEnd"/>
      <w:r w:rsidRPr="00D56A47">
        <w:rPr>
          <w:rFonts w:ascii="Times New Roman" w:eastAsia="Times New Roman" w:hAnsi="Times New Roman"/>
          <w:color w:val="000000"/>
          <w:lang w:eastAsia="ru-RU"/>
        </w:rPr>
        <w:t xml:space="preserve">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rsidR="00D56A47" w:rsidRPr="00D56A47" w:rsidRDefault="00D56A47" w:rsidP="00D56A47">
      <w:pPr>
        <w:tabs>
          <w:tab w:val="left" w:pos="993"/>
        </w:tabs>
        <w:spacing w:before="120" w:after="0" w:line="240" w:lineRule="auto"/>
        <w:ind w:left="709"/>
        <w:jc w:val="both"/>
        <w:rPr>
          <w:rFonts w:ascii="Times New Roman" w:eastAsia="Times New Roman" w:hAnsi="Times New Roman"/>
          <w:color w:val="000000"/>
          <w:lang w:eastAsia="ru-RU"/>
        </w:rPr>
      </w:pPr>
    </w:p>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(подпись)</w:t>
      </w:r>
    </w:p>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 xml:space="preserve">(фамилия, имя, отчество </w:t>
      </w:r>
      <w:proofErr w:type="gramStart"/>
      <w:r w:rsidRPr="00D56A47">
        <w:rPr>
          <w:rFonts w:ascii="Times New Roman" w:hAnsi="Times New Roman"/>
          <w:vertAlign w:val="superscript"/>
        </w:rPr>
        <w:t>подписавшего</w:t>
      </w:r>
      <w:proofErr w:type="gramEnd"/>
      <w:r w:rsidRPr="00D56A47">
        <w:rPr>
          <w:rFonts w:ascii="Times New Roman" w:hAnsi="Times New Roman"/>
          <w:vertAlign w:val="superscript"/>
        </w:rPr>
        <w:t>, должность)</w:t>
      </w:r>
    </w:p>
    <w:p w:rsidR="00D56A47" w:rsidRPr="00D56A47" w:rsidRDefault="00D56A47" w:rsidP="00D56A47">
      <w:pPr>
        <w:pBdr>
          <w:bottom w:val="single" w:sz="4" w:space="1" w:color="auto"/>
        </w:pBdr>
        <w:shd w:val="clear" w:color="auto" w:fill="E0E0E0"/>
        <w:spacing w:after="0" w:line="240" w:lineRule="auto"/>
        <w:ind w:right="21" w:firstLine="709"/>
        <w:jc w:val="center"/>
        <w:rPr>
          <w:rFonts w:ascii="Times New Roman" w:hAnsi="Times New Roman"/>
          <w:b/>
          <w:spacing w:val="36"/>
        </w:rPr>
      </w:pPr>
      <w:r w:rsidRPr="00D56A47">
        <w:rPr>
          <w:rFonts w:ascii="Times New Roman" w:hAnsi="Times New Roman"/>
          <w:b/>
          <w:spacing w:val="36"/>
        </w:rPr>
        <w:t>конец формы</w:t>
      </w:r>
    </w:p>
    <w:p w:rsidR="00D56A47" w:rsidRPr="00D56A47" w:rsidRDefault="00D56A47" w:rsidP="00D56A47">
      <w:pPr>
        <w:spacing w:after="0" w:line="240" w:lineRule="auto"/>
        <w:ind w:firstLine="567"/>
        <w:rPr>
          <w:rFonts w:ascii="Times New Roman" w:hAnsi="Times New Roman"/>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suppressAutoHyphens/>
        <w:spacing w:after="0" w:line="240" w:lineRule="auto"/>
        <w:ind w:firstLine="709"/>
        <w:jc w:val="both"/>
        <w:rPr>
          <w:rFonts w:ascii="Times New Roman" w:hAnsi="Times New Roman"/>
          <w:snapToGrid w:val="0"/>
        </w:rPr>
      </w:pPr>
    </w:p>
    <w:p w:rsidR="00D56A47" w:rsidRPr="00D56A47" w:rsidRDefault="00D56A47" w:rsidP="00D56A47">
      <w:pPr>
        <w:keepNext/>
        <w:pageBreakBefore/>
        <w:tabs>
          <w:tab w:val="left" w:pos="567"/>
        </w:tabs>
        <w:suppressAutoHyphens/>
        <w:spacing w:after="0" w:line="240" w:lineRule="auto"/>
        <w:contextualSpacing/>
        <w:jc w:val="both"/>
        <w:outlineLvl w:val="1"/>
        <w:rPr>
          <w:rFonts w:ascii="Times New Roman" w:hAnsi="Times New Roman"/>
          <w:b/>
          <w:lang w:val="x-none"/>
        </w:rPr>
      </w:pPr>
      <w:r w:rsidRPr="00D56A47">
        <w:rPr>
          <w:rFonts w:ascii="Times New Roman" w:hAnsi="Times New Roman"/>
          <w:b/>
        </w:rPr>
        <w:lastRenderedPageBreak/>
        <w:t xml:space="preserve">5.9.    </w:t>
      </w:r>
      <w:r w:rsidRPr="00D56A47">
        <w:rPr>
          <w:rFonts w:ascii="Times New Roman" w:hAnsi="Times New Roman"/>
          <w:b/>
          <w:lang w:val="x-none"/>
        </w:rPr>
        <w:t xml:space="preserve">Согласие на обработку персональных данных (форма </w:t>
      </w:r>
      <w:r w:rsidRPr="00D56A47">
        <w:rPr>
          <w:rFonts w:ascii="Times New Roman" w:hAnsi="Times New Roman"/>
          <w:b/>
        </w:rPr>
        <w:t>9</w:t>
      </w:r>
      <w:r w:rsidRPr="00D56A47">
        <w:rPr>
          <w:rFonts w:ascii="Times New Roman" w:hAnsi="Times New Roman"/>
          <w:b/>
          <w:lang w:val="x-none"/>
        </w:rPr>
        <w:t>)</w:t>
      </w:r>
    </w:p>
    <w:p w:rsidR="00D56A47" w:rsidRPr="00D56A47" w:rsidRDefault="00D56A47" w:rsidP="00D56A47">
      <w:pPr>
        <w:keepNext/>
        <w:numPr>
          <w:ilvl w:val="2"/>
          <w:numId w:val="0"/>
        </w:numPr>
        <w:tabs>
          <w:tab w:val="num" w:pos="1134"/>
        </w:tabs>
        <w:suppressAutoHyphens/>
        <w:spacing w:after="0" w:line="240" w:lineRule="auto"/>
        <w:ind w:left="567" w:hanging="567"/>
        <w:outlineLvl w:val="2"/>
        <w:rPr>
          <w:rFonts w:ascii="Times New Roman" w:hAnsi="Times New Roman"/>
          <w:b/>
        </w:rPr>
      </w:pPr>
      <w:r w:rsidRPr="00D56A47">
        <w:rPr>
          <w:rFonts w:ascii="Times New Roman" w:hAnsi="Times New Roman"/>
          <w:b/>
        </w:rPr>
        <w:t>5.9.1  Форма Согласия на обработку персональных данных</w:t>
      </w:r>
    </w:p>
    <w:p w:rsidR="00D56A47" w:rsidRPr="00D56A47" w:rsidRDefault="00D56A47" w:rsidP="00D56A47">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D56A47">
        <w:rPr>
          <w:rFonts w:ascii="Times New Roman" w:hAnsi="Times New Roman"/>
          <w:b/>
          <w:spacing w:val="36"/>
        </w:rPr>
        <w:t>начало формы</w:t>
      </w:r>
    </w:p>
    <w:p w:rsidR="00D56A47" w:rsidRPr="00D56A47" w:rsidRDefault="00D56A47" w:rsidP="00D56A47">
      <w:pPr>
        <w:spacing w:after="0" w:line="240" w:lineRule="auto"/>
        <w:ind w:firstLine="709"/>
        <w:rPr>
          <w:rFonts w:ascii="Times New Roman" w:hAnsi="Times New Roman"/>
        </w:rPr>
      </w:pPr>
      <w:r w:rsidRPr="00D56A47">
        <w:rPr>
          <w:rFonts w:ascii="Times New Roman" w:hAnsi="Times New Roman"/>
        </w:rPr>
        <w:t>Приложение 8 к письму о подаче оферты</w:t>
      </w:r>
      <w:r w:rsidRPr="00D56A47">
        <w:rPr>
          <w:rFonts w:ascii="Times New Roman" w:hAnsi="Times New Roman"/>
        </w:rPr>
        <w:br/>
        <w:t>от «____»_____________ </w:t>
      </w:r>
      <w:proofErr w:type="gramStart"/>
      <w:r w:rsidRPr="00D56A47">
        <w:rPr>
          <w:rFonts w:ascii="Times New Roman" w:hAnsi="Times New Roman"/>
        </w:rPr>
        <w:t>г</w:t>
      </w:r>
      <w:proofErr w:type="gramEnd"/>
      <w:r w:rsidRPr="00D56A47">
        <w:rPr>
          <w:rFonts w:ascii="Times New Roman" w:hAnsi="Times New Roman"/>
        </w:rPr>
        <w:t>. №__________</w:t>
      </w:r>
    </w:p>
    <w:p w:rsidR="00D56A47" w:rsidRPr="00D56A47" w:rsidRDefault="00D56A47" w:rsidP="00D56A47">
      <w:pPr>
        <w:spacing w:after="0" w:line="240" w:lineRule="auto"/>
        <w:ind w:firstLine="709"/>
        <w:rPr>
          <w:rFonts w:ascii="Times New Roman" w:hAnsi="Times New Roman"/>
        </w:rPr>
      </w:pPr>
    </w:p>
    <w:p w:rsidR="00D56A47" w:rsidRPr="00D56A47" w:rsidRDefault="00D56A47" w:rsidP="00D56A47">
      <w:pPr>
        <w:suppressAutoHyphens/>
        <w:spacing w:after="0" w:line="240" w:lineRule="auto"/>
        <w:ind w:firstLine="709"/>
        <w:jc w:val="both"/>
        <w:rPr>
          <w:rFonts w:ascii="Times New Roman" w:hAnsi="Times New Roman"/>
          <w:snapToGrid w:val="0"/>
        </w:rPr>
      </w:pPr>
      <w:proofErr w:type="gramStart"/>
      <w:r w:rsidRPr="00D56A47">
        <w:rPr>
          <w:rFonts w:ascii="Times New Roman" w:hAnsi="Times New Roman"/>
          <w:snapToGrid w:val="0"/>
        </w:rPr>
        <w:t xml:space="preserve">Настоящим {указывается полное наименование участника закупочной процедуры, его место нахождения, ИНН, КПП и ОГРН}, в лице __________, действующего на основании __________, дает свое согласие на совершение ПАО «ТНС энерго Марий Эл» {указывается организационно-правовая форма и полное наименование} действий, предусмотренных п. 3 ст. 3 ФЗ «О персональных данных» от 27.07.2006 </w:t>
      </w:r>
      <w:r w:rsidRPr="00D56A47">
        <w:rPr>
          <w:rFonts w:ascii="Times New Roman" w:hAnsi="Times New Roman"/>
          <w:snapToGrid w:val="0"/>
        </w:rPr>
        <w:br/>
        <w:t xml:space="preserve">№ 152-ФЗ, в отношении персональных данных участника закупки/планируемых к привлечению </w:t>
      </w:r>
      <w:proofErr w:type="spellStart"/>
      <w:r w:rsidRPr="00D56A47">
        <w:rPr>
          <w:rFonts w:ascii="Times New Roman" w:hAnsi="Times New Roman"/>
          <w:snapToGrid w:val="0"/>
        </w:rPr>
        <w:t>субконтрагентов</w:t>
      </w:r>
      <w:proofErr w:type="spellEnd"/>
      <w:r w:rsidRPr="00D56A47">
        <w:rPr>
          <w:rFonts w:ascii="Times New Roman" w:hAnsi="Times New Roman"/>
          <w:snapToGrid w:val="0"/>
        </w:rPr>
        <w:t xml:space="preserve"> и их</w:t>
      </w:r>
      <w:proofErr w:type="gramEnd"/>
      <w:r w:rsidRPr="00D56A47">
        <w:rPr>
          <w:rFonts w:ascii="Times New Roman" w:hAnsi="Times New Roman"/>
          <w:snapToGrid w:val="0"/>
        </w:rPr>
        <w:t xml:space="preserve"> </w:t>
      </w:r>
      <w:proofErr w:type="gramStart"/>
      <w:r w:rsidRPr="00D56A47">
        <w:rPr>
          <w:rFonts w:ascii="Times New Roman" w:hAnsi="Times New Roman"/>
          <w:snapToGrid w:val="0"/>
        </w:rPr>
        <w:t>собственников (участников, учредителей, акционеров), в том числе конечных бенефициаров (фамилия, имя, отчество; серия и номер документа, сведения о дате выдаче документа, удостоверяющего личность; и выдавшем его органе, адрес регистрации/место жительства;</w:t>
      </w:r>
      <w:proofErr w:type="gramEnd"/>
      <w:r w:rsidRPr="00D56A47">
        <w:rPr>
          <w:rFonts w:ascii="Times New Roman" w:hAnsi="Times New Roman"/>
          <w:snapToGrid w:val="0"/>
        </w:rPr>
        <w:t xml:space="preserve">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D56A47">
        <w:rPr>
          <w:rFonts w:ascii="Times New Roman" w:hAnsi="Times New Roman"/>
          <w:snapToGrid w:val="0"/>
        </w:rPr>
        <w:t>Росфинмониторинг</w:t>
      </w:r>
      <w:proofErr w:type="spellEnd"/>
      <w:r w:rsidRPr="00D56A47">
        <w:rPr>
          <w:rFonts w:ascii="Times New Roman" w:hAnsi="Times New Roman"/>
          <w:snapToGrid w:val="0"/>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D56A47" w:rsidRPr="00D56A47" w:rsidRDefault="00D56A47" w:rsidP="00D56A47">
      <w:pPr>
        <w:suppressAutoHyphens/>
        <w:spacing w:after="0" w:line="240" w:lineRule="auto"/>
        <w:ind w:firstLine="709"/>
        <w:jc w:val="both"/>
        <w:rPr>
          <w:rFonts w:ascii="Times New Roman" w:hAnsi="Times New Roman"/>
          <w:snapToGrid w:val="0"/>
        </w:rPr>
      </w:pPr>
      <w:proofErr w:type="gramStart"/>
      <w:r w:rsidRPr="00D56A47">
        <w:rPr>
          <w:rFonts w:ascii="Times New Roman" w:hAnsi="Times New Roman"/>
          <w:snapToGrid w:val="0"/>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roofErr w:type="gramEnd"/>
    </w:p>
    <w:p w:rsidR="00D56A47" w:rsidRPr="00D56A47" w:rsidRDefault="00D56A47" w:rsidP="00D56A47">
      <w:pPr>
        <w:suppressAutoHyphens/>
        <w:spacing w:after="0" w:line="240" w:lineRule="auto"/>
        <w:ind w:firstLine="709"/>
        <w:jc w:val="both"/>
        <w:rPr>
          <w:rFonts w:ascii="Times New Roman" w:hAnsi="Times New Roman"/>
          <w:snapToGrid w:val="0"/>
        </w:rPr>
      </w:pPr>
      <w:r w:rsidRPr="00D56A47">
        <w:rPr>
          <w:rFonts w:ascii="Times New Roman" w:hAnsi="Times New Roman"/>
          <w:snapToGrid w:val="0"/>
        </w:rPr>
        <w:t xml:space="preserve">Срок, в течение которого действует настоящее согласие субъекта персональных данных: со дня его подписания до момента фактического </w:t>
      </w:r>
      <w:proofErr w:type="gramStart"/>
      <w:r w:rsidRPr="00D56A47">
        <w:rPr>
          <w:rFonts w:ascii="Times New Roman" w:hAnsi="Times New Roman"/>
          <w:snapToGrid w:val="0"/>
        </w:rPr>
        <w:t>выполнения/отмены действия поручений Правительства Российской</w:t>
      </w:r>
      <w:proofErr w:type="gramEnd"/>
      <w:r w:rsidRPr="00D56A47">
        <w:rPr>
          <w:rFonts w:ascii="Times New Roman" w:hAnsi="Times New Roman"/>
          <w:snapToGrid w:val="0"/>
        </w:rPr>
        <w:t xml:space="preserve">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отзыва настоящего согласия.</w:t>
      </w:r>
    </w:p>
    <w:p w:rsidR="00D56A47" w:rsidRPr="00D56A47" w:rsidRDefault="00D56A47" w:rsidP="00D56A47">
      <w:pPr>
        <w:spacing w:after="0" w:line="240" w:lineRule="auto"/>
        <w:rPr>
          <w:rFonts w:ascii="Times New Roman" w:hAnsi="Times New Roman"/>
        </w:rPr>
      </w:pP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rPr>
      </w:pPr>
      <w:r w:rsidRPr="00D56A47">
        <w:rPr>
          <w:rFonts w:ascii="Times New Roman" w:hAnsi="Times New Roman"/>
          <w:vertAlign w:val="superscript"/>
        </w:rPr>
        <w:t>(подпись)</w:t>
      </w:r>
      <w:r w:rsidRPr="00D56A47">
        <w:rPr>
          <w:rFonts w:ascii="Times New Roman" w:hAnsi="Times New Roman"/>
        </w:rPr>
        <w:t>____________________________________</w:t>
      </w:r>
    </w:p>
    <w:p w:rsidR="00D56A47" w:rsidRPr="00D56A47" w:rsidRDefault="00D56A47" w:rsidP="00D56A47">
      <w:pPr>
        <w:spacing w:after="0" w:line="240" w:lineRule="auto"/>
        <w:ind w:right="3684"/>
        <w:rPr>
          <w:rFonts w:ascii="Times New Roman" w:hAnsi="Times New Roman"/>
          <w:vertAlign w:val="superscript"/>
        </w:rPr>
      </w:pPr>
      <w:r w:rsidRPr="00D56A47">
        <w:rPr>
          <w:rFonts w:ascii="Times New Roman" w:hAnsi="Times New Roman"/>
          <w:vertAlign w:val="superscript"/>
        </w:rPr>
        <w:t xml:space="preserve">(фамилия, имя, отчество </w:t>
      </w:r>
      <w:proofErr w:type="gramStart"/>
      <w:r w:rsidRPr="00D56A47">
        <w:rPr>
          <w:rFonts w:ascii="Times New Roman" w:hAnsi="Times New Roman"/>
          <w:vertAlign w:val="superscript"/>
        </w:rPr>
        <w:t>подписавшего</w:t>
      </w:r>
      <w:proofErr w:type="gramEnd"/>
      <w:r w:rsidRPr="00D56A47">
        <w:rPr>
          <w:rFonts w:ascii="Times New Roman" w:hAnsi="Times New Roman"/>
          <w:vertAlign w:val="superscript"/>
        </w:rPr>
        <w:t>, должность)</w:t>
      </w:r>
    </w:p>
    <w:p w:rsidR="007161DF" w:rsidRPr="00043F0A" w:rsidRDefault="00D56A47" w:rsidP="00D56A47">
      <w:pPr>
        <w:pBdr>
          <w:bottom w:val="single" w:sz="4" w:space="1" w:color="auto"/>
        </w:pBdr>
        <w:shd w:val="clear" w:color="auto" w:fill="E0E0E0"/>
        <w:spacing w:after="0" w:line="240" w:lineRule="auto"/>
        <w:ind w:right="21" w:firstLine="709"/>
        <w:jc w:val="center"/>
        <w:rPr>
          <w:rFonts w:ascii="Times New Roman" w:hAnsi="Times New Roman"/>
        </w:rPr>
      </w:pPr>
      <w:r w:rsidRPr="00D56A47">
        <w:rPr>
          <w:rFonts w:ascii="Times New Roman" w:hAnsi="Times New Roman"/>
          <w:b/>
          <w:spacing w:val="36"/>
        </w:rPr>
        <w:t>конец формы</w:t>
      </w:r>
    </w:p>
    <w:sectPr w:rsidR="007161DF" w:rsidRPr="00043F0A" w:rsidSect="00D56A47">
      <w:footerReference w:type="even" r:id="rId17"/>
      <w:footerReference w:type="default" r:id="rId18"/>
      <w:pgSz w:w="12240" w:h="15840" w:code="1"/>
      <w:pgMar w:top="1134" w:right="850" w:bottom="851"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266" w:rsidRDefault="00D71266">
      <w:pPr>
        <w:spacing w:after="0" w:line="240" w:lineRule="auto"/>
      </w:pPr>
      <w:r>
        <w:separator/>
      </w:r>
    </w:p>
  </w:endnote>
  <w:endnote w:type="continuationSeparator" w:id="0">
    <w:p w:rsidR="00D71266" w:rsidRDefault="00D71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266" w:rsidRDefault="00D71266">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71266" w:rsidRDefault="00D7126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266" w:rsidRDefault="00D71266">
    <w:pPr>
      <w:pStyle w:val="a5"/>
      <w:framePr w:wrap="around" w:vAnchor="text" w:hAnchor="margin" w:xAlign="right" w:y="1"/>
      <w:rPr>
        <w:rStyle w:val="af"/>
      </w:rPr>
    </w:pPr>
  </w:p>
  <w:p w:rsidR="00D71266" w:rsidRDefault="00D71266">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266" w:rsidRDefault="00D71266">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71266" w:rsidRDefault="00D71266">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266" w:rsidRDefault="00D71266">
    <w:pPr>
      <w:pStyle w:val="a5"/>
      <w:framePr w:wrap="around" w:vAnchor="text" w:hAnchor="margin" w:xAlign="right" w:y="1"/>
      <w:rPr>
        <w:rStyle w:val="af"/>
      </w:rPr>
    </w:pPr>
  </w:p>
  <w:p w:rsidR="00D71266" w:rsidRDefault="00D71266">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266" w:rsidRDefault="00D71266">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71266" w:rsidRDefault="00D71266">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266" w:rsidRDefault="00D71266">
    <w:pPr>
      <w:pStyle w:val="a5"/>
      <w:framePr w:wrap="around" w:vAnchor="text" w:hAnchor="margin" w:xAlign="right" w:y="1"/>
      <w:rPr>
        <w:rStyle w:val="af"/>
      </w:rPr>
    </w:pPr>
  </w:p>
  <w:p w:rsidR="00D71266" w:rsidRDefault="00D71266">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266" w:rsidRDefault="00D71266">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71266" w:rsidRDefault="00D71266">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266" w:rsidRDefault="00D71266">
    <w:pPr>
      <w:pStyle w:val="a5"/>
      <w:framePr w:wrap="around" w:vAnchor="text" w:hAnchor="margin" w:xAlign="right" w:y="1"/>
      <w:rPr>
        <w:rStyle w:val="af"/>
      </w:rPr>
    </w:pPr>
  </w:p>
  <w:p w:rsidR="00D71266" w:rsidRDefault="00D7126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266" w:rsidRDefault="00D71266">
      <w:pPr>
        <w:spacing w:after="0" w:line="240" w:lineRule="auto"/>
      </w:pPr>
      <w:r>
        <w:separator/>
      </w:r>
    </w:p>
  </w:footnote>
  <w:footnote w:type="continuationSeparator" w:id="0">
    <w:p w:rsidR="00D71266" w:rsidRDefault="00D712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3.%1."/>
      <w:lvlJc w:val="left"/>
      <w:pPr>
        <w:tabs>
          <w:tab w:val="num" w:pos="0"/>
        </w:tabs>
        <w:ind w:left="720" w:hanging="36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nsid w:val="0729617D"/>
    <w:multiLevelType w:val="multilevel"/>
    <w:tmpl w:val="60E0D22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286"/>
        </w:tabs>
        <w:ind w:left="1286" w:hanging="435"/>
      </w:pPr>
      <w:rPr>
        <w:rFonts w:cs="Times New Roman" w:hint="default"/>
        <w:b w:val="0"/>
        <w:i w:val="0"/>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A5353B"/>
    <w:multiLevelType w:val="multilevel"/>
    <w:tmpl w:val="D2CA1BD6"/>
    <w:lvl w:ilvl="0">
      <w:start w:val="1"/>
      <w:numFmt w:val="decimal"/>
      <w:lvlText w:val="%1."/>
      <w:lvlJc w:val="left"/>
      <w:pPr>
        <w:ind w:left="720" w:hanging="360"/>
      </w:pPr>
      <w:rPr>
        <w:rFonts w:hint="default"/>
        <w:b w:val="0"/>
      </w:rPr>
    </w:lvl>
    <w:lvl w:ilvl="1">
      <w:start w:val="6"/>
      <w:numFmt w:val="decimal"/>
      <w:isLgl/>
      <w:lvlText w:val="%1.%2"/>
      <w:lvlJc w:val="left"/>
      <w:pPr>
        <w:ind w:left="101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6">
    <w:nsid w:val="1298084F"/>
    <w:multiLevelType w:val="multilevel"/>
    <w:tmpl w:val="DDA0F3A4"/>
    <w:lvl w:ilvl="0">
      <w:start w:val="5"/>
      <w:numFmt w:val="decimal"/>
      <w:lvlText w:val="%1"/>
      <w:lvlJc w:val="left"/>
      <w:pPr>
        <w:ind w:left="480" w:hanging="480"/>
      </w:pPr>
      <w:rPr>
        <w:rFonts w:hint="default"/>
      </w:rPr>
    </w:lvl>
    <w:lvl w:ilvl="1">
      <w:start w:val="7"/>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7">
    <w:nsid w:val="158C42DC"/>
    <w:multiLevelType w:val="multilevel"/>
    <w:tmpl w:val="8ACE92D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19342C"/>
    <w:multiLevelType w:val="multilevel"/>
    <w:tmpl w:val="1E785DA4"/>
    <w:lvl w:ilvl="0">
      <w:start w:val="1"/>
      <w:numFmt w:val="decimal"/>
      <w:pStyle w:val="1"/>
      <w:lvlText w:val="%1."/>
      <w:lvlJc w:val="left"/>
      <w:pPr>
        <w:tabs>
          <w:tab w:val="num" w:pos="1134"/>
        </w:tabs>
        <w:ind w:left="1021" w:hanging="454"/>
      </w:pPr>
      <w:rPr>
        <w:rFonts w:hint="default"/>
      </w:rPr>
    </w:lvl>
    <w:lvl w:ilvl="1">
      <w:start w:val="1"/>
      <w:numFmt w:val="decimal"/>
      <w:pStyle w:val="10"/>
      <w:lvlText w:val="%1.%2"/>
      <w:lvlJc w:val="left"/>
      <w:pPr>
        <w:tabs>
          <w:tab w:val="num" w:pos="993"/>
        </w:tabs>
        <w:ind w:left="-141" w:firstLine="567"/>
      </w:pPr>
      <w:rPr>
        <w:rFonts w:hint="default"/>
      </w:rPr>
    </w:lvl>
    <w:lvl w:ilvl="2">
      <w:start w:val="1"/>
      <w:numFmt w:val="decimal"/>
      <w:pStyle w:val="2"/>
      <w:lvlText w:val="%1.%2.%3"/>
      <w:lvlJc w:val="left"/>
      <w:pPr>
        <w:tabs>
          <w:tab w:val="num" w:pos="1134"/>
        </w:tabs>
        <w:ind w:left="0" w:firstLine="567"/>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0EA799B"/>
    <w:multiLevelType w:val="multilevel"/>
    <w:tmpl w:val="2806CFE8"/>
    <w:lvl w:ilvl="0">
      <w:start w:val="5"/>
      <w:numFmt w:val="decimal"/>
      <w:lvlText w:val="%1"/>
      <w:lvlJc w:val="left"/>
      <w:pPr>
        <w:ind w:left="645" w:hanging="645"/>
      </w:pPr>
      <w:rPr>
        <w:rFonts w:hint="default"/>
      </w:rPr>
    </w:lvl>
    <w:lvl w:ilvl="1">
      <w:start w:val="7"/>
      <w:numFmt w:val="decimal"/>
      <w:lvlText w:val="%1.%2"/>
      <w:lvlJc w:val="left"/>
      <w:pPr>
        <w:ind w:left="881" w:hanging="645"/>
      </w:pPr>
      <w:rPr>
        <w:rFonts w:hint="default"/>
      </w:rPr>
    </w:lvl>
    <w:lvl w:ilvl="2">
      <w:start w:val="2"/>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12">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4EC5D5B"/>
    <w:multiLevelType w:val="multilevel"/>
    <w:tmpl w:val="5B90085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78A395C"/>
    <w:multiLevelType w:val="multilevel"/>
    <w:tmpl w:val="A7B4354C"/>
    <w:lvl w:ilvl="0">
      <w:start w:val="1"/>
      <w:numFmt w:val="decimal"/>
      <w:pStyle w:val="1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
      <w:lvlText w:val="%1.%2.%3"/>
      <w:lvlJc w:val="left"/>
      <w:pPr>
        <w:tabs>
          <w:tab w:val="num" w:pos="1560"/>
        </w:tabs>
        <w:ind w:left="1560"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4F9C5DCA"/>
    <w:multiLevelType w:val="multilevel"/>
    <w:tmpl w:val="A7DC373C"/>
    <w:lvl w:ilvl="0">
      <w:start w:val="5"/>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BF045AB"/>
    <w:multiLevelType w:val="multilevel"/>
    <w:tmpl w:val="4E14D6FA"/>
    <w:lvl w:ilvl="0">
      <w:start w:val="1"/>
      <w:numFmt w:val="decimal"/>
      <w:pStyle w:val="12"/>
      <w:lvlText w:val="%1."/>
      <w:lvlJc w:val="left"/>
      <w:pPr>
        <w:ind w:left="1353" w:hanging="360"/>
      </w:pPr>
      <w:rPr>
        <w:color w:val="auto"/>
      </w:rPr>
    </w:lvl>
    <w:lvl w:ilvl="1">
      <w:start w:val="1"/>
      <w:numFmt w:val="decimal"/>
      <w:pStyle w:val="21"/>
      <w:isLgl/>
      <w:lvlText w:val="%1.%2"/>
      <w:lvlJc w:val="left"/>
      <w:pPr>
        <w:ind w:left="1787" w:hanging="435"/>
      </w:pPr>
      <w:rPr>
        <w:rFonts w:hint="default"/>
      </w:rPr>
    </w:lvl>
    <w:lvl w:ilvl="2">
      <w:start w:val="1"/>
      <w:numFmt w:val="decimal"/>
      <w:isLgl/>
      <w:lvlText w:val="%1.%2.%3"/>
      <w:lvlJc w:val="left"/>
      <w:pPr>
        <w:ind w:left="1997" w:hanging="720"/>
      </w:pPr>
      <w:rPr>
        <w:rFonts w:hint="default"/>
        <w:lang w:val="ru-RU"/>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792" w:hanging="144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152" w:hanging="1800"/>
      </w:pPr>
      <w:rPr>
        <w:rFonts w:hint="default"/>
      </w:rPr>
    </w:lvl>
  </w:abstractNum>
  <w:abstractNum w:abstractNumId="21">
    <w:nsid w:val="604A3DC8"/>
    <w:multiLevelType w:val="multilevel"/>
    <w:tmpl w:val="BBDA18DC"/>
    <w:lvl w:ilvl="0">
      <w:start w:val="5"/>
      <w:numFmt w:val="decimal"/>
      <w:lvlText w:val="%1"/>
      <w:lvlJc w:val="left"/>
      <w:pPr>
        <w:ind w:left="645" w:hanging="645"/>
      </w:pPr>
      <w:rPr>
        <w:rFonts w:hint="default"/>
      </w:rPr>
    </w:lvl>
    <w:lvl w:ilvl="1">
      <w:start w:val="6"/>
      <w:numFmt w:val="decimal"/>
      <w:lvlText w:val="%1.%2"/>
      <w:lvlJc w:val="left"/>
      <w:pPr>
        <w:ind w:left="881" w:hanging="645"/>
      </w:pPr>
      <w:rPr>
        <w:rFonts w:hint="default"/>
      </w:rPr>
    </w:lvl>
    <w:lvl w:ilvl="2">
      <w:start w:val="2"/>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22">
    <w:nsid w:val="6DCD23CD"/>
    <w:multiLevelType w:val="multilevel"/>
    <w:tmpl w:val="52F6FCF6"/>
    <w:lvl w:ilvl="0">
      <w:start w:val="5"/>
      <w:numFmt w:val="decimal"/>
      <w:lvlText w:val="%1"/>
      <w:lvlJc w:val="left"/>
      <w:pPr>
        <w:ind w:left="645" w:hanging="645"/>
      </w:pPr>
      <w:rPr>
        <w:rFonts w:hint="default"/>
      </w:rPr>
    </w:lvl>
    <w:lvl w:ilvl="1">
      <w:start w:val="6"/>
      <w:numFmt w:val="decimal"/>
      <w:lvlText w:val="%1.%2"/>
      <w:lvlJc w:val="left"/>
      <w:pPr>
        <w:ind w:left="881" w:hanging="645"/>
      </w:pPr>
      <w:rPr>
        <w:rFonts w:hint="default"/>
      </w:rPr>
    </w:lvl>
    <w:lvl w:ilvl="2">
      <w:start w:val="2"/>
      <w:numFmt w:val="decimal"/>
      <w:lvlText w:val="%1.%2.%3"/>
      <w:lvlJc w:val="left"/>
      <w:pPr>
        <w:ind w:left="1192" w:hanging="720"/>
      </w:pPr>
      <w:rPr>
        <w:rFonts w:hint="default"/>
      </w:rPr>
    </w:lvl>
    <w:lvl w:ilvl="3">
      <w:start w:val="5"/>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23">
    <w:nsid w:val="6E97751F"/>
    <w:multiLevelType w:val="multilevel"/>
    <w:tmpl w:val="0EFC5CB0"/>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0CC7FD7"/>
    <w:multiLevelType w:val="multilevel"/>
    <w:tmpl w:val="1780E936"/>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26">
    <w:nsid w:val="7933656F"/>
    <w:multiLevelType w:val="multilevel"/>
    <w:tmpl w:val="5B90085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4"/>
  </w:num>
  <w:num w:numId="2">
    <w:abstractNumId w:val="17"/>
  </w:num>
  <w:num w:numId="3">
    <w:abstractNumId w:val="7"/>
  </w:num>
  <w:num w:numId="4">
    <w:abstractNumId w:val="14"/>
  </w:num>
  <w:num w:numId="5">
    <w:abstractNumId w:val="13"/>
  </w:num>
  <w:num w:numId="6">
    <w:abstractNumId w:val="4"/>
  </w:num>
  <w:num w:numId="7">
    <w:abstractNumId w:val="8"/>
  </w:num>
  <w:num w:numId="8">
    <w:abstractNumId w:val="26"/>
  </w:num>
  <w:num w:numId="9">
    <w:abstractNumId w:val="23"/>
  </w:num>
  <w:num w:numId="10">
    <w:abstractNumId w:val="19"/>
  </w:num>
  <w:num w:numId="11">
    <w:abstractNumId w:val="20"/>
  </w:num>
  <w:num w:numId="12">
    <w:abstractNumId w:val="10"/>
  </w:num>
  <w:num w:numId="13">
    <w:abstractNumId w:val="5"/>
  </w:num>
  <w:num w:numId="14">
    <w:abstractNumId w:val="21"/>
  </w:num>
  <w:num w:numId="15">
    <w:abstractNumId w:val="22"/>
  </w:num>
  <w:num w:numId="16">
    <w:abstractNumId w:val="6"/>
  </w:num>
  <w:num w:numId="17">
    <w:abstractNumId w:val="16"/>
  </w:num>
  <w:num w:numId="18">
    <w:abstractNumId w:val="11"/>
  </w:num>
  <w:num w:numId="19">
    <w:abstractNumId w:val="25"/>
  </w:num>
  <w:num w:numId="20">
    <w:abstractNumId w:val="9"/>
  </w:num>
  <w:num w:numId="21">
    <w:abstractNumId w:val="15"/>
  </w:num>
  <w:num w:numId="22">
    <w:abstractNumId w:val="12"/>
  </w:num>
  <w:num w:numId="23">
    <w:abstractNumId w:val="1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A1"/>
    <w:rsid w:val="000028EF"/>
    <w:rsid w:val="00002D5F"/>
    <w:rsid w:val="00002D72"/>
    <w:rsid w:val="00002DA1"/>
    <w:rsid w:val="00002DC4"/>
    <w:rsid w:val="0000388B"/>
    <w:rsid w:val="00003D03"/>
    <w:rsid w:val="00004644"/>
    <w:rsid w:val="00005521"/>
    <w:rsid w:val="000057C3"/>
    <w:rsid w:val="00005B5B"/>
    <w:rsid w:val="00005FB3"/>
    <w:rsid w:val="0000668D"/>
    <w:rsid w:val="000073A4"/>
    <w:rsid w:val="00007457"/>
    <w:rsid w:val="00007B6C"/>
    <w:rsid w:val="00011484"/>
    <w:rsid w:val="00011E81"/>
    <w:rsid w:val="00013273"/>
    <w:rsid w:val="000149DD"/>
    <w:rsid w:val="000173B1"/>
    <w:rsid w:val="0001762B"/>
    <w:rsid w:val="00021724"/>
    <w:rsid w:val="0003512F"/>
    <w:rsid w:val="00035C07"/>
    <w:rsid w:val="00040A2F"/>
    <w:rsid w:val="00043A1B"/>
    <w:rsid w:val="00043F0A"/>
    <w:rsid w:val="00045737"/>
    <w:rsid w:val="00046139"/>
    <w:rsid w:val="000465DE"/>
    <w:rsid w:val="000466F1"/>
    <w:rsid w:val="00046FC4"/>
    <w:rsid w:val="00047975"/>
    <w:rsid w:val="00047B8E"/>
    <w:rsid w:val="00063014"/>
    <w:rsid w:val="0006489E"/>
    <w:rsid w:val="00065E16"/>
    <w:rsid w:val="0006695A"/>
    <w:rsid w:val="00070AF7"/>
    <w:rsid w:val="00070C54"/>
    <w:rsid w:val="0007213F"/>
    <w:rsid w:val="0007447E"/>
    <w:rsid w:val="00075A30"/>
    <w:rsid w:val="00076F4E"/>
    <w:rsid w:val="0007747A"/>
    <w:rsid w:val="00083A11"/>
    <w:rsid w:val="00084151"/>
    <w:rsid w:val="00090BD6"/>
    <w:rsid w:val="00091711"/>
    <w:rsid w:val="00091A5B"/>
    <w:rsid w:val="000923D7"/>
    <w:rsid w:val="00092609"/>
    <w:rsid w:val="00095030"/>
    <w:rsid w:val="000960DF"/>
    <w:rsid w:val="00096CB2"/>
    <w:rsid w:val="00097152"/>
    <w:rsid w:val="000A00C4"/>
    <w:rsid w:val="000A297B"/>
    <w:rsid w:val="000A2A1F"/>
    <w:rsid w:val="000A4B44"/>
    <w:rsid w:val="000A5399"/>
    <w:rsid w:val="000A5A0D"/>
    <w:rsid w:val="000A6822"/>
    <w:rsid w:val="000A6A4B"/>
    <w:rsid w:val="000A7122"/>
    <w:rsid w:val="000A778E"/>
    <w:rsid w:val="000A78FD"/>
    <w:rsid w:val="000B0ACC"/>
    <w:rsid w:val="000B44AE"/>
    <w:rsid w:val="000B4605"/>
    <w:rsid w:val="000B4AEE"/>
    <w:rsid w:val="000B66A4"/>
    <w:rsid w:val="000C107A"/>
    <w:rsid w:val="000C2A87"/>
    <w:rsid w:val="000C2DF8"/>
    <w:rsid w:val="000C336D"/>
    <w:rsid w:val="000C641D"/>
    <w:rsid w:val="000C650B"/>
    <w:rsid w:val="000C6AC6"/>
    <w:rsid w:val="000D03DE"/>
    <w:rsid w:val="000D03FD"/>
    <w:rsid w:val="000D0EE3"/>
    <w:rsid w:val="000D1C49"/>
    <w:rsid w:val="000D4405"/>
    <w:rsid w:val="000D5469"/>
    <w:rsid w:val="000E261D"/>
    <w:rsid w:val="000E29D5"/>
    <w:rsid w:val="000E3218"/>
    <w:rsid w:val="000E39A7"/>
    <w:rsid w:val="000E41DB"/>
    <w:rsid w:val="000E4F04"/>
    <w:rsid w:val="000E5C66"/>
    <w:rsid w:val="000E7715"/>
    <w:rsid w:val="000F0578"/>
    <w:rsid w:val="000F649A"/>
    <w:rsid w:val="000F7800"/>
    <w:rsid w:val="0010264F"/>
    <w:rsid w:val="00102986"/>
    <w:rsid w:val="00103423"/>
    <w:rsid w:val="001035D0"/>
    <w:rsid w:val="0010361C"/>
    <w:rsid w:val="00104CAC"/>
    <w:rsid w:val="001070AC"/>
    <w:rsid w:val="00110121"/>
    <w:rsid w:val="00110A1A"/>
    <w:rsid w:val="00111600"/>
    <w:rsid w:val="001135DB"/>
    <w:rsid w:val="00117178"/>
    <w:rsid w:val="001175B7"/>
    <w:rsid w:val="00117D04"/>
    <w:rsid w:val="001200E5"/>
    <w:rsid w:val="00121596"/>
    <w:rsid w:val="00121C03"/>
    <w:rsid w:val="00122968"/>
    <w:rsid w:val="00122B29"/>
    <w:rsid w:val="001230EF"/>
    <w:rsid w:val="00123C48"/>
    <w:rsid w:val="00124AF6"/>
    <w:rsid w:val="00124DC4"/>
    <w:rsid w:val="001255A3"/>
    <w:rsid w:val="00126074"/>
    <w:rsid w:val="00126891"/>
    <w:rsid w:val="00130749"/>
    <w:rsid w:val="00131AF9"/>
    <w:rsid w:val="0013314E"/>
    <w:rsid w:val="00134AB9"/>
    <w:rsid w:val="001372CA"/>
    <w:rsid w:val="00137695"/>
    <w:rsid w:val="00141495"/>
    <w:rsid w:val="00144246"/>
    <w:rsid w:val="001469A9"/>
    <w:rsid w:val="00147CB9"/>
    <w:rsid w:val="001519A6"/>
    <w:rsid w:val="0015346B"/>
    <w:rsid w:val="00153927"/>
    <w:rsid w:val="001539E7"/>
    <w:rsid w:val="00161857"/>
    <w:rsid w:val="00163ABA"/>
    <w:rsid w:val="001647C4"/>
    <w:rsid w:val="00165836"/>
    <w:rsid w:val="001705FC"/>
    <w:rsid w:val="001710A9"/>
    <w:rsid w:val="00172B6D"/>
    <w:rsid w:val="00172C3F"/>
    <w:rsid w:val="00172FCC"/>
    <w:rsid w:val="00174BA6"/>
    <w:rsid w:val="00175AAA"/>
    <w:rsid w:val="0018007A"/>
    <w:rsid w:val="00180D2D"/>
    <w:rsid w:val="0018142A"/>
    <w:rsid w:val="001816C8"/>
    <w:rsid w:val="0018226C"/>
    <w:rsid w:val="0018262F"/>
    <w:rsid w:val="001831A0"/>
    <w:rsid w:val="00183F04"/>
    <w:rsid w:val="00190C0E"/>
    <w:rsid w:val="00194C04"/>
    <w:rsid w:val="00195674"/>
    <w:rsid w:val="00197026"/>
    <w:rsid w:val="0019752B"/>
    <w:rsid w:val="001A6D77"/>
    <w:rsid w:val="001A746C"/>
    <w:rsid w:val="001A7761"/>
    <w:rsid w:val="001B1860"/>
    <w:rsid w:val="001B23CE"/>
    <w:rsid w:val="001B34FA"/>
    <w:rsid w:val="001B4A9D"/>
    <w:rsid w:val="001B6648"/>
    <w:rsid w:val="001B7646"/>
    <w:rsid w:val="001C0B5E"/>
    <w:rsid w:val="001C1784"/>
    <w:rsid w:val="001C2006"/>
    <w:rsid w:val="001C27EE"/>
    <w:rsid w:val="001C35CA"/>
    <w:rsid w:val="001C3817"/>
    <w:rsid w:val="001C39C8"/>
    <w:rsid w:val="001C46DF"/>
    <w:rsid w:val="001D14F0"/>
    <w:rsid w:val="001D2B91"/>
    <w:rsid w:val="001D3221"/>
    <w:rsid w:val="001D3D5C"/>
    <w:rsid w:val="001D3E55"/>
    <w:rsid w:val="001D3F36"/>
    <w:rsid w:val="001D589F"/>
    <w:rsid w:val="001D632B"/>
    <w:rsid w:val="001D64BB"/>
    <w:rsid w:val="001D71DE"/>
    <w:rsid w:val="001E00D6"/>
    <w:rsid w:val="001E28EF"/>
    <w:rsid w:val="001E3002"/>
    <w:rsid w:val="001E3721"/>
    <w:rsid w:val="001E381D"/>
    <w:rsid w:val="001E449F"/>
    <w:rsid w:val="001E45F9"/>
    <w:rsid w:val="001E49DB"/>
    <w:rsid w:val="001E6F1E"/>
    <w:rsid w:val="001F1CD5"/>
    <w:rsid w:val="001F1EA5"/>
    <w:rsid w:val="001F26DC"/>
    <w:rsid w:val="001F2FA6"/>
    <w:rsid w:val="001F5DAC"/>
    <w:rsid w:val="001F63D0"/>
    <w:rsid w:val="002002F7"/>
    <w:rsid w:val="0020185F"/>
    <w:rsid w:val="00201E8C"/>
    <w:rsid w:val="0020398F"/>
    <w:rsid w:val="002056EE"/>
    <w:rsid w:val="00207E89"/>
    <w:rsid w:val="00211AEA"/>
    <w:rsid w:val="00212C6B"/>
    <w:rsid w:val="00213B56"/>
    <w:rsid w:val="00214EF7"/>
    <w:rsid w:val="00215CC6"/>
    <w:rsid w:val="002164EE"/>
    <w:rsid w:val="0021693D"/>
    <w:rsid w:val="00216DCE"/>
    <w:rsid w:val="0022124A"/>
    <w:rsid w:val="002221EC"/>
    <w:rsid w:val="002229B7"/>
    <w:rsid w:val="002238D1"/>
    <w:rsid w:val="00223EFB"/>
    <w:rsid w:val="0022536B"/>
    <w:rsid w:val="0022688A"/>
    <w:rsid w:val="002270EF"/>
    <w:rsid w:val="00230814"/>
    <w:rsid w:val="00230FF4"/>
    <w:rsid w:val="00232F05"/>
    <w:rsid w:val="00233725"/>
    <w:rsid w:val="00234158"/>
    <w:rsid w:val="002349C0"/>
    <w:rsid w:val="00234EEA"/>
    <w:rsid w:val="002351FA"/>
    <w:rsid w:val="00235A5B"/>
    <w:rsid w:val="00237BA4"/>
    <w:rsid w:val="00242D6F"/>
    <w:rsid w:val="002437E4"/>
    <w:rsid w:val="00243E31"/>
    <w:rsid w:val="002451AD"/>
    <w:rsid w:val="00245379"/>
    <w:rsid w:val="0024640E"/>
    <w:rsid w:val="0025036B"/>
    <w:rsid w:val="00251491"/>
    <w:rsid w:val="00252223"/>
    <w:rsid w:val="002532EE"/>
    <w:rsid w:val="00253DAF"/>
    <w:rsid w:val="00254D38"/>
    <w:rsid w:val="00256A28"/>
    <w:rsid w:val="002612E1"/>
    <w:rsid w:val="00263554"/>
    <w:rsid w:val="002635C9"/>
    <w:rsid w:val="0026370F"/>
    <w:rsid w:val="00264BAA"/>
    <w:rsid w:val="00265314"/>
    <w:rsid w:val="00265E7C"/>
    <w:rsid w:val="002670EC"/>
    <w:rsid w:val="00272657"/>
    <w:rsid w:val="00272925"/>
    <w:rsid w:val="00272BD6"/>
    <w:rsid w:val="002756DE"/>
    <w:rsid w:val="00276C4F"/>
    <w:rsid w:val="00277CEA"/>
    <w:rsid w:val="00281204"/>
    <w:rsid w:val="002812CA"/>
    <w:rsid w:val="002857F6"/>
    <w:rsid w:val="00285B99"/>
    <w:rsid w:val="002861E1"/>
    <w:rsid w:val="00286E0B"/>
    <w:rsid w:val="00287C0C"/>
    <w:rsid w:val="00291AE8"/>
    <w:rsid w:val="0029202B"/>
    <w:rsid w:val="00292499"/>
    <w:rsid w:val="00292718"/>
    <w:rsid w:val="0029274A"/>
    <w:rsid w:val="0029304A"/>
    <w:rsid w:val="00293440"/>
    <w:rsid w:val="00293621"/>
    <w:rsid w:val="0029365A"/>
    <w:rsid w:val="00294F7B"/>
    <w:rsid w:val="00295241"/>
    <w:rsid w:val="00295ED7"/>
    <w:rsid w:val="00297099"/>
    <w:rsid w:val="00297355"/>
    <w:rsid w:val="002A17AB"/>
    <w:rsid w:val="002A1FF1"/>
    <w:rsid w:val="002A48C7"/>
    <w:rsid w:val="002A5C88"/>
    <w:rsid w:val="002A6850"/>
    <w:rsid w:val="002A6C19"/>
    <w:rsid w:val="002A7579"/>
    <w:rsid w:val="002B0506"/>
    <w:rsid w:val="002B2771"/>
    <w:rsid w:val="002B5923"/>
    <w:rsid w:val="002B5D36"/>
    <w:rsid w:val="002B6056"/>
    <w:rsid w:val="002B6EA8"/>
    <w:rsid w:val="002C226E"/>
    <w:rsid w:val="002C238E"/>
    <w:rsid w:val="002C35DE"/>
    <w:rsid w:val="002C75A5"/>
    <w:rsid w:val="002D2E1A"/>
    <w:rsid w:val="002D4D49"/>
    <w:rsid w:val="002D538E"/>
    <w:rsid w:val="002D650B"/>
    <w:rsid w:val="002E0A3C"/>
    <w:rsid w:val="002E40D5"/>
    <w:rsid w:val="002E5453"/>
    <w:rsid w:val="002E6461"/>
    <w:rsid w:val="002E77DF"/>
    <w:rsid w:val="002F1688"/>
    <w:rsid w:val="002F17A1"/>
    <w:rsid w:val="002F3587"/>
    <w:rsid w:val="002F4486"/>
    <w:rsid w:val="002F478F"/>
    <w:rsid w:val="003006F1"/>
    <w:rsid w:val="003008D8"/>
    <w:rsid w:val="003018D6"/>
    <w:rsid w:val="00301D4B"/>
    <w:rsid w:val="00302797"/>
    <w:rsid w:val="00304C1E"/>
    <w:rsid w:val="00305B5C"/>
    <w:rsid w:val="003072FB"/>
    <w:rsid w:val="00312533"/>
    <w:rsid w:val="00313286"/>
    <w:rsid w:val="00313E2F"/>
    <w:rsid w:val="00314076"/>
    <w:rsid w:val="00314AD0"/>
    <w:rsid w:val="00314B6C"/>
    <w:rsid w:val="0031582D"/>
    <w:rsid w:val="00317322"/>
    <w:rsid w:val="003209E6"/>
    <w:rsid w:val="00322BCB"/>
    <w:rsid w:val="00323233"/>
    <w:rsid w:val="00323E7B"/>
    <w:rsid w:val="00324E8C"/>
    <w:rsid w:val="003253BA"/>
    <w:rsid w:val="0032581F"/>
    <w:rsid w:val="00325EB6"/>
    <w:rsid w:val="003265AF"/>
    <w:rsid w:val="0032761A"/>
    <w:rsid w:val="00330E81"/>
    <w:rsid w:val="003311BB"/>
    <w:rsid w:val="00333E9E"/>
    <w:rsid w:val="00334ABD"/>
    <w:rsid w:val="00334DA7"/>
    <w:rsid w:val="00335020"/>
    <w:rsid w:val="0033642A"/>
    <w:rsid w:val="00336708"/>
    <w:rsid w:val="00336C9D"/>
    <w:rsid w:val="00340E2A"/>
    <w:rsid w:val="00341CFD"/>
    <w:rsid w:val="003429AD"/>
    <w:rsid w:val="00342A4C"/>
    <w:rsid w:val="003434AE"/>
    <w:rsid w:val="003443AF"/>
    <w:rsid w:val="00344E8B"/>
    <w:rsid w:val="00345359"/>
    <w:rsid w:val="003479BF"/>
    <w:rsid w:val="00352459"/>
    <w:rsid w:val="003566A8"/>
    <w:rsid w:val="00357753"/>
    <w:rsid w:val="003608BB"/>
    <w:rsid w:val="003621D8"/>
    <w:rsid w:val="00362CED"/>
    <w:rsid w:val="0036529D"/>
    <w:rsid w:val="003659EE"/>
    <w:rsid w:val="003711B4"/>
    <w:rsid w:val="0037371E"/>
    <w:rsid w:val="00375B17"/>
    <w:rsid w:val="003761AC"/>
    <w:rsid w:val="0037644A"/>
    <w:rsid w:val="00377531"/>
    <w:rsid w:val="00380D85"/>
    <w:rsid w:val="00382D8A"/>
    <w:rsid w:val="00384E6F"/>
    <w:rsid w:val="00385EB5"/>
    <w:rsid w:val="00386172"/>
    <w:rsid w:val="003872B5"/>
    <w:rsid w:val="00390512"/>
    <w:rsid w:val="003943DB"/>
    <w:rsid w:val="003956AA"/>
    <w:rsid w:val="00395979"/>
    <w:rsid w:val="00397042"/>
    <w:rsid w:val="00397998"/>
    <w:rsid w:val="003A02FE"/>
    <w:rsid w:val="003A1EB3"/>
    <w:rsid w:val="003A1F11"/>
    <w:rsid w:val="003A3575"/>
    <w:rsid w:val="003A3A0B"/>
    <w:rsid w:val="003A3EF1"/>
    <w:rsid w:val="003A461F"/>
    <w:rsid w:val="003A5039"/>
    <w:rsid w:val="003A5DED"/>
    <w:rsid w:val="003A6642"/>
    <w:rsid w:val="003A6ECD"/>
    <w:rsid w:val="003A7360"/>
    <w:rsid w:val="003A7F2C"/>
    <w:rsid w:val="003B2A38"/>
    <w:rsid w:val="003B3564"/>
    <w:rsid w:val="003C1813"/>
    <w:rsid w:val="003C1883"/>
    <w:rsid w:val="003C3390"/>
    <w:rsid w:val="003C34B4"/>
    <w:rsid w:val="003C3B00"/>
    <w:rsid w:val="003C60C0"/>
    <w:rsid w:val="003D1371"/>
    <w:rsid w:val="003D1987"/>
    <w:rsid w:val="003D2DAA"/>
    <w:rsid w:val="003D2DFE"/>
    <w:rsid w:val="003D4EE8"/>
    <w:rsid w:val="003D54CE"/>
    <w:rsid w:val="003D629B"/>
    <w:rsid w:val="003E0119"/>
    <w:rsid w:val="003E2106"/>
    <w:rsid w:val="003E2300"/>
    <w:rsid w:val="003E3812"/>
    <w:rsid w:val="003E3C30"/>
    <w:rsid w:val="003F29FD"/>
    <w:rsid w:val="003F339E"/>
    <w:rsid w:val="004001D2"/>
    <w:rsid w:val="004002D1"/>
    <w:rsid w:val="00400437"/>
    <w:rsid w:val="00407369"/>
    <w:rsid w:val="00411353"/>
    <w:rsid w:val="00412CB6"/>
    <w:rsid w:val="00413514"/>
    <w:rsid w:val="00417333"/>
    <w:rsid w:val="0042033C"/>
    <w:rsid w:val="00422DED"/>
    <w:rsid w:val="00425FD3"/>
    <w:rsid w:val="00426DDD"/>
    <w:rsid w:val="004271F9"/>
    <w:rsid w:val="00432342"/>
    <w:rsid w:val="0043466C"/>
    <w:rsid w:val="00434B90"/>
    <w:rsid w:val="00435289"/>
    <w:rsid w:val="004359E4"/>
    <w:rsid w:val="00435A2B"/>
    <w:rsid w:val="004361DD"/>
    <w:rsid w:val="00436939"/>
    <w:rsid w:val="00437B16"/>
    <w:rsid w:val="0044170D"/>
    <w:rsid w:val="00444578"/>
    <w:rsid w:val="004451AD"/>
    <w:rsid w:val="00445E89"/>
    <w:rsid w:val="00446466"/>
    <w:rsid w:val="00446C12"/>
    <w:rsid w:val="00447B57"/>
    <w:rsid w:val="00450CB8"/>
    <w:rsid w:val="004520C7"/>
    <w:rsid w:val="0045410D"/>
    <w:rsid w:val="004567A2"/>
    <w:rsid w:val="00456E1F"/>
    <w:rsid w:val="00457EBA"/>
    <w:rsid w:val="00462D7E"/>
    <w:rsid w:val="004671ED"/>
    <w:rsid w:val="00467AE4"/>
    <w:rsid w:val="00471817"/>
    <w:rsid w:val="00472228"/>
    <w:rsid w:val="00475706"/>
    <w:rsid w:val="00477DEC"/>
    <w:rsid w:val="00482448"/>
    <w:rsid w:val="00484FA7"/>
    <w:rsid w:val="004851E7"/>
    <w:rsid w:val="00487578"/>
    <w:rsid w:val="00491EF1"/>
    <w:rsid w:val="004957EF"/>
    <w:rsid w:val="004970FF"/>
    <w:rsid w:val="00497679"/>
    <w:rsid w:val="00497E42"/>
    <w:rsid w:val="004A0512"/>
    <w:rsid w:val="004A08A1"/>
    <w:rsid w:val="004A1E2F"/>
    <w:rsid w:val="004A1EBF"/>
    <w:rsid w:val="004A22BB"/>
    <w:rsid w:val="004A2AEB"/>
    <w:rsid w:val="004A323A"/>
    <w:rsid w:val="004A4469"/>
    <w:rsid w:val="004A46F2"/>
    <w:rsid w:val="004A5429"/>
    <w:rsid w:val="004A6C2B"/>
    <w:rsid w:val="004B078B"/>
    <w:rsid w:val="004B38F8"/>
    <w:rsid w:val="004B3C81"/>
    <w:rsid w:val="004B51F7"/>
    <w:rsid w:val="004B613B"/>
    <w:rsid w:val="004B735C"/>
    <w:rsid w:val="004B7B5D"/>
    <w:rsid w:val="004C17E8"/>
    <w:rsid w:val="004C3188"/>
    <w:rsid w:val="004C4110"/>
    <w:rsid w:val="004C5313"/>
    <w:rsid w:val="004C5DDE"/>
    <w:rsid w:val="004D2A11"/>
    <w:rsid w:val="004D302C"/>
    <w:rsid w:val="004D3272"/>
    <w:rsid w:val="004D3642"/>
    <w:rsid w:val="004D4AC0"/>
    <w:rsid w:val="004D5937"/>
    <w:rsid w:val="004D7334"/>
    <w:rsid w:val="004D7588"/>
    <w:rsid w:val="004D778C"/>
    <w:rsid w:val="004D7A80"/>
    <w:rsid w:val="004D7BDF"/>
    <w:rsid w:val="004E0403"/>
    <w:rsid w:val="004E0472"/>
    <w:rsid w:val="004E1051"/>
    <w:rsid w:val="004E1EBB"/>
    <w:rsid w:val="004E3736"/>
    <w:rsid w:val="004E4B04"/>
    <w:rsid w:val="004E5CCD"/>
    <w:rsid w:val="004E60F0"/>
    <w:rsid w:val="004E7E88"/>
    <w:rsid w:val="004E7F3C"/>
    <w:rsid w:val="004F0CD3"/>
    <w:rsid w:val="004F0D90"/>
    <w:rsid w:val="004F100E"/>
    <w:rsid w:val="004F27CA"/>
    <w:rsid w:val="004F6232"/>
    <w:rsid w:val="004F6E97"/>
    <w:rsid w:val="004F6EAD"/>
    <w:rsid w:val="0050106A"/>
    <w:rsid w:val="00502D19"/>
    <w:rsid w:val="00506453"/>
    <w:rsid w:val="0050671E"/>
    <w:rsid w:val="00507C11"/>
    <w:rsid w:val="00512CED"/>
    <w:rsid w:val="00513A4E"/>
    <w:rsid w:val="00513B70"/>
    <w:rsid w:val="00513F88"/>
    <w:rsid w:val="00514A44"/>
    <w:rsid w:val="00515D03"/>
    <w:rsid w:val="00515E9F"/>
    <w:rsid w:val="0051708E"/>
    <w:rsid w:val="00517BFA"/>
    <w:rsid w:val="00520D30"/>
    <w:rsid w:val="00520DE7"/>
    <w:rsid w:val="00521D5F"/>
    <w:rsid w:val="00523613"/>
    <w:rsid w:val="00524891"/>
    <w:rsid w:val="005308DB"/>
    <w:rsid w:val="00530FEE"/>
    <w:rsid w:val="00534A94"/>
    <w:rsid w:val="00534CE3"/>
    <w:rsid w:val="00535AB8"/>
    <w:rsid w:val="00536696"/>
    <w:rsid w:val="00536BC6"/>
    <w:rsid w:val="0054055B"/>
    <w:rsid w:val="005415C2"/>
    <w:rsid w:val="00541EEA"/>
    <w:rsid w:val="00543565"/>
    <w:rsid w:val="005444DE"/>
    <w:rsid w:val="0054478C"/>
    <w:rsid w:val="005463A7"/>
    <w:rsid w:val="00546535"/>
    <w:rsid w:val="00552450"/>
    <w:rsid w:val="0055292C"/>
    <w:rsid w:val="00553ADA"/>
    <w:rsid w:val="00553EFE"/>
    <w:rsid w:val="00554B2D"/>
    <w:rsid w:val="00554BDA"/>
    <w:rsid w:val="00555C97"/>
    <w:rsid w:val="00556455"/>
    <w:rsid w:val="00560659"/>
    <w:rsid w:val="005609C0"/>
    <w:rsid w:val="00560A27"/>
    <w:rsid w:val="00560C37"/>
    <w:rsid w:val="00561F47"/>
    <w:rsid w:val="00562AE3"/>
    <w:rsid w:val="00562CEF"/>
    <w:rsid w:val="00570029"/>
    <w:rsid w:val="00570CDD"/>
    <w:rsid w:val="00571E8D"/>
    <w:rsid w:val="0057261F"/>
    <w:rsid w:val="005745D5"/>
    <w:rsid w:val="00574ECD"/>
    <w:rsid w:val="005766BB"/>
    <w:rsid w:val="00576FEC"/>
    <w:rsid w:val="005774BA"/>
    <w:rsid w:val="0057770F"/>
    <w:rsid w:val="00580069"/>
    <w:rsid w:val="00580A50"/>
    <w:rsid w:val="00581BF3"/>
    <w:rsid w:val="005832D0"/>
    <w:rsid w:val="00583472"/>
    <w:rsid w:val="0058365A"/>
    <w:rsid w:val="00584339"/>
    <w:rsid w:val="00586FB9"/>
    <w:rsid w:val="005878EA"/>
    <w:rsid w:val="00590079"/>
    <w:rsid w:val="005909C4"/>
    <w:rsid w:val="005918B4"/>
    <w:rsid w:val="005938F2"/>
    <w:rsid w:val="005A09DE"/>
    <w:rsid w:val="005A0A80"/>
    <w:rsid w:val="005A3316"/>
    <w:rsid w:val="005A544B"/>
    <w:rsid w:val="005A575C"/>
    <w:rsid w:val="005A7EA2"/>
    <w:rsid w:val="005B1A71"/>
    <w:rsid w:val="005B2145"/>
    <w:rsid w:val="005B226E"/>
    <w:rsid w:val="005B24D5"/>
    <w:rsid w:val="005B54C9"/>
    <w:rsid w:val="005B6FEB"/>
    <w:rsid w:val="005C1874"/>
    <w:rsid w:val="005C2CE4"/>
    <w:rsid w:val="005C2D0E"/>
    <w:rsid w:val="005C45A8"/>
    <w:rsid w:val="005C64DD"/>
    <w:rsid w:val="005C7920"/>
    <w:rsid w:val="005D05D1"/>
    <w:rsid w:val="005D2888"/>
    <w:rsid w:val="005D54AC"/>
    <w:rsid w:val="005D54E7"/>
    <w:rsid w:val="005D6364"/>
    <w:rsid w:val="005D688C"/>
    <w:rsid w:val="005D6FAA"/>
    <w:rsid w:val="005E06BC"/>
    <w:rsid w:val="005E178A"/>
    <w:rsid w:val="005E197F"/>
    <w:rsid w:val="005E3043"/>
    <w:rsid w:val="005E37F0"/>
    <w:rsid w:val="005E4667"/>
    <w:rsid w:val="005E597E"/>
    <w:rsid w:val="005E6D0D"/>
    <w:rsid w:val="005F10AB"/>
    <w:rsid w:val="005F1976"/>
    <w:rsid w:val="005F2158"/>
    <w:rsid w:val="005F21D6"/>
    <w:rsid w:val="005F22EA"/>
    <w:rsid w:val="005F3635"/>
    <w:rsid w:val="005F5F19"/>
    <w:rsid w:val="005F6083"/>
    <w:rsid w:val="005F6628"/>
    <w:rsid w:val="00600A84"/>
    <w:rsid w:val="00601052"/>
    <w:rsid w:val="0060245B"/>
    <w:rsid w:val="00603692"/>
    <w:rsid w:val="00603F30"/>
    <w:rsid w:val="0060500C"/>
    <w:rsid w:val="006060B9"/>
    <w:rsid w:val="00606621"/>
    <w:rsid w:val="00607BCC"/>
    <w:rsid w:val="00607E91"/>
    <w:rsid w:val="00612C07"/>
    <w:rsid w:val="006161BF"/>
    <w:rsid w:val="00616605"/>
    <w:rsid w:val="006169D7"/>
    <w:rsid w:val="00620173"/>
    <w:rsid w:val="00621FC1"/>
    <w:rsid w:val="00622904"/>
    <w:rsid w:val="00622F70"/>
    <w:rsid w:val="00623E5A"/>
    <w:rsid w:val="00625A36"/>
    <w:rsid w:val="006270E1"/>
    <w:rsid w:val="00627377"/>
    <w:rsid w:val="00630001"/>
    <w:rsid w:val="006315E0"/>
    <w:rsid w:val="00633A6C"/>
    <w:rsid w:val="00634EAF"/>
    <w:rsid w:val="00637457"/>
    <w:rsid w:val="00640435"/>
    <w:rsid w:val="00645839"/>
    <w:rsid w:val="0065101D"/>
    <w:rsid w:val="006513D5"/>
    <w:rsid w:val="00651B45"/>
    <w:rsid w:val="006527DF"/>
    <w:rsid w:val="00653D89"/>
    <w:rsid w:val="00656171"/>
    <w:rsid w:val="00657520"/>
    <w:rsid w:val="00657A32"/>
    <w:rsid w:val="00660326"/>
    <w:rsid w:val="00661AC0"/>
    <w:rsid w:val="00663B74"/>
    <w:rsid w:val="006644F2"/>
    <w:rsid w:val="00664673"/>
    <w:rsid w:val="00664E82"/>
    <w:rsid w:val="0066744A"/>
    <w:rsid w:val="006713F9"/>
    <w:rsid w:val="0067336F"/>
    <w:rsid w:val="00674638"/>
    <w:rsid w:val="006770EE"/>
    <w:rsid w:val="00680663"/>
    <w:rsid w:val="00682161"/>
    <w:rsid w:val="00682D1B"/>
    <w:rsid w:val="00683533"/>
    <w:rsid w:val="0068473F"/>
    <w:rsid w:val="00684B58"/>
    <w:rsid w:val="00685BFB"/>
    <w:rsid w:val="00686744"/>
    <w:rsid w:val="00693267"/>
    <w:rsid w:val="00695FC9"/>
    <w:rsid w:val="006A18B1"/>
    <w:rsid w:val="006A1E06"/>
    <w:rsid w:val="006A3C6C"/>
    <w:rsid w:val="006A58F9"/>
    <w:rsid w:val="006A5ED9"/>
    <w:rsid w:val="006B06EF"/>
    <w:rsid w:val="006B0EEE"/>
    <w:rsid w:val="006B13F4"/>
    <w:rsid w:val="006B1728"/>
    <w:rsid w:val="006B29A0"/>
    <w:rsid w:val="006B41B6"/>
    <w:rsid w:val="006B49F7"/>
    <w:rsid w:val="006B5745"/>
    <w:rsid w:val="006C0E28"/>
    <w:rsid w:val="006C3A19"/>
    <w:rsid w:val="006C4787"/>
    <w:rsid w:val="006C4A57"/>
    <w:rsid w:val="006C6B3D"/>
    <w:rsid w:val="006D21AD"/>
    <w:rsid w:val="006D3A20"/>
    <w:rsid w:val="006D5905"/>
    <w:rsid w:val="006D6418"/>
    <w:rsid w:val="006D7322"/>
    <w:rsid w:val="006E0C56"/>
    <w:rsid w:val="006E1997"/>
    <w:rsid w:val="006E1AAA"/>
    <w:rsid w:val="006E20C5"/>
    <w:rsid w:val="006E288D"/>
    <w:rsid w:val="006E3632"/>
    <w:rsid w:val="006E3E15"/>
    <w:rsid w:val="006E3E34"/>
    <w:rsid w:val="006E4A86"/>
    <w:rsid w:val="006E66CE"/>
    <w:rsid w:val="006F0BC1"/>
    <w:rsid w:val="006F0E21"/>
    <w:rsid w:val="006F4464"/>
    <w:rsid w:val="006F4C31"/>
    <w:rsid w:val="006F518D"/>
    <w:rsid w:val="006F5F01"/>
    <w:rsid w:val="006F6BFC"/>
    <w:rsid w:val="006F7045"/>
    <w:rsid w:val="00700A20"/>
    <w:rsid w:val="00701C4D"/>
    <w:rsid w:val="007029F8"/>
    <w:rsid w:val="007034D9"/>
    <w:rsid w:val="007053B3"/>
    <w:rsid w:val="0070559C"/>
    <w:rsid w:val="0070693A"/>
    <w:rsid w:val="00710D2A"/>
    <w:rsid w:val="0071138C"/>
    <w:rsid w:val="00711F61"/>
    <w:rsid w:val="007122D2"/>
    <w:rsid w:val="00712843"/>
    <w:rsid w:val="0071369B"/>
    <w:rsid w:val="007137DB"/>
    <w:rsid w:val="00713973"/>
    <w:rsid w:val="00713B1E"/>
    <w:rsid w:val="00715216"/>
    <w:rsid w:val="00715217"/>
    <w:rsid w:val="007161DF"/>
    <w:rsid w:val="0072064D"/>
    <w:rsid w:val="00722B2E"/>
    <w:rsid w:val="00724F00"/>
    <w:rsid w:val="0072646A"/>
    <w:rsid w:val="00726B57"/>
    <w:rsid w:val="00727035"/>
    <w:rsid w:val="00727E79"/>
    <w:rsid w:val="007300A3"/>
    <w:rsid w:val="00732814"/>
    <w:rsid w:val="00732DD9"/>
    <w:rsid w:val="00732F14"/>
    <w:rsid w:val="00733EAE"/>
    <w:rsid w:val="00734322"/>
    <w:rsid w:val="0073693F"/>
    <w:rsid w:val="007370D9"/>
    <w:rsid w:val="00737237"/>
    <w:rsid w:val="007412E0"/>
    <w:rsid w:val="0074133E"/>
    <w:rsid w:val="00742107"/>
    <w:rsid w:val="00742B15"/>
    <w:rsid w:val="00743A57"/>
    <w:rsid w:val="00745A40"/>
    <w:rsid w:val="0074666E"/>
    <w:rsid w:val="00746B70"/>
    <w:rsid w:val="007503DD"/>
    <w:rsid w:val="00752048"/>
    <w:rsid w:val="00754055"/>
    <w:rsid w:val="00754622"/>
    <w:rsid w:val="00754E70"/>
    <w:rsid w:val="00755239"/>
    <w:rsid w:val="007554BD"/>
    <w:rsid w:val="00756057"/>
    <w:rsid w:val="007564A8"/>
    <w:rsid w:val="00756ECC"/>
    <w:rsid w:val="00763E70"/>
    <w:rsid w:val="0076496C"/>
    <w:rsid w:val="0076673A"/>
    <w:rsid w:val="00773667"/>
    <w:rsid w:val="00773C5B"/>
    <w:rsid w:val="007743BE"/>
    <w:rsid w:val="00774E5F"/>
    <w:rsid w:val="007756D7"/>
    <w:rsid w:val="00782000"/>
    <w:rsid w:val="00782386"/>
    <w:rsid w:val="0078241C"/>
    <w:rsid w:val="00784741"/>
    <w:rsid w:val="00787520"/>
    <w:rsid w:val="00787764"/>
    <w:rsid w:val="007915DD"/>
    <w:rsid w:val="007929DC"/>
    <w:rsid w:val="007939D1"/>
    <w:rsid w:val="00795446"/>
    <w:rsid w:val="007A0652"/>
    <w:rsid w:val="007A71FC"/>
    <w:rsid w:val="007A7EFD"/>
    <w:rsid w:val="007B294A"/>
    <w:rsid w:val="007B4EA2"/>
    <w:rsid w:val="007B4FF1"/>
    <w:rsid w:val="007C12A0"/>
    <w:rsid w:val="007C307D"/>
    <w:rsid w:val="007C4CA7"/>
    <w:rsid w:val="007C5D73"/>
    <w:rsid w:val="007C75A9"/>
    <w:rsid w:val="007D2C3C"/>
    <w:rsid w:val="007D35B5"/>
    <w:rsid w:val="007D36A1"/>
    <w:rsid w:val="007D4AF4"/>
    <w:rsid w:val="007D623A"/>
    <w:rsid w:val="007D696B"/>
    <w:rsid w:val="007E17E0"/>
    <w:rsid w:val="007E2898"/>
    <w:rsid w:val="007E3C6C"/>
    <w:rsid w:val="007E3FD0"/>
    <w:rsid w:val="007E5BCC"/>
    <w:rsid w:val="007E5E14"/>
    <w:rsid w:val="007E64F4"/>
    <w:rsid w:val="007E7275"/>
    <w:rsid w:val="007F0B28"/>
    <w:rsid w:val="007F1BD2"/>
    <w:rsid w:val="007F2A68"/>
    <w:rsid w:val="007F2F06"/>
    <w:rsid w:val="007F7715"/>
    <w:rsid w:val="00801CFA"/>
    <w:rsid w:val="00802D24"/>
    <w:rsid w:val="00804178"/>
    <w:rsid w:val="00805672"/>
    <w:rsid w:val="00806863"/>
    <w:rsid w:val="00810223"/>
    <w:rsid w:val="00810B4F"/>
    <w:rsid w:val="00810E7E"/>
    <w:rsid w:val="00813717"/>
    <w:rsid w:val="00816815"/>
    <w:rsid w:val="008176BC"/>
    <w:rsid w:val="00817D57"/>
    <w:rsid w:val="00820D42"/>
    <w:rsid w:val="008214FA"/>
    <w:rsid w:val="00821935"/>
    <w:rsid w:val="0082512F"/>
    <w:rsid w:val="00825151"/>
    <w:rsid w:val="00825908"/>
    <w:rsid w:val="00827716"/>
    <w:rsid w:val="00827A46"/>
    <w:rsid w:val="008320FB"/>
    <w:rsid w:val="00832DE9"/>
    <w:rsid w:val="00834AF1"/>
    <w:rsid w:val="00834BEA"/>
    <w:rsid w:val="00835418"/>
    <w:rsid w:val="00836C8A"/>
    <w:rsid w:val="008400ED"/>
    <w:rsid w:val="00841F33"/>
    <w:rsid w:val="008427AD"/>
    <w:rsid w:val="00844205"/>
    <w:rsid w:val="008443CA"/>
    <w:rsid w:val="008463E1"/>
    <w:rsid w:val="0085023B"/>
    <w:rsid w:val="00851F5A"/>
    <w:rsid w:val="008530A0"/>
    <w:rsid w:val="008543CA"/>
    <w:rsid w:val="00854968"/>
    <w:rsid w:val="008554C8"/>
    <w:rsid w:val="0085620A"/>
    <w:rsid w:val="008609F4"/>
    <w:rsid w:val="0086117F"/>
    <w:rsid w:val="008617A0"/>
    <w:rsid w:val="00864A13"/>
    <w:rsid w:val="00865490"/>
    <w:rsid w:val="00865B02"/>
    <w:rsid w:val="00865E5A"/>
    <w:rsid w:val="008663AF"/>
    <w:rsid w:val="00866532"/>
    <w:rsid w:val="00867F6E"/>
    <w:rsid w:val="00870866"/>
    <w:rsid w:val="00872211"/>
    <w:rsid w:val="00872DAF"/>
    <w:rsid w:val="00873379"/>
    <w:rsid w:val="008737ED"/>
    <w:rsid w:val="00875D01"/>
    <w:rsid w:val="00875EC8"/>
    <w:rsid w:val="00875F24"/>
    <w:rsid w:val="00876628"/>
    <w:rsid w:val="00876DC6"/>
    <w:rsid w:val="00880235"/>
    <w:rsid w:val="008830EB"/>
    <w:rsid w:val="008862A0"/>
    <w:rsid w:val="00887773"/>
    <w:rsid w:val="00894D83"/>
    <w:rsid w:val="00896375"/>
    <w:rsid w:val="008969BC"/>
    <w:rsid w:val="008971CB"/>
    <w:rsid w:val="00897C34"/>
    <w:rsid w:val="008A11E9"/>
    <w:rsid w:val="008A150B"/>
    <w:rsid w:val="008A23F2"/>
    <w:rsid w:val="008A257B"/>
    <w:rsid w:val="008A3234"/>
    <w:rsid w:val="008A7CBD"/>
    <w:rsid w:val="008B08D4"/>
    <w:rsid w:val="008B0EA1"/>
    <w:rsid w:val="008B1A9E"/>
    <w:rsid w:val="008B56D0"/>
    <w:rsid w:val="008B5FB6"/>
    <w:rsid w:val="008B648E"/>
    <w:rsid w:val="008B6778"/>
    <w:rsid w:val="008B6DDA"/>
    <w:rsid w:val="008C04BA"/>
    <w:rsid w:val="008C1410"/>
    <w:rsid w:val="008C271C"/>
    <w:rsid w:val="008C30FC"/>
    <w:rsid w:val="008C4B14"/>
    <w:rsid w:val="008C55EA"/>
    <w:rsid w:val="008C6B1D"/>
    <w:rsid w:val="008C7CAE"/>
    <w:rsid w:val="008D01C8"/>
    <w:rsid w:val="008D031D"/>
    <w:rsid w:val="008D06B0"/>
    <w:rsid w:val="008D36B2"/>
    <w:rsid w:val="008D52FA"/>
    <w:rsid w:val="008D71E2"/>
    <w:rsid w:val="008E0F3F"/>
    <w:rsid w:val="008E1032"/>
    <w:rsid w:val="008E1186"/>
    <w:rsid w:val="008E17B9"/>
    <w:rsid w:val="008E1A85"/>
    <w:rsid w:val="008E21E1"/>
    <w:rsid w:val="008E4D59"/>
    <w:rsid w:val="008E565D"/>
    <w:rsid w:val="008E5CF9"/>
    <w:rsid w:val="008E5E5E"/>
    <w:rsid w:val="008E72A6"/>
    <w:rsid w:val="008E7E41"/>
    <w:rsid w:val="008F330B"/>
    <w:rsid w:val="008F383E"/>
    <w:rsid w:val="008F4400"/>
    <w:rsid w:val="008F5A9F"/>
    <w:rsid w:val="008F77BA"/>
    <w:rsid w:val="008F7DE2"/>
    <w:rsid w:val="00903051"/>
    <w:rsid w:val="00905F7D"/>
    <w:rsid w:val="00910CAA"/>
    <w:rsid w:val="009111AF"/>
    <w:rsid w:val="00914AF4"/>
    <w:rsid w:val="00915C4B"/>
    <w:rsid w:val="00917BFD"/>
    <w:rsid w:val="00920C4E"/>
    <w:rsid w:val="0092191C"/>
    <w:rsid w:val="00924557"/>
    <w:rsid w:val="009256D8"/>
    <w:rsid w:val="00925C80"/>
    <w:rsid w:val="00926A30"/>
    <w:rsid w:val="00930338"/>
    <w:rsid w:val="00930CE0"/>
    <w:rsid w:val="00932868"/>
    <w:rsid w:val="00933105"/>
    <w:rsid w:val="009371EC"/>
    <w:rsid w:val="00940762"/>
    <w:rsid w:val="0094432C"/>
    <w:rsid w:val="00944DBF"/>
    <w:rsid w:val="00945A60"/>
    <w:rsid w:val="00950A5A"/>
    <w:rsid w:val="00950BB8"/>
    <w:rsid w:val="009516FC"/>
    <w:rsid w:val="00951735"/>
    <w:rsid w:val="00951842"/>
    <w:rsid w:val="00951EC3"/>
    <w:rsid w:val="0095372F"/>
    <w:rsid w:val="00956F95"/>
    <w:rsid w:val="00957015"/>
    <w:rsid w:val="009571C0"/>
    <w:rsid w:val="00957B60"/>
    <w:rsid w:val="00957C4A"/>
    <w:rsid w:val="009605F1"/>
    <w:rsid w:val="00962761"/>
    <w:rsid w:val="00962C43"/>
    <w:rsid w:val="00963029"/>
    <w:rsid w:val="00963E96"/>
    <w:rsid w:val="00965BD5"/>
    <w:rsid w:val="00972A1D"/>
    <w:rsid w:val="0097517D"/>
    <w:rsid w:val="00976A59"/>
    <w:rsid w:val="0097749B"/>
    <w:rsid w:val="009862DB"/>
    <w:rsid w:val="00987292"/>
    <w:rsid w:val="00987496"/>
    <w:rsid w:val="00987CDD"/>
    <w:rsid w:val="00987F9A"/>
    <w:rsid w:val="009905D5"/>
    <w:rsid w:val="0099100E"/>
    <w:rsid w:val="009921A2"/>
    <w:rsid w:val="009922C4"/>
    <w:rsid w:val="00995C75"/>
    <w:rsid w:val="009965A5"/>
    <w:rsid w:val="00997E3C"/>
    <w:rsid w:val="009A056B"/>
    <w:rsid w:val="009A10D1"/>
    <w:rsid w:val="009A15B0"/>
    <w:rsid w:val="009A26D0"/>
    <w:rsid w:val="009A4E4B"/>
    <w:rsid w:val="009A5BC7"/>
    <w:rsid w:val="009A7948"/>
    <w:rsid w:val="009B056A"/>
    <w:rsid w:val="009B058D"/>
    <w:rsid w:val="009B17C8"/>
    <w:rsid w:val="009B2116"/>
    <w:rsid w:val="009B3015"/>
    <w:rsid w:val="009B54E3"/>
    <w:rsid w:val="009B656C"/>
    <w:rsid w:val="009B726E"/>
    <w:rsid w:val="009B7C50"/>
    <w:rsid w:val="009C182D"/>
    <w:rsid w:val="009C332A"/>
    <w:rsid w:val="009C40B9"/>
    <w:rsid w:val="009D20C9"/>
    <w:rsid w:val="009D28DF"/>
    <w:rsid w:val="009D3EAD"/>
    <w:rsid w:val="009D52D3"/>
    <w:rsid w:val="009D6C29"/>
    <w:rsid w:val="009D7DCA"/>
    <w:rsid w:val="009E221E"/>
    <w:rsid w:val="009E25E8"/>
    <w:rsid w:val="009E2E12"/>
    <w:rsid w:val="009E383A"/>
    <w:rsid w:val="009E3A8B"/>
    <w:rsid w:val="009E4359"/>
    <w:rsid w:val="009E49B9"/>
    <w:rsid w:val="009E4E73"/>
    <w:rsid w:val="009E5404"/>
    <w:rsid w:val="009E55D6"/>
    <w:rsid w:val="009E613F"/>
    <w:rsid w:val="009F28E0"/>
    <w:rsid w:val="009F2F31"/>
    <w:rsid w:val="009F3055"/>
    <w:rsid w:val="009F3E08"/>
    <w:rsid w:val="009F4D24"/>
    <w:rsid w:val="009F5A14"/>
    <w:rsid w:val="009F6C4E"/>
    <w:rsid w:val="00A024C1"/>
    <w:rsid w:val="00A0296A"/>
    <w:rsid w:val="00A04E17"/>
    <w:rsid w:val="00A04FFC"/>
    <w:rsid w:val="00A05414"/>
    <w:rsid w:val="00A058CA"/>
    <w:rsid w:val="00A07A28"/>
    <w:rsid w:val="00A10B62"/>
    <w:rsid w:val="00A13CB6"/>
    <w:rsid w:val="00A144C8"/>
    <w:rsid w:val="00A144CD"/>
    <w:rsid w:val="00A15525"/>
    <w:rsid w:val="00A1553B"/>
    <w:rsid w:val="00A17FD7"/>
    <w:rsid w:val="00A208D0"/>
    <w:rsid w:val="00A20ADF"/>
    <w:rsid w:val="00A21CB3"/>
    <w:rsid w:val="00A22128"/>
    <w:rsid w:val="00A22D50"/>
    <w:rsid w:val="00A231C5"/>
    <w:rsid w:val="00A236FF"/>
    <w:rsid w:val="00A24CB7"/>
    <w:rsid w:val="00A24D2C"/>
    <w:rsid w:val="00A25AD2"/>
    <w:rsid w:val="00A25E71"/>
    <w:rsid w:val="00A26207"/>
    <w:rsid w:val="00A32025"/>
    <w:rsid w:val="00A32CEE"/>
    <w:rsid w:val="00A345B2"/>
    <w:rsid w:val="00A34627"/>
    <w:rsid w:val="00A36151"/>
    <w:rsid w:val="00A415F4"/>
    <w:rsid w:val="00A421C7"/>
    <w:rsid w:val="00A4349A"/>
    <w:rsid w:val="00A45488"/>
    <w:rsid w:val="00A4713E"/>
    <w:rsid w:val="00A4763F"/>
    <w:rsid w:val="00A532F9"/>
    <w:rsid w:val="00A5557B"/>
    <w:rsid w:val="00A57C7C"/>
    <w:rsid w:val="00A602EE"/>
    <w:rsid w:val="00A60C3B"/>
    <w:rsid w:val="00A617BD"/>
    <w:rsid w:val="00A61BC0"/>
    <w:rsid w:val="00A6342C"/>
    <w:rsid w:val="00A63DA2"/>
    <w:rsid w:val="00A6412A"/>
    <w:rsid w:val="00A64F22"/>
    <w:rsid w:val="00A66D49"/>
    <w:rsid w:val="00A67547"/>
    <w:rsid w:val="00A7038C"/>
    <w:rsid w:val="00A70482"/>
    <w:rsid w:val="00A70F8D"/>
    <w:rsid w:val="00A7245B"/>
    <w:rsid w:val="00A72571"/>
    <w:rsid w:val="00A75329"/>
    <w:rsid w:val="00A7703F"/>
    <w:rsid w:val="00A775BE"/>
    <w:rsid w:val="00A80A2D"/>
    <w:rsid w:val="00A822C0"/>
    <w:rsid w:val="00A835E2"/>
    <w:rsid w:val="00A875D5"/>
    <w:rsid w:val="00A87BC2"/>
    <w:rsid w:val="00A91400"/>
    <w:rsid w:val="00A92871"/>
    <w:rsid w:val="00A95502"/>
    <w:rsid w:val="00A958D2"/>
    <w:rsid w:val="00A95E6B"/>
    <w:rsid w:val="00A968BC"/>
    <w:rsid w:val="00A9757A"/>
    <w:rsid w:val="00AA16F2"/>
    <w:rsid w:val="00AA1F14"/>
    <w:rsid w:val="00AA2E13"/>
    <w:rsid w:val="00AA381D"/>
    <w:rsid w:val="00AA5282"/>
    <w:rsid w:val="00AA5663"/>
    <w:rsid w:val="00AA5BA7"/>
    <w:rsid w:val="00AA5F1B"/>
    <w:rsid w:val="00AA685E"/>
    <w:rsid w:val="00AA7B68"/>
    <w:rsid w:val="00AA7D60"/>
    <w:rsid w:val="00AB142E"/>
    <w:rsid w:val="00AB2B24"/>
    <w:rsid w:val="00AB39AD"/>
    <w:rsid w:val="00AB3B21"/>
    <w:rsid w:val="00AB3CBF"/>
    <w:rsid w:val="00AB3D5A"/>
    <w:rsid w:val="00AB70EE"/>
    <w:rsid w:val="00AB79C1"/>
    <w:rsid w:val="00AC11F4"/>
    <w:rsid w:val="00AC3479"/>
    <w:rsid w:val="00AC3CE7"/>
    <w:rsid w:val="00AC3F90"/>
    <w:rsid w:val="00AC53B7"/>
    <w:rsid w:val="00AC553A"/>
    <w:rsid w:val="00AC7E48"/>
    <w:rsid w:val="00AC7F4D"/>
    <w:rsid w:val="00AD0310"/>
    <w:rsid w:val="00AD0971"/>
    <w:rsid w:val="00AD1A3E"/>
    <w:rsid w:val="00AD2C0F"/>
    <w:rsid w:val="00AD2CE9"/>
    <w:rsid w:val="00AD319F"/>
    <w:rsid w:val="00AD3EB9"/>
    <w:rsid w:val="00AD50C5"/>
    <w:rsid w:val="00AD53FE"/>
    <w:rsid w:val="00AD7670"/>
    <w:rsid w:val="00AE2242"/>
    <w:rsid w:val="00AE3456"/>
    <w:rsid w:val="00AE47B8"/>
    <w:rsid w:val="00AE588F"/>
    <w:rsid w:val="00AE6F4C"/>
    <w:rsid w:val="00AE7D08"/>
    <w:rsid w:val="00AE7EB1"/>
    <w:rsid w:val="00AF2D93"/>
    <w:rsid w:val="00AF4C8D"/>
    <w:rsid w:val="00AF56F9"/>
    <w:rsid w:val="00B00781"/>
    <w:rsid w:val="00B0104E"/>
    <w:rsid w:val="00B01A70"/>
    <w:rsid w:val="00B026B9"/>
    <w:rsid w:val="00B057AE"/>
    <w:rsid w:val="00B0594C"/>
    <w:rsid w:val="00B07233"/>
    <w:rsid w:val="00B11074"/>
    <w:rsid w:val="00B121BB"/>
    <w:rsid w:val="00B1230B"/>
    <w:rsid w:val="00B123C0"/>
    <w:rsid w:val="00B13DD5"/>
    <w:rsid w:val="00B146FA"/>
    <w:rsid w:val="00B159C4"/>
    <w:rsid w:val="00B1691E"/>
    <w:rsid w:val="00B170C7"/>
    <w:rsid w:val="00B2193B"/>
    <w:rsid w:val="00B23E21"/>
    <w:rsid w:val="00B24258"/>
    <w:rsid w:val="00B24B49"/>
    <w:rsid w:val="00B25A6B"/>
    <w:rsid w:val="00B25ABA"/>
    <w:rsid w:val="00B3394E"/>
    <w:rsid w:val="00B34D44"/>
    <w:rsid w:val="00B35335"/>
    <w:rsid w:val="00B356FD"/>
    <w:rsid w:val="00B369D6"/>
    <w:rsid w:val="00B37BF9"/>
    <w:rsid w:val="00B37DDF"/>
    <w:rsid w:val="00B4024A"/>
    <w:rsid w:val="00B403A8"/>
    <w:rsid w:val="00B44728"/>
    <w:rsid w:val="00B4514A"/>
    <w:rsid w:val="00B479F8"/>
    <w:rsid w:val="00B47E36"/>
    <w:rsid w:val="00B5098F"/>
    <w:rsid w:val="00B536EE"/>
    <w:rsid w:val="00B54CDF"/>
    <w:rsid w:val="00B57013"/>
    <w:rsid w:val="00B627CB"/>
    <w:rsid w:val="00B63858"/>
    <w:rsid w:val="00B63908"/>
    <w:rsid w:val="00B63B93"/>
    <w:rsid w:val="00B66AAE"/>
    <w:rsid w:val="00B66EF9"/>
    <w:rsid w:val="00B67A36"/>
    <w:rsid w:val="00B67F0C"/>
    <w:rsid w:val="00B7116D"/>
    <w:rsid w:val="00B715BA"/>
    <w:rsid w:val="00B71DC8"/>
    <w:rsid w:val="00B72F68"/>
    <w:rsid w:val="00B7358A"/>
    <w:rsid w:val="00B73BA0"/>
    <w:rsid w:val="00B73F7B"/>
    <w:rsid w:val="00B756E1"/>
    <w:rsid w:val="00B76CAB"/>
    <w:rsid w:val="00B76F15"/>
    <w:rsid w:val="00B810C9"/>
    <w:rsid w:val="00B83417"/>
    <w:rsid w:val="00B84660"/>
    <w:rsid w:val="00B856E6"/>
    <w:rsid w:val="00B86460"/>
    <w:rsid w:val="00B90046"/>
    <w:rsid w:val="00B92BB3"/>
    <w:rsid w:val="00B943D9"/>
    <w:rsid w:val="00B96599"/>
    <w:rsid w:val="00B96789"/>
    <w:rsid w:val="00B969A1"/>
    <w:rsid w:val="00BA12D2"/>
    <w:rsid w:val="00BA1CC5"/>
    <w:rsid w:val="00BA24F7"/>
    <w:rsid w:val="00BA5EA5"/>
    <w:rsid w:val="00BB0BE1"/>
    <w:rsid w:val="00BB179B"/>
    <w:rsid w:val="00BB2680"/>
    <w:rsid w:val="00BB3098"/>
    <w:rsid w:val="00BB45D5"/>
    <w:rsid w:val="00BC1490"/>
    <w:rsid w:val="00BC1B63"/>
    <w:rsid w:val="00BC4425"/>
    <w:rsid w:val="00BC4775"/>
    <w:rsid w:val="00BC5A7E"/>
    <w:rsid w:val="00BC6691"/>
    <w:rsid w:val="00BC6B9C"/>
    <w:rsid w:val="00BC6C35"/>
    <w:rsid w:val="00BC7C46"/>
    <w:rsid w:val="00BD1607"/>
    <w:rsid w:val="00BD2D56"/>
    <w:rsid w:val="00BD3BDC"/>
    <w:rsid w:val="00BD3BE6"/>
    <w:rsid w:val="00BD3F56"/>
    <w:rsid w:val="00BD4EAD"/>
    <w:rsid w:val="00BD4EFC"/>
    <w:rsid w:val="00BD59FC"/>
    <w:rsid w:val="00BD63F1"/>
    <w:rsid w:val="00BD70AD"/>
    <w:rsid w:val="00BE1B90"/>
    <w:rsid w:val="00BE3311"/>
    <w:rsid w:val="00BE3734"/>
    <w:rsid w:val="00BE3C2E"/>
    <w:rsid w:val="00BE409D"/>
    <w:rsid w:val="00BE40B2"/>
    <w:rsid w:val="00BE40D9"/>
    <w:rsid w:val="00BE4EC1"/>
    <w:rsid w:val="00BE5889"/>
    <w:rsid w:val="00BE7081"/>
    <w:rsid w:val="00BE70CE"/>
    <w:rsid w:val="00BE78A0"/>
    <w:rsid w:val="00BE7B69"/>
    <w:rsid w:val="00BF2950"/>
    <w:rsid w:val="00BF341A"/>
    <w:rsid w:val="00BF3528"/>
    <w:rsid w:val="00BF41AD"/>
    <w:rsid w:val="00BF5C6C"/>
    <w:rsid w:val="00BF62CE"/>
    <w:rsid w:val="00C01958"/>
    <w:rsid w:val="00C01E01"/>
    <w:rsid w:val="00C022C0"/>
    <w:rsid w:val="00C03FBF"/>
    <w:rsid w:val="00C04E4C"/>
    <w:rsid w:val="00C05206"/>
    <w:rsid w:val="00C07918"/>
    <w:rsid w:val="00C10C74"/>
    <w:rsid w:val="00C12E19"/>
    <w:rsid w:val="00C12EC4"/>
    <w:rsid w:val="00C1377D"/>
    <w:rsid w:val="00C15E56"/>
    <w:rsid w:val="00C21A1C"/>
    <w:rsid w:val="00C225A0"/>
    <w:rsid w:val="00C22FE1"/>
    <w:rsid w:val="00C2302C"/>
    <w:rsid w:val="00C2462C"/>
    <w:rsid w:val="00C266F4"/>
    <w:rsid w:val="00C26BC9"/>
    <w:rsid w:val="00C26FAC"/>
    <w:rsid w:val="00C27289"/>
    <w:rsid w:val="00C31638"/>
    <w:rsid w:val="00C31969"/>
    <w:rsid w:val="00C326C3"/>
    <w:rsid w:val="00C329E6"/>
    <w:rsid w:val="00C32EC7"/>
    <w:rsid w:val="00C34979"/>
    <w:rsid w:val="00C37D93"/>
    <w:rsid w:val="00C403B8"/>
    <w:rsid w:val="00C41F35"/>
    <w:rsid w:val="00C43C0D"/>
    <w:rsid w:val="00C44D60"/>
    <w:rsid w:val="00C44E77"/>
    <w:rsid w:val="00C4722F"/>
    <w:rsid w:val="00C506E4"/>
    <w:rsid w:val="00C5175C"/>
    <w:rsid w:val="00C51ECC"/>
    <w:rsid w:val="00C5250A"/>
    <w:rsid w:val="00C54305"/>
    <w:rsid w:val="00C54944"/>
    <w:rsid w:val="00C54FB6"/>
    <w:rsid w:val="00C55243"/>
    <w:rsid w:val="00C57482"/>
    <w:rsid w:val="00C575C0"/>
    <w:rsid w:val="00C578A4"/>
    <w:rsid w:val="00C60B80"/>
    <w:rsid w:val="00C61460"/>
    <w:rsid w:val="00C61D8D"/>
    <w:rsid w:val="00C629EC"/>
    <w:rsid w:val="00C64D8A"/>
    <w:rsid w:val="00C72E1E"/>
    <w:rsid w:val="00C73B11"/>
    <w:rsid w:val="00C73B9A"/>
    <w:rsid w:val="00C757D7"/>
    <w:rsid w:val="00C75E28"/>
    <w:rsid w:val="00C76EF2"/>
    <w:rsid w:val="00C77434"/>
    <w:rsid w:val="00C80628"/>
    <w:rsid w:val="00C80CEE"/>
    <w:rsid w:val="00C82E2A"/>
    <w:rsid w:val="00C85571"/>
    <w:rsid w:val="00C85721"/>
    <w:rsid w:val="00C87135"/>
    <w:rsid w:val="00C87231"/>
    <w:rsid w:val="00C90A02"/>
    <w:rsid w:val="00C9144C"/>
    <w:rsid w:val="00C91B97"/>
    <w:rsid w:val="00C93052"/>
    <w:rsid w:val="00C9769E"/>
    <w:rsid w:val="00CA0DE8"/>
    <w:rsid w:val="00CA14B5"/>
    <w:rsid w:val="00CA253B"/>
    <w:rsid w:val="00CA2A11"/>
    <w:rsid w:val="00CA3A52"/>
    <w:rsid w:val="00CA58D3"/>
    <w:rsid w:val="00CB25A8"/>
    <w:rsid w:val="00CB27CB"/>
    <w:rsid w:val="00CB2928"/>
    <w:rsid w:val="00CB6F8A"/>
    <w:rsid w:val="00CC0BD5"/>
    <w:rsid w:val="00CC0EA9"/>
    <w:rsid w:val="00CC1DD8"/>
    <w:rsid w:val="00CC2143"/>
    <w:rsid w:val="00CC2AC2"/>
    <w:rsid w:val="00CC3F73"/>
    <w:rsid w:val="00CC4F9B"/>
    <w:rsid w:val="00CD468D"/>
    <w:rsid w:val="00CE0BE8"/>
    <w:rsid w:val="00CE617B"/>
    <w:rsid w:val="00CE63B6"/>
    <w:rsid w:val="00CE72CA"/>
    <w:rsid w:val="00CF033D"/>
    <w:rsid w:val="00CF19AB"/>
    <w:rsid w:val="00CF3513"/>
    <w:rsid w:val="00CF75A8"/>
    <w:rsid w:val="00D00062"/>
    <w:rsid w:val="00D04226"/>
    <w:rsid w:val="00D04426"/>
    <w:rsid w:val="00D04EB0"/>
    <w:rsid w:val="00D06037"/>
    <w:rsid w:val="00D10DA4"/>
    <w:rsid w:val="00D134D8"/>
    <w:rsid w:val="00D14A6B"/>
    <w:rsid w:val="00D14AC5"/>
    <w:rsid w:val="00D14AF0"/>
    <w:rsid w:val="00D1558F"/>
    <w:rsid w:val="00D2115A"/>
    <w:rsid w:val="00D23151"/>
    <w:rsid w:val="00D251C6"/>
    <w:rsid w:val="00D2692A"/>
    <w:rsid w:val="00D26CD7"/>
    <w:rsid w:val="00D27C58"/>
    <w:rsid w:val="00D31187"/>
    <w:rsid w:val="00D328DF"/>
    <w:rsid w:val="00D32B50"/>
    <w:rsid w:val="00D356F9"/>
    <w:rsid w:val="00D35D80"/>
    <w:rsid w:val="00D4078A"/>
    <w:rsid w:val="00D46D93"/>
    <w:rsid w:val="00D4705C"/>
    <w:rsid w:val="00D50B18"/>
    <w:rsid w:val="00D51498"/>
    <w:rsid w:val="00D5218F"/>
    <w:rsid w:val="00D532D2"/>
    <w:rsid w:val="00D54BEB"/>
    <w:rsid w:val="00D554B5"/>
    <w:rsid w:val="00D56A47"/>
    <w:rsid w:val="00D600F6"/>
    <w:rsid w:val="00D6010B"/>
    <w:rsid w:val="00D614D1"/>
    <w:rsid w:val="00D6193C"/>
    <w:rsid w:val="00D64C94"/>
    <w:rsid w:val="00D65A3B"/>
    <w:rsid w:val="00D66A10"/>
    <w:rsid w:val="00D67E78"/>
    <w:rsid w:val="00D71266"/>
    <w:rsid w:val="00D7194F"/>
    <w:rsid w:val="00D76080"/>
    <w:rsid w:val="00D76CB4"/>
    <w:rsid w:val="00D77E8F"/>
    <w:rsid w:val="00D806CA"/>
    <w:rsid w:val="00D810A7"/>
    <w:rsid w:val="00D8201D"/>
    <w:rsid w:val="00D82883"/>
    <w:rsid w:val="00D85039"/>
    <w:rsid w:val="00D86513"/>
    <w:rsid w:val="00D86A11"/>
    <w:rsid w:val="00D87992"/>
    <w:rsid w:val="00D907BC"/>
    <w:rsid w:val="00D911E6"/>
    <w:rsid w:val="00D912A2"/>
    <w:rsid w:val="00D92511"/>
    <w:rsid w:val="00D96BC8"/>
    <w:rsid w:val="00DA1072"/>
    <w:rsid w:val="00DA1358"/>
    <w:rsid w:val="00DA2A9A"/>
    <w:rsid w:val="00DA2FD2"/>
    <w:rsid w:val="00DA3106"/>
    <w:rsid w:val="00DA661C"/>
    <w:rsid w:val="00DB0520"/>
    <w:rsid w:val="00DB1EF8"/>
    <w:rsid w:val="00DB2799"/>
    <w:rsid w:val="00DB2DF3"/>
    <w:rsid w:val="00DB3E6D"/>
    <w:rsid w:val="00DB45C0"/>
    <w:rsid w:val="00DB61A2"/>
    <w:rsid w:val="00DB71E5"/>
    <w:rsid w:val="00DB7449"/>
    <w:rsid w:val="00DC145A"/>
    <w:rsid w:val="00DC24BD"/>
    <w:rsid w:val="00DC3BB8"/>
    <w:rsid w:val="00DC50B6"/>
    <w:rsid w:val="00DC5687"/>
    <w:rsid w:val="00DC7354"/>
    <w:rsid w:val="00DD13D3"/>
    <w:rsid w:val="00DD3FCF"/>
    <w:rsid w:val="00DD69D0"/>
    <w:rsid w:val="00DE1401"/>
    <w:rsid w:val="00DE608B"/>
    <w:rsid w:val="00DE61BA"/>
    <w:rsid w:val="00DF240C"/>
    <w:rsid w:val="00DF2ABC"/>
    <w:rsid w:val="00DF4984"/>
    <w:rsid w:val="00DF6C17"/>
    <w:rsid w:val="00DF6C34"/>
    <w:rsid w:val="00DF737C"/>
    <w:rsid w:val="00DF7F76"/>
    <w:rsid w:val="00DF7FA4"/>
    <w:rsid w:val="00E033C5"/>
    <w:rsid w:val="00E046CB"/>
    <w:rsid w:val="00E04FAE"/>
    <w:rsid w:val="00E06CFD"/>
    <w:rsid w:val="00E1072C"/>
    <w:rsid w:val="00E11BB8"/>
    <w:rsid w:val="00E12054"/>
    <w:rsid w:val="00E13CE5"/>
    <w:rsid w:val="00E150A9"/>
    <w:rsid w:val="00E166B8"/>
    <w:rsid w:val="00E16749"/>
    <w:rsid w:val="00E169C5"/>
    <w:rsid w:val="00E173BB"/>
    <w:rsid w:val="00E17587"/>
    <w:rsid w:val="00E24AC9"/>
    <w:rsid w:val="00E24F63"/>
    <w:rsid w:val="00E25118"/>
    <w:rsid w:val="00E2553E"/>
    <w:rsid w:val="00E25FE8"/>
    <w:rsid w:val="00E30511"/>
    <w:rsid w:val="00E30C8B"/>
    <w:rsid w:val="00E34B03"/>
    <w:rsid w:val="00E3594E"/>
    <w:rsid w:val="00E35BA1"/>
    <w:rsid w:val="00E41342"/>
    <w:rsid w:val="00E41985"/>
    <w:rsid w:val="00E41ADD"/>
    <w:rsid w:val="00E43F68"/>
    <w:rsid w:val="00E471C7"/>
    <w:rsid w:val="00E507A5"/>
    <w:rsid w:val="00E52415"/>
    <w:rsid w:val="00E52748"/>
    <w:rsid w:val="00E52A4F"/>
    <w:rsid w:val="00E540F6"/>
    <w:rsid w:val="00E55812"/>
    <w:rsid w:val="00E55ED6"/>
    <w:rsid w:val="00E56FC5"/>
    <w:rsid w:val="00E61A60"/>
    <w:rsid w:val="00E63FC0"/>
    <w:rsid w:val="00E64283"/>
    <w:rsid w:val="00E64967"/>
    <w:rsid w:val="00E660A2"/>
    <w:rsid w:val="00E70396"/>
    <w:rsid w:val="00E71627"/>
    <w:rsid w:val="00E728DE"/>
    <w:rsid w:val="00E72B5A"/>
    <w:rsid w:val="00E73788"/>
    <w:rsid w:val="00E737E5"/>
    <w:rsid w:val="00E7396A"/>
    <w:rsid w:val="00E73C8B"/>
    <w:rsid w:val="00E74311"/>
    <w:rsid w:val="00E76196"/>
    <w:rsid w:val="00E76280"/>
    <w:rsid w:val="00E777A1"/>
    <w:rsid w:val="00E82C1D"/>
    <w:rsid w:val="00E83258"/>
    <w:rsid w:val="00E8642C"/>
    <w:rsid w:val="00E878B6"/>
    <w:rsid w:val="00E91F55"/>
    <w:rsid w:val="00E92B3D"/>
    <w:rsid w:val="00E94577"/>
    <w:rsid w:val="00E95332"/>
    <w:rsid w:val="00E96198"/>
    <w:rsid w:val="00E9667E"/>
    <w:rsid w:val="00E96F17"/>
    <w:rsid w:val="00E9743B"/>
    <w:rsid w:val="00EA1B4E"/>
    <w:rsid w:val="00EA3A77"/>
    <w:rsid w:val="00EA7C83"/>
    <w:rsid w:val="00EB35F1"/>
    <w:rsid w:val="00EB4D0B"/>
    <w:rsid w:val="00EB5087"/>
    <w:rsid w:val="00EB582A"/>
    <w:rsid w:val="00EB7B7A"/>
    <w:rsid w:val="00EC076C"/>
    <w:rsid w:val="00EC15CE"/>
    <w:rsid w:val="00EC2314"/>
    <w:rsid w:val="00EC4305"/>
    <w:rsid w:val="00EC4EE6"/>
    <w:rsid w:val="00EC51B1"/>
    <w:rsid w:val="00EC530E"/>
    <w:rsid w:val="00EC6AAB"/>
    <w:rsid w:val="00ED06FC"/>
    <w:rsid w:val="00ED42A7"/>
    <w:rsid w:val="00ED4439"/>
    <w:rsid w:val="00ED521C"/>
    <w:rsid w:val="00ED5430"/>
    <w:rsid w:val="00ED5AAA"/>
    <w:rsid w:val="00ED5AB6"/>
    <w:rsid w:val="00EE035B"/>
    <w:rsid w:val="00EE08D2"/>
    <w:rsid w:val="00EE0E3C"/>
    <w:rsid w:val="00EE0F99"/>
    <w:rsid w:val="00EE2860"/>
    <w:rsid w:val="00EE2D46"/>
    <w:rsid w:val="00EE4C7E"/>
    <w:rsid w:val="00EE664F"/>
    <w:rsid w:val="00EE7370"/>
    <w:rsid w:val="00EE7B5A"/>
    <w:rsid w:val="00EE7C04"/>
    <w:rsid w:val="00EF03F9"/>
    <w:rsid w:val="00EF18CC"/>
    <w:rsid w:val="00EF5641"/>
    <w:rsid w:val="00EF5A83"/>
    <w:rsid w:val="00EF7BAD"/>
    <w:rsid w:val="00F00298"/>
    <w:rsid w:val="00F01376"/>
    <w:rsid w:val="00F01617"/>
    <w:rsid w:val="00F01A35"/>
    <w:rsid w:val="00F01F29"/>
    <w:rsid w:val="00F02534"/>
    <w:rsid w:val="00F03FA0"/>
    <w:rsid w:val="00F044C9"/>
    <w:rsid w:val="00F04884"/>
    <w:rsid w:val="00F05D2B"/>
    <w:rsid w:val="00F06017"/>
    <w:rsid w:val="00F10AB9"/>
    <w:rsid w:val="00F12110"/>
    <w:rsid w:val="00F144BB"/>
    <w:rsid w:val="00F1505C"/>
    <w:rsid w:val="00F150CF"/>
    <w:rsid w:val="00F20697"/>
    <w:rsid w:val="00F21FEC"/>
    <w:rsid w:val="00F22D3E"/>
    <w:rsid w:val="00F22F9C"/>
    <w:rsid w:val="00F246FB"/>
    <w:rsid w:val="00F30185"/>
    <w:rsid w:val="00F306AE"/>
    <w:rsid w:val="00F33F24"/>
    <w:rsid w:val="00F371A3"/>
    <w:rsid w:val="00F43F46"/>
    <w:rsid w:val="00F445A7"/>
    <w:rsid w:val="00F44A3B"/>
    <w:rsid w:val="00F47EDD"/>
    <w:rsid w:val="00F522A3"/>
    <w:rsid w:val="00F531FE"/>
    <w:rsid w:val="00F5419F"/>
    <w:rsid w:val="00F5653E"/>
    <w:rsid w:val="00F579FB"/>
    <w:rsid w:val="00F621C2"/>
    <w:rsid w:val="00F62D3E"/>
    <w:rsid w:val="00F65B29"/>
    <w:rsid w:val="00F66FB7"/>
    <w:rsid w:val="00F713D2"/>
    <w:rsid w:val="00F71C8E"/>
    <w:rsid w:val="00F730FF"/>
    <w:rsid w:val="00F73C72"/>
    <w:rsid w:val="00F82C23"/>
    <w:rsid w:val="00F837EA"/>
    <w:rsid w:val="00F85D8F"/>
    <w:rsid w:val="00F87BB6"/>
    <w:rsid w:val="00F90F3A"/>
    <w:rsid w:val="00F9160B"/>
    <w:rsid w:val="00F92CAA"/>
    <w:rsid w:val="00F95839"/>
    <w:rsid w:val="00F959FF"/>
    <w:rsid w:val="00F95F42"/>
    <w:rsid w:val="00F9624A"/>
    <w:rsid w:val="00F9727A"/>
    <w:rsid w:val="00FA00CF"/>
    <w:rsid w:val="00FA0D2F"/>
    <w:rsid w:val="00FA186C"/>
    <w:rsid w:val="00FA431F"/>
    <w:rsid w:val="00FA4B11"/>
    <w:rsid w:val="00FA4B89"/>
    <w:rsid w:val="00FA7440"/>
    <w:rsid w:val="00FB0839"/>
    <w:rsid w:val="00FB0B59"/>
    <w:rsid w:val="00FB123A"/>
    <w:rsid w:val="00FB368B"/>
    <w:rsid w:val="00FB411F"/>
    <w:rsid w:val="00FB5F75"/>
    <w:rsid w:val="00FC0D32"/>
    <w:rsid w:val="00FC3069"/>
    <w:rsid w:val="00FC3488"/>
    <w:rsid w:val="00FC38BD"/>
    <w:rsid w:val="00FC4431"/>
    <w:rsid w:val="00FC45C2"/>
    <w:rsid w:val="00FC4FEC"/>
    <w:rsid w:val="00FC79AA"/>
    <w:rsid w:val="00FD0214"/>
    <w:rsid w:val="00FD0F63"/>
    <w:rsid w:val="00FD14AE"/>
    <w:rsid w:val="00FD40ED"/>
    <w:rsid w:val="00FD430B"/>
    <w:rsid w:val="00FD546A"/>
    <w:rsid w:val="00FD6558"/>
    <w:rsid w:val="00FD6AB4"/>
    <w:rsid w:val="00FD73EC"/>
    <w:rsid w:val="00FE04EC"/>
    <w:rsid w:val="00FE0939"/>
    <w:rsid w:val="00FE0B9B"/>
    <w:rsid w:val="00FE1BF2"/>
    <w:rsid w:val="00FE1F67"/>
    <w:rsid w:val="00FE2104"/>
    <w:rsid w:val="00FE2A44"/>
    <w:rsid w:val="00FE544A"/>
    <w:rsid w:val="00FE681A"/>
    <w:rsid w:val="00FF0D13"/>
    <w:rsid w:val="00FF1E19"/>
    <w:rsid w:val="00FF4193"/>
    <w:rsid w:val="00FF4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15217"/>
    <w:pPr>
      <w:spacing w:after="200" w:line="276" w:lineRule="auto"/>
    </w:pPr>
    <w:rPr>
      <w:sz w:val="22"/>
      <w:szCs w:val="22"/>
      <w:lang w:eastAsia="en-US"/>
    </w:rPr>
  </w:style>
  <w:style w:type="paragraph" w:styleId="11">
    <w:name w:val="heading 1"/>
    <w:aliases w:val="Заголовок параграфа (1.), Знак1,Знак1,Section,Section Heading,level2 hdg,111"/>
    <w:basedOn w:val="a1"/>
    <w:next w:val="a1"/>
    <w:link w:val="13"/>
    <w:qFormat/>
    <w:rsid w:val="0013314E"/>
    <w:pPr>
      <w:keepNext/>
      <w:keepLines/>
      <w:pageBreakBefore/>
      <w:numPr>
        <w:numId w:val="2"/>
      </w:numPr>
      <w:suppressAutoHyphens/>
      <w:spacing w:before="480" w:after="240" w:line="240" w:lineRule="auto"/>
      <w:outlineLvl w:val="0"/>
    </w:pPr>
    <w:rPr>
      <w:rFonts w:ascii="Arial" w:eastAsia="Times New Roman" w:hAnsi="Arial"/>
      <w:b/>
      <w:kern w:val="28"/>
      <w:sz w:val="40"/>
      <w:szCs w:val="20"/>
    </w:rPr>
  </w:style>
  <w:style w:type="paragraph" w:styleId="20">
    <w:name w:val="heading 2"/>
    <w:aliases w:val="21,22,23,24,25,211,221,231,26,212,222,232,27,213,223,233,28,214,224,234,241,251,2111,2211,2311,261,2121,2221,2321,271,2131,2231,2331,h2,h21,5,Заголовок пункта (1.1) Знак,Заголовок пункта (1.1),Reset numbering"/>
    <w:basedOn w:val="a1"/>
    <w:next w:val="a1"/>
    <w:link w:val="22"/>
    <w:qFormat/>
    <w:rsid w:val="0013314E"/>
    <w:pPr>
      <w:keepNext/>
      <w:numPr>
        <w:ilvl w:val="1"/>
        <w:numId w:val="2"/>
      </w:numPr>
      <w:suppressAutoHyphens/>
      <w:spacing w:before="360" w:after="120" w:line="240" w:lineRule="auto"/>
      <w:outlineLvl w:val="1"/>
    </w:pPr>
    <w:rPr>
      <w:rFonts w:ascii="Times New Roman" w:eastAsia="Times New Roman" w:hAnsi="Times New Roman"/>
      <w:b/>
      <w:snapToGrid w:val="0"/>
      <w:sz w:val="32"/>
      <w:szCs w:val="20"/>
    </w:rPr>
  </w:style>
  <w:style w:type="paragraph" w:styleId="3">
    <w:name w:val="heading 3"/>
    <w:aliases w:val="H3,Заголовок подпукта (1.1.1),Level 1 - 1"/>
    <w:basedOn w:val="a1"/>
    <w:next w:val="a1"/>
    <w:link w:val="30"/>
    <w:qFormat/>
    <w:rsid w:val="004B51F7"/>
    <w:pPr>
      <w:keepNext/>
      <w:spacing w:before="240" w:after="60" w:line="240" w:lineRule="auto"/>
      <w:ind w:left="720" w:hanging="720"/>
      <w:outlineLvl w:val="2"/>
    </w:pPr>
    <w:rPr>
      <w:rFonts w:ascii="Times New Roman" w:eastAsia="Times New Roman" w:hAnsi="Times New Roman"/>
      <w:b/>
      <w:sz w:val="28"/>
      <w:szCs w:val="20"/>
    </w:rPr>
  </w:style>
  <w:style w:type="paragraph" w:styleId="4">
    <w:name w:val="heading 4"/>
    <w:aliases w:val="H4,H41,Sub-Minor,Level 2 - a"/>
    <w:basedOn w:val="a1"/>
    <w:next w:val="a1"/>
    <w:link w:val="40"/>
    <w:qFormat/>
    <w:rsid w:val="004B51F7"/>
    <w:pPr>
      <w:keepNext/>
      <w:spacing w:before="240" w:after="60" w:line="240" w:lineRule="auto"/>
      <w:ind w:left="864" w:hanging="864"/>
      <w:outlineLvl w:val="3"/>
    </w:pPr>
    <w:rPr>
      <w:rFonts w:ascii="Arial" w:eastAsia="SimSun" w:hAnsi="Arial"/>
      <w:b/>
      <w:sz w:val="24"/>
      <w:szCs w:val="20"/>
    </w:rPr>
  </w:style>
  <w:style w:type="paragraph" w:styleId="5">
    <w:name w:val="heading 5"/>
    <w:aliases w:val="h5,h51,H5,H51,h52,test,Block Label,Level 3 - i"/>
    <w:basedOn w:val="a1"/>
    <w:next w:val="a1"/>
    <w:link w:val="50"/>
    <w:qFormat/>
    <w:rsid w:val="004B51F7"/>
    <w:pPr>
      <w:spacing w:before="240" w:after="60" w:line="240" w:lineRule="auto"/>
      <w:ind w:left="1008" w:hanging="1008"/>
      <w:outlineLvl w:val="4"/>
    </w:pPr>
    <w:rPr>
      <w:rFonts w:ascii="Times New Roman" w:eastAsia="Times New Roman" w:hAnsi="Times New Roman"/>
      <w:szCs w:val="20"/>
    </w:rPr>
  </w:style>
  <w:style w:type="paragraph" w:styleId="6">
    <w:name w:val="heading 6"/>
    <w:aliases w:val="Legal Level 1."/>
    <w:basedOn w:val="a1"/>
    <w:next w:val="a1"/>
    <w:link w:val="60"/>
    <w:qFormat/>
    <w:rsid w:val="004B51F7"/>
    <w:pPr>
      <w:spacing w:before="240" w:after="60" w:line="240" w:lineRule="auto"/>
      <w:ind w:left="1152" w:hanging="1152"/>
      <w:outlineLvl w:val="5"/>
    </w:pPr>
    <w:rPr>
      <w:rFonts w:ascii="Times New Roman" w:eastAsia="Times New Roman" w:hAnsi="Times New Roman"/>
      <w:i/>
      <w:szCs w:val="20"/>
    </w:rPr>
  </w:style>
  <w:style w:type="paragraph" w:styleId="7">
    <w:name w:val="heading 7"/>
    <w:aliases w:val="Appendix Header,Legal Level 1.1."/>
    <w:basedOn w:val="a1"/>
    <w:next w:val="a1"/>
    <w:link w:val="70"/>
    <w:qFormat/>
    <w:rsid w:val="004B51F7"/>
    <w:pPr>
      <w:spacing w:before="240" w:after="60" w:line="240" w:lineRule="auto"/>
      <w:ind w:left="1296" w:hanging="1296"/>
      <w:outlineLvl w:val="6"/>
    </w:pPr>
    <w:rPr>
      <w:rFonts w:ascii="Arial" w:eastAsia="Times New Roman" w:hAnsi="Arial"/>
      <w:sz w:val="20"/>
      <w:szCs w:val="20"/>
    </w:rPr>
  </w:style>
  <w:style w:type="paragraph" w:styleId="8">
    <w:name w:val="heading 8"/>
    <w:aliases w:val="Legal Level 1.1.1."/>
    <w:basedOn w:val="a1"/>
    <w:next w:val="a1"/>
    <w:link w:val="80"/>
    <w:qFormat/>
    <w:rsid w:val="004B51F7"/>
    <w:pPr>
      <w:spacing w:before="240" w:after="60" w:line="240" w:lineRule="auto"/>
      <w:ind w:left="1440" w:hanging="1440"/>
      <w:outlineLvl w:val="7"/>
    </w:pPr>
    <w:rPr>
      <w:rFonts w:ascii="Arial" w:eastAsia="Times New Roman" w:hAnsi="Arial"/>
      <w:i/>
      <w:sz w:val="20"/>
      <w:szCs w:val="20"/>
    </w:rPr>
  </w:style>
  <w:style w:type="paragraph" w:styleId="9">
    <w:name w:val="heading 9"/>
    <w:aliases w:val="Legal Level 1.1.1.1."/>
    <w:basedOn w:val="a1"/>
    <w:next w:val="a1"/>
    <w:link w:val="90"/>
    <w:qFormat/>
    <w:rsid w:val="004B51F7"/>
    <w:pPr>
      <w:spacing w:before="240" w:after="60" w:line="240" w:lineRule="auto"/>
      <w:ind w:left="1584" w:hanging="1584"/>
      <w:outlineLvl w:val="8"/>
    </w:pPr>
    <w:rPr>
      <w:rFonts w:ascii="Arial" w:eastAsia="Times New Roman"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2F17A1"/>
    <w:pPr>
      <w:tabs>
        <w:tab w:val="center" w:pos="4677"/>
        <w:tab w:val="right" w:pos="9355"/>
      </w:tabs>
      <w:spacing w:after="0" w:line="240" w:lineRule="auto"/>
    </w:pPr>
  </w:style>
  <w:style w:type="character" w:customStyle="1" w:styleId="a6">
    <w:name w:val="Нижний колонтитул Знак"/>
    <w:basedOn w:val="a2"/>
    <w:link w:val="a5"/>
    <w:uiPriority w:val="99"/>
    <w:rsid w:val="002F17A1"/>
  </w:style>
  <w:style w:type="numbering" w:customStyle="1" w:styleId="WW8Num3">
    <w:name w:val="WW8Num3"/>
    <w:basedOn w:val="a4"/>
    <w:rsid w:val="002F17A1"/>
    <w:pPr>
      <w:numPr>
        <w:numId w:val="1"/>
      </w:numPr>
    </w:pPr>
  </w:style>
  <w:style w:type="table" w:customStyle="1" w:styleId="31">
    <w:name w:val="Сетка таблицы3"/>
    <w:basedOn w:val="a3"/>
    <w:next w:val="a7"/>
    <w:uiPriority w:val="59"/>
    <w:rsid w:val="002F1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2F1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nhideWhenUsed/>
    <w:rsid w:val="004A22BB"/>
    <w:pPr>
      <w:tabs>
        <w:tab w:val="center" w:pos="4677"/>
        <w:tab w:val="right" w:pos="9355"/>
      </w:tabs>
      <w:spacing w:after="0" w:line="240" w:lineRule="auto"/>
    </w:pPr>
  </w:style>
  <w:style w:type="character" w:customStyle="1" w:styleId="a9">
    <w:name w:val="Верхний колонтитул Знак"/>
    <w:basedOn w:val="a2"/>
    <w:link w:val="a8"/>
    <w:rsid w:val="004A22BB"/>
  </w:style>
  <w:style w:type="paragraph" w:styleId="aa">
    <w:name w:val="List Paragraph"/>
    <w:aliases w:val="Абзац1"/>
    <w:basedOn w:val="a1"/>
    <w:link w:val="ab"/>
    <w:uiPriority w:val="34"/>
    <w:qFormat/>
    <w:rsid w:val="00E7396A"/>
    <w:pPr>
      <w:ind w:left="720"/>
      <w:contextualSpacing/>
    </w:pPr>
  </w:style>
  <w:style w:type="paragraph" w:customStyle="1" w:styleId="ConsPlusNormal">
    <w:name w:val="ConsPlusNormal"/>
    <w:rsid w:val="00562CEF"/>
    <w:pPr>
      <w:autoSpaceDE w:val="0"/>
      <w:autoSpaceDN w:val="0"/>
      <w:adjustRightInd w:val="0"/>
    </w:pPr>
    <w:rPr>
      <w:rFonts w:ascii="Times New Roman" w:hAnsi="Times New Roman"/>
      <w:sz w:val="24"/>
      <w:szCs w:val="24"/>
      <w:lang w:eastAsia="en-US"/>
    </w:rPr>
  </w:style>
  <w:style w:type="paragraph" w:customStyle="1" w:styleId="14">
    <w:name w:val="Обычный1"/>
    <w:basedOn w:val="a1"/>
    <w:link w:val="CharChar"/>
    <w:rsid w:val="00EE2D46"/>
    <w:pPr>
      <w:spacing w:after="0" w:line="360" w:lineRule="auto"/>
      <w:ind w:firstLine="851"/>
      <w:jc w:val="both"/>
    </w:pPr>
    <w:rPr>
      <w:rFonts w:ascii="Times New Roman" w:eastAsia="Times New Roman" w:hAnsi="Times New Roman"/>
      <w:sz w:val="24"/>
      <w:szCs w:val="24"/>
      <w:lang w:eastAsia="ru-RU"/>
    </w:rPr>
  </w:style>
  <w:style w:type="character" w:customStyle="1" w:styleId="CharChar">
    <w:name w:val="Обычный Char Char"/>
    <w:link w:val="14"/>
    <w:rsid w:val="00EE2D46"/>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9256D8"/>
    <w:pPr>
      <w:spacing w:after="0" w:line="240" w:lineRule="auto"/>
    </w:pPr>
    <w:rPr>
      <w:rFonts w:ascii="Tahoma" w:hAnsi="Tahoma"/>
      <w:sz w:val="16"/>
      <w:szCs w:val="16"/>
    </w:rPr>
  </w:style>
  <w:style w:type="character" w:customStyle="1" w:styleId="ad">
    <w:name w:val="Текст выноски Знак"/>
    <w:link w:val="ac"/>
    <w:uiPriority w:val="99"/>
    <w:semiHidden/>
    <w:rsid w:val="009256D8"/>
    <w:rPr>
      <w:rFonts w:ascii="Tahoma" w:hAnsi="Tahoma" w:cs="Tahoma"/>
      <w:sz w:val="16"/>
      <w:szCs w:val="16"/>
    </w:rPr>
  </w:style>
  <w:style w:type="character" w:customStyle="1" w:styleId="13">
    <w:name w:val="Заголовок 1 Знак"/>
    <w:aliases w:val="Заголовок параграфа (1.) Знак, Знак1 Знак,Знак1 Знак,Section Знак,Section Heading Знак,level2 hdg Знак,111 Знак"/>
    <w:link w:val="11"/>
    <w:rsid w:val="0013314E"/>
    <w:rPr>
      <w:rFonts w:ascii="Arial" w:eastAsia="Times New Roman" w:hAnsi="Arial"/>
      <w:b/>
      <w:kern w:val="28"/>
      <w:sz w:val="40"/>
      <w:lang w:eastAsia="en-US"/>
    </w:rPr>
  </w:style>
  <w:style w:type="character" w:customStyle="1" w:styleId="22">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link w:val="20"/>
    <w:rsid w:val="0013314E"/>
    <w:rPr>
      <w:rFonts w:ascii="Times New Roman" w:eastAsia="Times New Roman" w:hAnsi="Times New Roman"/>
      <w:b/>
      <w:snapToGrid w:val="0"/>
      <w:sz w:val="32"/>
      <w:lang w:eastAsia="en-US"/>
    </w:rPr>
  </w:style>
  <w:style w:type="paragraph" w:customStyle="1" w:styleId="a">
    <w:name w:val="Пункт"/>
    <w:basedOn w:val="a1"/>
    <w:link w:val="15"/>
    <w:rsid w:val="0013314E"/>
    <w:pPr>
      <w:numPr>
        <w:ilvl w:val="2"/>
        <w:numId w:val="2"/>
      </w:numPr>
      <w:spacing w:after="0" w:line="360" w:lineRule="auto"/>
      <w:jc w:val="both"/>
    </w:pPr>
    <w:rPr>
      <w:rFonts w:ascii="Times New Roman" w:eastAsia="Times New Roman" w:hAnsi="Times New Roman"/>
      <w:snapToGrid w:val="0"/>
      <w:sz w:val="28"/>
      <w:szCs w:val="20"/>
    </w:rPr>
  </w:style>
  <w:style w:type="paragraph" w:customStyle="1" w:styleId="a0">
    <w:name w:val="Подпункт"/>
    <w:basedOn w:val="a"/>
    <w:rsid w:val="0013314E"/>
    <w:pPr>
      <w:numPr>
        <w:ilvl w:val="3"/>
      </w:numPr>
    </w:pPr>
  </w:style>
  <w:style w:type="character" w:styleId="ae">
    <w:name w:val="Hyperlink"/>
    <w:uiPriority w:val="99"/>
    <w:unhideWhenUsed/>
    <w:rsid w:val="0013314E"/>
    <w:rPr>
      <w:color w:val="0000FF"/>
      <w:u w:val="single"/>
    </w:rPr>
  </w:style>
  <w:style w:type="character" w:styleId="af">
    <w:name w:val="page number"/>
    <w:basedOn w:val="a2"/>
    <w:rsid w:val="003C3B00"/>
  </w:style>
  <w:style w:type="paragraph" w:customStyle="1" w:styleId="23">
    <w:name w:val="Пункт2"/>
    <w:basedOn w:val="a"/>
    <w:rsid w:val="003C3B00"/>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3C3B0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Пункт Знак1"/>
    <w:link w:val="a"/>
    <w:locked/>
    <w:rsid w:val="004F100E"/>
    <w:rPr>
      <w:rFonts w:ascii="Times New Roman" w:eastAsia="Times New Roman" w:hAnsi="Times New Roman"/>
      <w:snapToGrid w:val="0"/>
      <w:sz w:val="28"/>
      <w:lang w:eastAsia="en-US"/>
    </w:rPr>
  </w:style>
  <w:style w:type="character" w:customStyle="1" w:styleId="af0">
    <w:name w:val="комментарий"/>
    <w:uiPriority w:val="99"/>
    <w:rsid w:val="00147CB9"/>
    <w:rPr>
      <w:b/>
      <w:i/>
      <w:shd w:val="clear" w:color="auto" w:fill="FFFF99"/>
    </w:rPr>
  </w:style>
  <w:style w:type="paragraph" w:styleId="af1">
    <w:name w:val="Body Text"/>
    <w:aliases w:val="Основной текст Знак Знак Знак Знак,Iiaienu1,Oaeno1,Òåêñò1,Текст1"/>
    <w:basedOn w:val="a1"/>
    <w:link w:val="af2"/>
    <w:rsid w:val="00147CB9"/>
    <w:pPr>
      <w:tabs>
        <w:tab w:val="right" w:pos="9360"/>
      </w:tabs>
      <w:spacing w:after="0" w:line="240" w:lineRule="auto"/>
    </w:pPr>
    <w:rPr>
      <w:rFonts w:ascii="Times New Roman" w:eastAsia="Times New Roman" w:hAnsi="Times New Roman"/>
      <w:sz w:val="28"/>
      <w:szCs w:val="24"/>
      <w:lang w:eastAsia="ru-RU"/>
    </w:rPr>
  </w:style>
  <w:style w:type="character" w:customStyle="1" w:styleId="af2">
    <w:name w:val="Основной текст Знак"/>
    <w:aliases w:val="Основной текст Знак Знак Знак Знак Знак1,Iiaienu1 Знак1,Oaeno1 Знак1,Òåêñò1 Знак1,Текст1 Знак1"/>
    <w:link w:val="af1"/>
    <w:uiPriority w:val="99"/>
    <w:rsid w:val="00147CB9"/>
    <w:rPr>
      <w:rFonts w:ascii="Times New Roman" w:eastAsia="Times New Roman" w:hAnsi="Times New Roman" w:cs="Times New Roman"/>
      <w:sz w:val="28"/>
      <w:szCs w:val="24"/>
      <w:lang w:eastAsia="ru-RU"/>
    </w:rPr>
  </w:style>
  <w:style w:type="paragraph" w:customStyle="1" w:styleId="13125">
    <w:name w:val="Стиль 13 пт По ширине Первая строка:  125 см"/>
    <w:basedOn w:val="a1"/>
    <w:rsid w:val="00147CB9"/>
    <w:pPr>
      <w:spacing w:after="0" w:line="240" w:lineRule="auto"/>
      <w:ind w:firstLine="709"/>
      <w:jc w:val="both"/>
    </w:pPr>
    <w:rPr>
      <w:rFonts w:ascii="Times New Roman" w:eastAsia="Times New Roman" w:hAnsi="Times New Roman"/>
      <w:sz w:val="26"/>
      <w:szCs w:val="20"/>
      <w:lang w:eastAsia="ru-RU"/>
    </w:rPr>
  </w:style>
  <w:style w:type="table" w:customStyle="1" w:styleId="16">
    <w:name w:val="Сетка таблицы1"/>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875F24"/>
    <w:pPr>
      <w:tabs>
        <w:tab w:val="left" w:pos="0"/>
        <w:tab w:val="left" w:pos="864"/>
        <w:tab w:val="left" w:pos="4896"/>
      </w:tabs>
      <w:spacing w:after="0" w:line="240" w:lineRule="auto"/>
      <w:ind w:firstLine="709"/>
      <w:jc w:val="both"/>
    </w:pPr>
    <w:rPr>
      <w:rFonts w:ascii="Arial" w:eastAsia="Times New Roman" w:hAnsi="Arial"/>
      <w:sz w:val="20"/>
      <w:szCs w:val="20"/>
      <w:lang w:eastAsia="ru-RU"/>
    </w:rPr>
  </w:style>
  <w:style w:type="character" w:styleId="af3">
    <w:name w:val="annotation reference"/>
    <w:uiPriority w:val="99"/>
    <w:semiHidden/>
    <w:unhideWhenUsed/>
    <w:rsid w:val="00875F24"/>
    <w:rPr>
      <w:sz w:val="16"/>
      <w:szCs w:val="16"/>
    </w:rPr>
  </w:style>
  <w:style w:type="paragraph" w:styleId="af4">
    <w:name w:val="annotation text"/>
    <w:basedOn w:val="a1"/>
    <w:link w:val="af5"/>
    <w:uiPriority w:val="99"/>
    <w:semiHidden/>
    <w:unhideWhenUsed/>
    <w:rsid w:val="00875F24"/>
    <w:pPr>
      <w:spacing w:after="0" w:line="240" w:lineRule="auto"/>
      <w:ind w:firstLine="567"/>
      <w:jc w:val="both"/>
    </w:pPr>
    <w:rPr>
      <w:rFonts w:ascii="Times New Roman" w:eastAsia="Times New Roman" w:hAnsi="Times New Roman"/>
      <w:snapToGrid w:val="0"/>
      <w:sz w:val="20"/>
      <w:szCs w:val="20"/>
      <w:lang w:eastAsia="ru-RU"/>
    </w:rPr>
  </w:style>
  <w:style w:type="character" w:customStyle="1" w:styleId="af5">
    <w:name w:val="Текст примечания Знак"/>
    <w:link w:val="af4"/>
    <w:uiPriority w:val="99"/>
    <w:semiHidden/>
    <w:rsid w:val="00875F24"/>
    <w:rPr>
      <w:rFonts w:ascii="Times New Roman" w:eastAsia="Times New Roman" w:hAnsi="Times New Roman" w:cs="Times New Roman"/>
      <w:snapToGrid w:val="0"/>
      <w:sz w:val="20"/>
      <w:szCs w:val="20"/>
      <w:lang w:eastAsia="ru-RU"/>
    </w:rPr>
  </w:style>
  <w:style w:type="paragraph" w:styleId="af6">
    <w:name w:val="annotation subject"/>
    <w:basedOn w:val="af4"/>
    <w:next w:val="af4"/>
    <w:link w:val="af7"/>
    <w:semiHidden/>
    <w:unhideWhenUsed/>
    <w:rsid w:val="00875F24"/>
    <w:rPr>
      <w:b/>
      <w:bCs/>
    </w:rPr>
  </w:style>
  <w:style w:type="character" w:customStyle="1" w:styleId="af7">
    <w:name w:val="Тема примечания Знак"/>
    <w:link w:val="af6"/>
    <w:semiHidden/>
    <w:rsid w:val="00875F24"/>
    <w:rPr>
      <w:rFonts w:ascii="Times New Roman" w:eastAsia="Times New Roman" w:hAnsi="Times New Roman" w:cs="Times New Roman"/>
      <w:b/>
      <w:bCs/>
      <w:snapToGrid w:val="0"/>
      <w:sz w:val="20"/>
      <w:szCs w:val="20"/>
      <w:lang w:eastAsia="ru-RU"/>
    </w:rPr>
  </w:style>
  <w:style w:type="character" w:styleId="af8">
    <w:name w:val="Subtle Emphasis"/>
    <w:uiPriority w:val="19"/>
    <w:qFormat/>
    <w:rsid w:val="00875F24"/>
    <w:rPr>
      <w:i/>
      <w:iCs/>
      <w:color w:val="808080"/>
    </w:rPr>
  </w:style>
  <w:style w:type="numbering" w:customStyle="1" w:styleId="WW8Num31">
    <w:name w:val="WW8Num31"/>
    <w:basedOn w:val="a4"/>
    <w:rsid w:val="00875F24"/>
  </w:style>
  <w:style w:type="numbering" w:customStyle="1" w:styleId="WW8Num32">
    <w:name w:val="WW8Num32"/>
    <w:basedOn w:val="a4"/>
    <w:rsid w:val="00875F24"/>
  </w:style>
  <w:style w:type="table" w:customStyle="1" w:styleId="TableStyle0">
    <w:name w:val="TableStyle0"/>
    <w:rsid w:val="00875F24"/>
    <w:rPr>
      <w:rFonts w:ascii="Arial" w:eastAsia="Times New Roman" w:hAnsi="Arial"/>
      <w:sz w:val="16"/>
      <w:szCs w:val="22"/>
    </w:rPr>
    <w:tblPr>
      <w:tblCellMar>
        <w:top w:w="0" w:type="dxa"/>
        <w:left w:w="0" w:type="dxa"/>
        <w:bottom w:w="0" w:type="dxa"/>
        <w:right w:w="0" w:type="dxa"/>
      </w:tblCellMar>
    </w:tblPr>
  </w:style>
  <w:style w:type="table" w:customStyle="1" w:styleId="41">
    <w:name w:val="Сетка таблицы4"/>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H3 Знак,Заголовок подпукта (1.1.1) Знак,Level 1 - 1 Знак"/>
    <w:link w:val="3"/>
    <w:rsid w:val="004B51F7"/>
    <w:rPr>
      <w:rFonts w:ascii="Times New Roman" w:eastAsia="Times New Roman" w:hAnsi="Times New Roman"/>
      <w:b/>
      <w:sz w:val="28"/>
    </w:rPr>
  </w:style>
  <w:style w:type="character" w:customStyle="1" w:styleId="40">
    <w:name w:val="Заголовок 4 Знак"/>
    <w:aliases w:val="H4 Знак,H41 Знак,Sub-Minor Знак,Level 2 - a Знак"/>
    <w:link w:val="4"/>
    <w:rsid w:val="004B51F7"/>
    <w:rPr>
      <w:rFonts w:ascii="Arial" w:eastAsia="SimSun" w:hAnsi="Arial"/>
      <w:b/>
      <w:sz w:val="24"/>
    </w:rPr>
  </w:style>
  <w:style w:type="character" w:customStyle="1" w:styleId="50">
    <w:name w:val="Заголовок 5 Знак"/>
    <w:aliases w:val="h5 Знак,h51 Знак,H5 Знак,H51 Знак,h52 Знак,test Знак,Block Label Знак,Level 3 - i Знак"/>
    <w:link w:val="5"/>
    <w:rsid w:val="004B51F7"/>
    <w:rPr>
      <w:rFonts w:ascii="Times New Roman" w:eastAsia="Times New Roman" w:hAnsi="Times New Roman"/>
      <w:sz w:val="22"/>
    </w:rPr>
  </w:style>
  <w:style w:type="character" w:customStyle="1" w:styleId="60">
    <w:name w:val="Заголовок 6 Знак"/>
    <w:aliases w:val="Legal Level 1. Знак"/>
    <w:link w:val="6"/>
    <w:rsid w:val="004B51F7"/>
    <w:rPr>
      <w:rFonts w:ascii="Times New Roman" w:eastAsia="Times New Roman" w:hAnsi="Times New Roman"/>
      <w:i/>
      <w:sz w:val="22"/>
    </w:rPr>
  </w:style>
  <w:style w:type="character" w:customStyle="1" w:styleId="70">
    <w:name w:val="Заголовок 7 Знак"/>
    <w:aliases w:val="Appendix Header Знак,Legal Level 1.1. Знак"/>
    <w:link w:val="7"/>
    <w:rsid w:val="004B51F7"/>
    <w:rPr>
      <w:rFonts w:ascii="Arial" w:eastAsia="Times New Roman" w:hAnsi="Arial"/>
    </w:rPr>
  </w:style>
  <w:style w:type="character" w:customStyle="1" w:styleId="80">
    <w:name w:val="Заголовок 8 Знак"/>
    <w:aliases w:val="Legal Level 1.1.1. Знак"/>
    <w:link w:val="8"/>
    <w:rsid w:val="004B51F7"/>
    <w:rPr>
      <w:rFonts w:ascii="Arial" w:eastAsia="Times New Roman" w:hAnsi="Arial"/>
      <w:i/>
    </w:rPr>
  </w:style>
  <w:style w:type="character" w:customStyle="1" w:styleId="90">
    <w:name w:val="Заголовок 9 Знак"/>
    <w:aliases w:val="Legal Level 1.1.1.1. Знак"/>
    <w:link w:val="9"/>
    <w:rsid w:val="004B51F7"/>
    <w:rPr>
      <w:rFonts w:ascii="Arial" w:eastAsia="Times New Roman" w:hAnsi="Arial"/>
      <w:b/>
      <w:i/>
      <w:sz w:val="18"/>
    </w:rPr>
  </w:style>
  <w:style w:type="paragraph" w:customStyle="1" w:styleId="af9">
    <w:name w:val="Стиль ТЗ"/>
    <w:basedOn w:val="a1"/>
    <w:link w:val="afa"/>
    <w:qFormat/>
    <w:rsid w:val="004B51F7"/>
    <w:pPr>
      <w:spacing w:before="120" w:after="0" w:line="240" w:lineRule="auto"/>
      <w:ind w:firstLine="709"/>
      <w:jc w:val="both"/>
    </w:pPr>
    <w:rPr>
      <w:rFonts w:ascii="Times New Roman" w:eastAsia="Times New Roman" w:hAnsi="Times New Roman"/>
      <w:sz w:val="28"/>
      <w:szCs w:val="24"/>
    </w:rPr>
  </w:style>
  <w:style w:type="character" w:customStyle="1" w:styleId="afa">
    <w:name w:val="Стиль ТЗ Знак"/>
    <w:link w:val="af9"/>
    <w:rsid w:val="004B51F7"/>
    <w:rPr>
      <w:rFonts w:ascii="Times New Roman" w:eastAsia="Times New Roman" w:hAnsi="Times New Roman"/>
      <w:sz w:val="28"/>
      <w:szCs w:val="24"/>
    </w:rPr>
  </w:style>
  <w:style w:type="paragraph" w:customStyle="1" w:styleId="140">
    <w:name w:val="Стиль 14"/>
    <w:basedOn w:val="af1"/>
    <w:link w:val="141"/>
    <w:qFormat/>
    <w:rsid w:val="004B51F7"/>
    <w:pPr>
      <w:tabs>
        <w:tab w:val="clear" w:pos="9360"/>
      </w:tabs>
      <w:spacing w:line="360" w:lineRule="auto"/>
      <w:ind w:firstLine="567"/>
      <w:jc w:val="both"/>
    </w:pPr>
    <w:rPr>
      <w:rFonts w:ascii="Arial" w:hAnsi="Arial"/>
      <w:szCs w:val="20"/>
    </w:rPr>
  </w:style>
  <w:style w:type="character" w:customStyle="1" w:styleId="141">
    <w:name w:val="Стиль 14 Знак"/>
    <w:link w:val="140"/>
    <w:rsid w:val="004B51F7"/>
    <w:rPr>
      <w:rFonts w:ascii="Arial" w:eastAsia="Times New Roman" w:hAnsi="Arial"/>
      <w:sz w:val="28"/>
    </w:rPr>
  </w:style>
  <w:style w:type="paragraph" w:customStyle="1" w:styleId="12">
    <w:name w:val="СтильТЗ 1 уровень"/>
    <w:basedOn w:val="11"/>
    <w:qFormat/>
    <w:rsid w:val="004B51F7"/>
    <w:pPr>
      <w:keepLines w:val="0"/>
      <w:pageBreakBefore w:val="0"/>
      <w:numPr>
        <w:numId w:val="11"/>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1">
    <w:name w:val="СтильТЗ 2 уровень"/>
    <w:basedOn w:val="20"/>
    <w:qFormat/>
    <w:rsid w:val="004B51F7"/>
    <w:pPr>
      <w:numPr>
        <w:numId w:val="11"/>
      </w:numPr>
      <w:suppressAutoHyphens w:val="0"/>
      <w:spacing w:before="0" w:after="240"/>
    </w:pPr>
    <w:rPr>
      <w:rFonts w:cs="Arial"/>
      <w:bCs/>
      <w:snapToGrid/>
      <w:sz w:val="26"/>
      <w:szCs w:val="26"/>
    </w:rPr>
  </w:style>
  <w:style w:type="paragraph" w:customStyle="1" w:styleId="42">
    <w:name w:val="Стиль4"/>
    <w:basedOn w:val="4"/>
    <w:next w:val="a1"/>
    <w:link w:val="43"/>
    <w:qFormat/>
    <w:rsid w:val="004B51F7"/>
    <w:pPr>
      <w:spacing w:before="360" w:after="0" w:line="360" w:lineRule="auto"/>
      <w:ind w:left="1211" w:hanging="360"/>
      <w:jc w:val="both"/>
    </w:pPr>
    <w:rPr>
      <w:rFonts w:eastAsia="Times New Roman"/>
      <w:b w:val="0"/>
      <w:bCs/>
      <w:sz w:val="26"/>
      <w:szCs w:val="26"/>
    </w:rPr>
  </w:style>
  <w:style w:type="character" w:customStyle="1" w:styleId="43">
    <w:name w:val="Стиль4 Знак"/>
    <w:link w:val="42"/>
    <w:rsid w:val="004B51F7"/>
    <w:rPr>
      <w:rFonts w:ascii="Arial" w:eastAsia="Times New Roman" w:hAnsi="Arial"/>
      <w:bCs/>
      <w:sz w:val="26"/>
      <w:szCs w:val="26"/>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4B51F7"/>
    <w:rPr>
      <w:rFonts w:ascii="Arial" w:eastAsia="SimSun" w:hAnsi="Arial" w:cs="Times New Roman"/>
      <w:b/>
      <w:i/>
      <w:sz w:val="28"/>
    </w:rPr>
  </w:style>
  <w:style w:type="paragraph" w:styleId="17">
    <w:name w:val="toc 1"/>
    <w:basedOn w:val="a1"/>
    <w:next w:val="a1"/>
    <w:autoRedefine/>
    <w:uiPriority w:val="39"/>
    <w:qFormat/>
    <w:rsid w:val="004B51F7"/>
    <w:pPr>
      <w:tabs>
        <w:tab w:val="right" w:leader="dot" w:pos="10195"/>
      </w:tabs>
      <w:spacing w:before="120" w:after="120" w:line="240" w:lineRule="auto"/>
      <w:ind w:left="284" w:hanging="284"/>
    </w:pPr>
    <w:rPr>
      <w:rFonts w:ascii="Times New Roman" w:eastAsia="Times New Roman" w:hAnsi="Times New Roman"/>
      <w:b/>
      <w:bCs/>
      <w:caps/>
      <w:sz w:val="24"/>
      <w:szCs w:val="24"/>
      <w:lang w:eastAsia="ru-RU"/>
    </w:rPr>
  </w:style>
  <w:style w:type="paragraph" w:styleId="25">
    <w:name w:val="toc 2"/>
    <w:basedOn w:val="a1"/>
    <w:next w:val="a1"/>
    <w:autoRedefine/>
    <w:uiPriority w:val="39"/>
    <w:qFormat/>
    <w:rsid w:val="006270E1"/>
    <w:pPr>
      <w:tabs>
        <w:tab w:val="left" w:pos="709"/>
        <w:tab w:val="left" w:pos="1100"/>
        <w:tab w:val="right" w:leader="dot" w:pos="9639"/>
      </w:tabs>
      <w:spacing w:after="0" w:line="240" w:lineRule="auto"/>
      <w:ind w:left="280"/>
    </w:pPr>
    <w:rPr>
      <w:rFonts w:ascii="Times New Roman" w:eastAsia="Times New Roman" w:hAnsi="Times New Roman"/>
      <w:smallCaps/>
      <w:sz w:val="24"/>
      <w:szCs w:val="24"/>
      <w:lang w:eastAsia="ru-RU"/>
    </w:rPr>
  </w:style>
  <w:style w:type="paragraph" w:styleId="32">
    <w:name w:val="toc 3"/>
    <w:basedOn w:val="a1"/>
    <w:next w:val="a1"/>
    <w:autoRedefine/>
    <w:uiPriority w:val="39"/>
    <w:qFormat/>
    <w:rsid w:val="004B51F7"/>
    <w:pPr>
      <w:spacing w:after="0" w:line="240" w:lineRule="auto"/>
      <w:ind w:left="560"/>
    </w:pPr>
    <w:rPr>
      <w:rFonts w:ascii="Times New Roman" w:eastAsia="Times New Roman" w:hAnsi="Times New Roman"/>
      <w:i/>
      <w:iCs/>
      <w:sz w:val="24"/>
      <w:szCs w:val="24"/>
      <w:lang w:eastAsia="ru-RU"/>
    </w:rPr>
  </w:style>
  <w:style w:type="paragraph" w:styleId="afb">
    <w:name w:val="caption"/>
    <w:basedOn w:val="a1"/>
    <w:next w:val="a1"/>
    <w:qFormat/>
    <w:rsid w:val="004B51F7"/>
    <w:pPr>
      <w:tabs>
        <w:tab w:val="left" w:pos="34"/>
        <w:tab w:val="left" w:pos="513"/>
        <w:tab w:val="left" w:pos="965"/>
      </w:tabs>
      <w:spacing w:before="120" w:after="120" w:line="240" w:lineRule="auto"/>
      <w:ind w:left="72" w:hanging="34"/>
    </w:pPr>
    <w:rPr>
      <w:rFonts w:ascii="Times New Roman" w:eastAsia="Times New Roman" w:hAnsi="Times New Roman"/>
      <w:b/>
      <w:bCs/>
      <w:lang w:eastAsia="ru-RU"/>
    </w:rPr>
  </w:style>
  <w:style w:type="paragraph" w:styleId="afc">
    <w:name w:val="Title"/>
    <w:basedOn w:val="a1"/>
    <w:link w:val="afd"/>
    <w:uiPriority w:val="99"/>
    <w:qFormat/>
    <w:rsid w:val="004B51F7"/>
    <w:pPr>
      <w:spacing w:after="0" w:line="240" w:lineRule="auto"/>
      <w:jc w:val="center"/>
    </w:pPr>
    <w:rPr>
      <w:rFonts w:ascii="Times New Roman" w:eastAsia="Times New Roman" w:hAnsi="Times New Roman"/>
      <w:sz w:val="36"/>
      <w:szCs w:val="20"/>
    </w:rPr>
  </w:style>
  <w:style w:type="character" w:customStyle="1" w:styleId="afd">
    <w:name w:val="Название Знак"/>
    <w:link w:val="afc"/>
    <w:uiPriority w:val="99"/>
    <w:rsid w:val="004B51F7"/>
    <w:rPr>
      <w:rFonts w:ascii="Times New Roman" w:eastAsia="Times New Roman" w:hAnsi="Times New Roman"/>
      <w:sz w:val="36"/>
    </w:rPr>
  </w:style>
  <w:style w:type="character" w:styleId="afe">
    <w:name w:val="Strong"/>
    <w:uiPriority w:val="22"/>
    <w:qFormat/>
    <w:rsid w:val="004B51F7"/>
    <w:rPr>
      <w:b/>
      <w:bCs/>
    </w:rPr>
  </w:style>
  <w:style w:type="character" w:styleId="aff">
    <w:name w:val="Emphasis"/>
    <w:qFormat/>
    <w:rsid w:val="004B51F7"/>
    <w:rPr>
      <w:i/>
      <w:iCs/>
    </w:rPr>
  </w:style>
  <w:style w:type="paragraph" w:styleId="aff0">
    <w:name w:val="No Spacing"/>
    <w:link w:val="aff1"/>
    <w:uiPriority w:val="1"/>
    <w:qFormat/>
    <w:rsid w:val="004B51F7"/>
    <w:rPr>
      <w:rFonts w:eastAsia="Times New Roman"/>
      <w:sz w:val="22"/>
      <w:szCs w:val="22"/>
    </w:rPr>
  </w:style>
  <w:style w:type="character" w:customStyle="1" w:styleId="aff1">
    <w:name w:val="Без интервала Знак"/>
    <w:link w:val="aff0"/>
    <w:uiPriority w:val="99"/>
    <w:rsid w:val="004B51F7"/>
    <w:rPr>
      <w:rFonts w:eastAsia="Times New Roman"/>
      <w:sz w:val="22"/>
      <w:szCs w:val="22"/>
      <w:lang w:bidi="ar-SA"/>
    </w:rPr>
  </w:style>
  <w:style w:type="character" w:customStyle="1" w:styleId="ab">
    <w:name w:val="Абзац списка Знак"/>
    <w:aliases w:val="Абзац1 Знак"/>
    <w:link w:val="aa"/>
    <w:uiPriority w:val="34"/>
    <w:locked/>
    <w:rsid w:val="004B51F7"/>
    <w:rPr>
      <w:sz w:val="22"/>
      <w:szCs w:val="22"/>
      <w:lang w:eastAsia="en-US"/>
    </w:rPr>
  </w:style>
  <w:style w:type="paragraph" w:styleId="aff2">
    <w:name w:val="TOC Heading"/>
    <w:basedOn w:val="11"/>
    <w:next w:val="a1"/>
    <w:uiPriority w:val="39"/>
    <w:unhideWhenUsed/>
    <w:qFormat/>
    <w:rsid w:val="004B51F7"/>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4B51F7"/>
    <w:rPr>
      <w:rFonts w:ascii="Segoe UI" w:hAnsi="Segoe UI" w:cs="Segoe UI" w:hint="default"/>
      <w:color w:val="000000"/>
      <w:sz w:val="20"/>
      <w:szCs w:val="20"/>
    </w:rPr>
  </w:style>
  <w:style w:type="paragraph" w:styleId="aff3">
    <w:name w:val="footnote text"/>
    <w:basedOn w:val="a1"/>
    <w:link w:val="aff4"/>
    <w:rsid w:val="0051708E"/>
    <w:pPr>
      <w:spacing w:after="0" w:line="240" w:lineRule="auto"/>
    </w:pPr>
    <w:rPr>
      <w:rFonts w:ascii="Times New Roman" w:eastAsia="Times New Roman" w:hAnsi="Times New Roman"/>
      <w:sz w:val="20"/>
      <w:szCs w:val="20"/>
    </w:rPr>
  </w:style>
  <w:style w:type="character" w:customStyle="1" w:styleId="aff4">
    <w:name w:val="Текст сноски Знак"/>
    <w:link w:val="aff3"/>
    <w:rsid w:val="0051708E"/>
    <w:rPr>
      <w:rFonts w:ascii="Times New Roman" w:eastAsia="Times New Roman" w:hAnsi="Times New Roman"/>
    </w:rPr>
  </w:style>
  <w:style w:type="character" w:styleId="aff5">
    <w:name w:val="footnote reference"/>
    <w:rsid w:val="0051708E"/>
    <w:rPr>
      <w:vertAlign w:val="superscript"/>
    </w:rPr>
  </w:style>
  <w:style w:type="paragraph" w:customStyle="1" w:styleId="aff6">
    <w:name w:val="Знак"/>
    <w:basedOn w:val="a1"/>
    <w:rsid w:val="0051708E"/>
    <w:pPr>
      <w:spacing w:before="100" w:beforeAutospacing="1" w:after="100" w:afterAutospacing="1" w:line="240" w:lineRule="auto"/>
    </w:pPr>
    <w:rPr>
      <w:rFonts w:ascii="Tahoma" w:eastAsia="Times New Roman" w:hAnsi="Tahoma"/>
      <w:sz w:val="20"/>
      <w:szCs w:val="20"/>
      <w:lang w:val="en-US"/>
    </w:rPr>
  </w:style>
  <w:style w:type="paragraph" w:customStyle="1" w:styleId="aff7">
    <w:name w:val="Текстовый"/>
    <w:link w:val="aff8"/>
    <w:rsid w:val="0051708E"/>
    <w:pPr>
      <w:jc w:val="both"/>
    </w:pPr>
    <w:rPr>
      <w:rFonts w:ascii="Arial" w:eastAsia="Times New Roman" w:hAnsi="Arial"/>
    </w:rPr>
  </w:style>
  <w:style w:type="paragraph" w:customStyle="1" w:styleId="aff9">
    <w:name w:val="Подпункт договора"/>
    <w:basedOn w:val="a1"/>
    <w:rsid w:val="0051708E"/>
    <w:pPr>
      <w:tabs>
        <w:tab w:val="left" w:pos="720"/>
      </w:tabs>
      <w:spacing w:after="0" w:line="240" w:lineRule="auto"/>
      <w:ind w:left="720" w:hanging="720"/>
      <w:jc w:val="both"/>
    </w:pPr>
    <w:rPr>
      <w:rFonts w:ascii="Arial" w:eastAsia="Times New Roman" w:hAnsi="Arial"/>
      <w:sz w:val="20"/>
      <w:szCs w:val="20"/>
      <w:lang w:eastAsia="ru-RU"/>
    </w:rPr>
  </w:style>
  <w:style w:type="paragraph" w:customStyle="1" w:styleId="affa">
    <w:name w:val="Пункт договора"/>
    <w:basedOn w:val="aff7"/>
    <w:link w:val="affb"/>
    <w:rsid w:val="0051708E"/>
    <w:pPr>
      <w:tabs>
        <w:tab w:val="left" w:pos="705"/>
      </w:tabs>
      <w:ind w:left="705" w:hanging="705"/>
    </w:pPr>
  </w:style>
  <w:style w:type="paragraph" w:customStyle="1" w:styleId="affc">
    <w:name w:val="курсив в таблице"/>
    <w:basedOn w:val="aff7"/>
    <w:link w:val="affd"/>
    <w:rsid w:val="0051708E"/>
    <w:pPr>
      <w:widowControl w:val="0"/>
      <w:jc w:val="center"/>
    </w:pPr>
    <w:rPr>
      <w:i/>
      <w:sz w:val="12"/>
    </w:rPr>
  </w:style>
  <w:style w:type="paragraph" w:customStyle="1" w:styleId="CharChar0">
    <w:name w:val="Char Char"/>
    <w:basedOn w:val="a1"/>
    <w:rsid w:val="0051708E"/>
    <w:pPr>
      <w:spacing w:after="160" w:line="240" w:lineRule="exact"/>
    </w:pPr>
    <w:rPr>
      <w:rFonts w:ascii="Verdana" w:eastAsia="Times New Roman" w:hAnsi="Verdana"/>
      <w:sz w:val="20"/>
      <w:szCs w:val="20"/>
      <w:lang w:val="en-US"/>
    </w:rPr>
  </w:style>
  <w:style w:type="character" w:customStyle="1" w:styleId="aff8">
    <w:name w:val="Текстовый Знак"/>
    <w:link w:val="aff7"/>
    <w:rsid w:val="0051708E"/>
    <w:rPr>
      <w:rFonts w:ascii="Arial" w:eastAsia="Times New Roman" w:hAnsi="Arial"/>
      <w:lang w:val="ru-RU" w:eastAsia="ru-RU" w:bidi="ar-SA"/>
    </w:rPr>
  </w:style>
  <w:style w:type="character" w:customStyle="1" w:styleId="affb">
    <w:name w:val="Пункт договора Знак"/>
    <w:link w:val="affa"/>
    <w:locked/>
    <w:rsid w:val="0051708E"/>
    <w:rPr>
      <w:rFonts w:ascii="Arial" w:eastAsia="Times New Roman" w:hAnsi="Arial"/>
    </w:rPr>
  </w:style>
  <w:style w:type="character" w:customStyle="1" w:styleId="affd">
    <w:name w:val="курсив в таблице Знак"/>
    <w:link w:val="affc"/>
    <w:rsid w:val="0051708E"/>
    <w:rPr>
      <w:rFonts w:ascii="Arial" w:eastAsia="Times New Roman" w:hAnsi="Arial"/>
      <w:i/>
      <w:sz w:val="12"/>
    </w:rPr>
  </w:style>
  <w:style w:type="paragraph" w:customStyle="1" w:styleId="affe">
    <w:name w:val="текст в таблице"/>
    <w:basedOn w:val="aff7"/>
    <w:rsid w:val="0051708E"/>
    <w:pPr>
      <w:widowControl w:val="0"/>
      <w:jc w:val="left"/>
    </w:pPr>
    <w:rPr>
      <w:caps/>
      <w:sz w:val="12"/>
    </w:rPr>
  </w:style>
  <w:style w:type="character" w:customStyle="1" w:styleId="18">
    <w:name w:val="Основной текст Знак1"/>
    <w:aliases w:val="Основной текст Знак Знак Знак Знак Знак,Iiaienu1 Знак,Oaeno1 Знак,Òåêñò1 Знак,Текст1 Знак"/>
    <w:rsid w:val="0051708E"/>
    <w:rPr>
      <w:rFonts w:ascii="Times New Roman" w:eastAsia="Times New Roman" w:hAnsi="Times New Roman" w:cs="Times New Roman"/>
      <w:sz w:val="24"/>
      <w:szCs w:val="20"/>
      <w:lang w:val="ru-RU" w:eastAsia="ru-RU"/>
    </w:rPr>
  </w:style>
  <w:style w:type="paragraph" w:styleId="afff">
    <w:name w:val="Body Text Indent"/>
    <w:basedOn w:val="a1"/>
    <w:link w:val="afff0"/>
    <w:unhideWhenUsed/>
    <w:rsid w:val="0051708E"/>
    <w:pPr>
      <w:spacing w:after="120" w:line="360" w:lineRule="auto"/>
      <w:ind w:left="283" w:firstLine="567"/>
      <w:jc w:val="both"/>
    </w:pPr>
    <w:rPr>
      <w:rFonts w:ascii="Times New Roman" w:eastAsia="Times New Roman" w:hAnsi="Times New Roman"/>
      <w:snapToGrid w:val="0"/>
      <w:sz w:val="28"/>
      <w:szCs w:val="20"/>
    </w:rPr>
  </w:style>
  <w:style w:type="character" w:customStyle="1" w:styleId="afff0">
    <w:name w:val="Основной текст с отступом Знак"/>
    <w:link w:val="afff"/>
    <w:rsid w:val="0051708E"/>
    <w:rPr>
      <w:rFonts w:ascii="Times New Roman" w:eastAsia="Times New Roman" w:hAnsi="Times New Roman"/>
      <w:snapToGrid/>
      <w:sz w:val="28"/>
    </w:rPr>
  </w:style>
  <w:style w:type="paragraph" w:styleId="33">
    <w:name w:val="Body Text Indent 3"/>
    <w:basedOn w:val="a1"/>
    <w:link w:val="34"/>
    <w:unhideWhenUsed/>
    <w:rsid w:val="0051708E"/>
    <w:pPr>
      <w:spacing w:after="120" w:line="360" w:lineRule="auto"/>
      <w:ind w:left="283" w:firstLine="567"/>
      <w:jc w:val="both"/>
    </w:pPr>
    <w:rPr>
      <w:rFonts w:ascii="Times New Roman" w:eastAsia="Times New Roman" w:hAnsi="Times New Roman"/>
      <w:snapToGrid w:val="0"/>
      <w:sz w:val="16"/>
      <w:szCs w:val="16"/>
    </w:rPr>
  </w:style>
  <w:style w:type="character" w:customStyle="1" w:styleId="34">
    <w:name w:val="Основной текст с отступом 3 Знак"/>
    <w:link w:val="33"/>
    <w:rsid w:val="0051708E"/>
    <w:rPr>
      <w:rFonts w:ascii="Times New Roman" w:eastAsia="Times New Roman" w:hAnsi="Times New Roman"/>
      <w:snapToGrid/>
      <w:sz w:val="16"/>
      <w:szCs w:val="16"/>
    </w:rPr>
  </w:style>
  <w:style w:type="paragraph" w:styleId="26">
    <w:name w:val="Body Text Indent 2"/>
    <w:basedOn w:val="a1"/>
    <w:link w:val="27"/>
    <w:unhideWhenUsed/>
    <w:rsid w:val="0051708E"/>
    <w:pPr>
      <w:spacing w:after="120" w:line="480" w:lineRule="auto"/>
      <w:ind w:left="283" w:firstLine="567"/>
      <w:jc w:val="both"/>
    </w:pPr>
    <w:rPr>
      <w:rFonts w:ascii="Times New Roman" w:eastAsia="Times New Roman" w:hAnsi="Times New Roman"/>
      <w:snapToGrid w:val="0"/>
      <w:sz w:val="28"/>
      <w:szCs w:val="20"/>
    </w:rPr>
  </w:style>
  <w:style w:type="character" w:customStyle="1" w:styleId="27">
    <w:name w:val="Основной текст с отступом 2 Знак"/>
    <w:link w:val="26"/>
    <w:rsid w:val="0051708E"/>
    <w:rPr>
      <w:rFonts w:ascii="Times New Roman" w:eastAsia="Times New Roman" w:hAnsi="Times New Roman"/>
      <w:snapToGrid/>
      <w:sz w:val="28"/>
    </w:rPr>
  </w:style>
  <w:style w:type="paragraph" w:styleId="28">
    <w:name w:val="Body Text 2"/>
    <w:basedOn w:val="a1"/>
    <w:link w:val="29"/>
    <w:uiPriority w:val="99"/>
    <w:unhideWhenUsed/>
    <w:rsid w:val="0051708E"/>
    <w:pPr>
      <w:spacing w:after="120" w:line="480" w:lineRule="auto"/>
      <w:ind w:firstLine="567"/>
      <w:jc w:val="both"/>
    </w:pPr>
    <w:rPr>
      <w:rFonts w:ascii="Times New Roman" w:eastAsia="Times New Roman" w:hAnsi="Times New Roman"/>
      <w:snapToGrid w:val="0"/>
      <w:sz w:val="28"/>
      <w:szCs w:val="20"/>
    </w:rPr>
  </w:style>
  <w:style w:type="character" w:customStyle="1" w:styleId="29">
    <w:name w:val="Основной текст 2 Знак"/>
    <w:link w:val="28"/>
    <w:uiPriority w:val="99"/>
    <w:rsid w:val="0051708E"/>
    <w:rPr>
      <w:rFonts w:ascii="Times New Roman" w:eastAsia="Times New Roman" w:hAnsi="Times New Roman"/>
      <w:snapToGrid/>
      <w:sz w:val="28"/>
    </w:rPr>
  </w:style>
  <w:style w:type="numbering" w:customStyle="1" w:styleId="19">
    <w:name w:val="Нет списка1"/>
    <w:next w:val="a4"/>
    <w:uiPriority w:val="99"/>
    <w:semiHidden/>
    <w:unhideWhenUsed/>
    <w:rsid w:val="0051708E"/>
  </w:style>
  <w:style w:type="paragraph" w:styleId="35">
    <w:name w:val="Body Text 3"/>
    <w:basedOn w:val="a1"/>
    <w:link w:val="36"/>
    <w:uiPriority w:val="99"/>
    <w:rsid w:val="0051708E"/>
    <w:pPr>
      <w:spacing w:after="0" w:line="240" w:lineRule="auto"/>
      <w:ind w:right="-567"/>
      <w:jc w:val="both"/>
    </w:pPr>
    <w:rPr>
      <w:rFonts w:ascii="Times New Roman" w:eastAsia="Times New Roman" w:hAnsi="Times New Roman"/>
      <w:szCs w:val="20"/>
    </w:rPr>
  </w:style>
  <w:style w:type="character" w:customStyle="1" w:styleId="36">
    <w:name w:val="Основной текст 3 Знак"/>
    <w:link w:val="35"/>
    <w:uiPriority w:val="99"/>
    <w:rsid w:val="0051708E"/>
    <w:rPr>
      <w:rFonts w:ascii="Times New Roman" w:eastAsia="Times New Roman" w:hAnsi="Times New Roman"/>
      <w:sz w:val="22"/>
    </w:rPr>
  </w:style>
  <w:style w:type="paragraph" w:customStyle="1" w:styleId="Normalletter">
    <w:name w:val="Normal letter"/>
    <w:basedOn w:val="a1"/>
    <w:rsid w:val="0051708E"/>
    <w:pPr>
      <w:spacing w:after="0" w:line="240" w:lineRule="auto"/>
      <w:jc w:val="both"/>
    </w:pPr>
    <w:rPr>
      <w:rFonts w:ascii="Baltica" w:eastAsia="Times New Roman" w:hAnsi="Baltica"/>
      <w:sz w:val="24"/>
      <w:szCs w:val="20"/>
      <w:lang w:val="en-US" w:eastAsia="ru-RU"/>
    </w:rPr>
  </w:style>
  <w:style w:type="paragraph" w:customStyle="1" w:styleId="ConsNormal">
    <w:name w:val="ConsNormal"/>
    <w:rsid w:val="0051708E"/>
    <w:pPr>
      <w:ind w:right="19772" w:firstLine="720"/>
    </w:pPr>
    <w:rPr>
      <w:rFonts w:ascii="Arial" w:eastAsia="Times New Roman" w:hAnsi="Arial"/>
      <w:snapToGrid w:val="0"/>
    </w:rPr>
  </w:style>
  <w:style w:type="paragraph" w:customStyle="1" w:styleId="2a">
    <w:name w:val="?????2"/>
    <w:basedOn w:val="a1"/>
    <w:rsid w:val="0051708E"/>
    <w:pPr>
      <w:widowControl w:val="0"/>
      <w:spacing w:after="0" w:line="240" w:lineRule="auto"/>
      <w:ind w:firstLine="709"/>
      <w:jc w:val="both"/>
    </w:pPr>
    <w:rPr>
      <w:rFonts w:ascii="Courier New" w:eastAsia="Times New Roman" w:hAnsi="Courier New"/>
      <w:szCs w:val="20"/>
      <w:lang w:eastAsia="ru-RU"/>
    </w:rPr>
  </w:style>
  <w:style w:type="paragraph" w:styleId="afff1">
    <w:name w:val="Block Text"/>
    <w:basedOn w:val="a1"/>
    <w:rsid w:val="0051708E"/>
    <w:pPr>
      <w:spacing w:after="0" w:line="240" w:lineRule="auto"/>
      <w:ind w:left="709" w:right="-1" w:firstLine="11"/>
      <w:jc w:val="both"/>
    </w:pPr>
    <w:rPr>
      <w:rFonts w:ascii="Times New Roman" w:eastAsia="Times New Roman" w:hAnsi="Times New Roman"/>
      <w:szCs w:val="20"/>
      <w:lang w:eastAsia="ru-RU"/>
    </w:rPr>
  </w:style>
  <w:style w:type="paragraph" w:customStyle="1" w:styleId="afff2">
    <w:name w:val="Знак Знак Знак Знак Знак Знак Знак Знак Знак"/>
    <w:basedOn w:val="a1"/>
    <w:rsid w:val="0051708E"/>
    <w:pPr>
      <w:spacing w:after="160" w:line="240" w:lineRule="exact"/>
    </w:pPr>
    <w:rPr>
      <w:rFonts w:ascii="Verdana" w:eastAsia="Times New Roman" w:hAnsi="Verdana"/>
      <w:sz w:val="20"/>
      <w:szCs w:val="20"/>
      <w:lang w:val="en-US"/>
    </w:rPr>
  </w:style>
  <w:style w:type="paragraph" w:customStyle="1" w:styleId="ClauseXX">
    <w:name w:val="Clause X.X"/>
    <w:basedOn w:val="a1"/>
    <w:autoRedefine/>
    <w:rsid w:val="0051708E"/>
    <w:pPr>
      <w:spacing w:before="120" w:after="0" w:line="240" w:lineRule="auto"/>
      <w:ind w:firstLine="567"/>
      <w:jc w:val="both"/>
    </w:pPr>
    <w:rPr>
      <w:rFonts w:ascii="Times New Roman" w:eastAsia="SimSun" w:hAnsi="Times New Roman"/>
      <w:lang w:eastAsia="zh-CN"/>
    </w:rPr>
  </w:style>
  <w:style w:type="paragraph" w:styleId="afff3">
    <w:name w:val="endnote text"/>
    <w:basedOn w:val="a1"/>
    <w:link w:val="afff4"/>
    <w:rsid w:val="0051708E"/>
    <w:pPr>
      <w:spacing w:after="0" w:line="240" w:lineRule="auto"/>
    </w:pPr>
    <w:rPr>
      <w:rFonts w:ascii="Times New Roman" w:eastAsia="Times New Roman" w:hAnsi="Times New Roman"/>
      <w:sz w:val="20"/>
      <w:szCs w:val="20"/>
    </w:rPr>
  </w:style>
  <w:style w:type="character" w:customStyle="1" w:styleId="afff4">
    <w:name w:val="Текст концевой сноски Знак"/>
    <w:link w:val="afff3"/>
    <w:rsid w:val="0051708E"/>
    <w:rPr>
      <w:rFonts w:ascii="Times New Roman" w:eastAsia="Times New Roman" w:hAnsi="Times New Roman"/>
    </w:rPr>
  </w:style>
  <w:style w:type="paragraph" w:customStyle="1" w:styleId="pr">
    <w:name w:val="pr"/>
    <w:basedOn w:val="a1"/>
    <w:rsid w:val="0051708E"/>
    <w:pPr>
      <w:spacing w:before="100" w:beforeAutospacing="1" w:after="100" w:afterAutospacing="1" w:line="240" w:lineRule="auto"/>
      <w:ind w:firstLine="180"/>
      <w:jc w:val="both"/>
    </w:pPr>
    <w:rPr>
      <w:rFonts w:ascii="Times New Roman" w:eastAsia="Times New Roman" w:hAnsi="Times New Roman"/>
      <w:color w:val="001F4B"/>
      <w:sz w:val="20"/>
      <w:szCs w:val="20"/>
      <w:lang w:eastAsia="ru-RU"/>
    </w:rPr>
  </w:style>
  <w:style w:type="paragraph" w:styleId="afff5">
    <w:name w:val="Revision"/>
    <w:hidden/>
    <w:uiPriority w:val="99"/>
    <w:semiHidden/>
    <w:rsid w:val="0051708E"/>
    <w:rPr>
      <w:rFonts w:ascii="Times New Roman" w:eastAsia="Times New Roman" w:hAnsi="Times New Roman"/>
    </w:rPr>
  </w:style>
  <w:style w:type="paragraph" w:customStyle="1" w:styleId="2b">
    <w:name w:val="Обычный2"/>
    <w:rsid w:val="0051708E"/>
    <w:pPr>
      <w:widowControl w:val="0"/>
    </w:pPr>
    <w:rPr>
      <w:rFonts w:ascii="Times New Roman" w:eastAsia="Times New Roman" w:hAnsi="Times New Roman"/>
      <w:snapToGrid w:val="0"/>
    </w:rPr>
  </w:style>
  <w:style w:type="numbering" w:customStyle="1" w:styleId="2c">
    <w:name w:val="Нет списка2"/>
    <w:next w:val="a4"/>
    <w:uiPriority w:val="99"/>
    <w:semiHidden/>
    <w:unhideWhenUsed/>
    <w:rsid w:val="0051708E"/>
  </w:style>
  <w:style w:type="paragraph" w:customStyle="1" w:styleId="afff6">
    <w:name w:val="Заголовок"/>
    <w:basedOn w:val="a1"/>
    <w:next w:val="af1"/>
    <w:rsid w:val="0051708E"/>
    <w:pPr>
      <w:keepNext/>
      <w:widowControl w:val="0"/>
      <w:suppressAutoHyphens/>
      <w:spacing w:before="240" w:after="120" w:line="240" w:lineRule="auto"/>
    </w:pPr>
    <w:rPr>
      <w:rFonts w:ascii="Arial" w:eastAsia="Andale Sans UI" w:hAnsi="Arial" w:cs="Tahoma"/>
      <w:kern w:val="1"/>
      <w:sz w:val="28"/>
      <w:szCs w:val="28"/>
    </w:rPr>
  </w:style>
  <w:style w:type="paragraph" w:styleId="afff7">
    <w:name w:val="Normal (Web)"/>
    <w:aliases w:val="Обычный (Web), Знак Знак1,Знак Знак1"/>
    <w:basedOn w:val="a1"/>
    <w:link w:val="afff8"/>
    <w:uiPriority w:val="99"/>
    <w:rsid w:val="0051708E"/>
    <w:pPr>
      <w:widowControl w:val="0"/>
      <w:suppressAutoHyphens/>
      <w:spacing w:before="280" w:after="280" w:line="240" w:lineRule="auto"/>
    </w:pPr>
    <w:rPr>
      <w:rFonts w:ascii="Times New Roman" w:eastAsia="Andale Sans UI" w:hAnsi="Times New Roman"/>
      <w:kern w:val="1"/>
      <w:sz w:val="24"/>
      <w:szCs w:val="24"/>
    </w:rPr>
  </w:style>
  <w:style w:type="paragraph" w:customStyle="1" w:styleId="TZ">
    <w:name w:val="TZ"/>
    <w:basedOn w:val="a1"/>
    <w:link w:val="TZ0"/>
    <w:qFormat/>
    <w:rsid w:val="0051708E"/>
    <w:pPr>
      <w:spacing w:after="0" w:line="360" w:lineRule="auto"/>
      <w:ind w:firstLine="567"/>
      <w:jc w:val="both"/>
    </w:pPr>
    <w:rPr>
      <w:rFonts w:ascii="Times New Roman" w:eastAsia="Times New Roman" w:hAnsi="Times New Roman"/>
      <w:sz w:val="24"/>
      <w:szCs w:val="24"/>
    </w:rPr>
  </w:style>
  <w:style w:type="character" w:customStyle="1" w:styleId="TZ0">
    <w:name w:val="TZ Знак"/>
    <w:link w:val="TZ"/>
    <w:rsid w:val="0051708E"/>
    <w:rPr>
      <w:rFonts w:ascii="Times New Roman" w:eastAsia="Times New Roman" w:hAnsi="Times New Roman"/>
      <w:sz w:val="24"/>
      <w:szCs w:val="24"/>
    </w:rPr>
  </w:style>
  <w:style w:type="character" w:customStyle="1" w:styleId="afff8">
    <w:name w:val="Обычный (веб) Знак"/>
    <w:aliases w:val="Обычный (Web) Знак, Знак Знак1 Знак,Знак Знак1 Знак"/>
    <w:link w:val="afff7"/>
    <w:uiPriority w:val="99"/>
    <w:rsid w:val="0051708E"/>
    <w:rPr>
      <w:rFonts w:ascii="Times New Roman" w:eastAsia="Andale Sans UI" w:hAnsi="Times New Roman"/>
      <w:kern w:val="1"/>
      <w:sz w:val="24"/>
      <w:szCs w:val="24"/>
      <w:lang w:eastAsia="en-US"/>
    </w:rPr>
  </w:style>
  <w:style w:type="table" w:customStyle="1" w:styleId="110">
    <w:name w:val="Сетка таблицы11"/>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4"/>
    <w:uiPriority w:val="99"/>
    <w:semiHidden/>
    <w:unhideWhenUsed/>
    <w:rsid w:val="0051708E"/>
  </w:style>
  <w:style w:type="table" w:customStyle="1" w:styleId="120">
    <w:name w:val="Сетка таблицы12"/>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4"/>
    <w:uiPriority w:val="99"/>
    <w:semiHidden/>
    <w:unhideWhenUsed/>
    <w:rsid w:val="0051708E"/>
  </w:style>
  <w:style w:type="table" w:customStyle="1" w:styleId="130">
    <w:name w:val="Сетка таблицы13"/>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FollowedHyperlink"/>
    <w:uiPriority w:val="99"/>
    <w:semiHidden/>
    <w:unhideWhenUsed/>
    <w:rsid w:val="0051708E"/>
    <w:rPr>
      <w:color w:val="800080"/>
      <w:u w:val="single"/>
    </w:rPr>
  </w:style>
  <w:style w:type="table" w:customStyle="1" w:styleId="440">
    <w:name w:val="Сетка таблицы44"/>
    <w:basedOn w:val="a3"/>
    <w:uiPriority w:val="59"/>
    <w:rsid w:val="005170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Таблица заголовок"/>
    <w:basedOn w:val="a1"/>
    <w:rsid w:val="00BD4EAD"/>
    <w:pPr>
      <w:spacing w:before="120" w:after="120" w:line="360" w:lineRule="auto"/>
      <w:jc w:val="right"/>
    </w:pPr>
    <w:rPr>
      <w:rFonts w:ascii="Times New Roman" w:eastAsia="Times New Roman" w:hAnsi="Times New Roman"/>
      <w:b/>
      <w:sz w:val="28"/>
      <w:szCs w:val="28"/>
      <w:lang w:eastAsia="ru-RU"/>
    </w:rPr>
  </w:style>
  <w:style w:type="character" w:customStyle="1" w:styleId="afffb">
    <w:name w:val="Пункт Знак"/>
    <w:rsid w:val="00BD4EAD"/>
    <w:rPr>
      <w:sz w:val="28"/>
      <w:lang w:val="ru-RU" w:eastAsia="ru-RU" w:bidi="ar-SA"/>
    </w:rPr>
  </w:style>
  <w:style w:type="paragraph" w:customStyle="1" w:styleId="1">
    <w:name w:val="Заголовок_1"/>
    <w:basedOn w:val="11"/>
    <w:next w:val="10"/>
    <w:qFormat/>
    <w:rsid w:val="00BD4EAD"/>
    <w:pPr>
      <w:keepNext w:val="0"/>
      <w:keepLines w:val="0"/>
      <w:pageBreakBefore w:val="0"/>
      <w:numPr>
        <w:numId w:val="12"/>
      </w:numPr>
      <w:tabs>
        <w:tab w:val="clear" w:pos="1134"/>
        <w:tab w:val="num" w:pos="360"/>
      </w:tabs>
      <w:suppressAutoHyphens w:val="0"/>
      <w:autoSpaceDE w:val="0"/>
      <w:autoSpaceDN w:val="0"/>
      <w:adjustRightInd w:val="0"/>
      <w:spacing w:before="120" w:after="120"/>
      <w:ind w:left="0" w:firstLine="0"/>
    </w:pPr>
    <w:rPr>
      <w:rFonts w:ascii="Times New Roman" w:hAnsi="Times New Roman"/>
      <w:bCs/>
      <w:kern w:val="0"/>
      <w:sz w:val="24"/>
      <w:lang w:eastAsia="ru-RU"/>
    </w:rPr>
  </w:style>
  <w:style w:type="paragraph" w:customStyle="1" w:styleId="10">
    <w:name w:val="Нумерованный_1"/>
    <w:basedOn w:val="a1"/>
    <w:link w:val="1a"/>
    <w:qFormat/>
    <w:rsid w:val="00BD4EAD"/>
    <w:pPr>
      <w:numPr>
        <w:ilvl w:val="1"/>
        <w:numId w:val="12"/>
      </w:numPr>
      <w:spacing w:before="120" w:after="0" w:line="240" w:lineRule="auto"/>
      <w:jc w:val="both"/>
    </w:pPr>
    <w:rPr>
      <w:rFonts w:ascii="Times New Roman" w:eastAsia="Times New Roman" w:hAnsi="Times New Roman"/>
      <w:sz w:val="24"/>
      <w:szCs w:val="24"/>
      <w:lang w:eastAsia="ru-RU"/>
    </w:rPr>
  </w:style>
  <w:style w:type="paragraph" w:customStyle="1" w:styleId="2">
    <w:name w:val="Нумерованный_2"/>
    <w:basedOn w:val="10"/>
    <w:link w:val="2d"/>
    <w:qFormat/>
    <w:rsid w:val="00BD4EAD"/>
    <w:pPr>
      <w:numPr>
        <w:ilvl w:val="2"/>
      </w:numPr>
    </w:pPr>
  </w:style>
  <w:style w:type="numbering" w:customStyle="1" w:styleId="111">
    <w:name w:val="Нет списка11"/>
    <w:next w:val="a4"/>
    <w:uiPriority w:val="99"/>
    <w:semiHidden/>
    <w:unhideWhenUsed/>
    <w:rsid w:val="00BD4EAD"/>
  </w:style>
  <w:style w:type="paragraph" w:customStyle="1" w:styleId="afffc">
    <w:name w:val="Абзац"/>
    <w:basedOn w:val="a1"/>
    <w:rsid w:val="00BD4EAD"/>
    <w:pPr>
      <w:spacing w:after="0" w:line="360" w:lineRule="auto"/>
      <w:ind w:firstLine="709"/>
      <w:jc w:val="both"/>
    </w:pPr>
    <w:rPr>
      <w:rFonts w:ascii="Times New Roman" w:eastAsia="Times New Roman" w:hAnsi="Times New Roman"/>
      <w:sz w:val="24"/>
      <w:szCs w:val="20"/>
      <w:lang w:eastAsia="ru-RU"/>
    </w:rPr>
  </w:style>
  <w:style w:type="paragraph" w:customStyle="1" w:styleId="45">
    <w:name w:val="Нумерованный 4"/>
    <w:basedOn w:val="2"/>
    <w:link w:val="46"/>
    <w:qFormat/>
    <w:rsid w:val="00BD4EAD"/>
    <w:pPr>
      <w:numPr>
        <w:ilvl w:val="0"/>
        <w:numId w:val="0"/>
      </w:numPr>
      <w:ind w:left="1728" w:hanging="648"/>
    </w:pPr>
  </w:style>
  <w:style w:type="character" w:customStyle="1" w:styleId="1a">
    <w:name w:val="Нумерованный_1 Знак"/>
    <w:link w:val="10"/>
    <w:rsid w:val="00BD4EAD"/>
    <w:rPr>
      <w:rFonts w:ascii="Times New Roman" w:eastAsia="Times New Roman" w:hAnsi="Times New Roman"/>
      <w:sz w:val="24"/>
      <w:szCs w:val="24"/>
    </w:rPr>
  </w:style>
  <w:style w:type="character" w:customStyle="1" w:styleId="2d">
    <w:name w:val="Нумерованный_2 Знак"/>
    <w:link w:val="2"/>
    <w:rsid w:val="00BD4EAD"/>
    <w:rPr>
      <w:rFonts w:ascii="Times New Roman" w:eastAsia="Times New Roman" w:hAnsi="Times New Roman"/>
      <w:sz w:val="24"/>
      <w:szCs w:val="24"/>
    </w:rPr>
  </w:style>
  <w:style w:type="character" w:customStyle="1" w:styleId="46">
    <w:name w:val="Нумерованный 4 Знак"/>
    <w:basedOn w:val="2d"/>
    <w:link w:val="45"/>
    <w:rsid w:val="00BD4EAD"/>
    <w:rPr>
      <w:rFonts w:ascii="Times New Roman" w:eastAsia="Times New Roman" w:hAnsi="Times New Roman"/>
      <w:sz w:val="24"/>
      <w:szCs w:val="24"/>
    </w:rPr>
  </w:style>
  <w:style w:type="character" w:customStyle="1" w:styleId="apple-converted-space">
    <w:name w:val="apple-converted-space"/>
    <w:basedOn w:val="a2"/>
    <w:rsid w:val="00BD4EAD"/>
  </w:style>
  <w:style w:type="paragraph" w:customStyle="1" w:styleId="1b">
    <w:name w:val="Маркированный_1"/>
    <w:basedOn w:val="a1"/>
    <w:qFormat/>
    <w:rsid w:val="00BD4EAD"/>
    <w:pPr>
      <w:tabs>
        <w:tab w:val="left" w:pos="1134"/>
      </w:tabs>
      <w:spacing w:after="0" w:line="240" w:lineRule="auto"/>
      <w:ind w:left="1287" w:hanging="360"/>
      <w:jc w:val="both"/>
    </w:pPr>
    <w:rPr>
      <w:rFonts w:ascii="Times New Roman" w:eastAsia="Times New Roman" w:hAnsi="Times New Roman"/>
      <w:sz w:val="24"/>
      <w:szCs w:val="24"/>
      <w:lang w:eastAsia="ru-RU"/>
    </w:rPr>
  </w:style>
  <w:style w:type="paragraph" w:styleId="91">
    <w:name w:val="toc 9"/>
    <w:basedOn w:val="a1"/>
    <w:next w:val="a1"/>
    <w:autoRedefine/>
    <w:semiHidden/>
    <w:rsid w:val="00BD4EAD"/>
    <w:pPr>
      <w:spacing w:after="0" w:line="360" w:lineRule="auto"/>
      <w:ind w:left="1922"/>
      <w:jc w:val="both"/>
    </w:pPr>
    <w:rPr>
      <w:rFonts w:ascii="Times New Roman" w:eastAsia="Times New Roman" w:hAnsi="Times New Roman"/>
      <w:sz w:val="24"/>
      <w:szCs w:val="24"/>
      <w:lang w:eastAsia="ru-RU"/>
    </w:rPr>
  </w:style>
  <w:style w:type="paragraph" w:customStyle="1" w:styleId="-">
    <w:name w:val="Контракт-пункт"/>
    <w:basedOn w:val="a1"/>
    <w:rsid w:val="00BD4EAD"/>
    <w:pPr>
      <w:tabs>
        <w:tab w:val="num" w:pos="1931"/>
      </w:tabs>
      <w:spacing w:after="0" w:line="240" w:lineRule="auto"/>
      <w:ind w:left="513" w:firstLine="567"/>
      <w:jc w:val="both"/>
    </w:pPr>
    <w:rPr>
      <w:rFonts w:ascii="Times New Roman" w:eastAsia="Times New Roman" w:hAnsi="Times New Roman"/>
      <w:sz w:val="24"/>
      <w:szCs w:val="24"/>
      <w:lang w:eastAsia="ru-RU"/>
    </w:rPr>
  </w:style>
  <w:style w:type="paragraph" w:customStyle="1" w:styleId="afffd">
    <w:name w:val="Приложение"/>
    <w:basedOn w:val="a1"/>
    <w:qFormat/>
    <w:rsid w:val="00BD4EAD"/>
    <w:pPr>
      <w:spacing w:after="120" w:line="240" w:lineRule="auto"/>
      <w:ind w:left="5670"/>
      <w:contextualSpacing/>
    </w:pPr>
    <w:rPr>
      <w:rFonts w:ascii="Times New Roman" w:eastAsia="Times New Roman" w:hAnsi="Times New Roman"/>
      <w:sz w:val="24"/>
      <w:szCs w:val="24"/>
      <w:lang w:eastAsia="ru-RU"/>
    </w:rPr>
  </w:style>
  <w:style w:type="paragraph" w:customStyle="1" w:styleId="47">
    <w:name w:val="Основной текст4"/>
    <w:basedOn w:val="a1"/>
    <w:rsid w:val="00BD4EAD"/>
    <w:pPr>
      <w:widowControl w:val="0"/>
      <w:shd w:val="clear" w:color="auto" w:fill="FFFFFF"/>
      <w:spacing w:after="240" w:line="0" w:lineRule="atLeast"/>
      <w:ind w:hanging="1100"/>
    </w:pPr>
    <w:rPr>
      <w:rFonts w:ascii="Arial" w:eastAsia="Arial" w:hAnsi="Arial" w:cs="Arial"/>
      <w:color w:val="000000"/>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15217"/>
    <w:pPr>
      <w:spacing w:after="200" w:line="276" w:lineRule="auto"/>
    </w:pPr>
    <w:rPr>
      <w:sz w:val="22"/>
      <w:szCs w:val="22"/>
      <w:lang w:eastAsia="en-US"/>
    </w:rPr>
  </w:style>
  <w:style w:type="paragraph" w:styleId="11">
    <w:name w:val="heading 1"/>
    <w:aliases w:val="Заголовок параграфа (1.), Знак1,Знак1,Section,Section Heading,level2 hdg,111"/>
    <w:basedOn w:val="a1"/>
    <w:next w:val="a1"/>
    <w:link w:val="13"/>
    <w:qFormat/>
    <w:rsid w:val="0013314E"/>
    <w:pPr>
      <w:keepNext/>
      <w:keepLines/>
      <w:pageBreakBefore/>
      <w:numPr>
        <w:numId w:val="2"/>
      </w:numPr>
      <w:suppressAutoHyphens/>
      <w:spacing w:before="480" w:after="240" w:line="240" w:lineRule="auto"/>
      <w:outlineLvl w:val="0"/>
    </w:pPr>
    <w:rPr>
      <w:rFonts w:ascii="Arial" w:eastAsia="Times New Roman" w:hAnsi="Arial"/>
      <w:b/>
      <w:kern w:val="28"/>
      <w:sz w:val="40"/>
      <w:szCs w:val="20"/>
    </w:rPr>
  </w:style>
  <w:style w:type="paragraph" w:styleId="20">
    <w:name w:val="heading 2"/>
    <w:aliases w:val="21,22,23,24,25,211,221,231,26,212,222,232,27,213,223,233,28,214,224,234,241,251,2111,2211,2311,261,2121,2221,2321,271,2131,2231,2331,h2,h21,5,Заголовок пункта (1.1) Знак,Заголовок пункта (1.1),Reset numbering"/>
    <w:basedOn w:val="a1"/>
    <w:next w:val="a1"/>
    <w:link w:val="22"/>
    <w:qFormat/>
    <w:rsid w:val="0013314E"/>
    <w:pPr>
      <w:keepNext/>
      <w:numPr>
        <w:ilvl w:val="1"/>
        <w:numId w:val="2"/>
      </w:numPr>
      <w:suppressAutoHyphens/>
      <w:spacing w:before="360" w:after="120" w:line="240" w:lineRule="auto"/>
      <w:outlineLvl w:val="1"/>
    </w:pPr>
    <w:rPr>
      <w:rFonts w:ascii="Times New Roman" w:eastAsia="Times New Roman" w:hAnsi="Times New Roman"/>
      <w:b/>
      <w:snapToGrid w:val="0"/>
      <w:sz w:val="32"/>
      <w:szCs w:val="20"/>
    </w:rPr>
  </w:style>
  <w:style w:type="paragraph" w:styleId="3">
    <w:name w:val="heading 3"/>
    <w:aliases w:val="H3,Заголовок подпукта (1.1.1),Level 1 - 1"/>
    <w:basedOn w:val="a1"/>
    <w:next w:val="a1"/>
    <w:link w:val="30"/>
    <w:qFormat/>
    <w:rsid w:val="004B51F7"/>
    <w:pPr>
      <w:keepNext/>
      <w:spacing w:before="240" w:after="60" w:line="240" w:lineRule="auto"/>
      <w:ind w:left="720" w:hanging="720"/>
      <w:outlineLvl w:val="2"/>
    </w:pPr>
    <w:rPr>
      <w:rFonts w:ascii="Times New Roman" w:eastAsia="Times New Roman" w:hAnsi="Times New Roman"/>
      <w:b/>
      <w:sz w:val="28"/>
      <w:szCs w:val="20"/>
    </w:rPr>
  </w:style>
  <w:style w:type="paragraph" w:styleId="4">
    <w:name w:val="heading 4"/>
    <w:aliases w:val="H4,H41,Sub-Minor,Level 2 - a"/>
    <w:basedOn w:val="a1"/>
    <w:next w:val="a1"/>
    <w:link w:val="40"/>
    <w:qFormat/>
    <w:rsid w:val="004B51F7"/>
    <w:pPr>
      <w:keepNext/>
      <w:spacing w:before="240" w:after="60" w:line="240" w:lineRule="auto"/>
      <w:ind w:left="864" w:hanging="864"/>
      <w:outlineLvl w:val="3"/>
    </w:pPr>
    <w:rPr>
      <w:rFonts w:ascii="Arial" w:eastAsia="SimSun" w:hAnsi="Arial"/>
      <w:b/>
      <w:sz w:val="24"/>
      <w:szCs w:val="20"/>
    </w:rPr>
  </w:style>
  <w:style w:type="paragraph" w:styleId="5">
    <w:name w:val="heading 5"/>
    <w:aliases w:val="h5,h51,H5,H51,h52,test,Block Label,Level 3 - i"/>
    <w:basedOn w:val="a1"/>
    <w:next w:val="a1"/>
    <w:link w:val="50"/>
    <w:qFormat/>
    <w:rsid w:val="004B51F7"/>
    <w:pPr>
      <w:spacing w:before="240" w:after="60" w:line="240" w:lineRule="auto"/>
      <w:ind w:left="1008" w:hanging="1008"/>
      <w:outlineLvl w:val="4"/>
    </w:pPr>
    <w:rPr>
      <w:rFonts w:ascii="Times New Roman" w:eastAsia="Times New Roman" w:hAnsi="Times New Roman"/>
      <w:szCs w:val="20"/>
    </w:rPr>
  </w:style>
  <w:style w:type="paragraph" w:styleId="6">
    <w:name w:val="heading 6"/>
    <w:aliases w:val="Legal Level 1."/>
    <w:basedOn w:val="a1"/>
    <w:next w:val="a1"/>
    <w:link w:val="60"/>
    <w:qFormat/>
    <w:rsid w:val="004B51F7"/>
    <w:pPr>
      <w:spacing w:before="240" w:after="60" w:line="240" w:lineRule="auto"/>
      <w:ind w:left="1152" w:hanging="1152"/>
      <w:outlineLvl w:val="5"/>
    </w:pPr>
    <w:rPr>
      <w:rFonts w:ascii="Times New Roman" w:eastAsia="Times New Roman" w:hAnsi="Times New Roman"/>
      <w:i/>
      <w:szCs w:val="20"/>
    </w:rPr>
  </w:style>
  <w:style w:type="paragraph" w:styleId="7">
    <w:name w:val="heading 7"/>
    <w:aliases w:val="Appendix Header,Legal Level 1.1."/>
    <w:basedOn w:val="a1"/>
    <w:next w:val="a1"/>
    <w:link w:val="70"/>
    <w:qFormat/>
    <w:rsid w:val="004B51F7"/>
    <w:pPr>
      <w:spacing w:before="240" w:after="60" w:line="240" w:lineRule="auto"/>
      <w:ind w:left="1296" w:hanging="1296"/>
      <w:outlineLvl w:val="6"/>
    </w:pPr>
    <w:rPr>
      <w:rFonts w:ascii="Arial" w:eastAsia="Times New Roman" w:hAnsi="Arial"/>
      <w:sz w:val="20"/>
      <w:szCs w:val="20"/>
    </w:rPr>
  </w:style>
  <w:style w:type="paragraph" w:styleId="8">
    <w:name w:val="heading 8"/>
    <w:aliases w:val="Legal Level 1.1.1."/>
    <w:basedOn w:val="a1"/>
    <w:next w:val="a1"/>
    <w:link w:val="80"/>
    <w:qFormat/>
    <w:rsid w:val="004B51F7"/>
    <w:pPr>
      <w:spacing w:before="240" w:after="60" w:line="240" w:lineRule="auto"/>
      <w:ind w:left="1440" w:hanging="1440"/>
      <w:outlineLvl w:val="7"/>
    </w:pPr>
    <w:rPr>
      <w:rFonts w:ascii="Arial" w:eastAsia="Times New Roman" w:hAnsi="Arial"/>
      <w:i/>
      <w:sz w:val="20"/>
      <w:szCs w:val="20"/>
    </w:rPr>
  </w:style>
  <w:style w:type="paragraph" w:styleId="9">
    <w:name w:val="heading 9"/>
    <w:aliases w:val="Legal Level 1.1.1.1."/>
    <w:basedOn w:val="a1"/>
    <w:next w:val="a1"/>
    <w:link w:val="90"/>
    <w:qFormat/>
    <w:rsid w:val="004B51F7"/>
    <w:pPr>
      <w:spacing w:before="240" w:after="60" w:line="240" w:lineRule="auto"/>
      <w:ind w:left="1584" w:hanging="1584"/>
      <w:outlineLvl w:val="8"/>
    </w:pPr>
    <w:rPr>
      <w:rFonts w:ascii="Arial" w:eastAsia="Times New Roman"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unhideWhenUsed/>
    <w:rsid w:val="002F17A1"/>
    <w:pPr>
      <w:tabs>
        <w:tab w:val="center" w:pos="4677"/>
        <w:tab w:val="right" w:pos="9355"/>
      </w:tabs>
      <w:spacing w:after="0" w:line="240" w:lineRule="auto"/>
    </w:pPr>
  </w:style>
  <w:style w:type="character" w:customStyle="1" w:styleId="a6">
    <w:name w:val="Нижний колонтитул Знак"/>
    <w:basedOn w:val="a2"/>
    <w:link w:val="a5"/>
    <w:uiPriority w:val="99"/>
    <w:rsid w:val="002F17A1"/>
  </w:style>
  <w:style w:type="numbering" w:customStyle="1" w:styleId="WW8Num3">
    <w:name w:val="WW8Num3"/>
    <w:basedOn w:val="a4"/>
    <w:rsid w:val="002F17A1"/>
    <w:pPr>
      <w:numPr>
        <w:numId w:val="1"/>
      </w:numPr>
    </w:pPr>
  </w:style>
  <w:style w:type="table" w:customStyle="1" w:styleId="31">
    <w:name w:val="Сетка таблицы3"/>
    <w:basedOn w:val="a3"/>
    <w:next w:val="a7"/>
    <w:uiPriority w:val="59"/>
    <w:rsid w:val="002F1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2F1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nhideWhenUsed/>
    <w:rsid w:val="004A22BB"/>
    <w:pPr>
      <w:tabs>
        <w:tab w:val="center" w:pos="4677"/>
        <w:tab w:val="right" w:pos="9355"/>
      </w:tabs>
      <w:spacing w:after="0" w:line="240" w:lineRule="auto"/>
    </w:pPr>
  </w:style>
  <w:style w:type="character" w:customStyle="1" w:styleId="a9">
    <w:name w:val="Верхний колонтитул Знак"/>
    <w:basedOn w:val="a2"/>
    <w:link w:val="a8"/>
    <w:rsid w:val="004A22BB"/>
  </w:style>
  <w:style w:type="paragraph" w:styleId="aa">
    <w:name w:val="List Paragraph"/>
    <w:aliases w:val="Абзац1"/>
    <w:basedOn w:val="a1"/>
    <w:link w:val="ab"/>
    <w:uiPriority w:val="34"/>
    <w:qFormat/>
    <w:rsid w:val="00E7396A"/>
    <w:pPr>
      <w:ind w:left="720"/>
      <w:contextualSpacing/>
    </w:pPr>
  </w:style>
  <w:style w:type="paragraph" w:customStyle="1" w:styleId="ConsPlusNormal">
    <w:name w:val="ConsPlusNormal"/>
    <w:rsid w:val="00562CEF"/>
    <w:pPr>
      <w:autoSpaceDE w:val="0"/>
      <w:autoSpaceDN w:val="0"/>
      <w:adjustRightInd w:val="0"/>
    </w:pPr>
    <w:rPr>
      <w:rFonts w:ascii="Times New Roman" w:hAnsi="Times New Roman"/>
      <w:sz w:val="24"/>
      <w:szCs w:val="24"/>
      <w:lang w:eastAsia="en-US"/>
    </w:rPr>
  </w:style>
  <w:style w:type="paragraph" w:customStyle="1" w:styleId="14">
    <w:name w:val="Обычный1"/>
    <w:basedOn w:val="a1"/>
    <w:link w:val="CharChar"/>
    <w:rsid w:val="00EE2D46"/>
    <w:pPr>
      <w:spacing w:after="0" w:line="360" w:lineRule="auto"/>
      <w:ind w:firstLine="851"/>
      <w:jc w:val="both"/>
    </w:pPr>
    <w:rPr>
      <w:rFonts w:ascii="Times New Roman" w:eastAsia="Times New Roman" w:hAnsi="Times New Roman"/>
      <w:sz w:val="24"/>
      <w:szCs w:val="24"/>
      <w:lang w:eastAsia="ru-RU"/>
    </w:rPr>
  </w:style>
  <w:style w:type="character" w:customStyle="1" w:styleId="CharChar">
    <w:name w:val="Обычный Char Char"/>
    <w:link w:val="14"/>
    <w:rsid w:val="00EE2D46"/>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9256D8"/>
    <w:pPr>
      <w:spacing w:after="0" w:line="240" w:lineRule="auto"/>
    </w:pPr>
    <w:rPr>
      <w:rFonts w:ascii="Tahoma" w:hAnsi="Tahoma"/>
      <w:sz w:val="16"/>
      <w:szCs w:val="16"/>
    </w:rPr>
  </w:style>
  <w:style w:type="character" w:customStyle="1" w:styleId="ad">
    <w:name w:val="Текст выноски Знак"/>
    <w:link w:val="ac"/>
    <w:uiPriority w:val="99"/>
    <w:semiHidden/>
    <w:rsid w:val="009256D8"/>
    <w:rPr>
      <w:rFonts w:ascii="Tahoma" w:hAnsi="Tahoma" w:cs="Tahoma"/>
      <w:sz w:val="16"/>
      <w:szCs w:val="16"/>
    </w:rPr>
  </w:style>
  <w:style w:type="character" w:customStyle="1" w:styleId="13">
    <w:name w:val="Заголовок 1 Знак"/>
    <w:aliases w:val="Заголовок параграфа (1.) Знак, Знак1 Знак,Знак1 Знак,Section Знак,Section Heading Знак,level2 hdg Знак,111 Знак"/>
    <w:link w:val="11"/>
    <w:rsid w:val="0013314E"/>
    <w:rPr>
      <w:rFonts w:ascii="Arial" w:eastAsia="Times New Roman" w:hAnsi="Arial"/>
      <w:b/>
      <w:kern w:val="28"/>
      <w:sz w:val="40"/>
      <w:lang w:eastAsia="en-US"/>
    </w:rPr>
  </w:style>
  <w:style w:type="character" w:customStyle="1" w:styleId="22">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link w:val="20"/>
    <w:rsid w:val="0013314E"/>
    <w:rPr>
      <w:rFonts w:ascii="Times New Roman" w:eastAsia="Times New Roman" w:hAnsi="Times New Roman"/>
      <w:b/>
      <w:snapToGrid w:val="0"/>
      <w:sz w:val="32"/>
      <w:lang w:eastAsia="en-US"/>
    </w:rPr>
  </w:style>
  <w:style w:type="paragraph" w:customStyle="1" w:styleId="a">
    <w:name w:val="Пункт"/>
    <w:basedOn w:val="a1"/>
    <w:link w:val="15"/>
    <w:rsid w:val="0013314E"/>
    <w:pPr>
      <w:numPr>
        <w:ilvl w:val="2"/>
        <w:numId w:val="2"/>
      </w:numPr>
      <w:spacing w:after="0" w:line="360" w:lineRule="auto"/>
      <w:jc w:val="both"/>
    </w:pPr>
    <w:rPr>
      <w:rFonts w:ascii="Times New Roman" w:eastAsia="Times New Roman" w:hAnsi="Times New Roman"/>
      <w:snapToGrid w:val="0"/>
      <w:sz w:val="28"/>
      <w:szCs w:val="20"/>
    </w:rPr>
  </w:style>
  <w:style w:type="paragraph" w:customStyle="1" w:styleId="a0">
    <w:name w:val="Подпункт"/>
    <w:basedOn w:val="a"/>
    <w:rsid w:val="0013314E"/>
    <w:pPr>
      <w:numPr>
        <w:ilvl w:val="3"/>
      </w:numPr>
    </w:pPr>
  </w:style>
  <w:style w:type="character" w:styleId="ae">
    <w:name w:val="Hyperlink"/>
    <w:uiPriority w:val="99"/>
    <w:unhideWhenUsed/>
    <w:rsid w:val="0013314E"/>
    <w:rPr>
      <w:color w:val="0000FF"/>
      <w:u w:val="single"/>
    </w:rPr>
  </w:style>
  <w:style w:type="character" w:styleId="af">
    <w:name w:val="page number"/>
    <w:basedOn w:val="a2"/>
    <w:rsid w:val="003C3B00"/>
  </w:style>
  <w:style w:type="paragraph" w:customStyle="1" w:styleId="23">
    <w:name w:val="Пункт2"/>
    <w:basedOn w:val="a"/>
    <w:rsid w:val="003C3B00"/>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3C3B00"/>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Пункт Знак1"/>
    <w:link w:val="a"/>
    <w:locked/>
    <w:rsid w:val="004F100E"/>
    <w:rPr>
      <w:rFonts w:ascii="Times New Roman" w:eastAsia="Times New Roman" w:hAnsi="Times New Roman"/>
      <w:snapToGrid w:val="0"/>
      <w:sz w:val="28"/>
      <w:lang w:eastAsia="en-US"/>
    </w:rPr>
  </w:style>
  <w:style w:type="character" w:customStyle="1" w:styleId="af0">
    <w:name w:val="комментарий"/>
    <w:uiPriority w:val="99"/>
    <w:rsid w:val="00147CB9"/>
    <w:rPr>
      <w:b/>
      <w:i/>
      <w:shd w:val="clear" w:color="auto" w:fill="FFFF99"/>
    </w:rPr>
  </w:style>
  <w:style w:type="paragraph" w:styleId="af1">
    <w:name w:val="Body Text"/>
    <w:aliases w:val="Основной текст Знак Знак Знак Знак,Iiaienu1,Oaeno1,Òåêñò1,Текст1"/>
    <w:basedOn w:val="a1"/>
    <w:link w:val="af2"/>
    <w:rsid w:val="00147CB9"/>
    <w:pPr>
      <w:tabs>
        <w:tab w:val="right" w:pos="9360"/>
      </w:tabs>
      <w:spacing w:after="0" w:line="240" w:lineRule="auto"/>
    </w:pPr>
    <w:rPr>
      <w:rFonts w:ascii="Times New Roman" w:eastAsia="Times New Roman" w:hAnsi="Times New Roman"/>
      <w:sz w:val="28"/>
      <w:szCs w:val="24"/>
      <w:lang w:eastAsia="ru-RU"/>
    </w:rPr>
  </w:style>
  <w:style w:type="character" w:customStyle="1" w:styleId="af2">
    <w:name w:val="Основной текст Знак"/>
    <w:aliases w:val="Основной текст Знак Знак Знак Знак Знак1,Iiaienu1 Знак1,Oaeno1 Знак1,Òåêñò1 Знак1,Текст1 Знак1"/>
    <w:link w:val="af1"/>
    <w:uiPriority w:val="99"/>
    <w:rsid w:val="00147CB9"/>
    <w:rPr>
      <w:rFonts w:ascii="Times New Roman" w:eastAsia="Times New Roman" w:hAnsi="Times New Roman" w:cs="Times New Roman"/>
      <w:sz w:val="28"/>
      <w:szCs w:val="24"/>
      <w:lang w:eastAsia="ru-RU"/>
    </w:rPr>
  </w:style>
  <w:style w:type="paragraph" w:customStyle="1" w:styleId="13125">
    <w:name w:val="Стиль 13 пт По ширине Первая строка:  125 см"/>
    <w:basedOn w:val="a1"/>
    <w:rsid w:val="00147CB9"/>
    <w:pPr>
      <w:spacing w:after="0" w:line="240" w:lineRule="auto"/>
      <w:ind w:firstLine="709"/>
      <w:jc w:val="both"/>
    </w:pPr>
    <w:rPr>
      <w:rFonts w:ascii="Times New Roman" w:eastAsia="Times New Roman" w:hAnsi="Times New Roman"/>
      <w:sz w:val="26"/>
      <w:szCs w:val="20"/>
      <w:lang w:eastAsia="ru-RU"/>
    </w:rPr>
  </w:style>
  <w:style w:type="table" w:customStyle="1" w:styleId="16">
    <w:name w:val="Сетка таблицы1"/>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3"/>
    <w:next w:val="a7"/>
    <w:uiPriority w:val="59"/>
    <w:rsid w:val="00875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875F24"/>
    <w:pPr>
      <w:tabs>
        <w:tab w:val="left" w:pos="0"/>
        <w:tab w:val="left" w:pos="864"/>
        <w:tab w:val="left" w:pos="4896"/>
      </w:tabs>
      <w:spacing w:after="0" w:line="240" w:lineRule="auto"/>
      <w:ind w:firstLine="709"/>
      <w:jc w:val="both"/>
    </w:pPr>
    <w:rPr>
      <w:rFonts w:ascii="Arial" w:eastAsia="Times New Roman" w:hAnsi="Arial"/>
      <w:sz w:val="20"/>
      <w:szCs w:val="20"/>
      <w:lang w:eastAsia="ru-RU"/>
    </w:rPr>
  </w:style>
  <w:style w:type="character" w:styleId="af3">
    <w:name w:val="annotation reference"/>
    <w:uiPriority w:val="99"/>
    <w:semiHidden/>
    <w:unhideWhenUsed/>
    <w:rsid w:val="00875F24"/>
    <w:rPr>
      <w:sz w:val="16"/>
      <w:szCs w:val="16"/>
    </w:rPr>
  </w:style>
  <w:style w:type="paragraph" w:styleId="af4">
    <w:name w:val="annotation text"/>
    <w:basedOn w:val="a1"/>
    <w:link w:val="af5"/>
    <w:uiPriority w:val="99"/>
    <w:semiHidden/>
    <w:unhideWhenUsed/>
    <w:rsid w:val="00875F24"/>
    <w:pPr>
      <w:spacing w:after="0" w:line="240" w:lineRule="auto"/>
      <w:ind w:firstLine="567"/>
      <w:jc w:val="both"/>
    </w:pPr>
    <w:rPr>
      <w:rFonts w:ascii="Times New Roman" w:eastAsia="Times New Roman" w:hAnsi="Times New Roman"/>
      <w:snapToGrid w:val="0"/>
      <w:sz w:val="20"/>
      <w:szCs w:val="20"/>
      <w:lang w:eastAsia="ru-RU"/>
    </w:rPr>
  </w:style>
  <w:style w:type="character" w:customStyle="1" w:styleId="af5">
    <w:name w:val="Текст примечания Знак"/>
    <w:link w:val="af4"/>
    <w:uiPriority w:val="99"/>
    <w:semiHidden/>
    <w:rsid w:val="00875F24"/>
    <w:rPr>
      <w:rFonts w:ascii="Times New Roman" w:eastAsia="Times New Roman" w:hAnsi="Times New Roman" w:cs="Times New Roman"/>
      <w:snapToGrid w:val="0"/>
      <w:sz w:val="20"/>
      <w:szCs w:val="20"/>
      <w:lang w:eastAsia="ru-RU"/>
    </w:rPr>
  </w:style>
  <w:style w:type="paragraph" w:styleId="af6">
    <w:name w:val="annotation subject"/>
    <w:basedOn w:val="af4"/>
    <w:next w:val="af4"/>
    <w:link w:val="af7"/>
    <w:semiHidden/>
    <w:unhideWhenUsed/>
    <w:rsid w:val="00875F24"/>
    <w:rPr>
      <w:b/>
      <w:bCs/>
    </w:rPr>
  </w:style>
  <w:style w:type="character" w:customStyle="1" w:styleId="af7">
    <w:name w:val="Тема примечания Знак"/>
    <w:link w:val="af6"/>
    <w:semiHidden/>
    <w:rsid w:val="00875F24"/>
    <w:rPr>
      <w:rFonts w:ascii="Times New Roman" w:eastAsia="Times New Roman" w:hAnsi="Times New Roman" w:cs="Times New Roman"/>
      <w:b/>
      <w:bCs/>
      <w:snapToGrid w:val="0"/>
      <w:sz w:val="20"/>
      <w:szCs w:val="20"/>
      <w:lang w:eastAsia="ru-RU"/>
    </w:rPr>
  </w:style>
  <w:style w:type="character" w:styleId="af8">
    <w:name w:val="Subtle Emphasis"/>
    <w:uiPriority w:val="19"/>
    <w:qFormat/>
    <w:rsid w:val="00875F24"/>
    <w:rPr>
      <w:i/>
      <w:iCs/>
      <w:color w:val="808080"/>
    </w:rPr>
  </w:style>
  <w:style w:type="numbering" w:customStyle="1" w:styleId="WW8Num31">
    <w:name w:val="WW8Num31"/>
    <w:basedOn w:val="a4"/>
    <w:rsid w:val="00875F24"/>
  </w:style>
  <w:style w:type="numbering" w:customStyle="1" w:styleId="WW8Num32">
    <w:name w:val="WW8Num32"/>
    <w:basedOn w:val="a4"/>
    <w:rsid w:val="00875F24"/>
  </w:style>
  <w:style w:type="table" w:customStyle="1" w:styleId="TableStyle0">
    <w:name w:val="TableStyle0"/>
    <w:rsid w:val="00875F24"/>
    <w:rPr>
      <w:rFonts w:ascii="Arial" w:eastAsia="Times New Roman" w:hAnsi="Arial"/>
      <w:sz w:val="16"/>
      <w:szCs w:val="22"/>
    </w:rPr>
    <w:tblPr>
      <w:tblCellMar>
        <w:top w:w="0" w:type="dxa"/>
        <w:left w:w="0" w:type="dxa"/>
        <w:bottom w:w="0" w:type="dxa"/>
        <w:right w:w="0" w:type="dxa"/>
      </w:tblCellMar>
    </w:tblPr>
  </w:style>
  <w:style w:type="table" w:customStyle="1" w:styleId="41">
    <w:name w:val="Сетка таблицы4"/>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E82C1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aliases w:val="H3 Знак,Заголовок подпукта (1.1.1) Знак,Level 1 - 1 Знак"/>
    <w:link w:val="3"/>
    <w:rsid w:val="004B51F7"/>
    <w:rPr>
      <w:rFonts w:ascii="Times New Roman" w:eastAsia="Times New Roman" w:hAnsi="Times New Roman"/>
      <w:b/>
      <w:sz w:val="28"/>
    </w:rPr>
  </w:style>
  <w:style w:type="character" w:customStyle="1" w:styleId="40">
    <w:name w:val="Заголовок 4 Знак"/>
    <w:aliases w:val="H4 Знак,H41 Знак,Sub-Minor Знак,Level 2 - a Знак"/>
    <w:link w:val="4"/>
    <w:rsid w:val="004B51F7"/>
    <w:rPr>
      <w:rFonts w:ascii="Arial" w:eastAsia="SimSun" w:hAnsi="Arial"/>
      <w:b/>
      <w:sz w:val="24"/>
    </w:rPr>
  </w:style>
  <w:style w:type="character" w:customStyle="1" w:styleId="50">
    <w:name w:val="Заголовок 5 Знак"/>
    <w:aliases w:val="h5 Знак,h51 Знак,H5 Знак,H51 Знак,h52 Знак,test Знак,Block Label Знак,Level 3 - i Знак"/>
    <w:link w:val="5"/>
    <w:rsid w:val="004B51F7"/>
    <w:rPr>
      <w:rFonts w:ascii="Times New Roman" w:eastAsia="Times New Roman" w:hAnsi="Times New Roman"/>
      <w:sz w:val="22"/>
    </w:rPr>
  </w:style>
  <w:style w:type="character" w:customStyle="1" w:styleId="60">
    <w:name w:val="Заголовок 6 Знак"/>
    <w:aliases w:val="Legal Level 1. Знак"/>
    <w:link w:val="6"/>
    <w:rsid w:val="004B51F7"/>
    <w:rPr>
      <w:rFonts w:ascii="Times New Roman" w:eastAsia="Times New Roman" w:hAnsi="Times New Roman"/>
      <w:i/>
      <w:sz w:val="22"/>
    </w:rPr>
  </w:style>
  <w:style w:type="character" w:customStyle="1" w:styleId="70">
    <w:name w:val="Заголовок 7 Знак"/>
    <w:aliases w:val="Appendix Header Знак,Legal Level 1.1. Знак"/>
    <w:link w:val="7"/>
    <w:rsid w:val="004B51F7"/>
    <w:rPr>
      <w:rFonts w:ascii="Arial" w:eastAsia="Times New Roman" w:hAnsi="Arial"/>
    </w:rPr>
  </w:style>
  <w:style w:type="character" w:customStyle="1" w:styleId="80">
    <w:name w:val="Заголовок 8 Знак"/>
    <w:aliases w:val="Legal Level 1.1.1. Знак"/>
    <w:link w:val="8"/>
    <w:rsid w:val="004B51F7"/>
    <w:rPr>
      <w:rFonts w:ascii="Arial" w:eastAsia="Times New Roman" w:hAnsi="Arial"/>
      <w:i/>
    </w:rPr>
  </w:style>
  <w:style w:type="character" w:customStyle="1" w:styleId="90">
    <w:name w:val="Заголовок 9 Знак"/>
    <w:aliases w:val="Legal Level 1.1.1.1. Знак"/>
    <w:link w:val="9"/>
    <w:rsid w:val="004B51F7"/>
    <w:rPr>
      <w:rFonts w:ascii="Arial" w:eastAsia="Times New Roman" w:hAnsi="Arial"/>
      <w:b/>
      <w:i/>
      <w:sz w:val="18"/>
    </w:rPr>
  </w:style>
  <w:style w:type="paragraph" w:customStyle="1" w:styleId="af9">
    <w:name w:val="Стиль ТЗ"/>
    <w:basedOn w:val="a1"/>
    <w:link w:val="afa"/>
    <w:qFormat/>
    <w:rsid w:val="004B51F7"/>
    <w:pPr>
      <w:spacing w:before="120" w:after="0" w:line="240" w:lineRule="auto"/>
      <w:ind w:firstLine="709"/>
      <w:jc w:val="both"/>
    </w:pPr>
    <w:rPr>
      <w:rFonts w:ascii="Times New Roman" w:eastAsia="Times New Roman" w:hAnsi="Times New Roman"/>
      <w:sz w:val="28"/>
      <w:szCs w:val="24"/>
    </w:rPr>
  </w:style>
  <w:style w:type="character" w:customStyle="1" w:styleId="afa">
    <w:name w:val="Стиль ТЗ Знак"/>
    <w:link w:val="af9"/>
    <w:rsid w:val="004B51F7"/>
    <w:rPr>
      <w:rFonts w:ascii="Times New Roman" w:eastAsia="Times New Roman" w:hAnsi="Times New Roman"/>
      <w:sz w:val="28"/>
      <w:szCs w:val="24"/>
    </w:rPr>
  </w:style>
  <w:style w:type="paragraph" w:customStyle="1" w:styleId="140">
    <w:name w:val="Стиль 14"/>
    <w:basedOn w:val="af1"/>
    <w:link w:val="141"/>
    <w:qFormat/>
    <w:rsid w:val="004B51F7"/>
    <w:pPr>
      <w:tabs>
        <w:tab w:val="clear" w:pos="9360"/>
      </w:tabs>
      <w:spacing w:line="360" w:lineRule="auto"/>
      <w:ind w:firstLine="567"/>
      <w:jc w:val="both"/>
    </w:pPr>
    <w:rPr>
      <w:rFonts w:ascii="Arial" w:hAnsi="Arial"/>
      <w:szCs w:val="20"/>
    </w:rPr>
  </w:style>
  <w:style w:type="character" w:customStyle="1" w:styleId="141">
    <w:name w:val="Стиль 14 Знак"/>
    <w:link w:val="140"/>
    <w:rsid w:val="004B51F7"/>
    <w:rPr>
      <w:rFonts w:ascii="Arial" w:eastAsia="Times New Roman" w:hAnsi="Arial"/>
      <w:sz w:val="28"/>
    </w:rPr>
  </w:style>
  <w:style w:type="paragraph" w:customStyle="1" w:styleId="12">
    <w:name w:val="СтильТЗ 1 уровень"/>
    <w:basedOn w:val="11"/>
    <w:qFormat/>
    <w:rsid w:val="004B51F7"/>
    <w:pPr>
      <w:keepLines w:val="0"/>
      <w:pageBreakBefore w:val="0"/>
      <w:numPr>
        <w:numId w:val="11"/>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1">
    <w:name w:val="СтильТЗ 2 уровень"/>
    <w:basedOn w:val="20"/>
    <w:qFormat/>
    <w:rsid w:val="004B51F7"/>
    <w:pPr>
      <w:numPr>
        <w:numId w:val="11"/>
      </w:numPr>
      <w:suppressAutoHyphens w:val="0"/>
      <w:spacing w:before="0" w:after="240"/>
    </w:pPr>
    <w:rPr>
      <w:rFonts w:cs="Arial"/>
      <w:bCs/>
      <w:snapToGrid/>
      <w:sz w:val="26"/>
      <w:szCs w:val="26"/>
    </w:rPr>
  </w:style>
  <w:style w:type="paragraph" w:customStyle="1" w:styleId="42">
    <w:name w:val="Стиль4"/>
    <w:basedOn w:val="4"/>
    <w:next w:val="a1"/>
    <w:link w:val="43"/>
    <w:qFormat/>
    <w:rsid w:val="004B51F7"/>
    <w:pPr>
      <w:spacing w:before="360" w:after="0" w:line="360" w:lineRule="auto"/>
      <w:ind w:left="1211" w:hanging="360"/>
      <w:jc w:val="both"/>
    </w:pPr>
    <w:rPr>
      <w:rFonts w:eastAsia="Times New Roman"/>
      <w:b w:val="0"/>
      <w:bCs/>
      <w:sz w:val="26"/>
      <w:szCs w:val="26"/>
    </w:rPr>
  </w:style>
  <w:style w:type="character" w:customStyle="1" w:styleId="43">
    <w:name w:val="Стиль4 Знак"/>
    <w:link w:val="42"/>
    <w:rsid w:val="004B51F7"/>
    <w:rPr>
      <w:rFonts w:ascii="Arial" w:eastAsia="Times New Roman" w:hAnsi="Arial"/>
      <w:bCs/>
      <w:sz w:val="26"/>
      <w:szCs w:val="26"/>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4B51F7"/>
    <w:rPr>
      <w:rFonts w:ascii="Arial" w:eastAsia="SimSun" w:hAnsi="Arial" w:cs="Times New Roman"/>
      <w:b/>
      <w:i/>
      <w:sz w:val="28"/>
    </w:rPr>
  </w:style>
  <w:style w:type="paragraph" w:styleId="17">
    <w:name w:val="toc 1"/>
    <w:basedOn w:val="a1"/>
    <w:next w:val="a1"/>
    <w:autoRedefine/>
    <w:uiPriority w:val="39"/>
    <w:qFormat/>
    <w:rsid w:val="004B51F7"/>
    <w:pPr>
      <w:tabs>
        <w:tab w:val="right" w:leader="dot" w:pos="10195"/>
      </w:tabs>
      <w:spacing w:before="120" w:after="120" w:line="240" w:lineRule="auto"/>
      <w:ind w:left="284" w:hanging="284"/>
    </w:pPr>
    <w:rPr>
      <w:rFonts w:ascii="Times New Roman" w:eastAsia="Times New Roman" w:hAnsi="Times New Roman"/>
      <w:b/>
      <w:bCs/>
      <w:caps/>
      <w:sz w:val="24"/>
      <w:szCs w:val="24"/>
      <w:lang w:eastAsia="ru-RU"/>
    </w:rPr>
  </w:style>
  <w:style w:type="paragraph" w:styleId="25">
    <w:name w:val="toc 2"/>
    <w:basedOn w:val="a1"/>
    <w:next w:val="a1"/>
    <w:autoRedefine/>
    <w:uiPriority w:val="39"/>
    <w:qFormat/>
    <w:rsid w:val="006270E1"/>
    <w:pPr>
      <w:tabs>
        <w:tab w:val="left" w:pos="709"/>
        <w:tab w:val="left" w:pos="1100"/>
        <w:tab w:val="right" w:leader="dot" w:pos="9639"/>
      </w:tabs>
      <w:spacing w:after="0" w:line="240" w:lineRule="auto"/>
      <w:ind w:left="280"/>
    </w:pPr>
    <w:rPr>
      <w:rFonts w:ascii="Times New Roman" w:eastAsia="Times New Roman" w:hAnsi="Times New Roman"/>
      <w:smallCaps/>
      <w:sz w:val="24"/>
      <w:szCs w:val="24"/>
      <w:lang w:eastAsia="ru-RU"/>
    </w:rPr>
  </w:style>
  <w:style w:type="paragraph" w:styleId="32">
    <w:name w:val="toc 3"/>
    <w:basedOn w:val="a1"/>
    <w:next w:val="a1"/>
    <w:autoRedefine/>
    <w:uiPriority w:val="39"/>
    <w:qFormat/>
    <w:rsid w:val="004B51F7"/>
    <w:pPr>
      <w:spacing w:after="0" w:line="240" w:lineRule="auto"/>
      <w:ind w:left="560"/>
    </w:pPr>
    <w:rPr>
      <w:rFonts w:ascii="Times New Roman" w:eastAsia="Times New Roman" w:hAnsi="Times New Roman"/>
      <w:i/>
      <w:iCs/>
      <w:sz w:val="24"/>
      <w:szCs w:val="24"/>
      <w:lang w:eastAsia="ru-RU"/>
    </w:rPr>
  </w:style>
  <w:style w:type="paragraph" w:styleId="afb">
    <w:name w:val="caption"/>
    <w:basedOn w:val="a1"/>
    <w:next w:val="a1"/>
    <w:qFormat/>
    <w:rsid w:val="004B51F7"/>
    <w:pPr>
      <w:tabs>
        <w:tab w:val="left" w:pos="34"/>
        <w:tab w:val="left" w:pos="513"/>
        <w:tab w:val="left" w:pos="965"/>
      </w:tabs>
      <w:spacing w:before="120" w:after="120" w:line="240" w:lineRule="auto"/>
      <w:ind w:left="72" w:hanging="34"/>
    </w:pPr>
    <w:rPr>
      <w:rFonts w:ascii="Times New Roman" w:eastAsia="Times New Roman" w:hAnsi="Times New Roman"/>
      <w:b/>
      <w:bCs/>
      <w:lang w:eastAsia="ru-RU"/>
    </w:rPr>
  </w:style>
  <w:style w:type="paragraph" w:styleId="afc">
    <w:name w:val="Title"/>
    <w:basedOn w:val="a1"/>
    <w:link w:val="afd"/>
    <w:uiPriority w:val="99"/>
    <w:qFormat/>
    <w:rsid w:val="004B51F7"/>
    <w:pPr>
      <w:spacing w:after="0" w:line="240" w:lineRule="auto"/>
      <w:jc w:val="center"/>
    </w:pPr>
    <w:rPr>
      <w:rFonts w:ascii="Times New Roman" w:eastAsia="Times New Roman" w:hAnsi="Times New Roman"/>
      <w:sz w:val="36"/>
      <w:szCs w:val="20"/>
    </w:rPr>
  </w:style>
  <w:style w:type="character" w:customStyle="1" w:styleId="afd">
    <w:name w:val="Название Знак"/>
    <w:link w:val="afc"/>
    <w:uiPriority w:val="99"/>
    <w:rsid w:val="004B51F7"/>
    <w:rPr>
      <w:rFonts w:ascii="Times New Roman" w:eastAsia="Times New Roman" w:hAnsi="Times New Roman"/>
      <w:sz w:val="36"/>
    </w:rPr>
  </w:style>
  <w:style w:type="character" w:styleId="afe">
    <w:name w:val="Strong"/>
    <w:uiPriority w:val="22"/>
    <w:qFormat/>
    <w:rsid w:val="004B51F7"/>
    <w:rPr>
      <w:b/>
      <w:bCs/>
    </w:rPr>
  </w:style>
  <w:style w:type="character" w:styleId="aff">
    <w:name w:val="Emphasis"/>
    <w:qFormat/>
    <w:rsid w:val="004B51F7"/>
    <w:rPr>
      <w:i/>
      <w:iCs/>
    </w:rPr>
  </w:style>
  <w:style w:type="paragraph" w:styleId="aff0">
    <w:name w:val="No Spacing"/>
    <w:link w:val="aff1"/>
    <w:uiPriority w:val="1"/>
    <w:qFormat/>
    <w:rsid w:val="004B51F7"/>
    <w:rPr>
      <w:rFonts w:eastAsia="Times New Roman"/>
      <w:sz w:val="22"/>
      <w:szCs w:val="22"/>
    </w:rPr>
  </w:style>
  <w:style w:type="character" w:customStyle="1" w:styleId="aff1">
    <w:name w:val="Без интервала Знак"/>
    <w:link w:val="aff0"/>
    <w:uiPriority w:val="99"/>
    <w:rsid w:val="004B51F7"/>
    <w:rPr>
      <w:rFonts w:eastAsia="Times New Roman"/>
      <w:sz w:val="22"/>
      <w:szCs w:val="22"/>
      <w:lang w:bidi="ar-SA"/>
    </w:rPr>
  </w:style>
  <w:style w:type="character" w:customStyle="1" w:styleId="ab">
    <w:name w:val="Абзац списка Знак"/>
    <w:aliases w:val="Абзац1 Знак"/>
    <w:link w:val="aa"/>
    <w:uiPriority w:val="34"/>
    <w:locked/>
    <w:rsid w:val="004B51F7"/>
    <w:rPr>
      <w:sz w:val="22"/>
      <w:szCs w:val="22"/>
      <w:lang w:eastAsia="en-US"/>
    </w:rPr>
  </w:style>
  <w:style w:type="paragraph" w:styleId="aff2">
    <w:name w:val="TOC Heading"/>
    <w:basedOn w:val="11"/>
    <w:next w:val="a1"/>
    <w:uiPriority w:val="39"/>
    <w:unhideWhenUsed/>
    <w:qFormat/>
    <w:rsid w:val="004B51F7"/>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4B51F7"/>
    <w:rPr>
      <w:rFonts w:ascii="Segoe UI" w:hAnsi="Segoe UI" w:cs="Segoe UI" w:hint="default"/>
      <w:color w:val="000000"/>
      <w:sz w:val="20"/>
      <w:szCs w:val="20"/>
    </w:rPr>
  </w:style>
  <w:style w:type="paragraph" w:styleId="aff3">
    <w:name w:val="footnote text"/>
    <w:basedOn w:val="a1"/>
    <w:link w:val="aff4"/>
    <w:rsid w:val="0051708E"/>
    <w:pPr>
      <w:spacing w:after="0" w:line="240" w:lineRule="auto"/>
    </w:pPr>
    <w:rPr>
      <w:rFonts w:ascii="Times New Roman" w:eastAsia="Times New Roman" w:hAnsi="Times New Roman"/>
      <w:sz w:val="20"/>
      <w:szCs w:val="20"/>
    </w:rPr>
  </w:style>
  <w:style w:type="character" w:customStyle="1" w:styleId="aff4">
    <w:name w:val="Текст сноски Знак"/>
    <w:link w:val="aff3"/>
    <w:rsid w:val="0051708E"/>
    <w:rPr>
      <w:rFonts w:ascii="Times New Roman" w:eastAsia="Times New Roman" w:hAnsi="Times New Roman"/>
    </w:rPr>
  </w:style>
  <w:style w:type="character" w:styleId="aff5">
    <w:name w:val="footnote reference"/>
    <w:rsid w:val="0051708E"/>
    <w:rPr>
      <w:vertAlign w:val="superscript"/>
    </w:rPr>
  </w:style>
  <w:style w:type="paragraph" w:customStyle="1" w:styleId="aff6">
    <w:name w:val="Знак"/>
    <w:basedOn w:val="a1"/>
    <w:rsid w:val="0051708E"/>
    <w:pPr>
      <w:spacing w:before="100" w:beforeAutospacing="1" w:after="100" w:afterAutospacing="1" w:line="240" w:lineRule="auto"/>
    </w:pPr>
    <w:rPr>
      <w:rFonts w:ascii="Tahoma" w:eastAsia="Times New Roman" w:hAnsi="Tahoma"/>
      <w:sz w:val="20"/>
      <w:szCs w:val="20"/>
      <w:lang w:val="en-US"/>
    </w:rPr>
  </w:style>
  <w:style w:type="paragraph" w:customStyle="1" w:styleId="aff7">
    <w:name w:val="Текстовый"/>
    <w:link w:val="aff8"/>
    <w:rsid w:val="0051708E"/>
    <w:pPr>
      <w:jc w:val="both"/>
    </w:pPr>
    <w:rPr>
      <w:rFonts w:ascii="Arial" w:eastAsia="Times New Roman" w:hAnsi="Arial"/>
    </w:rPr>
  </w:style>
  <w:style w:type="paragraph" w:customStyle="1" w:styleId="aff9">
    <w:name w:val="Подпункт договора"/>
    <w:basedOn w:val="a1"/>
    <w:rsid w:val="0051708E"/>
    <w:pPr>
      <w:tabs>
        <w:tab w:val="left" w:pos="720"/>
      </w:tabs>
      <w:spacing w:after="0" w:line="240" w:lineRule="auto"/>
      <w:ind w:left="720" w:hanging="720"/>
      <w:jc w:val="both"/>
    </w:pPr>
    <w:rPr>
      <w:rFonts w:ascii="Arial" w:eastAsia="Times New Roman" w:hAnsi="Arial"/>
      <w:sz w:val="20"/>
      <w:szCs w:val="20"/>
      <w:lang w:eastAsia="ru-RU"/>
    </w:rPr>
  </w:style>
  <w:style w:type="paragraph" w:customStyle="1" w:styleId="affa">
    <w:name w:val="Пункт договора"/>
    <w:basedOn w:val="aff7"/>
    <w:link w:val="affb"/>
    <w:rsid w:val="0051708E"/>
    <w:pPr>
      <w:tabs>
        <w:tab w:val="left" w:pos="705"/>
      </w:tabs>
      <w:ind w:left="705" w:hanging="705"/>
    </w:pPr>
  </w:style>
  <w:style w:type="paragraph" w:customStyle="1" w:styleId="affc">
    <w:name w:val="курсив в таблице"/>
    <w:basedOn w:val="aff7"/>
    <w:link w:val="affd"/>
    <w:rsid w:val="0051708E"/>
    <w:pPr>
      <w:widowControl w:val="0"/>
      <w:jc w:val="center"/>
    </w:pPr>
    <w:rPr>
      <w:i/>
      <w:sz w:val="12"/>
    </w:rPr>
  </w:style>
  <w:style w:type="paragraph" w:customStyle="1" w:styleId="CharChar0">
    <w:name w:val="Char Char"/>
    <w:basedOn w:val="a1"/>
    <w:rsid w:val="0051708E"/>
    <w:pPr>
      <w:spacing w:after="160" w:line="240" w:lineRule="exact"/>
    </w:pPr>
    <w:rPr>
      <w:rFonts w:ascii="Verdana" w:eastAsia="Times New Roman" w:hAnsi="Verdana"/>
      <w:sz w:val="20"/>
      <w:szCs w:val="20"/>
      <w:lang w:val="en-US"/>
    </w:rPr>
  </w:style>
  <w:style w:type="character" w:customStyle="1" w:styleId="aff8">
    <w:name w:val="Текстовый Знак"/>
    <w:link w:val="aff7"/>
    <w:rsid w:val="0051708E"/>
    <w:rPr>
      <w:rFonts w:ascii="Arial" w:eastAsia="Times New Roman" w:hAnsi="Arial"/>
      <w:lang w:val="ru-RU" w:eastAsia="ru-RU" w:bidi="ar-SA"/>
    </w:rPr>
  </w:style>
  <w:style w:type="character" w:customStyle="1" w:styleId="affb">
    <w:name w:val="Пункт договора Знак"/>
    <w:link w:val="affa"/>
    <w:locked/>
    <w:rsid w:val="0051708E"/>
    <w:rPr>
      <w:rFonts w:ascii="Arial" w:eastAsia="Times New Roman" w:hAnsi="Arial"/>
    </w:rPr>
  </w:style>
  <w:style w:type="character" w:customStyle="1" w:styleId="affd">
    <w:name w:val="курсив в таблице Знак"/>
    <w:link w:val="affc"/>
    <w:rsid w:val="0051708E"/>
    <w:rPr>
      <w:rFonts w:ascii="Arial" w:eastAsia="Times New Roman" w:hAnsi="Arial"/>
      <w:i/>
      <w:sz w:val="12"/>
    </w:rPr>
  </w:style>
  <w:style w:type="paragraph" w:customStyle="1" w:styleId="affe">
    <w:name w:val="текст в таблице"/>
    <w:basedOn w:val="aff7"/>
    <w:rsid w:val="0051708E"/>
    <w:pPr>
      <w:widowControl w:val="0"/>
      <w:jc w:val="left"/>
    </w:pPr>
    <w:rPr>
      <w:caps/>
      <w:sz w:val="12"/>
    </w:rPr>
  </w:style>
  <w:style w:type="character" w:customStyle="1" w:styleId="18">
    <w:name w:val="Основной текст Знак1"/>
    <w:aliases w:val="Основной текст Знак Знак Знак Знак Знак,Iiaienu1 Знак,Oaeno1 Знак,Òåêñò1 Знак,Текст1 Знак"/>
    <w:rsid w:val="0051708E"/>
    <w:rPr>
      <w:rFonts w:ascii="Times New Roman" w:eastAsia="Times New Roman" w:hAnsi="Times New Roman" w:cs="Times New Roman"/>
      <w:sz w:val="24"/>
      <w:szCs w:val="20"/>
      <w:lang w:val="ru-RU" w:eastAsia="ru-RU"/>
    </w:rPr>
  </w:style>
  <w:style w:type="paragraph" w:styleId="afff">
    <w:name w:val="Body Text Indent"/>
    <w:basedOn w:val="a1"/>
    <w:link w:val="afff0"/>
    <w:unhideWhenUsed/>
    <w:rsid w:val="0051708E"/>
    <w:pPr>
      <w:spacing w:after="120" w:line="360" w:lineRule="auto"/>
      <w:ind w:left="283" w:firstLine="567"/>
      <w:jc w:val="both"/>
    </w:pPr>
    <w:rPr>
      <w:rFonts w:ascii="Times New Roman" w:eastAsia="Times New Roman" w:hAnsi="Times New Roman"/>
      <w:snapToGrid w:val="0"/>
      <w:sz w:val="28"/>
      <w:szCs w:val="20"/>
    </w:rPr>
  </w:style>
  <w:style w:type="character" w:customStyle="1" w:styleId="afff0">
    <w:name w:val="Основной текст с отступом Знак"/>
    <w:link w:val="afff"/>
    <w:rsid w:val="0051708E"/>
    <w:rPr>
      <w:rFonts w:ascii="Times New Roman" w:eastAsia="Times New Roman" w:hAnsi="Times New Roman"/>
      <w:snapToGrid/>
      <w:sz w:val="28"/>
    </w:rPr>
  </w:style>
  <w:style w:type="paragraph" w:styleId="33">
    <w:name w:val="Body Text Indent 3"/>
    <w:basedOn w:val="a1"/>
    <w:link w:val="34"/>
    <w:unhideWhenUsed/>
    <w:rsid w:val="0051708E"/>
    <w:pPr>
      <w:spacing w:after="120" w:line="360" w:lineRule="auto"/>
      <w:ind w:left="283" w:firstLine="567"/>
      <w:jc w:val="both"/>
    </w:pPr>
    <w:rPr>
      <w:rFonts w:ascii="Times New Roman" w:eastAsia="Times New Roman" w:hAnsi="Times New Roman"/>
      <w:snapToGrid w:val="0"/>
      <w:sz w:val="16"/>
      <w:szCs w:val="16"/>
    </w:rPr>
  </w:style>
  <w:style w:type="character" w:customStyle="1" w:styleId="34">
    <w:name w:val="Основной текст с отступом 3 Знак"/>
    <w:link w:val="33"/>
    <w:rsid w:val="0051708E"/>
    <w:rPr>
      <w:rFonts w:ascii="Times New Roman" w:eastAsia="Times New Roman" w:hAnsi="Times New Roman"/>
      <w:snapToGrid/>
      <w:sz w:val="16"/>
      <w:szCs w:val="16"/>
    </w:rPr>
  </w:style>
  <w:style w:type="paragraph" w:styleId="26">
    <w:name w:val="Body Text Indent 2"/>
    <w:basedOn w:val="a1"/>
    <w:link w:val="27"/>
    <w:unhideWhenUsed/>
    <w:rsid w:val="0051708E"/>
    <w:pPr>
      <w:spacing w:after="120" w:line="480" w:lineRule="auto"/>
      <w:ind w:left="283" w:firstLine="567"/>
      <w:jc w:val="both"/>
    </w:pPr>
    <w:rPr>
      <w:rFonts w:ascii="Times New Roman" w:eastAsia="Times New Roman" w:hAnsi="Times New Roman"/>
      <w:snapToGrid w:val="0"/>
      <w:sz w:val="28"/>
      <w:szCs w:val="20"/>
    </w:rPr>
  </w:style>
  <w:style w:type="character" w:customStyle="1" w:styleId="27">
    <w:name w:val="Основной текст с отступом 2 Знак"/>
    <w:link w:val="26"/>
    <w:rsid w:val="0051708E"/>
    <w:rPr>
      <w:rFonts w:ascii="Times New Roman" w:eastAsia="Times New Roman" w:hAnsi="Times New Roman"/>
      <w:snapToGrid/>
      <w:sz w:val="28"/>
    </w:rPr>
  </w:style>
  <w:style w:type="paragraph" w:styleId="28">
    <w:name w:val="Body Text 2"/>
    <w:basedOn w:val="a1"/>
    <w:link w:val="29"/>
    <w:uiPriority w:val="99"/>
    <w:unhideWhenUsed/>
    <w:rsid w:val="0051708E"/>
    <w:pPr>
      <w:spacing w:after="120" w:line="480" w:lineRule="auto"/>
      <w:ind w:firstLine="567"/>
      <w:jc w:val="both"/>
    </w:pPr>
    <w:rPr>
      <w:rFonts w:ascii="Times New Roman" w:eastAsia="Times New Roman" w:hAnsi="Times New Roman"/>
      <w:snapToGrid w:val="0"/>
      <w:sz w:val="28"/>
      <w:szCs w:val="20"/>
    </w:rPr>
  </w:style>
  <w:style w:type="character" w:customStyle="1" w:styleId="29">
    <w:name w:val="Основной текст 2 Знак"/>
    <w:link w:val="28"/>
    <w:uiPriority w:val="99"/>
    <w:rsid w:val="0051708E"/>
    <w:rPr>
      <w:rFonts w:ascii="Times New Roman" w:eastAsia="Times New Roman" w:hAnsi="Times New Roman"/>
      <w:snapToGrid/>
      <w:sz w:val="28"/>
    </w:rPr>
  </w:style>
  <w:style w:type="numbering" w:customStyle="1" w:styleId="19">
    <w:name w:val="Нет списка1"/>
    <w:next w:val="a4"/>
    <w:uiPriority w:val="99"/>
    <w:semiHidden/>
    <w:unhideWhenUsed/>
    <w:rsid w:val="0051708E"/>
  </w:style>
  <w:style w:type="paragraph" w:styleId="35">
    <w:name w:val="Body Text 3"/>
    <w:basedOn w:val="a1"/>
    <w:link w:val="36"/>
    <w:uiPriority w:val="99"/>
    <w:rsid w:val="0051708E"/>
    <w:pPr>
      <w:spacing w:after="0" w:line="240" w:lineRule="auto"/>
      <w:ind w:right="-567"/>
      <w:jc w:val="both"/>
    </w:pPr>
    <w:rPr>
      <w:rFonts w:ascii="Times New Roman" w:eastAsia="Times New Roman" w:hAnsi="Times New Roman"/>
      <w:szCs w:val="20"/>
    </w:rPr>
  </w:style>
  <w:style w:type="character" w:customStyle="1" w:styleId="36">
    <w:name w:val="Основной текст 3 Знак"/>
    <w:link w:val="35"/>
    <w:uiPriority w:val="99"/>
    <w:rsid w:val="0051708E"/>
    <w:rPr>
      <w:rFonts w:ascii="Times New Roman" w:eastAsia="Times New Roman" w:hAnsi="Times New Roman"/>
      <w:sz w:val="22"/>
    </w:rPr>
  </w:style>
  <w:style w:type="paragraph" w:customStyle="1" w:styleId="Normalletter">
    <w:name w:val="Normal letter"/>
    <w:basedOn w:val="a1"/>
    <w:rsid w:val="0051708E"/>
    <w:pPr>
      <w:spacing w:after="0" w:line="240" w:lineRule="auto"/>
      <w:jc w:val="both"/>
    </w:pPr>
    <w:rPr>
      <w:rFonts w:ascii="Baltica" w:eastAsia="Times New Roman" w:hAnsi="Baltica"/>
      <w:sz w:val="24"/>
      <w:szCs w:val="20"/>
      <w:lang w:val="en-US" w:eastAsia="ru-RU"/>
    </w:rPr>
  </w:style>
  <w:style w:type="paragraph" w:customStyle="1" w:styleId="ConsNormal">
    <w:name w:val="ConsNormal"/>
    <w:rsid w:val="0051708E"/>
    <w:pPr>
      <w:ind w:right="19772" w:firstLine="720"/>
    </w:pPr>
    <w:rPr>
      <w:rFonts w:ascii="Arial" w:eastAsia="Times New Roman" w:hAnsi="Arial"/>
      <w:snapToGrid w:val="0"/>
    </w:rPr>
  </w:style>
  <w:style w:type="paragraph" w:customStyle="1" w:styleId="2a">
    <w:name w:val="?????2"/>
    <w:basedOn w:val="a1"/>
    <w:rsid w:val="0051708E"/>
    <w:pPr>
      <w:widowControl w:val="0"/>
      <w:spacing w:after="0" w:line="240" w:lineRule="auto"/>
      <w:ind w:firstLine="709"/>
      <w:jc w:val="both"/>
    </w:pPr>
    <w:rPr>
      <w:rFonts w:ascii="Courier New" w:eastAsia="Times New Roman" w:hAnsi="Courier New"/>
      <w:szCs w:val="20"/>
      <w:lang w:eastAsia="ru-RU"/>
    </w:rPr>
  </w:style>
  <w:style w:type="paragraph" w:styleId="afff1">
    <w:name w:val="Block Text"/>
    <w:basedOn w:val="a1"/>
    <w:rsid w:val="0051708E"/>
    <w:pPr>
      <w:spacing w:after="0" w:line="240" w:lineRule="auto"/>
      <w:ind w:left="709" w:right="-1" w:firstLine="11"/>
      <w:jc w:val="both"/>
    </w:pPr>
    <w:rPr>
      <w:rFonts w:ascii="Times New Roman" w:eastAsia="Times New Roman" w:hAnsi="Times New Roman"/>
      <w:szCs w:val="20"/>
      <w:lang w:eastAsia="ru-RU"/>
    </w:rPr>
  </w:style>
  <w:style w:type="paragraph" w:customStyle="1" w:styleId="afff2">
    <w:name w:val="Знак Знак Знак Знак Знак Знак Знак Знак Знак"/>
    <w:basedOn w:val="a1"/>
    <w:rsid w:val="0051708E"/>
    <w:pPr>
      <w:spacing w:after="160" w:line="240" w:lineRule="exact"/>
    </w:pPr>
    <w:rPr>
      <w:rFonts w:ascii="Verdana" w:eastAsia="Times New Roman" w:hAnsi="Verdana"/>
      <w:sz w:val="20"/>
      <w:szCs w:val="20"/>
      <w:lang w:val="en-US"/>
    </w:rPr>
  </w:style>
  <w:style w:type="paragraph" w:customStyle="1" w:styleId="ClauseXX">
    <w:name w:val="Clause X.X"/>
    <w:basedOn w:val="a1"/>
    <w:autoRedefine/>
    <w:rsid w:val="0051708E"/>
    <w:pPr>
      <w:spacing w:before="120" w:after="0" w:line="240" w:lineRule="auto"/>
      <w:ind w:firstLine="567"/>
      <w:jc w:val="both"/>
    </w:pPr>
    <w:rPr>
      <w:rFonts w:ascii="Times New Roman" w:eastAsia="SimSun" w:hAnsi="Times New Roman"/>
      <w:lang w:eastAsia="zh-CN"/>
    </w:rPr>
  </w:style>
  <w:style w:type="paragraph" w:styleId="afff3">
    <w:name w:val="endnote text"/>
    <w:basedOn w:val="a1"/>
    <w:link w:val="afff4"/>
    <w:rsid w:val="0051708E"/>
    <w:pPr>
      <w:spacing w:after="0" w:line="240" w:lineRule="auto"/>
    </w:pPr>
    <w:rPr>
      <w:rFonts w:ascii="Times New Roman" w:eastAsia="Times New Roman" w:hAnsi="Times New Roman"/>
      <w:sz w:val="20"/>
      <w:szCs w:val="20"/>
    </w:rPr>
  </w:style>
  <w:style w:type="character" w:customStyle="1" w:styleId="afff4">
    <w:name w:val="Текст концевой сноски Знак"/>
    <w:link w:val="afff3"/>
    <w:rsid w:val="0051708E"/>
    <w:rPr>
      <w:rFonts w:ascii="Times New Roman" w:eastAsia="Times New Roman" w:hAnsi="Times New Roman"/>
    </w:rPr>
  </w:style>
  <w:style w:type="paragraph" w:customStyle="1" w:styleId="pr">
    <w:name w:val="pr"/>
    <w:basedOn w:val="a1"/>
    <w:rsid w:val="0051708E"/>
    <w:pPr>
      <w:spacing w:before="100" w:beforeAutospacing="1" w:after="100" w:afterAutospacing="1" w:line="240" w:lineRule="auto"/>
      <w:ind w:firstLine="180"/>
      <w:jc w:val="both"/>
    </w:pPr>
    <w:rPr>
      <w:rFonts w:ascii="Times New Roman" w:eastAsia="Times New Roman" w:hAnsi="Times New Roman"/>
      <w:color w:val="001F4B"/>
      <w:sz w:val="20"/>
      <w:szCs w:val="20"/>
      <w:lang w:eastAsia="ru-RU"/>
    </w:rPr>
  </w:style>
  <w:style w:type="paragraph" w:styleId="afff5">
    <w:name w:val="Revision"/>
    <w:hidden/>
    <w:uiPriority w:val="99"/>
    <w:semiHidden/>
    <w:rsid w:val="0051708E"/>
    <w:rPr>
      <w:rFonts w:ascii="Times New Roman" w:eastAsia="Times New Roman" w:hAnsi="Times New Roman"/>
    </w:rPr>
  </w:style>
  <w:style w:type="paragraph" w:customStyle="1" w:styleId="2b">
    <w:name w:val="Обычный2"/>
    <w:rsid w:val="0051708E"/>
    <w:pPr>
      <w:widowControl w:val="0"/>
    </w:pPr>
    <w:rPr>
      <w:rFonts w:ascii="Times New Roman" w:eastAsia="Times New Roman" w:hAnsi="Times New Roman"/>
      <w:snapToGrid w:val="0"/>
    </w:rPr>
  </w:style>
  <w:style w:type="numbering" w:customStyle="1" w:styleId="2c">
    <w:name w:val="Нет списка2"/>
    <w:next w:val="a4"/>
    <w:uiPriority w:val="99"/>
    <w:semiHidden/>
    <w:unhideWhenUsed/>
    <w:rsid w:val="0051708E"/>
  </w:style>
  <w:style w:type="paragraph" w:customStyle="1" w:styleId="afff6">
    <w:name w:val="Заголовок"/>
    <w:basedOn w:val="a1"/>
    <w:next w:val="af1"/>
    <w:rsid w:val="0051708E"/>
    <w:pPr>
      <w:keepNext/>
      <w:widowControl w:val="0"/>
      <w:suppressAutoHyphens/>
      <w:spacing w:before="240" w:after="120" w:line="240" w:lineRule="auto"/>
    </w:pPr>
    <w:rPr>
      <w:rFonts w:ascii="Arial" w:eastAsia="Andale Sans UI" w:hAnsi="Arial" w:cs="Tahoma"/>
      <w:kern w:val="1"/>
      <w:sz w:val="28"/>
      <w:szCs w:val="28"/>
    </w:rPr>
  </w:style>
  <w:style w:type="paragraph" w:styleId="afff7">
    <w:name w:val="Normal (Web)"/>
    <w:aliases w:val="Обычный (Web), Знак Знак1,Знак Знак1"/>
    <w:basedOn w:val="a1"/>
    <w:link w:val="afff8"/>
    <w:uiPriority w:val="99"/>
    <w:rsid w:val="0051708E"/>
    <w:pPr>
      <w:widowControl w:val="0"/>
      <w:suppressAutoHyphens/>
      <w:spacing w:before="280" w:after="280" w:line="240" w:lineRule="auto"/>
    </w:pPr>
    <w:rPr>
      <w:rFonts w:ascii="Times New Roman" w:eastAsia="Andale Sans UI" w:hAnsi="Times New Roman"/>
      <w:kern w:val="1"/>
      <w:sz w:val="24"/>
      <w:szCs w:val="24"/>
    </w:rPr>
  </w:style>
  <w:style w:type="paragraph" w:customStyle="1" w:styleId="TZ">
    <w:name w:val="TZ"/>
    <w:basedOn w:val="a1"/>
    <w:link w:val="TZ0"/>
    <w:qFormat/>
    <w:rsid w:val="0051708E"/>
    <w:pPr>
      <w:spacing w:after="0" w:line="360" w:lineRule="auto"/>
      <w:ind w:firstLine="567"/>
      <w:jc w:val="both"/>
    </w:pPr>
    <w:rPr>
      <w:rFonts w:ascii="Times New Roman" w:eastAsia="Times New Roman" w:hAnsi="Times New Roman"/>
      <w:sz w:val="24"/>
      <w:szCs w:val="24"/>
    </w:rPr>
  </w:style>
  <w:style w:type="character" w:customStyle="1" w:styleId="TZ0">
    <w:name w:val="TZ Знак"/>
    <w:link w:val="TZ"/>
    <w:rsid w:val="0051708E"/>
    <w:rPr>
      <w:rFonts w:ascii="Times New Roman" w:eastAsia="Times New Roman" w:hAnsi="Times New Roman"/>
      <w:sz w:val="24"/>
      <w:szCs w:val="24"/>
    </w:rPr>
  </w:style>
  <w:style w:type="character" w:customStyle="1" w:styleId="afff8">
    <w:name w:val="Обычный (веб) Знак"/>
    <w:aliases w:val="Обычный (Web) Знак, Знак Знак1 Знак,Знак Знак1 Знак"/>
    <w:link w:val="afff7"/>
    <w:uiPriority w:val="99"/>
    <w:rsid w:val="0051708E"/>
    <w:rPr>
      <w:rFonts w:ascii="Times New Roman" w:eastAsia="Andale Sans UI" w:hAnsi="Times New Roman"/>
      <w:kern w:val="1"/>
      <w:sz w:val="24"/>
      <w:szCs w:val="24"/>
      <w:lang w:eastAsia="en-US"/>
    </w:rPr>
  </w:style>
  <w:style w:type="table" w:customStyle="1" w:styleId="110">
    <w:name w:val="Сетка таблицы11"/>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4"/>
    <w:uiPriority w:val="99"/>
    <w:semiHidden/>
    <w:unhideWhenUsed/>
    <w:rsid w:val="0051708E"/>
  </w:style>
  <w:style w:type="table" w:customStyle="1" w:styleId="120">
    <w:name w:val="Сетка таблицы12"/>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4"/>
    <w:uiPriority w:val="99"/>
    <w:semiHidden/>
    <w:unhideWhenUsed/>
    <w:rsid w:val="0051708E"/>
  </w:style>
  <w:style w:type="table" w:customStyle="1" w:styleId="130">
    <w:name w:val="Сетка таблицы13"/>
    <w:basedOn w:val="a3"/>
    <w:next w:val="a7"/>
    <w:uiPriority w:val="59"/>
    <w:rsid w:val="0051708E"/>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FollowedHyperlink"/>
    <w:uiPriority w:val="99"/>
    <w:semiHidden/>
    <w:unhideWhenUsed/>
    <w:rsid w:val="0051708E"/>
    <w:rPr>
      <w:color w:val="800080"/>
      <w:u w:val="single"/>
    </w:rPr>
  </w:style>
  <w:style w:type="table" w:customStyle="1" w:styleId="440">
    <w:name w:val="Сетка таблицы44"/>
    <w:basedOn w:val="a3"/>
    <w:uiPriority w:val="59"/>
    <w:rsid w:val="005170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Таблица заголовок"/>
    <w:basedOn w:val="a1"/>
    <w:rsid w:val="00BD4EAD"/>
    <w:pPr>
      <w:spacing w:before="120" w:after="120" w:line="360" w:lineRule="auto"/>
      <w:jc w:val="right"/>
    </w:pPr>
    <w:rPr>
      <w:rFonts w:ascii="Times New Roman" w:eastAsia="Times New Roman" w:hAnsi="Times New Roman"/>
      <w:b/>
      <w:sz w:val="28"/>
      <w:szCs w:val="28"/>
      <w:lang w:eastAsia="ru-RU"/>
    </w:rPr>
  </w:style>
  <w:style w:type="character" w:customStyle="1" w:styleId="afffb">
    <w:name w:val="Пункт Знак"/>
    <w:rsid w:val="00BD4EAD"/>
    <w:rPr>
      <w:sz w:val="28"/>
      <w:lang w:val="ru-RU" w:eastAsia="ru-RU" w:bidi="ar-SA"/>
    </w:rPr>
  </w:style>
  <w:style w:type="paragraph" w:customStyle="1" w:styleId="1">
    <w:name w:val="Заголовок_1"/>
    <w:basedOn w:val="11"/>
    <w:next w:val="10"/>
    <w:qFormat/>
    <w:rsid w:val="00BD4EAD"/>
    <w:pPr>
      <w:keepNext w:val="0"/>
      <w:keepLines w:val="0"/>
      <w:pageBreakBefore w:val="0"/>
      <w:numPr>
        <w:numId w:val="12"/>
      </w:numPr>
      <w:tabs>
        <w:tab w:val="clear" w:pos="1134"/>
        <w:tab w:val="num" w:pos="360"/>
      </w:tabs>
      <w:suppressAutoHyphens w:val="0"/>
      <w:autoSpaceDE w:val="0"/>
      <w:autoSpaceDN w:val="0"/>
      <w:adjustRightInd w:val="0"/>
      <w:spacing w:before="120" w:after="120"/>
      <w:ind w:left="0" w:firstLine="0"/>
    </w:pPr>
    <w:rPr>
      <w:rFonts w:ascii="Times New Roman" w:hAnsi="Times New Roman"/>
      <w:bCs/>
      <w:kern w:val="0"/>
      <w:sz w:val="24"/>
      <w:lang w:eastAsia="ru-RU"/>
    </w:rPr>
  </w:style>
  <w:style w:type="paragraph" w:customStyle="1" w:styleId="10">
    <w:name w:val="Нумерованный_1"/>
    <w:basedOn w:val="a1"/>
    <w:link w:val="1a"/>
    <w:qFormat/>
    <w:rsid w:val="00BD4EAD"/>
    <w:pPr>
      <w:numPr>
        <w:ilvl w:val="1"/>
        <w:numId w:val="12"/>
      </w:numPr>
      <w:spacing w:before="120" w:after="0" w:line="240" w:lineRule="auto"/>
      <w:jc w:val="both"/>
    </w:pPr>
    <w:rPr>
      <w:rFonts w:ascii="Times New Roman" w:eastAsia="Times New Roman" w:hAnsi="Times New Roman"/>
      <w:sz w:val="24"/>
      <w:szCs w:val="24"/>
      <w:lang w:eastAsia="ru-RU"/>
    </w:rPr>
  </w:style>
  <w:style w:type="paragraph" w:customStyle="1" w:styleId="2">
    <w:name w:val="Нумерованный_2"/>
    <w:basedOn w:val="10"/>
    <w:link w:val="2d"/>
    <w:qFormat/>
    <w:rsid w:val="00BD4EAD"/>
    <w:pPr>
      <w:numPr>
        <w:ilvl w:val="2"/>
      </w:numPr>
    </w:pPr>
  </w:style>
  <w:style w:type="numbering" w:customStyle="1" w:styleId="111">
    <w:name w:val="Нет списка11"/>
    <w:next w:val="a4"/>
    <w:uiPriority w:val="99"/>
    <w:semiHidden/>
    <w:unhideWhenUsed/>
    <w:rsid w:val="00BD4EAD"/>
  </w:style>
  <w:style w:type="paragraph" w:customStyle="1" w:styleId="afffc">
    <w:name w:val="Абзац"/>
    <w:basedOn w:val="a1"/>
    <w:rsid w:val="00BD4EAD"/>
    <w:pPr>
      <w:spacing w:after="0" w:line="360" w:lineRule="auto"/>
      <w:ind w:firstLine="709"/>
      <w:jc w:val="both"/>
    </w:pPr>
    <w:rPr>
      <w:rFonts w:ascii="Times New Roman" w:eastAsia="Times New Roman" w:hAnsi="Times New Roman"/>
      <w:sz w:val="24"/>
      <w:szCs w:val="20"/>
      <w:lang w:eastAsia="ru-RU"/>
    </w:rPr>
  </w:style>
  <w:style w:type="paragraph" w:customStyle="1" w:styleId="45">
    <w:name w:val="Нумерованный 4"/>
    <w:basedOn w:val="2"/>
    <w:link w:val="46"/>
    <w:qFormat/>
    <w:rsid w:val="00BD4EAD"/>
    <w:pPr>
      <w:numPr>
        <w:ilvl w:val="0"/>
        <w:numId w:val="0"/>
      </w:numPr>
      <w:ind w:left="1728" w:hanging="648"/>
    </w:pPr>
  </w:style>
  <w:style w:type="character" w:customStyle="1" w:styleId="1a">
    <w:name w:val="Нумерованный_1 Знак"/>
    <w:link w:val="10"/>
    <w:rsid w:val="00BD4EAD"/>
    <w:rPr>
      <w:rFonts w:ascii="Times New Roman" w:eastAsia="Times New Roman" w:hAnsi="Times New Roman"/>
      <w:sz w:val="24"/>
      <w:szCs w:val="24"/>
    </w:rPr>
  </w:style>
  <w:style w:type="character" w:customStyle="1" w:styleId="2d">
    <w:name w:val="Нумерованный_2 Знак"/>
    <w:link w:val="2"/>
    <w:rsid w:val="00BD4EAD"/>
    <w:rPr>
      <w:rFonts w:ascii="Times New Roman" w:eastAsia="Times New Roman" w:hAnsi="Times New Roman"/>
      <w:sz w:val="24"/>
      <w:szCs w:val="24"/>
    </w:rPr>
  </w:style>
  <w:style w:type="character" w:customStyle="1" w:styleId="46">
    <w:name w:val="Нумерованный 4 Знак"/>
    <w:basedOn w:val="2d"/>
    <w:link w:val="45"/>
    <w:rsid w:val="00BD4EAD"/>
    <w:rPr>
      <w:rFonts w:ascii="Times New Roman" w:eastAsia="Times New Roman" w:hAnsi="Times New Roman"/>
      <w:sz w:val="24"/>
      <w:szCs w:val="24"/>
    </w:rPr>
  </w:style>
  <w:style w:type="character" w:customStyle="1" w:styleId="apple-converted-space">
    <w:name w:val="apple-converted-space"/>
    <w:basedOn w:val="a2"/>
    <w:rsid w:val="00BD4EAD"/>
  </w:style>
  <w:style w:type="paragraph" w:customStyle="1" w:styleId="1b">
    <w:name w:val="Маркированный_1"/>
    <w:basedOn w:val="a1"/>
    <w:qFormat/>
    <w:rsid w:val="00BD4EAD"/>
    <w:pPr>
      <w:tabs>
        <w:tab w:val="left" w:pos="1134"/>
      </w:tabs>
      <w:spacing w:after="0" w:line="240" w:lineRule="auto"/>
      <w:ind w:left="1287" w:hanging="360"/>
      <w:jc w:val="both"/>
    </w:pPr>
    <w:rPr>
      <w:rFonts w:ascii="Times New Roman" w:eastAsia="Times New Roman" w:hAnsi="Times New Roman"/>
      <w:sz w:val="24"/>
      <w:szCs w:val="24"/>
      <w:lang w:eastAsia="ru-RU"/>
    </w:rPr>
  </w:style>
  <w:style w:type="paragraph" w:styleId="91">
    <w:name w:val="toc 9"/>
    <w:basedOn w:val="a1"/>
    <w:next w:val="a1"/>
    <w:autoRedefine/>
    <w:semiHidden/>
    <w:rsid w:val="00BD4EAD"/>
    <w:pPr>
      <w:spacing w:after="0" w:line="360" w:lineRule="auto"/>
      <w:ind w:left="1922"/>
      <w:jc w:val="both"/>
    </w:pPr>
    <w:rPr>
      <w:rFonts w:ascii="Times New Roman" w:eastAsia="Times New Roman" w:hAnsi="Times New Roman"/>
      <w:sz w:val="24"/>
      <w:szCs w:val="24"/>
      <w:lang w:eastAsia="ru-RU"/>
    </w:rPr>
  </w:style>
  <w:style w:type="paragraph" w:customStyle="1" w:styleId="-">
    <w:name w:val="Контракт-пункт"/>
    <w:basedOn w:val="a1"/>
    <w:rsid w:val="00BD4EAD"/>
    <w:pPr>
      <w:tabs>
        <w:tab w:val="num" w:pos="1931"/>
      </w:tabs>
      <w:spacing w:after="0" w:line="240" w:lineRule="auto"/>
      <w:ind w:left="513" w:firstLine="567"/>
      <w:jc w:val="both"/>
    </w:pPr>
    <w:rPr>
      <w:rFonts w:ascii="Times New Roman" w:eastAsia="Times New Roman" w:hAnsi="Times New Roman"/>
      <w:sz w:val="24"/>
      <w:szCs w:val="24"/>
      <w:lang w:eastAsia="ru-RU"/>
    </w:rPr>
  </w:style>
  <w:style w:type="paragraph" w:customStyle="1" w:styleId="afffd">
    <w:name w:val="Приложение"/>
    <w:basedOn w:val="a1"/>
    <w:qFormat/>
    <w:rsid w:val="00BD4EAD"/>
    <w:pPr>
      <w:spacing w:after="120" w:line="240" w:lineRule="auto"/>
      <w:ind w:left="5670"/>
      <w:contextualSpacing/>
    </w:pPr>
    <w:rPr>
      <w:rFonts w:ascii="Times New Roman" w:eastAsia="Times New Roman" w:hAnsi="Times New Roman"/>
      <w:sz w:val="24"/>
      <w:szCs w:val="24"/>
      <w:lang w:eastAsia="ru-RU"/>
    </w:rPr>
  </w:style>
  <w:style w:type="paragraph" w:customStyle="1" w:styleId="47">
    <w:name w:val="Основной текст4"/>
    <w:basedOn w:val="a1"/>
    <w:rsid w:val="00BD4EAD"/>
    <w:pPr>
      <w:widowControl w:val="0"/>
      <w:shd w:val="clear" w:color="auto" w:fill="FFFFFF"/>
      <w:spacing w:after="240" w:line="0" w:lineRule="atLeast"/>
      <w:ind w:hanging="1100"/>
    </w:pPr>
    <w:rPr>
      <w:rFonts w:ascii="Arial" w:eastAsia="Arial" w:hAnsi="Arial" w:cs="Arial"/>
      <w:color w:val="000000"/>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61252">
      <w:bodyDiv w:val="1"/>
      <w:marLeft w:val="0"/>
      <w:marRight w:val="0"/>
      <w:marTop w:val="0"/>
      <w:marBottom w:val="0"/>
      <w:divBdr>
        <w:top w:val="none" w:sz="0" w:space="0" w:color="auto"/>
        <w:left w:val="none" w:sz="0" w:space="0" w:color="auto"/>
        <w:bottom w:val="none" w:sz="0" w:space="0" w:color="auto"/>
        <w:right w:val="none" w:sz="0" w:space="0" w:color="auto"/>
      </w:divBdr>
    </w:div>
    <w:div w:id="915821831">
      <w:bodyDiv w:val="1"/>
      <w:marLeft w:val="0"/>
      <w:marRight w:val="0"/>
      <w:marTop w:val="0"/>
      <w:marBottom w:val="0"/>
      <w:divBdr>
        <w:top w:val="none" w:sz="0" w:space="0" w:color="auto"/>
        <w:left w:val="none" w:sz="0" w:space="0" w:color="auto"/>
        <w:bottom w:val="none" w:sz="0" w:space="0" w:color="auto"/>
        <w:right w:val="none" w:sz="0" w:space="0" w:color="auto"/>
      </w:divBdr>
    </w:div>
    <w:div w:id="1715812520">
      <w:bodyDiv w:val="1"/>
      <w:marLeft w:val="0"/>
      <w:marRight w:val="0"/>
      <w:marTop w:val="0"/>
      <w:marBottom w:val="0"/>
      <w:divBdr>
        <w:top w:val="none" w:sz="0" w:space="0" w:color="auto"/>
        <w:left w:val="none" w:sz="0" w:space="0" w:color="auto"/>
        <w:bottom w:val="none" w:sz="0" w:space="0" w:color="auto"/>
        <w:right w:val="none" w:sz="0" w:space="0" w:color="auto"/>
      </w:divBdr>
    </w:div>
    <w:div w:id="1724672852">
      <w:bodyDiv w:val="1"/>
      <w:marLeft w:val="0"/>
      <w:marRight w:val="0"/>
      <w:marTop w:val="0"/>
      <w:marBottom w:val="0"/>
      <w:divBdr>
        <w:top w:val="none" w:sz="0" w:space="0" w:color="auto"/>
        <w:left w:val="none" w:sz="0" w:space="0" w:color="auto"/>
        <w:bottom w:val="none" w:sz="0" w:space="0" w:color="auto"/>
        <w:right w:val="none" w:sz="0" w:space="0" w:color="auto"/>
      </w:divBdr>
    </w:div>
    <w:div w:id="209134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lm@esb.mari.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62030-A269-42EB-ABBF-D6F209DF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42</Pages>
  <Words>16217</Words>
  <Characters>92440</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108441</CharactersWithSpaces>
  <SharedDoc>false</SharedDoc>
  <HLinks>
    <vt:vector size="12" baseType="variant">
      <vt:variant>
        <vt:i4>7274549</vt:i4>
      </vt:variant>
      <vt:variant>
        <vt:i4>6</vt:i4>
      </vt:variant>
      <vt:variant>
        <vt:i4>0</vt:i4>
      </vt:variant>
      <vt:variant>
        <vt:i4>5</vt:i4>
      </vt:variant>
      <vt:variant>
        <vt:lpwstr>http://www.zakupki.gov.ru/</vt:lpwstr>
      </vt:variant>
      <vt:variant>
        <vt:lpwstr/>
      </vt:variant>
      <vt:variant>
        <vt:i4>3014721</vt:i4>
      </vt:variant>
      <vt:variant>
        <vt:i4>0</vt:i4>
      </vt:variant>
      <vt:variant>
        <vt:i4>0</vt:i4>
      </vt:variant>
      <vt:variant>
        <vt:i4>5</vt:i4>
      </vt:variant>
      <vt:variant>
        <vt:lpwstr>mailto:blm@esb.mari.ru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Кондакова М.Н.</dc:creator>
  <cp:lastModifiedBy>Кондакова М.Н.</cp:lastModifiedBy>
  <cp:revision>4</cp:revision>
  <cp:lastPrinted>2018-07-12T11:53:00Z</cp:lastPrinted>
  <dcterms:created xsi:type="dcterms:W3CDTF">2018-07-16T08:31:00Z</dcterms:created>
  <dcterms:modified xsi:type="dcterms:W3CDTF">2018-07-16T10:25:00Z</dcterms:modified>
</cp:coreProperties>
</file>