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F2" w:rsidRDefault="004702F2">
      <w:pPr>
        <w:rPr>
          <w:b/>
          <w:sz w:val="26"/>
          <w:szCs w:val="20"/>
          <w:lang w:val="en-US"/>
        </w:rPr>
      </w:pPr>
    </w:p>
    <w:p w:rsidR="004702F2" w:rsidRDefault="004702F2">
      <w:pPr>
        <w:tabs>
          <w:tab w:val="left" w:pos="1289"/>
        </w:tabs>
        <w:rPr>
          <w:bCs/>
          <w:lang w:val="en-US"/>
        </w:rPr>
      </w:pPr>
    </w:p>
    <w:p w:rsidR="004702F2" w:rsidRPr="0016349A" w:rsidRDefault="004702F2" w:rsidP="0016349A">
      <w:pPr>
        <w:keepNext/>
        <w:keepLines/>
        <w:widowControl w:val="0"/>
        <w:tabs>
          <w:tab w:val="left" w:pos="5805"/>
        </w:tabs>
        <w:suppressAutoHyphens/>
        <w:ind w:firstLine="567"/>
        <w:jc w:val="right"/>
        <w:rPr>
          <w:bCs/>
          <w:lang w:eastAsia="ar-SA"/>
        </w:rPr>
      </w:pPr>
      <w:r w:rsidRPr="0016349A">
        <w:rPr>
          <w:bCs/>
          <w:lang w:eastAsia="ar-SA"/>
        </w:rPr>
        <w:t>УТВЕРЖДАЮ</w:t>
      </w:r>
    </w:p>
    <w:p w:rsidR="00B643D7" w:rsidRPr="00B643D7" w:rsidRDefault="00B643D7" w:rsidP="00B643D7">
      <w:pPr>
        <w:keepNext/>
        <w:keepLines/>
        <w:widowControl w:val="0"/>
        <w:tabs>
          <w:tab w:val="left" w:pos="5805"/>
        </w:tabs>
        <w:suppressAutoHyphens/>
        <w:ind w:firstLine="567"/>
        <w:jc w:val="right"/>
        <w:rPr>
          <w:bCs/>
          <w:lang w:eastAsia="ar-SA"/>
        </w:rPr>
      </w:pPr>
      <w:r w:rsidRPr="00B643D7">
        <w:rPr>
          <w:bCs/>
          <w:lang w:eastAsia="ar-SA"/>
        </w:rPr>
        <w:t>Заместитель генерального директора ПАО ГК «ТНС энерго» -</w:t>
      </w:r>
    </w:p>
    <w:p w:rsidR="00B643D7" w:rsidRPr="00B643D7" w:rsidRDefault="00B643D7" w:rsidP="00B643D7">
      <w:pPr>
        <w:keepNext/>
        <w:keepLines/>
        <w:widowControl w:val="0"/>
        <w:tabs>
          <w:tab w:val="left" w:pos="5805"/>
        </w:tabs>
        <w:suppressAutoHyphens/>
        <w:ind w:firstLine="567"/>
        <w:jc w:val="right"/>
        <w:rPr>
          <w:bCs/>
          <w:lang w:eastAsia="ar-SA"/>
        </w:rPr>
      </w:pPr>
      <w:r w:rsidRPr="00B643D7">
        <w:rPr>
          <w:bCs/>
          <w:lang w:eastAsia="ar-SA"/>
        </w:rPr>
        <w:t>управляющий директор ООО «ТНС энерго Пенза»</w:t>
      </w:r>
    </w:p>
    <w:p w:rsidR="00B643D7" w:rsidRPr="00B643D7" w:rsidRDefault="00B643D7" w:rsidP="00B643D7">
      <w:pPr>
        <w:keepNext/>
        <w:keepLines/>
        <w:widowControl w:val="0"/>
        <w:tabs>
          <w:tab w:val="left" w:pos="5805"/>
        </w:tabs>
        <w:suppressAutoHyphens/>
        <w:ind w:firstLine="567"/>
        <w:jc w:val="right"/>
        <w:rPr>
          <w:bCs/>
          <w:lang w:eastAsia="ar-SA"/>
        </w:rPr>
      </w:pPr>
    </w:p>
    <w:p w:rsidR="004702F2" w:rsidRPr="00B22BB9" w:rsidRDefault="00B643D7" w:rsidP="00B643D7">
      <w:pPr>
        <w:keepNext/>
        <w:keepLines/>
        <w:widowControl w:val="0"/>
        <w:tabs>
          <w:tab w:val="left" w:pos="5805"/>
        </w:tabs>
        <w:suppressAutoHyphens/>
        <w:ind w:firstLine="567"/>
        <w:jc w:val="right"/>
        <w:rPr>
          <w:bCs/>
          <w:lang w:eastAsia="ar-SA"/>
        </w:rPr>
      </w:pPr>
      <w:r w:rsidRPr="00B643D7">
        <w:rPr>
          <w:bCs/>
          <w:lang w:eastAsia="ar-SA"/>
        </w:rPr>
        <w:t>__________________ Р.Б. Чернов</w:t>
      </w:r>
    </w:p>
    <w:p w:rsidR="004702F2" w:rsidRPr="0016349A" w:rsidRDefault="004702F2" w:rsidP="0016349A">
      <w:pPr>
        <w:keepNext/>
        <w:keepLines/>
        <w:widowControl w:val="0"/>
        <w:tabs>
          <w:tab w:val="left" w:pos="5805"/>
        </w:tabs>
        <w:suppressAutoHyphens/>
        <w:ind w:firstLine="567"/>
        <w:jc w:val="right"/>
        <w:rPr>
          <w:bCs/>
          <w:lang w:eastAsia="ar-SA"/>
        </w:rPr>
      </w:pPr>
    </w:p>
    <w:p w:rsidR="004702F2" w:rsidRPr="0016349A" w:rsidRDefault="004702F2" w:rsidP="0016349A">
      <w:pPr>
        <w:keepNext/>
        <w:keepLines/>
        <w:widowControl w:val="0"/>
        <w:tabs>
          <w:tab w:val="left" w:pos="5805"/>
        </w:tabs>
        <w:suppressAutoHyphens/>
        <w:ind w:firstLine="567"/>
        <w:jc w:val="right"/>
        <w:rPr>
          <w:bCs/>
          <w:lang w:eastAsia="ar-SA"/>
        </w:rPr>
      </w:pPr>
      <w:r w:rsidRPr="0016349A">
        <w:rPr>
          <w:bCs/>
          <w:lang w:eastAsia="ar-SA"/>
        </w:rPr>
        <w:tab/>
        <w:t xml:space="preserve">  </w:t>
      </w:r>
      <w:r w:rsidRPr="004001B4">
        <w:rPr>
          <w:bCs/>
          <w:lang w:eastAsia="ar-SA"/>
        </w:rPr>
        <w:t>«17» июня</w:t>
      </w:r>
      <w:r>
        <w:rPr>
          <w:bCs/>
          <w:lang w:eastAsia="ar-SA"/>
        </w:rPr>
        <w:t xml:space="preserve"> </w:t>
      </w:r>
      <w:r w:rsidRPr="004001B4">
        <w:rPr>
          <w:bCs/>
          <w:lang w:eastAsia="ar-SA"/>
        </w:rPr>
        <w:t>2019 года</w:t>
      </w:r>
    </w:p>
    <w:p w:rsidR="004702F2" w:rsidRDefault="004702F2">
      <w:pPr>
        <w:tabs>
          <w:tab w:val="left" w:pos="709"/>
          <w:tab w:val="left" w:pos="1560"/>
        </w:tabs>
        <w:autoSpaceDE w:val="0"/>
        <w:autoSpaceDN w:val="0"/>
        <w:adjustRightInd w:val="0"/>
        <w:ind w:right="142"/>
        <w:jc w:val="center"/>
        <w:rPr>
          <w:bCs/>
          <w:color w:val="000000"/>
          <w:lang w:val="en-US"/>
        </w:rPr>
      </w:pPr>
    </w:p>
    <w:p w:rsidR="004702F2" w:rsidRDefault="004702F2">
      <w:pPr>
        <w:tabs>
          <w:tab w:val="left" w:pos="709"/>
          <w:tab w:val="left" w:pos="1560"/>
        </w:tabs>
        <w:autoSpaceDE w:val="0"/>
        <w:autoSpaceDN w:val="0"/>
        <w:adjustRightInd w:val="0"/>
        <w:ind w:right="142"/>
        <w:jc w:val="center"/>
        <w:rPr>
          <w:bCs/>
          <w:color w:val="000000"/>
          <w:lang w:val="en-US"/>
        </w:rPr>
      </w:pPr>
    </w:p>
    <w:p w:rsidR="004702F2" w:rsidRDefault="004702F2">
      <w:pPr>
        <w:tabs>
          <w:tab w:val="left" w:pos="709"/>
          <w:tab w:val="left" w:pos="1560"/>
        </w:tabs>
        <w:autoSpaceDE w:val="0"/>
        <w:autoSpaceDN w:val="0"/>
        <w:adjustRightInd w:val="0"/>
        <w:ind w:right="142"/>
        <w:jc w:val="center"/>
        <w:rPr>
          <w:bCs/>
          <w:color w:val="000000"/>
          <w:lang w:val="en-US"/>
        </w:rPr>
      </w:pPr>
    </w:p>
    <w:p w:rsidR="004702F2" w:rsidRDefault="004702F2">
      <w:pPr>
        <w:tabs>
          <w:tab w:val="left" w:pos="709"/>
          <w:tab w:val="left" w:pos="1560"/>
        </w:tabs>
        <w:autoSpaceDE w:val="0"/>
        <w:autoSpaceDN w:val="0"/>
        <w:adjustRightInd w:val="0"/>
        <w:ind w:right="142"/>
        <w:jc w:val="center"/>
        <w:rPr>
          <w:bCs/>
          <w:color w:val="000000"/>
          <w:lang w:val="en-US"/>
        </w:rPr>
      </w:pPr>
    </w:p>
    <w:tbl>
      <w:tblPr>
        <w:tblW w:w="0" w:type="auto"/>
        <w:tblLook w:val="00A0" w:firstRow="1" w:lastRow="0" w:firstColumn="1" w:lastColumn="0" w:noHBand="0" w:noVBand="0"/>
      </w:tblPr>
      <w:tblGrid>
        <w:gridCol w:w="6746"/>
        <w:gridCol w:w="3107"/>
      </w:tblGrid>
      <w:tr w:rsidR="004702F2" w:rsidTr="0095721C">
        <w:tc>
          <w:tcPr>
            <w:tcW w:w="6771" w:type="dxa"/>
          </w:tcPr>
          <w:p w:rsidR="004702F2" w:rsidRPr="0095721C" w:rsidRDefault="004702F2" w:rsidP="0095721C">
            <w:pPr>
              <w:autoSpaceDE w:val="0"/>
              <w:autoSpaceDN w:val="0"/>
              <w:adjustRightInd w:val="0"/>
              <w:jc w:val="center"/>
              <w:rPr>
                <w:rFonts w:cs="Arial"/>
                <w:bCs/>
                <w:color w:val="000000"/>
                <w:lang w:eastAsia="en-US"/>
              </w:rPr>
            </w:pPr>
          </w:p>
        </w:tc>
        <w:tc>
          <w:tcPr>
            <w:tcW w:w="3118" w:type="dxa"/>
          </w:tcPr>
          <w:p w:rsidR="004702F2" w:rsidRPr="0095721C" w:rsidRDefault="004702F2" w:rsidP="0095721C">
            <w:pPr>
              <w:jc w:val="center"/>
              <w:rPr>
                <w:rFonts w:cs="Arial"/>
                <w:bCs/>
                <w:color w:val="000000"/>
              </w:rPr>
            </w:pPr>
          </w:p>
          <w:p w:rsidR="004702F2" w:rsidRPr="0095721C" w:rsidRDefault="004702F2" w:rsidP="0095721C">
            <w:pPr>
              <w:jc w:val="center"/>
              <w:rPr>
                <w:rFonts w:cs="Arial"/>
                <w:bCs/>
                <w:color w:val="000000"/>
              </w:rPr>
            </w:pPr>
          </w:p>
          <w:p w:rsidR="004702F2" w:rsidRPr="0095721C" w:rsidRDefault="004702F2" w:rsidP="0095721C">
            <w:pPr>
              <w:autoSpaceDE w:val="0"/>
              <w:autoSpaceDN w:val="0"/>
              <w:adjustRightInd w:val="0"/>
              <w:rPr>
                <w:rFonts w:cs="Arial"/>
                <w:bCs/>
                <w:color w:val="000000"/>
                <w:lang w:eastAsia="en-US"/>
              </w:rPr>
            </w:pPr>
          </w:p>
        </w:tc>
      </w:tr>
    </w:tbl>
    <w:p w:rsidR="004702F2" w:rsidRDefault="004702F2" w:rsidP="0016349A">
      <w:pPr>
        <w:jc w:val="center"/>
        <w:rPr>
          <w:b/>
          <w:bCs/>
        </w:rPr>
      </w:pPr>
      <w:r w:rsidRPr="0016349A">
        <w:rPr>
          <w:b/>
          <w:bCs/>
        </w:rPr>
        <w:t xml:space="preserve">ДОКУМЕНТАЦИЯ ОТКРЫТОГО </w:t>
      </w:r>
      <w:r>
        <w:rPr>
          <w:b/>
          <w:bCs/>
        </w:rPr>
        <w:t>ЗАПРОСА ПРЕДЛОЖЕНИЙ</w:t>
      </w:r>
    </w:p>
    <w:p w:rsidR="004702F2" w:rsidRPr="0016349A" w:rsidRDefault="004702F2" w:rsidP="0016349A">
      <w:pPr>
        <w:jc w:val="center"/>
        <w:rPr>
          <w:b/>
          <w:bCs/>
        </w:rPr>
      </w:pPr>
      <w:r w:rsidRPr="00F96D7B">
        <w:rPr>
          <w:b/>
          <w:bCs/>
        </w:rPr>
        <w:t>В ЭЛЕКТРОННОЙ ФОРМЕ</w:t>
      </w:r>
    </w:p>
    <w:p w:rsidR="004702F2" w:rsidRPr="0016349A" w:rsidRDefault="004702F2" w:rsidP="0016349A">
      <w:pPr>
        <w:jc w:val="center"/>
        <w:rPr>
          <w:b/>
          <w:bCs/>
        </w:rPr>
      </w:pPr>
    </w:p>
    <w:p w:rsidR="004702F2" w:rsidRDefault="004702F2" w:rsidP="00EB6C40">
      <w:pPr>
        <w:jc w:val="center"/>
        <w:rPr>
          <w:b/>
          <w:bCs/>
          <w:iCs/>
        </w:rPr>
      </w:pPr>
      <w:r w:rsidRPr="0016349A">
        <w:rPr>
          <w:b/>
          <w:bCs/>
        </w:rPr>
        <w:t xml:space="preserve">на право заключить Договор </w:t>
      </w:r>
      <w:r w:rsidRPr="00EB6C40">
        <w:rPr>
          <w:b/>
          <w:bCs/>
          <w:iCs/>
        </w:rPr>
        <w:t xml:space="preserve">подряда по ремонту помещений центрального офиса </w:t>
      </w:r>
    </w:p>
    <w:p w:rsidR="004702F2" w:rsidRPr="00EB6C40" w:rsidRDefault="004702F2" w:rsidP="00EB6C40">
      <w:pPr>
        <w:jc w:val="center"/>
        <w:rPr>
          <w:b/>
          <w:bCs/>
          <w:iCs/>
        </w:rPr>
      </w:pPr>
      <w:r w:rsidRPr="00EB6C40">
        <w:rPr>
          <w:b/>
          <w:bCs/>
          <w:iCs/>
        </w:rPr>
        <w:t>ООО «ТНС энерго Пенза» (г. Пенза, ул. Гагарина, 11Б)</w:t>
      </w:r>
    </w:p>
    <w:p w:rsidR="004702F2" w:rsidRDefault="004702F2">
      <w:pPr>
        <w:jc w:val="center"/>
        <w:rPr>
          <w:i/>
          <w:sz w:val="26"/>
          <w:szCs w:val="26"/>
        </w:rPr>
      </w:pPr>
    </w:p>
    <w:p w:rsidR="004702F2" w:rsidRDefault="004702F2">
      <w:pPr>
        <w:jc w:val="center"/>
        <w:rPr>
          <w:i/>
          <w:sz w:val="26"/>
          <w:szCs w:val="26"/>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Default="004702F2">
      <w:pPr>
        <w:pStyle w:val="Default"/>
        <w:ind w:left="3544"/>
        <w:rPr>
          <w:iCs/>
        </w:rPr>
      </w:pPr>
    </w:p>
    <w:p w:rsidR="004702F2" w:rsidRPr="0016349A" w:rsidRDefault="004702F2" w:rsidP="0016349A">
      <w:pPr>
        <w:keepNext/>
        <w:keepLines/>
        <w:widowControl w:val="0"/>
        <w:tabs>
          <w:tab w:val="left" w:pos="3107"/>
        </w:tabs>
        <w:suppressAutoHyphens/>
        <w:spacing w:after="120"/>
        <w:jc w:val="center"/>
        <w:rPr>
          <w:bCs/>
          <w:lang w:eastAsia="ar-SA"/>
        </w:rPr>
      </w:pPr>
      <w:r w:rsidRPr="0016349A">
        <w:rPr>
          <w:bCs/>
          <w:lang w:eastAsia="ar-SA"/>
        </w:rPr>
        <w:t>г. Пенза</w:t>
      </w:r>
    </w:p>
    <w:p w:rsidR="004702F2" w:rsidRPr="0016349A" w:rsidRDefault="004702F2" w:rsidP="0016349A">
      <w:pPr>
        <w:keepNext/>
        <w:keepLines/>
        <w:widowControl w:val="0"/>
        <w:tabs>
          <w:tab w:val="left" w:pos="3896"/>
        </w:tabs>
        <w:suppressAutoHyphens/>
        <w:spacing w:after="120"/>
        <w:jc w:val="center"/>
        <w:rPr>
          <w:bCs/>
          <w:lang w:eastAsia="ar-SA"/>
        </w:rPr>
      </w:pPr>
      <w:r w:rsidRPr="0016349A">
        <w:rPr>
          <w:bCs/>
          <w:lang w:eastAsia="ar-SA"/>
        </w:rPr>
        <w:t xml:space="preserve"> 2019 год.</w:t>
      </w:r>
    </w:p>
    <w:p w:rsidR="004702F2" w:rsidRDefault="004702F2">
      <w:pPr>
        <w:pStyle w:val="Default"/>
        <w:ind w:left="3544"/>
        <w:rPr>
          <w:iCs/>
        </w:rPr>
      </w:pPr>
    </w:p>
    <w:p w:rsidR="004702F2" w:rsidRDefault="004702F2">
      <w:pPr>
        <w:pStyle w:val="Default"/>
        <w:ind w:left="3544"/>
        <w:rPr>
          <w:iCs/>
        </w:rPr>
      </w:pPr>
    </w:p>
    <w:p w:rsidR="004702F2" w:rsidRDefault="004702F2">
      <w:pPr>
        <w:rPr>
          <w:sz w:val="2"/>
          <w:szCs w:val="2"/>
        </w:rPr>
      </w:pPr>
    </w:p>
    <w:p w:rsidR="004702F2" w:rsidRDefault="004702F2">
      <w:pPr>
        <w:pStyle w:val="1"/>
        <w:keepLines w:val="0"/>
        <w:tabs>
          <w:tab w:val="left" w:pos="6424"/>
        </w:tabs>
        <w:spacing w:before="0"/>
        <w:ind w:left="792" w:hanging="360"/>
        <w:jc w:val="center"/>
        <w:rPr>
          <w:rFonts w:ascii="Times New Roman" w:eastAsia="MS Mincho" w:hAnsi="Times New Roman"/>
          <w:color w:val="auto"/>
          <w:kern w:val="32"/>
          <w:sz w:val="24"/>
          <w:szCs w:val="24"/>
        </w:rPr>
      </w:pPr>
      <w:bookmarkStart w:id="0" w:name="_Toc438562016"/>
      <w:r>
        <w:rPr>
          <w:rFonts w:ascii="Times New Roman" w:eastAsia="MS Mincho" w:hAnsi="Times New Roman"/>
          <w:color w:val="auto"/>
          <w:kern w:val="32"/>
          <w:sz w:val="24"/>
          <w:szCs w:val="24"/>
        </w:rPr>
        <w:lastRenderedPageBreak/>
        <w:t>ИЗВЕЩЕНИЕ О ЗАКУПКЕ</w:t>
      </w:r>
      <w:bookmarkEnd w:id="0"/>
    </w:p>
    <w:p w:rsidR="004702F2" w:rsidRPr="00EB6C40" w:rsidRDefault="004702F2" w:rsidP="00EB6C40">
      <w:pPr>
        <w:tabs>
          <w:tab w:val="left" w:pos="5850"/>
        </w:tabs>
        <w:ind w:firstLine="709"/>
        <w:contextualSpacing/>
        <w:jc w:val="both"/>
        <w:rPr>
          <w:b/>
          <w:bCs/>
          <w:iCs/>
        </w:rPr>
      </w:pPr>
      <w:r>
        <w:rPr>
          <w:bCs/>
        </w:rPr>
        <w:t>Общество с ограниченной ответственностью «ТНС энерго</w:t>
      </w:r>
      <w:r w:rsidR="00B643D7">
        <w:rPr>
          <w:bCs/>
        </w:rPr>
        <w:t xml:space="preserve"> </w:t>
      </w:r>
      <w:r>
        <w:rPr>
          <w:bCs/>
        </w:rPr>
        <w:t>Пенза» (далее - ООО «ТНС энерго</w:t>
      </w:r>
      <w:r w:rsidR="00B643D7">
        <w:rPr>
          <w:bCs/>
        </w:rPr>
        <w:t xml:space="preserve"> </w:t>
      </w:r>
      <w:r>
        <w:rPr>
          <w:bCs/>
        </w:rPr>
        <w:t>Пенза»</w:t>
      </w:r>
      <w:r>
        <w:t xml:space="preserve">, Заказчик) объявляет о проведении закупки способом – открытый запрос предложений в электронной форме на право заключить Договор </w:t>
      </w:r>
      <w:r w:rsidRPr="00EB6C40">
        <w:rPr>
          <w:bCs/>
          <w:iCs/>
        </w:rPr>
        <w:t xml:space="preserve">подряда по ремонту помещений центрального офиса ООО «ТНС энерго Пенза» </w:t>
      </w:r>
      <w:r>
        <w:rPr>
          <w:bCs/>
          <w:iCs/>
        </w:rPr>
        <w:t xml:space="preserve">по адресу: </w:t>
      </w:r>
      <w:r w:rsidRPr="00EB6C40">
        <w:rPr>
          <w:bCs/>
          <w:iCs/>
        </w:rPr>
        <w:t>г. Пенза, ул. Гагарина, 11Б</w:t>
      </w:r>
      <w:r>
        <w:rPr>
          <w:bCs/>
          <w:iCs/>
        </w:rPr>
        <w:t>,</w:t>
      </w:r>
      <w:r>
        <w:t xml:space="preserve"> (далее по тексту – запрос предложений, закупка).</w:t>
      </w:r>
    </w:p>
    <w:p w:rsidR="004702F2" w:rsidRDefault="004702F2" w:rsidP="006E4F64">
      <w:pPr>
        <w:tabs>
          <w:tab w:val="left" w:pos="709"/>
        </w:tabs>
        <w:jc w:val="both"/>
      </w:pPr>
      <w:r>
        <w:tab/>
        <w:t xml:space="preserve">Закупка проводится в соответствии с </w:t>
      </w:r>
      <w:r>
        <w:rPr>
          <w:bCs/>
        </w:rPr>
        <w:t>Положением о закупках товаров, работ, услуг для нужд ООО «ТНС энерго</w:t>
      </w:r>
      <w:r w:rsidR="00B643D7">
        <w:rPr>
          <w:bCs/>
        </w:rPr>
        <w:t xml:space="preserve"> </w:t>
      </w:r>
      <w:r>
        <w:rPr>
          <w:bCs/>
        </w:rPr>
        <w:t>Пенза»</w:t>
      </w:r>
    </w:p>
    <w:p w:rsidR="004702F2" w:rsidRDefault="004702F2">
      <w:pPr>
        <w:ind w:firstLine="567"/>
        <w:jc w:val="both"/>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6523"/>
      </w:tblGrid>
      <w:tr w:rsidR="004702F2" w:rsidTr="00C14A13">
        <w:trPr>
          <w:trHeight w:val="3184"/>
        </w:trPr>
        <w:tc>
          <w:tcPr>
            <w:tcW w:w="3145" w:type="dxa"/>
            <w:vAlign w:val="center"/>
          </w:tcPr>
          <w:p w:rsidR="004702F2" w:rsidRDefault="004702F2">
            <w:pPr>
              <w:pStyle w:val="Default"/>
              <w:rPr>
                <w:b/>
                <w:iCs/>
              </w:rPr>
            </w:pPr>
            <w:r>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6523" w:type="dxa"/>
            <w:vAlign w:val="center"/>
          </w:tcPr>
          <w:p w:rsidR="004702F2" w:rsidRDefault="004702F2">
            <w:pPr>
              <w:pStyle w:val="Default"/>
              <w:jc w:val="both"/>
              <w:rPr>
                <w:bCs/>
                <w:lang w:eastAsia="ru-RU"/>
              </w:rPr>
            </w:pPr>
            <w:r w:rsidRPr="00CE3770">
              <w:rPr>
                <w:bCs/>
                <w:lang w:eastAsia="ru-RU"/>
              </w:rPr>
              <w:t>Общество с ограниченной ответственностью «ТНС энерго Пенза»</w:t>
            </w:r>
          </w:p>
          <w:p w:rsidR="004702F2" w:rsidRDefault="004702F2">
            <w:pPr>
              <w:pStyle w:val="Default"/>
              <w:jc w:val="both"/>
              <w:rPr>
                <w:bCs/>
                <w:sz w:val="10"/>
                <w:szCs w:val="10"/>
              </w:rPr>
            </w:pPr>
          </w:p>
          <w:p w:rsidR="004702F2" w:rsidRDefault="004702F2">
            <w:pPr>
              <w:pStyle w:val="Default"/>
              <w:jc w:val="both"/>
              <w:rPr>
                <w:bCs/>
              </w:rPr>
            </w:pPr>
            <w:r>
              <w:rPr>
                <w:bCs/>
              </w:rPr>
              <w:t xml:space="preserve">Место нахождения: </w:t>
            </w:r>
            <w:r w:rsidRPr="00CE3770">
              <w:rPr>
                <w:bCs/>
              </w:rPr>
              <w:t xml:space="preserve">440039, г. Пенза, ул. Гагарина, </w:t>
            </w:r>
            <w:r>
              <w:rPr>
                <w:bCs/>
              </w:rPr>
              <w:t xml:space="preserve">д. </w:t>
            </w:r>
            <w:r w:rsidRPr="00CE3770">
              <w:rPr>
                <w:bCs/>
              </w:rPr>
              <w:t>11б,</w:t>
            </w:r>
          </w:p>
          <w:p w:rsidR="004702F2" w:rsidRDefault="004702F2">
            <w:pPr>
              <w:pStyle w:val="Default"/>
              <w:jc w:val="both"/>
              <w:rPr>
                <w:bCs/>
                <w:sz w:val="8"/>
                <w:szCs w:val="8"/>
              </w:rPr>
            </w:pPr>
            <w:r>
              <w:rPr>
                <w:bCs/>
              </w:rPr>
              <w:t xml:space="preserve">Почтовый адрес: </w:t>
            </w:r>
            <w:r w:rsidRPr="00CE3770">
              <w:rPr>
                <w:bCs/>
              </w:rPr>
              <w:t xml:space="preserve">440039, г. Пенза, ул. Гагарина, </w:t>
            </w:r>
            <w:r>
              <w:rPr>
                <w:bCs/>
              </w:rPr>
              <w:t xml:space="preserve">д. </w:t>
            </w:r>
            <w:r w:rsidRPr="00CE3770">
              <w:rPr>
                <w:bCs/>
              </w:rPr>
              <w:t>11б,</w:t>
            </w:r>
          </w:p>
          <w:p w:rsidR="004702F2" w:rsidRDefault="004702F2" w:rsidP="00BA5B76">
            <w:pPr>
              <w:pStyle w:val="Default"/>
              <w:jc w:val="both"/>
              <w:rPr>
                <w:iCs/>
              </w:rPr>
            </w:pPr>
            <w:r>
              <w:rPr>
                <w:bCs/>
              </w:rPr>
              <w:t>Ответственные лица Заказчика по организационным вопросам проведения:</w:t>
            </w:r>
          </w:p>
          <w:p w:rsidR="004702F2" w:rsidRDefault="004702F2" w:rsidP="00BA5B76">
            <w:pPr>
              <w:pStyle w:val="Default"/>
              <w:jc w:val="both"/>
              <w:rPr>
                <w:iCs/>
              </w:rPr>
            </w:pPr>
            <w:r>
              <w:rPr>
                <w:iCs/>
              </w:rPr>
              <w:t xml:space="preserve">Горина Марина Алексеевна </w:t>
            </w:r>
          </w:p>
          <w:p w:rsidR="004702F2" w:rsidRDefault="004702F2" w:rsidP="00BA5B76">
            <w:pPr>
              <w:pStyle w:val="Default"/>
              <w:jc w:val="both"/>
              <w:rPr>
                <w:bCs/>
              </w:rPr>
            </w:pPr>
            <w:r>
              <w:rPr>
                <w:bCs/>
              </w:rPr>
              <w:t xml:space="preserve">тел. </w:t>
            </w:r>
            <w:r w:rsidRPr="00CE3770">
              <w:rPr>
                <w:bCs/>
              </w:rPr>
              <w:t>8(841)258-</w:t>
            </w:r>
            <w:r>
              <w:rPr>
                <w:bCs/>
              </w:rPr>
              <w:t>41-62</w:t>
            </w:r>
          </w:p>
          <w:p w:rsidR="004702F2" w:rsidRPr="00C427D3" w:rsidRDefault="004702F2" w:rsidP="00BA5B76">
            <w:pPr>
              <w:autoSpaceDE w:val="0"/>
              <w:autoSpaceDN w:val="0"/>
              <w:adjustRightInd w:val="0"/>
              <w:jc w:val="both"/>
              <w:rPr>
                <w:bCs/>
              </w:rPr>
            </w:pPr>
            <w:r>
              <w:rPr>
                <w:bCs/>
                <w:lang w:val="en-US"/>
              </w:rPr>
              <w:t>e</w:t>
            </w:r>
            <w:r w:rsidRPr="00C427D3">
              <w:rPr>
                <w:bCs/>
              </w:rPr>
              <w:t>-</w:t>
            </w:r>
            <w:r>
              <w:rPr>
                <w:bCs/>
                <w:lang w:val="en-US"/>
              </w:rPr>
              <w:t>mail</w:t>
            </w:r>
            <w:r w:rsidRPr="00C427D3">
              <w:rPr>
                <w:bCs/>
              </w:rPr>
              <w:t>:</w:t>
            </w:r>
            <w:hyperlink r:id="rId7" w:history="1">
              <w:r w:rsidRPr="00BA5B76">
                <w:rPr>
                  <w:rStyle w:val="a3"/>
                  <w:bCs/>
                  <w:lang w:val="en-US"/>
                </w:rPr>
                <w:t>Gorina</w:t>
              </w:r>
              <w:r w:rsidRPr="00C427D3">
                <w:rPr>
                  <w:rStyle w:val="a3"/>
                  <w:bCs/>
                </w:rPr>
                <w:t>-</w:t>
              </w:r>
              <w:r w:rsidRPr="00BA5B76">
                <w:rPr>
                  <w:rStyle w:val="a3"/>
                  <w:bCs/>
                  <w:lang w:val="en-US"/>
                </w:rPr>
                <w:t>MA</w:t>
              </w:r>
              <w:r w:rsidRPr="00C427D3">
                <w:rPr>
                  <w:rStyle w:val="a3"/>
                  <w:bCs/>
                </w:rPr>
                <w:t>@</w:t>
              </w:r>
              <w:r w:rsidRPr="00BA5B76">
                <w:rPr>
                  <w:rStyle w:val="a3"/>
                  <w:bCs/>
                  <w:lang w:val="en-US"/>
                </w:rPr>
                <w:t>penza</w:t>
              </w:r>
              <w:r w:rsidRPr="00C427D3">
                <w:rPr>
                  <w:rStyle w:val="a3"/>
                  <w:bCs/>
                </w:rPr>
                <w:t>.</w:t>
              </w:r>
              <w:r w:rsidRPr="00BA5B76">
                <w:rPr>
                  <w:rStyle w:val="a3"/>
                  <w:bCs/>
                  <w:lang w:val="en-US"/>
                </w:rPr>
                <w:t>tns</w:t>
              </w:r>
              <w:r w:rsidRPr="00C427D3">
                <w:rPr>
                  <w:rStyle w:val="a3"/>
                  <w:bCs/>
                </w:rPr>
                <w:t>-</w:t>
              </w:r>
              <w:r w:rsidRPr="00BA5B76">
                <w:rPr>
                  <w:rStyle w:val="a3"/>
                  <w:bCs/>
                  <w:lang w:val="en-US"/>
                </w:rPr>
                <w:t>e</w:t>
              </w:r>
              <w:r w:rsidRPr="00C427D3">
                <w:rPr>
                  <w:rStyle w:val="a3"/>
                  <w:bCs/>
                </w:rPr>
                <w:t>.</w:t>
              </w:r>
              <w:r w:rsidRPr="00BA5B76">
                <w:rPr>
                  <w:rStyle w:val="a3"/>
                  <w:bCs/>
                  <w:lang w:val="en-US"/>
                </w:rPr>
                <w:t>ru</w:t>
              </w:r>
            </w:hyperlink>
          </w:p>
          <w:p w:rsidR="004702F2" w:rsidRDefault="004702F2" w:rsidP="00BA5B76">
            <w:pPr>
              <w:autoSpaceDE w:val="0"/>
              <w:autoSpaceDN w:val="0"/>
              <w:adjustRightInd w:val="0"/>
              <w:jc w:val="both"/>
              <w:rPr>
                <w:bCs/>
                <w:color w:val="000000"/>
              </w:rPr>
            </w:pPr>
            <w:r>
              <w:rPr>
                <w:bCs/>
                <w:color w:val="000000"/>
              </w:rPr>
              <w:t>Гондылев Денис Юрьевич</w:t>
            </w:r>
          </w:p>
          <w:p w:rsidR="004702F2" w:rsidRPr="003D20F7" w:rsidRDefault="004702F2" w:rsidP="00BA5B76">
            <w:pPr>
              <w:autoSpaceDE w:val="0"/>
              <w:autoSpaceDN w:val="0"/>
              <w:adjustRightInd w:val="0"/>
              <w:jc w:val="both"/>
              <w:rPr>
                <w:bCs/>
                <w:color w:val="000000"/>
              </w:rPr>
            </w:pPr>
            <w:r>
              <w:rPr>
                <w:bCs/>
                <w:color w:val="000000"/>
              </w:rPr>
              <w:t>тел</w:t>
            </w:r>
            <w:r w:rsidRPr="003D20F7">
              <w:rPr>
                <w:bCs/>
                <w:color w:val="000000"/>
              </w:rPr>
              <w:t>. 8 (841) 258-40-11</w:t>
            </w:r>
          </w:p>
          <w:p w:rsidR="004702F2" w:rsidRPr="003D20F7" w:rsidRDefault="004702F2" w:rsidP="00BA5B76">
            <w:pPr>
              <w:autoSpaceDE w:val="0"/>
              <w:autoSpaceDN w:val="0"/>
              <w:adjustRightInd w:val="0"/>
              <w:jc w:val="both"/>
              <w:rPr>
                <w:bCs/>
                <w:color w:val="000000"/>
              </w:rPr>
            </w:pPr>
            <w:r w:rsidRPr="003010A3">
              <w:rPr>
                <w:bCs/>
                <w:color w:val="000000"/>
                <w:lang w:val="en-US"/>
              </w:rPr>
              <w:t>e</w:t>
            </w:r>
            <w:r w:rsidRPr="003D20F7">
              <w:rPr>
                <w:bCs/>
                <w:color w:val="000000"/>
              </w:rPr>
              <w:t>-</w:t>
            </w:r>
            <w:r w:rsidRPr="003010A3">
              <w:rPr>
                <w:bCs/>
                <w:color w:val="000000"/>
                <w:lang w:val="en-US"/>
              </w:rPr>
              <w:t>mail</w:t>
            </w:r>
            <w:r w:rsidRPr="003D20F7">
              <w:rPr>
                <w:bCs/>
                <w:color w:val="000000"/>
              </w:rPr>
              <w:t xml:space="preserve">: </w:t>
            </w:r>
            <w:r w:rsidRPr="003010A3">
              <w:rPr>
                <w:bCs/>
                <w:color w:val="000000"/>
                <w:lang w:val="en-US"/>
              </w:rPr>
              <w:t>Gondilev</w:t>
            </w:r>
            <w:r w:rsidRPr="003D20F7">
              <w:rPr>
                <w:bCs/>
                <w:color w:val="000000"/>
              </w:rPr>
              <w:t>-</w:t>
            </w:r>
            <w:r w:rsidRPr="003010A3">
              <w:rPr>
                <w:bCs/>
                <w:color w:val="000000"/>
                <w:lang w:val="en-US"/>
              </w:rPr>
              <w:t>DY</w:t>
            </w:r>
            <w:r w:rsidRPr="003D20F7">
              <w:rPr>
                <w:bCs/>
                <w:color w:val="000000"/>
              </w:rPr>
              <w:t>@</w:t>
            </w:r>
            <w:r w:rsidRPr="003010A3">
              <w:rPr>
                <w:bCs/>
                <w:color w:val="000000"/>
                <w:lang w:val="en-US"/>
              </w:rPr>
              <w:t>penza</w:t>
            </w:r>
            <w:r w:rsidRPr="003D20F7">
              <w:rPr>
                <w:bCs/>
                <w:color w:val="000000"/>
              </w:rPr>
              <w:t>.</w:t>
            </w:r>
            <w:r w:rsidRPr="003010A3">
              <w:rPr>
                <w:bCs/>
                <w:color w:val="000000"/>
                <w:lang w:val="en-US"/>
              </w:rPr>
              <w:t>tns</w:t>
            </w:r>
            <w:r w:rsidRPr="003D20F7">
              <w:rPr>
                <w:bCs/>
                <w:color w:val="000000"/>
              </w:rPr>
              <w:t>-</w:t>
            </w:r>
            <w:r w:rsidRPr="003010A3">
              <w:rPr>
                <w:bCs/>
                <w:color w:val="000000"/>
                <w:lang w:val="en-US"/>
              </w:rPr>
              <w:t>e</w:t>
            </w:r>
            <w:r w:rsidRPr="003D20F7">
              <w:rPr>
                <w:bCs/>
                <w:color w:val="000000"/>
              </w:rPr>
              <w:t>.</w:t>
            </w:r>
            <w:r w:rsidRPr="003010A3">
              <w:rPr>
                <w:bCs/>
                <w:color w:val="000000"/>
                <w:lang w:val="en-US"/>
              </w:rPr>
              <w:t>ru</w:t>
            </w:r>
          </w:p>
          <w:p w:rsidR="004702F2" w:rsidRDefault="004702F2">
            <w:pPr>
              <w:autoSpaceDE w:val="0"/>
              <w:autoSpaceDN w:val="0"/>
              <w:adjustRightInd w:val="0"/>
              <w:jc w:val="both"/>
              <w:rPr>
                <w:bCs/>
                <w:color w:val="000000"/>
              </w:rPr>
            </w:pPr>
            <w:r>
              <w:rPr>
                <w:bCs/>
                <w:color w:val="000000"/>
              </w:rPr>
              <w:t>Ответственное лицо Заказчика по техническим вопросам проведения закупки:</w:t>
            </w:r>
          </w:p>
          <w:p w:rsidR="004702F2" w:rsidRDefault="004702F2" w:rsidP="00A6627E">
            <w:pPr>
              <w:autoSpaceDE w:val="0"/>
              <w:autoSpaceDN w:val="0"/>
              <w:adjustRightInd w:val="0"/>
              <w:jc w:val="both"/>
              <w:rPr>
                <w:iCs/>
              </w:rPr>
            </w:pPr>
            <w:r>
              <w:rPr>
                <w:iCs/>
              </w:rPr>
              <w:t>Макарова Евгения Александровна</w:t>
            </w:r>
          </w:p>
          <w:p w:rsidR="004702F2" w:rsidRDefault="004702F2" w:rsidP="00A6627E">
            <w:pPr>
              <w:autoSpaceDE w:val="0"/>
              <w:autoSpaceDN w:val="0"/>
              <w:adjustRightInd w:val="0"/>
              <w:jc w:val="both"/>
              <w:rPr>
                <w:iCs/>
              </w:rPr>
            </w:pPr>
            <w:r>
              <w:rPr>
                <w:iCs/>
              </w:rPr>
              <w:t>тел. 8 (841) 258-42-10</w:t>
            </w:r>
          </w:p>
        </w:tc>
      </w:tr>
      <w:tr w:rsidR="004702F2" w:rsidTr="00B643D7">
        <w:trPr>
          <w:trHeight w:val="1437"/>
        </w:trPr>
        <w:tc>
          <w:tcPr>
            <w:tcW w:w="3145" w:type="dxa"/>
            <w:tcBorders>
              <w:bottom w:val="single" w:sz="4" w:space="0" w:color="auto"/>
            </w:tcBorders>
            <w:vAlign w:val="center"/>
          </w:tcPr>
          <w:p w:rsidR="004702F2" w:rsidRDefault="00B643D7">
            <w:pPr>
              <w:pStyle w:val="Default"/>
              <w:rPr>
                <w:b/>
                <w:iCs/>
              </w:rPr>
            </w:pPr>
            <w:r>
              <w:rPr>
                <w:b/>
                <w:iCs/>
              </w:rPr>
              <w:t xml:space="preserve">Предмет договора, </w:t>
            </w:r>
            <w:r w:rsidR="004702F2">
              <w:rPr>
                <w:b/>
                <w:iCs/>
              </w:rPr>
              <w:t>количество поставляемого товара, объём выполняемых работ, оказываемых услуг</w:t>
            </w:r>
          </w:p>
        </w:tc>
        <w:tc>
          <w:tcPr>
            <w:tcW w:w="6523" w:type="dxa"/>
            <w:vAlign w:val="center"/>
          </w:tcPr>
          <w:p w:rsidR="004702F2" w:rsidRPr="00944F87" w:rsidRDefault="004702F2" w:rsidP="00944F87">
            <w:pPr>
              <w:tabs>
                <w:tab w:val="left" w:pos="5850"/>
              </w:tabs>
              <w:rPr>
                <w:b/>
                <w:iCs/>
              </w:rPr>
            </w:pPr>
            <w:permStart w:id="1295603576" w:edGrp="everyone"/>
            <w:r w:rsidRPr="00944F87">
              <w:rPr>
                <w:b/>
                <w:iCs/>
              </w:rPr>
              <w:t>Лот № 1</w:t>
            </w:r>
          </w:p>
          <w:permEnd w:id="1295603576"/>
          <w:p w:rsidR="004702F2" w:rsidRPr="006E4F64" w:rsidRDefault="004702F2" w:rsidP="009C76D1">
            <w:pPr>
              <w:tabs>
                <w:tab w:val="left" w:pos="5850"/>
              </w:tabs>
              <w:rPr>
                <w:color w:val="7030A0"/>
              </w:rPr>
            </w:pPr>
            <w:r w:rsidRPr="006E4F64">
              <w:rPr>
                <w:color w:val="7030A0"/>
              </w:rPr>
              <w:t>«</w:t>
            </w:r>
            <w:r w:rsidRPr="006E4F64">
              <w:rPr>
                <w:b/>
                <w:color w:val="7030A0"/>
              </w:rPr>
              <w:t>Ремонт помещений центрального офиса (г. Пенза, ул. Гагарина, 11 Б)</w:t>
            </w:r>
            <w:r w:rsidRPr="006E4F64">
              <w:rPr>
                <w:color w:val="7030A0"/>
              </w:rPr>
              <w:t>»</w:t>
            </w:r>
          </w:p>
          <w:p w:rsidR="004702F2" w:rsidRDefault="004702F2" w:rsidP="004D423E">
            <w:pPr>
              <w:autoSpaceDE w:val="0"/>
              <w:autoSpaceDN w:val="0"/>
              <w:adjustRightInd w:val="0"/>
              <w:jc w:val="both"/>
              <w:rPr>
                <w:iCs/>
              </w:rPr>
            </w:pPr>
            <w:r w:rsidRPr="006E4F64">
              <w:t>Объем выполняемых работ о</w:t>
            </w:r>
            <w:r w:rsidRPr="006E4F64">
              <w:rPr>
                <w:iCs/>
              </w:rPr>
              <w:t>пределен</w:t>
            </w:r>
            <w:r>
              <w:rPr>
                <w:iCs/>
              </w:rPr>
              <w:t xml:space="preserve"> </w:t>
            </w:r>
            <w:r w:rsidRPr="006E4F64">
              <w:rPr>
                <w:iCs/>
              </w:rPr>
              <w:t xml:space="preserve">в </w:t>
            </w:r>
            <w:r w:rsidRPr="006E4F64">
              <w:rPr>
                <w:iCs/>
                <w:color w:val="7030A0"/>
              </w:rPr>
              <w:t>Разделе 4 «Техническое задание»</w:t>
            </w:r>
            <w:r w:rsidRPr="006E4F64">
              <w:rPr>
                <w:iCs/>
              </w:rPr>
              <w:t xml:space="preserve"> Документации о закупке.</w:t>
            </w:r>
          </w:p>
        </w:tc>
      </w:tr>
      <w:tr w:rsidR="004702F2" w:rsidTr="00E41329">
        <w:trPr>
          <w:trHeight w:val="410"/>
        </w:trPr>
        <w:tc>
          <w:tcPr>
            <w:tcW w:w="3145" w:type="dxa"/>
            <w:shd w:val="clear" w:color="auto" w:fill="FFFFFF"/>
            <w:vAlign w:val="center"/>
          </w:tcPr>
          <w:p w:rsidR="004702F2" w:rsidRDefault="004702F2">
            <w:pPr>
              <w:pStyle w:val="Default"/>
              <w:rPr>
                <w:b/>
                <w:iCs/>
              </w:rPr>
            </w:pPr>
            <w:r w:rsidRPr="00B643D7">
              <w:rPr>
                <w:b/>
                <w:iCs/>
              </w:rPr>
              <w:t>Место, условия и сроки (периоды) поставки товара, выполнения работ, оказания услуг</w:t>
            </w:r>
          </w:p>
        </w:tc>
        <w:tc>
          <w:tcPr>
            <w:tcW w:w="6523" w:type="dxa"/>
            <w:vAlign w:val="center"/>
          </w:tcPr>
          <w:p w:rsidR="004702F2" w:rsidRPr="00257BC8" w:rsidRDefault="004702F2" w:rsidP="00065F55">
            <w:pPr>
              <w:autoSpaceDE w:val="0"/>
              <w:autoSpaceDN w:val="0"/>
              <w:adjustRightInd w:val="0"/>
              <w:jc w:val="both"/>
              <w:rPr>
                <w:color w:val="000000"/>
                <w:lang w:eastAsia="en-US"/>
              </w:rPr>
            </w:pPr>
            <w:r w:rsidRPr="006E4F64">
              <w:rPr>
                <w:iCs/>
                <w:color w:val="000000"/>
                <w:lang w:eastAsia="en-US"/>
              </w:rPr>
              <w:t>Подробно место, условия и сроки (периоды) поставки товара, выполнения работ,</w:t>
            </w:r>
            <w:r>
              <w:rPr>
                <w:iCs/>
                <w:color w:val="000000"/>
                <w:lang w:eastAsia="en-US"/>
              </w:rPr>
              <w:t xml:space="preserve"> </w:t>
            </w:r>
            <w:r w:rsidRPr="006E4F64">
              <w:rPr>
                <w:iCs/>
                <w:color w:val="000000"/>
                <w:lang w:eastAsia="en-US"/>
              </w:rPr>
              <w:t xml:space="preserve">оказания услуг определяются в соответствии с </w:t>
            </w:r>
            <w:r w:rsidRPr="006E4F64">
              <w:rPr>
                <w:iCs/>
                <w:color w:val="7030A0"/>
                <w:lang w:eastAsia="en-US"/>
              </w:rPr>
              <w:t>Разделом 3 «Проект договора»</w:t>
            </w:r>
            <w:r w:rsidRPr="006E4F64">
              <w:rPr>
                <w:iCs/>
                <w:lang w:eastAsia="en-US"/>
              </w:rPr>
              <w:t xml:space="preserve"> и </w:t>
            </w:r>
            <w:r w:rsidRPr="006E4F64">
              <w:rPr>
                <w:iCs/>
                <w:color w:val="7030A0"/>
                <w:lang w:eastAsia="en-US"/>
              </w:rPr>
              <w:t xml:space="preserve">Разделом 4 «Техническое задание» </w:t>
            </w:r>
            <w:r w:rsidRPr="006E4F64">
              <w:rPr>
                <w:iCs/>
                <w:lang w:eastAsia="en-US"/>
              </w:rPr>
              <w:t>Документации о закупке.</w:t>
            </w:r>
          </w:p>
          <w:p w:rsidR="004702F2" w:rsidRPr="004001B4" w:rsidRDefault="004702F2">
            <w:r w:rsidRPr="004062AC">
              <w:t xml:space="preserve">Место </w:t>
            </w:r>
            <w:r w:rsidRPr="004001B4">
              <w:t>выполнения работ: г. Пенза, ул. Гагарина, 11б.</w:t>
            </w:r>
          </w:p>
          <w:p w:rsidR="004702F2" w:rsidRPr="004001B4" w:rsidRDefault="004702F2" w:rsidP="004D423E">
            <w:pPr>
              <w:rPr>
                <w:lang w:eastAsia="en-US"/>
              </w:rPr>
            </w:pPr>
            <w:r w:rsidRPr="004001B4">
              <w:rPr>
                <w:lang w:eastAsia="en-US"/>
              </w:rPr>
              <w:t>Начало работ – июль 2019 г.;</w:t>
            </w:r>
          </w:p>
          <w:p w:rsidR="004702F2" w:rsidRPr="004D423E" w:rsidRDefault="004702F2" w:rsidP="004D423E">
            <w:pPr>
              <w:rPr>
                <w:lang w:eastAsia="en-US"/>
              </w:rPr>
            </w:pPr>
            <w:r w:rsidRPr="004001B4">
              <w:rPr>
                <w:lang w:eastAsia="en-US"/>
              </w:rPr>
              <w:t>Окончание работ – сентябрь 2019</w:t>
            </w:r>
            <w:r w:rsidRPr="004D423E">
              <w:rPr>
                <w:lang w:eastAsia="en-US"/>
              </w:rPr>
              <w:t xml:space="preserve"> г.</w:t>
            </w:r>
          </w:p>
          <w:p w:rsidR="004702F2" w:rsidRDefault="004702F2" w:rsidP="004D423E">
            <w:r w:rsidRPr="004D423E">
              <w:rPr>
                <w:lang w:eastAsia="en-US"/>
              </w:rPr>
              <w:t>Общая продолжительность работ составляет</w:t>
            </w:r>
            <w:r>
              <w:rPr>
                <w:lang w:eastAsia="en-US"/>
              </w:rPr>
              <w:t xml:space="preserve"> не более</w:t>
            </w:r>
            <w:r w:rsidRPr="004D423E">
              <w:rPr>
                <w:lang w:eastAsia="en-US"/>
              </w:rPr>
              <w:t xml:space="preserve"> 60 календарных дней.</w:t>
            </w:r>
          </w:p>
        </w:tc>
      </w:tr>
      <w:tr w:rsidR="004702F2" w:rsidTr="00E41329">
        <w:trPr>
          <w:trHeight w:val="705"/>
        </w:trPr>
        <w:tc>
          <w:tcPr>
            <w:tcW w:w="3145" w:type="dxa"/>
            <w:shd w:val="clear" w:color="auto" w:fill="FFFFFF"/>
            <w:vAlign w:val="center"/>
          </w:tcPr>
          <w:p w:rsidR="004702F2" w:rsidRPr="00B643D7" w:rsidRDefault="004702F2">
            <w:pPr>
              <w:pStyle w:val="Default"/>
              <w:rPr>
                <w:b/>
                <w:iCs/>
              </w:rPr>
            </w:pPr>
            <w:r>
              <w:rPr>
                <w:b/>
                <w:iCs/>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w:t>
            </w:r>
            <w:r>
              <w:rPr>
                <w:b/>
                <w:iCs/>
              </w:rPr>
              <w:lastRenderedPageBreak/>
              <w:t>услуге и максимальное значение цены договора</w:t>
            </w:r>
          </w:p>
        </w:tc>
        <w:tc>
          <w:tcPr>
            <w:tcW w:w="6523" w:type="dxa"/>
            <w:vAlign w:val="center"/>
          </w:tcPr>
          <w:p w:rsidR="004702F2" w:rsidRPr="004062AC" w:rsidRDefault="004702F2" w:rsidP="00C14A13">
            <w:pPr>
              <w:pStyle w:val="Default"/>
              <w:jc w:val="both"/>
              <w:rPr>
                <w:iCs/>
              </w:rPr>
            </w:pPr>
            <w:permStart w:id="753357893" w:edGrp="everyone"/>
            <w:r w:rsidRPr="004062AC">
              <w:rPr>
                <w:iCs/>
              </w:rPr>
              <w:lastRenderedPageBreak/>
              <w:t>Начальная (максимальная) цена договора включает в себя все расходы, связанные с исполнением договора, а также все налоги, сборы и другие обязательные платежи и составляет:</w:t>
            </w:r>
          </w:p>
          <w:p w:rsidR="004702F2" w:rsidRPr="004062AC" w:rsidRDefault="004702F2" w:rsidP="00C14A13">
            <w:pPr>
              <w:pStyle w:val="Default"/>
              <w:jc w:val="both"/>
              <w:rPr>
                <w:iCs/>
              </w:rPr>
            </w:pPr>
          </w:p>
          <w:p w:rsidR="004702F2" w:rsidRPr="004062AC" w:rsidRDefault="004702F2" w:rsidP="00C14A13">
            <w:pPr>
              <w:pStyle w:val="Default"/>
              <w:jc w:val="both"/>
              <w:rPr>
                <w:iCs/>
              </w:rPr>
            </w:pPr>
            <w:r w:rsidRPr="004062AC">
              <w:rPr>
                <w:iCs/>
              </w:rPr>
              <w:t>1</w:t>
            </w:r>
            <w:r>
              <w:rPr>
                <w:iCs/>
              </w:rPr>
              <w:t> 833 281</w:t>
            </w:r>
            <w:r w:rsidRPr="004062AC">
              <w:rPr>
                <w:iCs/>
              </w:rPr>
              <w:t xml:space="preserve">,00 руб. (один миллион </w:t>
            </w:r>
            <w:r>
              <w:rPr>
                <w:iCs/>
              </w:rPr>
              <w:t xml:space="preserve">восемьсот тридцать три тысячи двести восемьдесят один </w:t>
            </w:r>
            <w:r w:rsidRPr="004062AC">
              <w:rPr>
                <w:iCs/>
              </w:rPr>
              <w:t>рубл</w:t>
            </w:r>
            <w:r>
              <w:rPr>
                <w:iCs/>
              </w:rPr>
              <w:t>ь 00 копеек) без</w:t>
            </w:r>
            <w:r w:rsidRPr="004062AC">
              <w:rPr>
                <w:iCs/>
              </w:rPr>
              <w:t xml:space="preserve"> учет</w:t>
            </w:r>
            <w:r>
              <w:rPr>
                <w:iCs/>
              </w:rPr>
              <w:t>а</w:t>
            </w:r>
            <w:r w:rsidRPr="004062AC">
              <w:rPr>
                <w:iCs/>
              </w:rPr>
              <w:t xml:space="preserve"> НДС;</w:t>
            </w:r>
          </w:p>
          <w:p w:rsidR="004702F2" w:rsidRPr="004062AC" w:rsidRDefault="004702F2" w:rsidP="00C14A13">
            <w:pPr>
              <w:pStyle w:val="Default"/>
              <w:jc w:val="both"/>
              <w:rPr>
                <w:iCs/>
              </w:rPr>
            </w:pPr>
            <w:r w:rsidRPr="004062AC">
              <w:rPr>
                <w:color w:val="auto"/>
              </w:rPr>
              <w:t>2 199 937,2</w:t>
            </w:r>
            <w:r>
              <w:rPr>
                <w:color w:val="auto"/>
              </w:rPr>
              <w:t>0 (два миллиона сто девяносто девять тысяч девятьсот тридцать семь рублей 20 копеек) с учетом НДС</w:t>
            </w:r>
            <w:r w:rsidR="00B643D7">
              <w:rPr>
                <w:color w:val="auto"/>
              </w:rPr>
              <w:t xml:space="preserve"> </w:t>
            </w:r>
            <w:r w:rsidRPr="00694FFB">
              <w:rPr>
                <w:iCs/>
              </w:rPr>
              <w:t xml:space="preserve">(20%) </w:t>
            </w:r>
            <w:r>
              <w:rPr>
                <w:iCs/>
              </w:rPr>
              <w:t>- 366 656,20</w:t>
            </w:r>
            <w:r w:rsidRPr="004062AC">
              <w:rPr>
                <w:iCs/>
              </w:rPr>
              <w:t xml:space="preserve"> руб. (</w:t>
            </w:r>
            <w:r>
              <w:rPr>
                <w:iCs/>
              </w:rPr>
              <w:t>триста шестьдесят шесть тысяч шестьсот пятьдесят шесть рублей 2</w:t>
            </w:r>
            <w:r w:rsidRPr="004062AC">
              <w:rPr>
                <w:iCs/>
              </w:rPr>
              <w:t>0 копеек)</w:t>
            </w:r>
            <w:r>
              <w:rPr>
                <w:iCs/>
              </w:rPr>
              <w:t>.</w:t>
            </w:r>
          </w:p>
          <w:p w:rsidR="004702F2" w:rsidRPr="004062AC" w:rsidRDefault="004702F2" w:rsidP="00C14A13">
            <w:pPr>
              <w:pStyle w:val="Default"/>
              <w:jc w:val="both"/>
              <w:rPr>
                <w:iCs/>
              </w:rPr>
            </w:pPr>
            <w:r w:rsidRPr="004062AC">
              <w:rPr>
                <w:iCs/>
              </w:rPr>
              <w:t>Установление такой предельной суммы не налагает на</w:t>
            </w:r>
            <w:r>
              <w:rPr>
                <w:iCs/>
              </w:rPr>
              <w:t xml:space="preserve"> ОО</w:t>
            </w:r>
            <w:r w:rsidRPr="004062AC">
              <w:rPr>
                <w:iCs/>
              </w:rPr>
              <w:t>О «ТНС энерго</w:t>
            </w:r>
            <w:r>
              <w:rPr>
                <w:iCs/>
              </w:rPr>
              <w:t xml:space="preserve"> Пенза</w:t>
            </w:r>
            <w:r w:rsidRPr="004062AC">
              <w:rPr>
                <w:iCs/>
              </w:rPr>
              <w:t>» обязательств по заказу товаров, работ, услуг в объёме, соответствующем данной предельной сумме.</w:t>
            </w:r>
            <w:permEnd w:id="753357893"/>
          </w:p>
          <w:p w:rsidR="004702F2" w:rsidRPr="004062AC" w:rsidRDefault="004702F2" w:rsidP="00C14A13">
            <w:pPr>
              <w:pStyle w:val="Default"/>
              <w:jc w:val="both"/>
              <w:rPr>
                <w:iCs/>
              </w:rPr>
            </w:pPr>
          </w:p>
          <w:p w:rsidR="004702F2" w:rsidRPr="004062AC" w:rsidRDefault="004702F2" w:rsidP="00C14A13">
            <w:pPr>
              <w:pStyle w:val="Default"/>
              <w:jc w:val="both"/>
              <w:rPr>
                <w:iCs/>
              </w:rPr>
            </w:pPr>
            <w:r w:rsidRPr="004062AC">
              <w:rPr>
                <w:iCs/>
              </w:rPr>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Заявок для целей сравнения ценовые предложения всех Участников также учитываются без НДС.</w:t>
            </w:r>
          </w:p>
          <w:p w:rsidR="004702F2" w:rsidRDefault="004702F2">
            <w:pPr>
              <w:autoSpaceDE w:val="0"/>
              <w:autoSpaceDN w:val="0"/>
              <w:adjustRightInd w:val="0"/>
              <w:jc w:val="both"/>
              <w:rPr>
                <w:iCs/>
                <w:color w:val="FF0000"/>
              </w:rPr>
            </w:pPr>
          </w:p>
        </w:tc>
      </w:tr>
      <w:tr w:rsidR="004702F2" w:rsidTr="00C14A13">
        <w:tc>
          <w:tcPr>
            <w:tcW w:w="3145" w:type="dxa"/>
          </w:tcPr>
          <w:p w:rsidR="004702F2" w:rsidRDefault="004702F2" w:rsidP="006C5D68">
            <w:pPr>
              <w:pStyle w:val="Default"/>
              <w:rPr>
                <w:b/>
                <w:iCs/>
              </w:rPr>
            </w:pPr>
            <w:r>
              <w:rPr>
                <w:b/>
                <w:bCs/>
              </w:rPr>
              <w:lastRenderedPageBreak/>
              <w:t>Порядок, место, дата и время начала и окончания срока подачи Заявок на участие в закупке</w:t>
            </w:r>
          </w:p>
        </w:tc>
        <w:tc>
          <w:tcPr>
            <w:tcW w:w="6523" w:type="dxa"/>
          </w:tcPr>
          <w:p w:rsidR="004702F2" w:rsidRPr="000604E0" w:rsidRDefault="004702F2" w:rsidP="000604E0">
            <w:pPr>
              <w:pStyle w:val="Default"/>
              <w:jc w:val="both"/>
              <w:rPr>
                <w:iCs/>
              </w:rPr>
            </w:pPr>
            <w:r w:rsidRPr="001C765E">
              <w:rPr>
                <w:iCs/>
              </w:rPr>
              <w:t xml:space="preserve">Заявка подается в электронной форме с использованием функционала и в соответствии с Регламентом работы Электронной торговой </w:t>
            </w:r>
            <w:permStart w:id="1112235946" w:edGrp="everyone"/>
            <w:r w:rsidRPr="000604E0">
              <w:rPr>
                <w:iCs/>
              </w:rPr>
              <w:t xml:space="preserve">площадки: ООО «Элтендер». </w:t>
            </w:r>
          </w:p>
          <w:p w:rsidR="004702F2" w:rsidRPr="000604E0" w:rsidRDefault="004702F2" w:rsidP="000604E0">
            <w:pPr>
              <w:pStyle w:val="Default"/>
              <w:rPr>
                <w:iCs/>
              </w:rPr>
            </w:pPr>
            <w:r w:rsidRPr="000604E0">
              <w:rPr>
                <w:iCs/>
              </w:rPr>
              <w:t xml:space="preserve">Сайт Электронной торговой площадки: </w:t>
            </w:r>
            <w:hyperlink r:id="rId8" w:history="1">
              <w:r w:rsidRPr="000604E0">
                <w:rPr>
                  <w:rStyle w:val="a3"/>
                  <w:iCs/>
                  <w:lang w:val="en-US"/>
                </w:rPr>
                <w:t>www</w:t>
              </w:r>
              <w:r w:rsidRPr="000604E0">
                <w:rPr>
                  <w:rStyle w:val="a3"/>
                  <w:iCs/>
                </w:rPr>
                <w:t>.zakupki.eltender.ru</w:t>
              </w:r>
            </w:hyperlink>
          </w:p>
          <w:permEnd w:id="1112235946"/>
          <w:p w:rsidR="004702F2" w:rsidRPr="000604E0" w:rsidRDefault="004702F2" w:rsidP="001C765E">
            <w:pPr>
              <w:pStyle w:val="Default"/>
              <w:jc w:val="both"/>
              <w:rPr>
                <w:iCs/>
              </w:rPr>
            </w:pPr>
            <w:r w:rsidRPr="001C765E">
              <w:rPr>
                <w:iCs/>
              </w:rPr>
              <w:t xml:space="preserve">Дата начала срока: </w:t>
            </w:r>
            <w:r>
              <w:rPr>
                <w:iCs/>
              </w:rPr>
              <w:t>н</w:t>
            </w:r>
            <w:r w:rsidRPr="001C765E">
              <w:rPr>
                <w:iCs/>
              </w:rPr>
              <w:t>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w:t>
            </w:r>
          </w:p>
          <w:p w:rsidR="004702F2" w:rsidRDefault="004702F2">
            <w:pPr>
              <w:suppressAutoHyphens/>
              <w:jc w:val="both"/>
            </w:pPr>
          </w:p>
          <w:p w:rsidR="004702F2" w:rsidRDefault="004702F2">
            <w:pPr>
              <w:suppressAutoHyphens/>
              <w:jc w:val="both"/>
            </w:pPr>
            <w:r>
              <w:t>Дата и время окончания срока, последний день срока подачи Заявок:</w:t>
            </w:r>
          </w:p>
          <w:p w:rsidR="004702F2" w:rsidRDefault="004702F2">
            <w:pPr>
              <w:pStyle w:val="Default"/>
              <w:jc w:val="both"/>
            </w:pPr>
            <w:permStart w:id="1766419725" w:edGrp="everyone"/>
            <w:r w:rsidRPr="00072E72">
              <w:rPr>
                <w:color w:val="7030A0"/>
                <w:highlight w:val="yellow"/>
              </w:rPr>
              <w:t>«24» июня 2019 года</w:t>
            </w:r>
            <w:r>
              <w:rPr>
                <w:color w:val="7030A0"/>
              </w:rPr>
              <w:t>10:00</w:t>
            </w:r>
            <w:r>
              <w:t>(время московское)</w:t>
            </w:r>
          </w:p>
          <w:permEnd w:id="1766419725"/>
          <w:p w:rsidR="004702F2" w:rsidRDefault="004702F2">
            <w:pPr>
              <w:pStyle w:val="Default"/>
              <w:jc w:val="both"/>
              <w:rPr>
                <w:i/>
                <w:iCs/>
                <w:color w:val="FF0000"/>
              </w:rPr>
            </w:pPr>
          </w:p>
        </w:tc>
      </w:tr>
      <w:tr w:rsidR="004702F2" w:rsidTr="00C14A13">
        <w:tc>
          <w:tcPr>
            <w:tcW w:w="3145" w:type="dxa"/>
          </w:tcPr>
          <w:p w:rsidR="004702F2" w:rsidRDefault="004702F2" w:rsidP="001C765E">
            <w:pPr>
              <w:pStyle w:val="Default"/>
              <w:rPr>
                <w:b/>
                <w:iCs/>
              </w:rPr>
            </w:pPr>
            <w:r>
              <w:rPr>
                <w:b/>
                <w:bCs/>
              </w:rPr>
              <w:t xml:space="preserve">Место, дата и время открытия доступа к Заявкам </w:t>
            </w:r>
          </w:p>
        </w:tc>
        <w:tc>
          <w:tcPr>
            <w:tcW w:w="6523" w:type="dxa"/>
          </w:tcPr>
          <w:p w:rsidR="004702F2" w:rsidRPr="001C765E" w:rsidRDefault="004702F2" w:rsidP="001C765E">
            <w:pPr>
              <w:autoSpaceDE w:val="0"/>
              <w:autoSpaceDN w:val="0"/>
              <w:adjustRightInd w:val="0"/>
              <w:rPr>
                <w:iCs/>
                <w:color w:val="000000"/>
              </w:rPr>
            </w:pPr>
            <w:r w:rsidRPr="001C765E">
              <w:rPr>
                <w:iCs/>
                <w:color w:val="000000"/>
              </w:rPr>
              <w:t>Место открытия доступа к поданным в форме электронных документов Заявкам – Электронная торговая площадка.</w:t>
            </w:r>
          </w:p>
          <w:p w:rsidR="004702F2" w:rsidRDefault="004702F2" w:rsidP="00072E72">
            <w:pPr>
              <w:autoSpaceDE w:val="0"/>
              <w:autoSpaceDN w:val="0"/>
              <w:adjustRightInd w:val="0"/>
            </w:pPr>
            <w:permStart w:id="1557224656" w:edGrp="everyone"/>
            <w:r>
              <w:rPr>
                <w:iCs/>
                <w:color w:val="7030A0"/>
              </w:rPr>
              <w:t>«24» июня 2019 года10:10</w:t>
            </w:r>
            <w:r>
              <w:rPr>
                <w:iCs/>
                <w:color w:val="000000"/>
              </w:rPr>
              <w:t>(время московское)</w:t>
            </w:r>
            <w:permEnd w:id="1557224656"/>
          </w:p>
        </w:tc>
      </w:tr>
      <w:tr w:rsidR="004702F2" w:rsidTr="00C14A13">
        <w:trPr>
          <w:trHeight w:val="566"/>
        </w:trPr>
        <w:tc>
          <w:tcPr>
            <w:tcW w:w="3145" w:type="dxa"/>
          </w:tcPr>
          <w:p w:rsidR="004702F2" w:rsidRDefault="004702F2" w:rsidP="00CF47A0">
            <w:pPr>
              <w:pStyle w:val="Default"/>
              <w:rPr>
                <w:b/>
                <w:iCs/>
              </w:rPr>
            </w:pPr>
            <w:r w:rsidRPr="007013A1">
              <w:rPr>
                <w:b/>
                <w:bCs/>
              </w:rPr>
              <w:t>Место и дата рассмотрения частей Заявок, Оценки и подведения итогов закупки</w:t>
            </w:r>
          </w:p>
        </w:tc>
        <w:tc>
          <w:tcPr>
            <w:tcW w:w="6523" w:type="dxa"/>
          </w:tcPr>
          <w:p w:rsidR="004702F2" w:rsidRDefault="004702F2" w:rsidP="00833E2C">
            <w:pPr>
              <w:jc w:val="both"/>
              <w:rPr>
                <w:b/>
              </w:rPr>
            </w:pPr>
            <w:r w:rsidRPr="00E11E8A">
              <w:rPr>
                <w:iCs/>
                <w:color w:val="000000"/>
              </w:rPr>
              <w:t xml:space="preserve">Место </w:t>
            </w:r>
            <w:r w:rsidRPr="00833E2C">
              <w:rPr>
                <w:bCs/>
                <w:iCs/>
                <w:color w:val="000000"/>
              </w:rPr>
              <w:t xml:space="preserve">рассмотрения частей Заявок, </w:t>
            </w:r>
            <w:r>
              <w:rPr>
                <w:bCs/>
                <w:iCs/>
                <w:color w:val="000000"/>
              </w:rPr>
              <w:t>о</w:t>
            </w:r>
            <w:r w:rsidRPr="00833E2C">
              <w:rPr>
                <w:bCs/>
                <w:iCs/>
                <w:color w:val="000000"/>
              </w:rPr>
              <w:t>ценки и подведения итогов закупки</w:t>
            </w:r>
            <w:r w:rsidRPr="00E11E8A">
              <w:rPr>
                <w:iCs/>
                <w:color w:val="000000"/>
              </w:rPr>
              <w:t>– ЭТП</w:t>
            </w:r>
          </w:p>
          <w:p w:rsidR="004702F2" w:rsidRDefault="004702F2" w:rsidP="007013A1">
            <w:pPr>
              <w:tabs>
                <w:tab w:val="right" w:pos="6987"/>
              </w:tabs>
            </w:pPr>
            <w:r>
              <w:rPr>
                <w:b/>
              </w:rPr>
              <w:t>Рассмотрение первых частей Заявок</w:t>
            </w:r>
            <w:r>
              <w:t xml:space="preserve">: </w:t>
            </w:r>
            <w:permStart w:id="1925387778" w:edGrp="everyone"/>
            <w:r>
              <w:rPr>
                <w:color w:val="7030A0"/>
              </w:rPr>
              <w:t>«24» июня 2019 года10:10</w:t>
            </w:r>
            <w:r>
              <w:t>(время московское)</w:t>
            </w:r>
            <w:permEnd w:id="1925387778"/>
          </w:p>
          <w:p w:rsidR="004702F2" w:rsidRDefault="004702F2" w:rsidP="007013A1">
            <w:pPr>
              <w:jc w:val="both"/>
              <w:rPr>
                <w:sz w:val="10"/>
                <w:szCs w:val="10"/>
              </w:rPr>
            </w:pPr>
          </w:p>
          <w:p w:rsidR="004702F2" w:rsidRDefault="004702F2" w:rsidP="007013A1">
            <w:pPr>
              <w:jc w:val="both"/>
            </w:pPr>
            <w:r>
              <w:rPr>
                <w:b/>
              </w:rPr>
              <w:t>Рассмотрение вторых частей Заявок</w:t>
            </w:r>
            <w:r>
              <w:t xml:space="preserve">: </w:t>
            </w:r>
            <w:permStart w:id="1765568722" w:edGrp="everyone"/>
            <w:r>
              <w:rPr>
                <w:color w:val="7030A0"/>
              </w:rPr>
              <w:t xml:space="preserve">«24» июня 2019 года12:10 </w:t>
            </w:r>
            <w:r>
              <w:t>(время московское)</w:t>
            </w:r>
            <w:permEnd w:id="1765568722"/>
          </w:p>
          <w:p w:rsidR="004702F2" w:rsidRDefault="004702F2" w:rsidP="007013A1">
            <w:pPr>
              <w:jc w:val="both"/>
              <w:rPr>
                <w:sz w:val="10"/>
                <w:szCs w:val="10"/>
              </w:rPr>
            </w:pPr>
          </w:p>
          <w:p w:rsidR="004702F2" w:rsidRDefault="004702F2" w:rsidP="007013A1">
            <w:pPr>
              <w:tabs>
                <w:tab w:val="left" w:pos="5835"/>
              </w:tabs>
              <w:jc w:val="both"/>
              <w:rPr>
                <w:color w:val="7030A0"/>
              </w:rPr>
            </w:pPr>
            <w:r w:rsidRPr="003D20F7">
              <w:rPr>
                <w:b/>
              </w:rPr>
              <w:t>Оценка и Подведение итогов закупки</w:t>
            </w:r>
            <w:r>
              <w:t xml:space="preserve">: </w:t>
            </w:r>
            <w:permStart w:id="1788900051" w:edGrp="everyone"/>
            <w:r>
              <w:rPr>
                <w:color w:val="7030A0"/>
              </w:rPr>
              <w:t xml:space="preserve">«24» июня 2019 года14:10 </w:t>
            </w:r>
            <w:r>
              <w:t>(время московское)</w:t>
            </w:r>
          </w:p>
          <w:permEnd w:id="1788900051"/>
          <w:p w:rsidR="004702F2" w:rsidRDefault="004702F2" w:rsidP="007013A1">
            <w:pPr>
              <w:pStyle w:val="Default"/>
              <w:jc w:val="both"/>
              <w:rPr>
                <w:iCs/>
              </w:rPr>
            </w:pPr>
            <w:r>
              <w:t xml:space="preserve">Указанные процедуры запроса предложений проводятся по адресу Заказчика: </w:t>
            </w:r>
            <w:permStart w:id="248926129" w:edGrp="everyone"/>
            <w:r w:rsidRPr="000E2106">
              <w:rPr>
                <w:bCs/>
              </w:rPr>
              <w:t>440039, г. Пенза, ул. Гагарина, д. 11б</w:t>
            </w:r>
            <w:permEnd w:id="248926129"/>
          </w:p>
        </w:tc>
      </w:tr>
      <w:tr w:rsidR="004702F2" w:rsidTr="00C14A13">
        <w:tc>
          <w:tcPr>
            <w:tcW w:w="3145" w:type="dxa"/>
          </w:tcPr>
          <w:p w:rsidR="004702F2" w:rsidRDefault="004702F2">
            <w:pPr>
              <w:pStyle w:val="Default"/>
              <w:rPr>
                <w:b/>
                <w:bCs/>
              </w:rPr>
            </w:pPr>
            <w:r>
              <w:rPr>
                <w:b/>
                <w:bCs/>
              </w:rPr>
              <w:t>Возможность отменить проведение закупки</w:t>
            </w:r>
          </w:p>
        </w:tc>
        <w:tc>
          <w:tcPr>
            <w:tcW w:w="6523" w:type="dxa"/>
          </w:tcPr>
          <w:p w:rsidR="004702F2" w:rsidRDefault="004702F2" w:rsidP="007013A1">
            <w:pPr>
              <w:pStyle w:val="Default"/>
              <w:jc w:val="both"/>
            </w:pPr>
            <w:r>
              <w:t xml:space="preserve">Заказчик вправе отменить запрос предложений в любое время до даты и времени окончания срока подачи заявок. </w:t>
            </w:r>
          </w:p>
          <w:p w:rsidR="004702F2" w:rsidRDefault="004702F2" w:rsidP="007013A1">
            <w:pPr>
              <w:pStyle w:val="Default"/>
              <w:jc w:val="both"/>
              <w:rPr>
                <w:iCs/>
              </w:rPr>
            </w:pPr>
            <w:r>
              <w:t xml:space="preserve">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w:t>
            </w:r>
            <w:r w:rsidRPr="000E2106">
              <w:t>законодатель</w:t>
            </w:r>
            <w:r>
              <w:t>с</w:t>
            </w:r>
            <w:r w:rsidRPr="000E2106">
              <w:t>твом.</w:t>
            </w:r>
          </w:p>
        </w:tc>
      </w:tr>
      <w:tr w:rsidR="004702F2" w:rsidTr="00C14A13">
        <w:tc>
          <w:tcPr>
            <w:tcW w:w="3145" w:type="dxa"/>
          </w:tcPr>
          <w:p w:rsidR="004702F2" w:rsidRDefault="004702F2">
            <w:pPr>
              <w:pStyle w:val="Default"/>
              <w:rPr>
                <w:b/>
                <w:bCs/>
              </w:rPr>
            </w:pPr>
            <w:r>
              <w:rPr>
                <w:b/>
                <w:bCs/>
              </w:rPr>
              <w:t>Срок, место и порядок предоставления Документации о закупке</w:t>
            </w:r>
          </w:p>
          <w:p w:rsidR="004702F2" w:rsidRDefault="004702F2">
            <w:pPr>
              <w:pStyle w:val="Default"/>
              <w:ind w:firstLine="318"/>
              <w:jc w:val="both"/>
              <w:rPr>
                <w:iCs/>
              </w:rPr>
            </w:pPr>
          </w:p>
        </w:tc>
        <w:tc>
          <w:tcPr>
            <w:tcW w:w="6523" w:type="dxa"/>
          </w:tcPr>
          <w:p w:rsidR="004702F2" w:rsidRPr="007013A1" w:rsidRDefault="004702F2" w:rsidP="007013A1">
            <w:pPr>
              <w:pStyle w:val="Default"/>
              <w:jc w:val="both"/>
              <w:rPr>
                <w:iCs/>
              </w:rPr>
            </w:pPr>
            <w:r w:rsidRPr="007013A1">
              <w:rPr>
                <w:iCs/>
              </w:rPr>
              <w:t xml:space="preserve">Документация о закупке размещается в Единой информационной системе по адресу: www.zakupki.gov.ru (далее – ЕИС), а также на Электронной торговой площадке </w:t>
            </w:r>
            <w:r w:rsidRPr="000604E0">
              <w:rPr>
                <w:iCs/>
              </w:rPr>
              <w:t>ООО «Элтендер»</w:t>
            </w:r>
            <w:r w:rsidRPr="007013A1">
              <w:rPr>
                <w:iCs/>
              </w:rPr>
              <w:t xml:space="preserve"> по адресу: </w:t>
            </w:r>
            <w:hyperlink r:id="rId9" w:history="1">
              <w:r w:rsidRPr="000604E0">
                <w:rPr>
                  <w:rStyle w:val="a3"/>
                  <w:iCs/>
                  <w:lang w:val="en-US"/>
                </w:rPr>
                <w:t>www</w:t>
              </w:r>
              <w:r w:rsidRPr="000604E0">
                <w:rPr>
                  <w:rStyle w:val="a3"/>
                  <w:iCs/>
                </w:rPr>
                <w:t>.zakupki.eltender.ru</w:t>
              </w:r>
            </w:hyperlink>
            <w:r w:rsidRPr="007013A1">
              <w:rPr>
                <w:iCs/>
              </w:rPr>
              <w:t xml:space="preserve">(далее – ЭТП) </w:t>
            </w:r>
          </w:p>
          <w:p w:rsidR="004702F2" w:rsidRPr="007013A1" w:rsidRDefault="004702F2" w:rsidP="007013A1">
            <w:pPr>
              <w:pStyle w:val="Default"/>
              <w:jc w:val="both"/>
              <w:rPr>
                <w:iCs/>
              </w:rPr>
            </w:pPr>
            <w:r w:rsidRPr="007013A1">
              <w:rPr>
                <w:iCs/>
              </w:rPr>
              <w:t>Порядок получения настоящей Документации на ЭТП определяется правилами ЭТП.</w:t>
            </w:r>
          </w:p>
          <w:p w:rsidR="004702F2" w:rsidRDefault="004702F2" w:rsidP="007013A1">
            <w:pPr>
              <w:pStyle w:val="Default"/>
              <w:jc w:val="both"/>
              <w:rPr>
                <w:iCs/>
              </w:rPr>
            </w:pPr>
            <w:r w:rsidRPr="007013A1">
              <w:rPr>
                <w:iCs/>
              </w:rPr>
              <w:t xml:space="preserve">Документация о закупке доступна для ознакомления в ЕИС, </w:t>
            </w:r>
            <w:r w:rsidRPr="007013A1">
              <w:rPr>
                <w:iCs/>
              </w:rPr>
              <w:lastRenderedPageBreak/>
              <w:t>а также на Электронной торговой площадке без взимания платы.</w:t>
            </w:r>
          </w:p>
        </w:tc>
      </w:tr>
      <w:tr w:rsidR="004702F2" w:rsidTr="00C14A13">
        <w:trPr>
          <w:trHeight w:val="716"/>
        </w:trPr>
        <w:tc>
          <w:tcPr>
            <w:tcW w:w="9668" w:type="dxa"/>
            <w:gridSpan w:val="2"/>
          </w:tcPr>
          <w:p w:rsidR="004702F2" w:rsidRDefault="004702F2" w:rsidP="00D768E0">
            <w:pPr>
              <w:ind w:firstLine="488"/>
              <w:jc w:val="both"/>
              <w:rPr>
                <w:bCs/>
              </w:rPr>
            </w:pPr>
            <w:r>
              <w:rPr>
                <w:color w:val="000000"/>
                <w:lang w:eastAsia="en-US"/>
              </w:rPr>
              <w:lastRenderedPageBreak/>
              <w:t xml:space="preserve">Любой Участник вправе направить Заказчику запрос о разъяснении положений Документации о закупке по форме, указанной </w:t>
            </w:r>
            <w:r>
              <w:rPr>
                <w:lang w:eastAsia="en-US"/>
              </w:rPr>
              <w:t>в пункте 15</w:t>
            </w:r>
            <w:r w:rsidRPr="00746865">
              <w:rPr>
                <w:color w:val="000000"/>
                <w:lang w:eastAsia="en-US"/>
              </w:rPr>
              <w:t>Информационной карты (Раздел 2).</w:t>
            </w:r>
          </w:p>
        </w:tc>
      </w:tr>
      <w:tr w:rsidR="004702F2" w:rsidTr="00C14A13">
        <w:trPr>
          <w:trHeight w:val="904"/>
        </w:trPr>
        <w:tc>
          <w:tcPr>
            <w:tcW w:w="9668" w:type="dxa"/>
            <w:gridSpan w:val="2"/>
          </w:tcPr>
          <w:p w:rsidR="004702F2" w:rsidRDefault="004702F2" w:rsidP="002A4434">
            <w:pPr>
              <w:pStyle w:val="ConsPlusNormal"/>
              <w:spacing w:before="220"/>
              <w:ind w:firstLine="540"/>
              <w:jc w:val="both"/>
              <w:rPr>
                <w:color w:val="000000"/>
                <w:lang w:eastAsia="en-US"/>
              </w:rPr>
            </w:pPr>
            <w:r>
              <w:rPr>
                <w:rFonts w:ascii="Times New Roman" w:hAnsi="Times New Roman" w:cs="Times New Roman"/>
                <w:sz w:val="24"/>
                <w:szCs w:val="24"/>
              </w:rPr>
              <w:t xml:space="preserve">Победителем запроса предложений признается участник </w:t>
            </w:r>
            <w:r w:rsidRPr="00746865">
              <w:rPr>
                <w:rFonts w:ascii="Times New Roman" w:hAnsi="Times New Roman" w:cs="Times New Roman"/>
                <w:sz w:val="24"/>
                <w:szCs w:val="24"/>
              </w:rPr>
              <w:t>закупки,</w:t>
            </w:r>
            <w:r>
              <w:rPr>
                <w:rFonts w:ascii="Times New Roman" w:hAnsi="Times New Roman" w:cs="Times New Roman"/>
                <w:sz w:val="24"/>
                <w:szCs w:val="24"/>
              </w:rPr>
              <w:t xml:space="preserve"> заявка на участие в закупке, окончательное предложение которого соответствует требованиям, установленным документацией о закупке, и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4702F2" w:rsidTr="00C14A13">
        <w:tc>
          <w:tcPr>
            <w:tcW w:w="9668" w:type="dxa"/>
            <w:gridSpan w:val="2"/>
          </w:tcPr>
          <w:p w:rsidR="004702F2" w:rsidRDefault="004702F2">
            <w:pPr>
              <w:ind w:firstLine="540"/>
              <w:jc w:val="both"/>
            </w:pPr>
            <w:r>
              <w:t>Остальные и более подробные условия закупки сформулированы в документации, являющейся неотъемлемым приложением к данному извещению</w:t>
            </w:r>
          </w:p>
        </w:tc>
      </w:tr>
    </w:tbl>
    <w:p w:rsidR="004702F2" w:rsidRDefault="004702F2">
      <w:pPr>
        <w:pStyle w:val="1"/>
        <w:keepLines w:val="0"/>
        <w:tabs>
          <w:tab w:val="left" w:pos="6424"/>
        </w:tabs>
        <w:spacing w:before="240" w:after="120"/>
        <w:jc w:val="center"/>
        <w:rPr>
          <w:rFonts w:ascii="Times New Roman" w:eastAsia="MS Mincho" w:hAnsi="Times New Roman"/>
          <w:color w:val="727B81"/>
          <w:kern w:val="32"/>
          <w:sz w:val="24"/>
          <w:szCs w:val="24"/>
        </w:rPr>
      </w:pPr>
      <w:bookmarkStart w:id="1" w:name="_Toc438562017"/>
      <w:r>
        <w:rPr>
          <w:rFonts w:ascii="Times New Roman" w:eastAsia="MS Mincho" w:hAnsi="Times New Roman"/>
          <w:color w:val="727B81"/>
          <w:kern w:val="32"/>
          <w:sz w:val="24"/>
          <w:szCs w:val="24"/>
        </w:rPr>
        <w:t>ДОКУМЕНТАЦИЯ О ЗАКУПКЕ</w:t>
      </w:r>
      <w:bookmarkEnd w:id="1"/>
    </w:p>
    <w:p w:rsidR="004702F2" w:rsidRDefault="004702F2">
      <w:pPr>
        <w:pStyle w:val="1"/>
        <w:keepLines w:val="0"/>
        <w:tabs>
          <w:tab w:val="left" w:pos="6424"/>
        </w:tabs>
        <w:spacing w:before="240" w:after="120"/>
        <w:ind w:left="792" w:hanging="360"/>
        <w:jc w:val="both"/>
        <w:rPr>
          <w:rFonts w:ascii="Times New Roman" w:eastAsia="MS Mincho" w:hAnsi="Times New Roman"/>
          <w:color w:val="17365D"/>
          <w:kern w:val="32"/>
          <w:sz w:val="24"/>
          <w:szCs w:val="24"/>
        </w:rPr>
      </w:pPr>
      <w:bookmarkStart w:id="2" w:name="_Toc438562018"/>
      <w:r>
        <w:rPr>
          <w:rFonts w:ascii="Times New Roman" w:eastAsia="MS Mincho" w:hAnsi="Times New Roman"/>
          <w:color w:val="7030A0"/>
          <w:kern w:val="32"/>
          <w:sz w:val="24"/>
          <w:szCs w:val="24"/>
        </w:rPr>
        <w:t>РАЗДЕЛ I. ТЕРМИНЫ И ОПРЕДЕЛЕНИЯ</w:t>
      </w:r>
      <w:bookmarkEnd w:id="2"/>
      <w:r>
        <w:rPr>
          <w:rFonts w:ascii="Times New Roman" w:eastAsia="MS Mincho" w:hAnsi="Times New Roman"/>
          <w:color w:val="17365D"/>
          <w:kern w:val="32"/>
          <w:sz w:val="24"/>
          <w:szCs w:val="24"/>
        </w:rPr>
        <w:tab/>
      </w:r>
    </w:p>
    <w:p w:rsidR="004702F2" w:rsidRPr="00D73750" w:rsidRDefault="004702F2" w:rsidP="00601544">
      <w:pPr>
        <w:ind w:firstLine="567"/>
        <w:jc w:val="both"/>
      </w:pPr>
      <w:r w:rsidRPr="00326AFA">
        <w:rPr>
          <w:b/>
        </w:rPr>
        <w:t>Документация о закупке (далее также – Документация)</w:t>
      </w:r>
      <w:r w:rsidRPr="00326AFA">
        <w:t xml:space="preserve"> – настоящая документация, содержащая установленные ФЗ от 18.07.2011 г. № 223-ФЗ и </w:t>
      </w:r>
      <w:r w:rsidRPr="00D73750">
        <w:t>Положением о закупках сведения о запросе предложений.</w:t>
      </w:r>
    </w:p>
    <w:p w:rsidR="004702F2" w:rsidRDefault="004702F2" w:rsidP="00601544">
      <w:pPr>
        <w:ind w:firstLine="567"/>
        <w:jc w:val="both"/>
      </w:pPr>
      <w:r w:rsidRPr="00326AFA">
        <w:rPr>
          <w:b/>
        </w:rPr>
        <w:t>Единая информационная система (либо «ЕИС»)</w:t>
      </w:r>
      <w:r w:rsidRPr="00326AFA">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0" w:history="1">
        <w:r w:rsidRPr="00326AFA">
          <w:rPr>
            <w:color w:val="0000FF"/>
            <w:u w:val="single"/>
          </w:rPr>
          <w:t>www.zakupki.gov.ru</w:t>
        </w:r>
      </w:hyperlink>
      <w:r w:rsidRPr="00326AFA">
        <w:t>).</w:t>
      </w:r>
    </w:p>
    <w:p w:rsidR="004702F2" w:rsidRDefault="004702F2" w:rsidP="00601544">
      <w:pPr>
        <w:ind w:firstLine="567"/>
        <w:jc w:val="both"/>
      </w:pPr>
      <w:r w:rsidRPr="00326AFA">
        <w:rPr>
          <w:b/>
        </w:rPr>
        <w:t>Заказчик</w:t>
      </w:r>
      <w:r w:rsidRPr="00326AFA">
        <w:t xml:space="preserve"> – организация, указанная в пункте </w:t>
      </w:r>
      <w:r w:rsidR="00E41329">
        <w:fldChar w:fldCharType="begin"/>
      </w:r>
      <w:r w:rsidR="00E41329">
        <w:instrText xml:space="preserve"> REF _Ref368314103 \r \h  \* MERGEFORMAT </w:instrText>
      </w:r>
      <w:r w:rsidR="00E41329">
        <w:fldChar w:fldCharType="separate"/>
      </w:r>
      <w:r w:rsidR="00AF5940">
        <w:t>1</w:t>
      </w:r>
      <w:r w:rsidR="00E41329">
        <w:fldChar w:fldCharType="end"/>
      </w:r>
      <w:r w:rsidRPr="00326AFA">
        <w:rPr>
          <w:u w:val="single"/>
        </w:rPr>
        <w:t>раздела II «Информационная карта»</w:t>
      </w:r>
      <w:r w:rsidR="00B643D7">
        <w:rPr>
          <w:u w:val="single"/>
        </w:rPr>
        <w:t xml:space="preserve"> </w:t>
      </w:r>
      <w:r w:rsidRPr="00326AFA">
        <w:t xml:space="preserve">Документации. </w:t>
      </w:r>
    </w:p>
    <w:p w:rsidR="004702F2" w:rsidRPr="00326AFA" w:rsidRDefault="004702F2" w:rsidP="00601544">
      <w:pPr>
        <w:ind w:firstLine="567"/>
        <w:jc w:val="both"/>
      </w:pPr>
      <w:r w:rsidRPr="00326AFA">
        <w:rPr>
          <w:b/>
        </w:rPr>
        <w:t>Заявка на участие в закупке(далее также - Заявка)</w:t>
      </w:r>
      <w:r w:rsidRPr="00326AFA">
        <w:t xml:space="preserve"> – комплект документов, требования к содержанию, форме, оформлению и составу которых установлены </w:t>
      </w:r>
      <w:r w:rsidRPr="00D73750">
        <w:t>Положением о закупках и настоящей Документацией, предоставляемый Заказчику Участником закупки в порядке, предусмотренном Положением о закупках и настоящей Документацией,</w:t>
      </w:r>
      <w:r w:rsidRPr="00326AFA">
        <w:t xml:space="preserve"> в целях участия в запрос</w:t>
      </w:r>
      <w:r>
        <w:t>е</w:t>
      </w:r>
      <w:r w:rsidRPr="00326AFA">
        <w:t xml:space="preserve"> предложений.</w:t>
      </w:r>
    </w:p>
    <w:p w:rsidR="004702F2" w:rsidRPr="00326AFA" w:rsidRDefault="004702F2" w:rsidP="00601544">
      <w:pPr>
        <w:ind w:firstLine="567"/>
        <w:jc w:val="both"/>
      </w:pPr>
      <w:r w:rsidRPr="00326AFA">
        <w:t>Заявка имеет правовой статус оферты и будет рассматриваться Заказчиком в соответствии с этим.</w:t>
      </w:r>
    </w:p>
    <w:p w:rsidR="004702F2" w:rsidRPr="00326AFA" w:rsidRDefault="004702F2" w:rsidP="00601544">
      <w:pPr>
        <w:ind w:firstLine="567"/>
        <w:jc w:val="both"/>
      </w:pPr>
      <w:r w:rsidRPr="00326AFA">
        <w:rPr>
          <w:b/>
        </w:rPr>
        <w:t>Извещение о закупке –</w:t>
      </w:r>
      <w:r w:rsidRPr="00326AFA">
        <w:t xml:space="preserve"> документ, содержащий установленные ФЗ от 18.07.2011 г. № 223-ФЗ и </w:t>
      </w:r>
      <w:r w:rsidRPr="00D73750">
        <w:t>Положением о закупках сведения</w:t>
      </w:r>
      <w:r w:rsidRPr="00326AFA">
        <w:t xml:space="preserve"> об запросе предложений, которые должны соответствовать содержащимся в настоящей Документации сведениям.</w:t>
      </w:r>
    </w:p>
    <w:p w:rsidR="004702F2" w:rsidRDefault="004702F2" w:rsidP="00601544">
      <w:pPr>
        <w:ind w:firstLine="567"/>
        <w:jc w:val="both"/>
      </w:pPr>
      <w:r w:rsidRPr="00326AFA">
        <w:rPr>
          <w:b/>
        </w:rPr>
        <w:t>Начальная (максимальная) цена договора</w:t>
      </w:r>
      <w:r w:rsidRPr="00326AFA">
        <w:t xml:space="preserve"> – предельно допустимая цена </w:t>
      </w:r>
      <w:r>
        <w:t>договора, определяемая в пункте 6</w:t>
      </w:r>
      <w:r w:rsidRPr="00746865">
        <w:rPr>
          <w:bCs/>
          <w:szCs w:val="22"/>
          <w:u w:val="single"/>
        </w:rPr>
        <w:t>раздела II «Информационная карта»</w:t>
      </w:r>
      <w:r w:rsidRPr="00326AFA">
        <w:rPr>
          <w:bCs/>
          <w:szCs w:val="22"/>
        </w:rPr>
        <w:t xml:space="preserve"> Документации</w:t>
      </w:r>
      <w:r w:rsidRPr="00326AFA">
        <w:t>.</w:t>
      </w:r>
    </w:p>
    <w:p w:rsidR="004702F2" w:rsidRPr="00326AFA" w:rsidRDefault="004702F2" w:rsidP="00601544">
      <w:pPr>
        <w:ind w:firstLine="567"/>
        <w:jc w:val="both"/>
      </w:pPr>
      <w:r w:rsidRPr="007013A1">
        <w:rPr>
          <w:b/>
        </w:rPr>
        <w:t>Оператор Электронной торговой площадки (Оператор ЭТП)</w:t>
      </w:r>
      <w:r w:rsidRPr="007013A1">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w:t>
      </w:r>
      <w:r>
        <w:t xml:space="preserve">е в соответствии с ФЗ </w:t>
      </w:r>
      <w:r w:rsidRPr="007013A1">
        <w:t>от 18.07.2011 г. № 223-ФЗ.</w:t>
      </w:r>
    </w:p>
    <w:p w:rsidR="004702F2" w:rsidRPr="00326AFA" w:rsidRDefault="004702F2" w:rsidP="00326AFA">
      <w:pPr>
        <w:ind w:firstLine="567"/>
        <w:jc w:val="both"/>
        <w:rPr>
          <w:b/>
        </w:rPr>
      </w:pPr>
      <w:r>
        <w:rPr>
          <w:b/>
        </w:rPr>
        <w:t>Открытый з</w:t>
      </w:r>
      <w:r w:rsidRPr="00326AFA">
        <w:rPr>
          <w:b/>
        </w:rPr>
        <w:t>апрос предложений</w:t>
      </w:r>
      <w:r w:rsidR="00B643D7">
        <w:rPr>
          <w:b/>
        </w:rPr>
        <w:t xml:space="preserve"> </w:t>
      </w:r>
      <w:r w:rsidRPr="007013A1">
        <w:rPr>
          <w:b/>
        </w:rPr>
        <w:t>в электронной форме</w:t>
      </w:r>
      <w:r w:rsidRPr="00326AFA">
        <w:rPr>
          <w:b/>
        </w:rPr>
        <w:t>(далее также – запрос предложений)</w:t>
      </w:r>
      <w:r w:rsidRPr="00326AFA">
        <w:t xml:space="preserve"> – </w:t>
      </w:r>
      <w:r w:rsidRPr="007013A1">
        <w:t>способ закупки на Электронной торговой площадке, являющийся формой проведения торгов,</w:t>
      </w:r>
      <w:r w:rsidRPr="00326AFA">
        <w:t xml:space="preserve">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702F2" w:rsidRPr="00326AFA" w:rsidRDefault="004702F2" w:rsidP="00601544">
      <w:pPr>
        <w:ind w:firstLine="567"/>
        <w:jc w:val="both"/>
      </w:pPr>
      <w:r w:rsidRPr="00326AFA">
        <w:rPr>
          <w:b/>
        </w:rPr>
        <w:t>Победитель запроса предложений (далее также – Победитель)</w:t>
      </w:r>
      <w:r w:rsidRPr="00326AFA">
        <w:t xml:space="preserve"> –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702F2" w:rsidRDefault="004702F2" w:rsidP="00601544">
      <w:pPr>
        <w:ind w:firstLine="567"/>
        <w:jc w:val="both"/>
      </w:pPr>
      <w:r w:rsidRPr="00D73750">
        <w:rPr>
          <w:b/>
        </w:rPr>
        <w:lastRenderedPageBreak/>
        <w:t>Положение о закупках</w:t>
      </w:r>
      <w:r w:rsidRPr="00326AFA">
        <w:t xml:space="preserve"> – Положение о закупках товаров, работ, услуг </w:t>
      </w:r>
      <w:r>
        <w:t>ООО «ТНС энерго Пенза</w:t>
      </w:r>
      <w:r w:rsidRPr="00326AFA">
        <w:t>», утверждённое Советом директоров Общества 1</w:t>
      </w:r>
      <w:r>
        <w:t>1.12.2018 г.</w:t>
      </w:r>
      <w:r w:rsidRPr="00326AFA">
        <w:t>, размещенное в установленном порядке в ЕИС и на сайте Заказчика.</w:t>
      </w:r>
    </w:p>
    <w:p w:rsidR="004702F2" w:rsidRPr="007013A1" w:rsidRDefault="004702F2" w:rsidP="007013A1">
      <w:pPr>
        <w:ind w:firstLine="567"/>
        <w:jc w:val="both"/>
      </w:pPr>
      <w:r w:rsidRPr="007013A1">
        <w:rPr>
          <w:b/>
        </w:rPr>
        <w:t>Регламент работы ЭТП</w:t>
      </w:r>
      <w:r w:rsidRPr="007013A1">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rsidR="004702F2" w:rsidRPr="00326AFA" w:rsidRDefault="004702F2" w:rsidP="00601544">
      <w:pPr>
        <w:ind w:firstLine="567"/>
        <w:jc w:val="both"/>
      </w:pPr>
      <w:r w:rsidRPr="00326AFA">
        <w:rPr>
          <w:b/>
        </w:rPr>
        <w:t>Субъект МСП</w:t>
      </w:r>
      <w:r w:rsidRPr="00326AFA">
        <w:t xml:space="preserve"> – субъект малого и среднего предпринимательства, признаваемый таковым в соответствии с законодательством РФ.</w:t>
      </w:r>
    </w:p>
    <w:p w:rsidR="004702F2" w:rsidRDefault="004702F2" w:rsidP="00326AFA">
      <w:pPr>
        <w:ind w:firstLine="567"/>
        <w:jc w:val="both"/>
      </w:pPr>
      <w:r w:rsidRPr="00326AFA">
        <w:rPr>
          <w:b/>
          <w:bCs/>
          <w:szCs w:val="22"/>
        </w:rPr>
        <w:t>Участник закупки (далее также - Участник)</w:t>
      </w:r>
      <w:r w:rsidRPr="00326AFA">
        <w:rPr>
          <w:bCs/>
          <w:szCs w:val="22"/>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sidRPr="00326AFA">
        <w:t>Для всех Участников устанавливаются единые требования. Применение при рассмотрении Заявок требований, не предусмотренных настоящей Документацией, не допускается.</w:t>
      </w:r>
    </w:p>
    <w:p w:rsidR="004702F2" w:rsidRPr="007013A1" w:rsidRDefault="004702F2" w:rsidP="007013A1">
      <w:pPr>
        <w:ind w:firstLine="567"/>
        <w:jc w:val="both"/>
      </w:pPr>
      <w:r w:rsidRPr="007013A1">
        <w:rPr>
          <w:b/>
        </w:rPr>
        <w:t>Электронная торговая площадка (ЭТП)</w:t>
      </w:r>
      <w:r w:rsidRPr="007013A1">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w:t>
      </w:r>
      <w:r w:rsidRPr="007E1C20">
        <w:t>в пункте 5</w:t>
      </w:r>
      <w:r w:rsidRPr="007013A1">
        <w:rPr>
          <w:color w:val="7030A0"/>
        </w:rPr>
        <w:t>раздела 2 «Информационная карта»</w:t>
      </w:r>
      <w:r w:rsidRPr="007013A1">
        <w:t xml:space="preserve"> Документации.</w:t>
      </w:r>
    </w:p>
    <w:p w:rsidR="004702F2" w:rsidRPr="00326AFA" w:rsidRDefault="004702F2" w:rsidP="00326AFA">
      <w:pPr>
        <w:ind w:firstLine="567"/>
        <w:jc w:val="both"/>
      </w:pPr>
      <w:r w:rsidRPr="00326AFA">
        <w:rPr>
          <w:b/>
        </w:rPr>
        <w:t>ЭП</w:t>
      </w:r>
      <w:r w:rsidRPr="00326AFA">
        <w:t xml:space="preserve"> –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4702F2" w:rsidRPr="00326AFA" w:rsidRDefault="004702F2" w:rsidP="00326AFA">
      <w:pPr>
        <w:ind w:firstLine="567"/>
        <w:jc w:val="both"/>
      </w:pPr>
      <w:r w:rsidRPr="00326AFA">
        <w:tab/>
        <w:t>Участник несет все расходы, связанные с участием в запросе предложений, в том числе с подготовкой и предоставлением Заявки и иной документации, а Заказчик не имеет обязательств по этим расходам независимо от итогов запроса предложений, а также оснований его завершения, если иное не предусмотрено законодательством Российской Федерации.</w:t>
      </w:r>
    </w:p>
    <w:p w:rsidR="004702F2" w:rsidRPr="00326AFA" w:rsidRDefault="004702F2" w:rsidP="00326AFA">
      <w:pPr>
        <w:ind w:firstLine="567"/>
        <w:jc w:val="both"/>
      </w:pPr>
      <w:r w:rsidRPr="00326AFA">
        <w:t>Участник не вправе требовать возмещения убытков, понесенных им в ходе подготовки к запросу предложений и проведения запроса предложений, если иное не предусмотрено законодательством Российской Федерации.</w:t>
      </w: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rvps9"/>
        <w:ind w:firstLine="567"/>
      </w:pPr>
    </w:p>
    <w:p w:rsidR="004702F2" w:rsidRDefault="004702F2">
      <w:pPr>
        <w:pStyle w:val="12"/>
        <w:rPr>
          <w:sz w:val="2"/>
          <w:szCs w:val="2"/>
        </w:rPr>
      </w:pPr>
      <w:r>
        <w:br w:type="page"/>
      </w:r>
    </w:p>
    <w:p w:rsidR="004702F2" w:rsidRDefault="004702F2">
      <w:pPr>
        <w:pStyle w:val="1"/>
        <w:keepLines w:val="0"/>
        <w:tabs>
          <w:tab w:val="left" w:pos="6424"/>
        </w:tabs>
        <w:spacing w:before="240" w:after="120"/>
        <w:ind w:left="792" w:hanging="360"/>
        <w:jc w:val="both"/>
        <w:rPr>
          <w:rFonts w:ascii="Times New Roman" w:eastAsia="MS Mincho" w:hAnsi="Times New Roman"/>
          <w:color w:val="727B81"/>
          <w:kern w:val="32"/>
          <w:sz w:val="24"/>
          <w:szCs w:val="24"/>
        </w:rPr>
      </w:pPr>
      <w:bookmarkStart w:id="3" w:name="_РАЗДЕЛ_II._СВЕДЕНИЯ"/>
      <w:bookmarkStart w:id="4" w:name="_РАЗДЕЛ_II._ИНФОРМАЦИОННАЯ"/>
      <w:bookmarkStart w:id="5" w:name="_Toc438562019"/>
      <w:bookmarkEnd w:id="3"/>
      <w:bookmarkEnd w:id="4"/>
      <w:r>
        <w:rPr>
          <w:rFonts w:ascii="Times New Roman" w:eastAsia="MS Mincho" w:hAnsi="Times New Roman"/>
          <w:color w:val="7030A0"/>
          <w:kern w:val="32"/>
          <w:sz w:val="24"/>
          <w:szCs w:val="24"/>
        </w:rPr>
        <w:t>РАЗДЕЛ 2. ИНФОРМАЦИОННАЯ КАРТА</w:t>
      </w:r>
      <w:bookmarkEnd w:id="5"/>
    </w:p>
    <w:p w:rsidR="004702F2" w:rsidRDefault="004702F2">
      <w:pPr>
        <w:pStyle w:val="20"/>
        <w:keepLines w:val="0"/>
        <w:spacing w:before="0"/>
        <w:ind w:left="1211" w:hanging="360"/>
        <w:rPr>
          <w:rFonts w:ascii="Times New Roman" w:eastAsia="MS Mincho" w:hAnsi="Times New Roman"/>
          <w:i/>
          <w:iCs/>
          <w:color w:val="727B81"/>
          <w:szCs w:val="24"/>
        </w:rPr>
      </w:pPr>
      <w:bookmarkStart w:id="6" w:name="_2.1._Общие_сведения"/>
      <w:bookmarkStart w:id="7" w:name="_Toc438562020"/>
      <w:bookmarkEnd w:id="6"/>
      <w:r>
        <w:rPr>
          <w:rFonts w:ascii="Times New Roman" w:eastAsia="MS Mincho" w:hAnsi="Times New Roman"/>
          <w:i/>
          <w:iCs/>
          <w:color w:val="727B81"/>
          <w:szCs w:val="24"/>
        </w:rPr>
        <w:t>2.1. Общие сведения о закупке</w:t>
      </w:r>
      <w:bookmarkEnd w:id="7"/>
    </w:p>
    <w:tbl>
      <w:tblPr>
        <w:tblW w:w="10519" w:type="dxa"/>
        <w:tblInd w:w="-318" w:type="dxa"/>
        <w:tblLayout w:type="fixed"/>
        <w:tblLook w:val="0000" w:firstRow="0" w:lastRow="0" w:firstColumn="0" w:lastColumn="0" w:noHBand="0" w:noVBand="0"/>
      </w:tblPr>
      <w:tblGrid>
        <w:gridCol w:w="568"/>
        <w:gridCol w:w="2409"/>
        <w:gridCol w:w="7542"/>
      </w:tblGrid>
      <w:tr w:rsidR="004702F2" w:rsidTr="00C07DBC">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pPr>
              <w:rPr>
                <w:b/>
              </w:rPr>
            </w:pPr>
            <w:r>
              <w:rPr>
                <w:b/>
              </w:rPr>
              <w:t>№</w:t>
            </w:r>
          </w:p>
          <w:p w:rsidR="004702F2" w:rsidRPr="0095721C" w:rsidRDefault="004702F2">
            <w:pPr>
              <w:pStyle w:val="a6"/>
              <w:tabs>
                <w:tab w:val="clear" w:pos="4677"/>
                <w:tab w:val="clear" w:pos="9355"/>
              </w:tabs>
              <w:rPr>
                <w:b/>
                <w:sz w:val="24"/>
                <w:szCs w:val="24"/>
              </w:rPr>
            </w:pPr>
            <w:r w:rsidRPr="0095721C">
              <w:rPr>
                <w:b/>
                <w:sz w:val="24"/>
                <w:szCs w:val="24"/>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pPr>
              <w:rPr>
                <w:b/>
              </w:rPr>
            </w:pPr>
            <w:r>
              <w:rPr>
                <w:b/>
              </w:rPr>
              <w:t>Наименование п/п</w:t>
            </w:r>
          </w:p>
        </w:tc>
        <w:tc>
          <w:tcPr>
            <w:tcW w:w="7542"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pPr>
              <w:rPr>
                <w:b/>
              </w:rPr>
            </w:pPr>
            <w:r>
              <w:rPr>
                <w:b/>
              </w:rPr>
              <w:t>Содержание п/п</w:t>
            </w:r>
          </w:p>
        </w:tc>
      </w:tr>
      <w:tr w:rsidR="004702F2" w:rsidRPr="0016349A" w:rsidTr="0022198C">
        <w:trPr>
          <w:trHeight w:val="3810"/>
        </w:trPr>
        <w:tc>
          <w:tcPr>
            <w:tcW w:w="568" w:type="dxa"/>
            <w:tcBorders>
              <w:top w:val="single" w:sz="4" w:space="0" w:color="auto"/>
              <w:left w:val="single" w:sz="4" w:space="0" w:color="auto"/>
              <w:bottom w:val="single" w:sz="4" w:space="0" w:color="auto"/>
              <w:right w:val="single" w:sz="4" w:space="0" w:color="auto"/>
            </w:tcBorders>
          </w:tcPr>
          <w:p w:rsidR="004702F2" w:rsidRDefault="004702F2">
            <w:pPr>
              <w:pStyle w:val="rvps1"/>
              <w:numPr>
                <w:ilvl w:val="0"/>
                <w:numId w:val="3"/>
              </w:numPr>
              <w:tabs>
                <w:tab w:val="left" w:pos="0"/>
              </w:tabs>
              <w:ind w:left="0" w:firstLine="0"/>
              <w:jc w:val="left"/>
            </w:pPr>
            <w:bookmarkStart w:id="8" w:name="_Ref368314103"/>
            <w:permStart w:id="1377460419" w:edGrp="everyone" w:colFirst="0" w:colLast="0"/>
          </w:p>
        </w:tc>
        <w:bookmarkEnd w:id="8"/>
        <w:tc>
          <w:tcPr>
            <w:tcW w:w="2409" w:type="dxa"/>
            <w:tcBorders>
              <w:top w:val="single" w:sz="4" w:space="0" w:color="auto"/>
              <w:left w:val="single" w:sz="4" w:space="0" w:color="auto"/>
              <w:bottom w:val="single" w:sz="4" w:space="0" w:color="auto"/>
              <w:right w:val="single" w:sz="4" w:space="0" w:color="auto"/>
            </w:tcBorders>
          </w:tcPr>
          <w:p w:rsidR="004702F2" w:rsidRDefault="004702F2">
            <w:pPr>
              <w:pStyle w:val="rvps1"/>
              <w:jc w:val="left"/>
            </w:pPr>
            <w:r>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542" w:type="dxa"/>
            <w:tcBorders>
              <w:top w:val="single" w:sz="4" w:space="0" w:color="auto"/>
              <w:left w:val="single" w:sz="4" w:space="0" w:color="auto"/>
              <w:bottom w:val="single" w:sz="4" w:space="0" w:color="auto"/>
              <w:right w:val="single" w:sz="4" w:space="0" w:color="auto"/>
            </w:tcBorders>
          </w:tcPr>
          <w:p w:rsidR="004702F2" w:rsidRPr="006C5D68" w:rsidRDefault="004702F2" w:rsidP="006C5D68">
            <w:pPr>
              <w:autoSpaceDE w:val="0"/>
              <w:autoSpaceDN w:val="0"/>
              <w:adjustRightInd w:val="0"/>
              <w:rPr>
                <w:bCs/>
                <w:color w:val="000000"/>
              </w:rPr>
            </w:pPr>
            <w:r w:rsidRPr="006C5D68">
              <w:rPr>
                <w:bCs/>
                <w:color w:val="000000"/>
              </w:rPr>
              <w:t>Общество с ограниченной ответственностью «ТНС энерго Пенза»</w:t>
            </w:r>
          </w:p>
          <w:p w:rsidR="004702F2" w:rsidRPr="006C5D68" w:rsidRDefault="004702F2" w:rsidP="006C5D68">
            <w:pPr>
              <w:autoSpaceDE w:val="0"/>
              <w:autoSpaceDN w:val="0"/>
              <w:adjustRightInd w:val="0"/>
              <w:rPr>
                <w:bCs/>
                <w:color w:val="000000"/>
              </w:rPr>
            </w:pPr>
          </w:p>
          <w:p w:rsidR="004702F2" w:rsidRPr="006C5D68" w:rsidRDefault="004702F2" w:rsidP="006C5D68">
            <w:pPr>
              <w:autoSpaceDE w:val="0"/>
              <w:autoSpaceDN w:val="0"/>
              <w:adjustRightInd w:val="0"/>
              <w:rPr>
                <w:bCs/>
                <w:color w:val="000000"/>
              </w:rPr>
            </w:pPr>
            <w:r w:rsidRPr="006C5D68">
              <w:rPr>
                <w:bCs/>
                <w:color w:val="000000"/>
              </w:rPr>
              <w:t>Место нахождения: 440039, г. Пенза, ул. Гагарина, д. 11б,</w:t>
            </w:r>
          </w:p>
          <w:p w:rsidR="004702F2" w:rsidRPr="006C5D68" w:rsidRDefault="004702F2" w:rsidP="006C5D68">
            <w:pPr>
              <w:autoSpaceDE w:val="0"/>
              <w:autoSpaceDN w:val="0"/>
              <w:adjustRightInd w:val="0"/>
              <w:rPr>
                <w:bCs/>
                <w:color w:val="000000"/>
              </w:rPr>
            </w:pPr>
            <w:r w:rsidRPr="006C5D68">
              <w:rPr>
                <w:bCs/>
                <w:color w:val="000000"/>
              </w:rPr>
              <w:t>Почтовый адрес: 440039, г. Пенза, ул. Гагарина, д. 11б,</w:t>
            </w:r>
          </w:p>
          <w:p w:rsidR="004702F2" w:rsidRPr="006C5D68" w:rsidRDefault="004702F2" w:rsidP="006C5D68">
            <w:pPr>
              <w:autoSpaceDE w:val="0"/>
              <w:autoSpaceDN w:val="0"/>
              <w:adjustRightInd w:val="0"/>
              <w:rPr>
                <w:bCs/>
                <w:iCs/>
                <w:color w:val="000000"/>
              </w:rPr>
            </w:pPr>
            <w:r w:rsidRPr="006C5D68">
              <w:rPr>
                <w:bCs/>
                <w:color w:val="000000"/>
              </w:rPr>
              <w:t>Ответственное лицо Заказчика по организационным вопросам проведения:</w:t>
            </w:r>
          </w:p>
          <w:p w:rsidR="004702F2" w:rsidRPr="006C5D68" w:rsidRDefault="004702F2" w:rsidP="006C5D68">
            <w:pPr>
              <w:autoSpaceDE w:val="0"/>
              <w:autoSpaceDN w:val="0"/>
              <w:adjustRightInd w:val="0"/>
              <w:rPr>
                <w:bCs/>
                <w:iCs/>
                <w:color w:val="000000"/>
              </w:rPr>
            </w:pPr>
            <w:r w:rsidRPr="006C5D68">
              <w:rPr>
                <w:bCs/>
                <w:iCs/>
                <w:color w:val="000000"/>
              </w:rPr>
              <w:t xml:space="preserve">Горина Марина Алексеевна </w:t>
            </w:r>
          </w:p>
          <w:p w:rsidR="004702F2" w:rsidRPr="006C5D68" w:rsidRDefault="004702F2" w:rsidP="006C5D68">
            <w:pPr>
              <w:autoSpaceDE w:val="0"/>
              <w:autoSpaceDN w:val="0"/>
              <w:adjustRightInd w:val="0"/>
              <w:rPr>
                <w:bCs/>
                <w:color w:val="000000"/>
              </w:rPr>
            </w:pPr>
            <w:r w:rsidRPr="006C5D68">
              <w:rPr>
                <w:bCs/>
                <w:color w:val="000000"/>
              </w:rPr>
              <w:t>тел. 8 (841) 258-41-62</w:t>
            </w:r>
          </w:p>
          <w:p w:rsidR="004702F2" w:rsidRPr="006C5D68" w:rsidRDefault="004702F2" w:rsidP="006C5D68">
            <w:pPr>
              <w:autoSpaceDE w:val="0"/>
              <w:autoSpaceDN w:val="0"/>
              <w:adjustRightInd w:val="0"/>
              <w:rPr>
                <w:bCs/>
                <w:color w:val="000000"/>
              </w:rPr>
            </w:pPr>
            <w:r w:rsidRPr="006C5D68">
              <w:rPr>
                <w:bCs/>
                <w:color w:val="000000"/>
                <w:lang w:val="en-US"/>
              </w:rPr>
              <w:t>e</w:t>
            </w:r>
            <w:r w:rsidRPr="006C5D68">
              <w:rPr>
                <w:bCs/>
                <w:color w:val="000000"/>
              </w:rPr>
              <w:t>-</w:t>
            </w:r>
            <w:r w:rsidRPr="006C5D68">
              <w:rPr>
                <w:bCs/>
                <w:color w:val="000000"/>
                <w:lang w:val="en-US"/>
              </w:rPr>
              <w:t>mail</w:t>
            </w:r>
            <w:r w:rsidRPr="006C5D68">
              <w:rPr>
                <w:bCs/>
                <w:color w:val="000000"/>
              </w:rPr>
              <w:t xml:space="preserve">: </w:t>
            </w:r>
            <w:hyperlink r:id="rId11" w:history="1">
              <w:r w:rsidRPr="006C5D68">
                <w:rPr>
                  <w:rStyle w:val="a3"/>
                  <w:bCs/>
                  <w:lang w:val="en-US"/>
                </w:rPr>
                <w:t>Gorina</w:t>
              </w:r>
              <w:r w:rsidRPr="006C5D68">
                <w:rPr>
                  <w:rStyle w:val="a3"/>
                  <w:bCs/>
                </w:rPr>
                <w:t>-</w:t>
              </w:r>
              <w:r w:rsidRPr="006C5D68">
                <w:rPr>
                  <w:rStyle w:val="a3"/>
                  <w:bCs/>
                  <w:lang w:val="en-US"/>
                </w:rPr>
                <w:t>MA</w:t>
              </w:r>
              <w:r w:rsidRPr="006C5D68">
                <w:rPr>
                  <w:rStyle w:val="a3"/>
                  <w:bCs/>
                </w:rPr>
                <w:t>@</w:t>
              </w:r>
              <w:r w:rsidRPr="006C5D68">
                <w:rPr>
                  <w:rStyle w:val="a3"/>
                  <w:bCs/>
                  <w:lang w:val="en-US"/>
                </w:rPr>
                <w:t>penza</w:t>
              </w:r>
              <w:r w:rsidRPr="006C5D68">
                <w:rPr>
                  <w:rStyle w:val="a3"/>
                  <w:bCs/>
                </w:rPr>
                <w:t>.</w:t>
              </w:r>
              <w:r w:rsidRPr="006C5D68">
                <w:rPr>
                  <w:rStyle w:val="a3"/>
                  <w:bCs/>
                  <w:lang w:val="en-US"/>
                </w:rPr>
                <w:t>tns</w:t>
              </w:r>
              <w:r w:rsidRPr="006C5D68">
                <w:rPr>
                  <w:rStyle w:val="a3"/>
                  <w:bCs/>
                </w:rPr>
                <w:t>-</w:t>
              </w:r>
              <w:r w:rsidRPr="006C5D68">
                <w:rPr>
                  <w:rStyle w:val="a3"/>
                  <w:bCs/>
                  <w:lang w:val="en-US"/>
                </w:rPr>
                <w:t>e</w:t>
              </w:r>
              <w:r w:rsidRPr="006C5D68">
                <w:rPr>
                  <w:rStyle w:val="a3"/>
                  <w:bCs/>
                </w:rPr>
                <w:t>.</w:t>
              </w:r>
              <w:r w:rsidRPr="006C5D68">
                <w:rPr>
                  <w:rStyle w:val="a3"/>
                  <w:bCs/>
                  <w:lang w:val="en-US"/>
                </w:rPr>
                <w:t>ru</w:t>
              </w:r>
            </w:hyperlink>
          </w:p>
          <w:p w:rsidR="004702F2" w:rsidRPr="006C5D68" w:rsidRDefault="004702F2" w:rsidP="006C5D68">
            <w:pPr>
              <w:autoSpaceDE w:val="0"/>
              <w:autoSpaceDN w:val="0"/>
              <w:adjustRightInd w:val="0"/>
              <w:rPr>
                <w:bCs/>
                <w:color w:val="000000"/>
              </w:rPr>
            </w:pPr>
          </w:p>
          <w:p w:rsidR="004702F2" w:rsidRPr="006C5D68" w:rsidRDefault="004702F2" w:rsidP="006C5D68">
            <w:pPr>
              <w:autoSpaceDE w:val="0"/>
              <w:autoSpaceDN w:val="0"/>
              <w:adjustRightInd w:val="0"/>
              <w:rPr>
                <w:bCs/>
                <w:color w:val="000000"/>
              </w:rPr>
            </w:pPr>
            <w:r w:rsidRPr="006C5D68">
              <w:rPr>
                <w:bCs/>
                <w:color w:val="000000"/>
              </w:rPr>
              <w:t>Ответственное лицо Заказчика по техническим вопросам проведения закупки:</w:t>
            </w:r>
          </w:p>
          <w:p w:rsidR="004702F2" w:rsidRPr="006C5D68" w:rsidRDefault="004702F2" w:rsidP="006C5D68">
            <w:pPr>
              <w:autoSpaceDE w:val="0"/>
              <w:autoSpaceDN w:val="0"/>
              <w:adjustRightInd w:val="0"/>
              <w:rPr>
                <w:bCs/>
                <w:iCs/>
                <w:color w:val="000000"/>
              </w:rPr>
            </w:pPr>
            <w:r w:rsidRPr="006C5D68">
              <w:rPr>
                <w:bCs/>
                <w:iCs/>
                <w:color w:val="000000"/>
              </w:rPr>
              <w:t>Макарова Евгения Александровна</w:t>
            </w:r>
          </w:p>
          <w:p w:rsidR="004702F2" w:rsidRPr="00F21BB2" w:rsidRDefault="004702F2" w:rsidP="006C5D68">
            <w:pPr>
              <w:autoSpaceDE w:val="0"/>
              <w:autoSpaceDN w:val="0"/>
              <w:adjustRightInd w:val="0"/>
              <w:rPr>
                <w:color w:val="777777"/>
              </w:rPr>
            </w:pPr>
            <w:r w:rsidRPr="006C5D68">
              <w:rPr>
                <w:bCs/>
                <w:iCs/>
                <w:color w:val="000000"/>
              </w:rPr>
              <w:t>тел. 8 (841) 258-42-10</w:t>
            </w:r>
          </w:p>
        </w:tc>
      </w:tr>
      <w:tr w:rsidR="004702F2" w:rsidRPr="0016349A" w:rsidTr="0022198C">
        <w:trPr>
          <w:trHeight w:val="135"/>
        </w:trPr>
        <w:tc>
          <w:tcPr>
            <w:tcW w:w="568" w:type="dxa"/>
            <w:tcBorders>
              <w:top w:val="single" w:sz="4" w:space="0" w:color="auto"/>
              <w:left w:val="single" w:sz="4" w:space="0" w:color="auto"/>
              <w:bottom w:val="single" w:sz="4" w:space="0" w:color="auto"/>
              <w:right w:val="single" w:sz="4" w:space="0" w:color="auto"/>
            </w:tcBorders>
          </w:tcPr>
          <w:p w:rsidR="004702F2" w:rsidRDefault="004702F2" w:rsidP="0022198C">
            <w:pPr>
              <w:pStyle w:val="rvps1"/>
              <w:numPr>
                <w:ilvl w:val="0"/>
                <w:numId w:val="3"/>
              </w:numPr>
              <w:tabs>
                <w:tab w:val="left" w:pos="0"/>
              </w:tabs>
              <w:ind w:left="0" w:firstLine="0"/>
              <w:jc w:val="left"/>
            </w:pPr>
            <w:permStart w:id="1731683353" w:edGrp="everyone" w:colFirst="0" w:colLast="0"/>
            <w:permEnd w:id="1377460419"/>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22198C">
            <w:r>
              <w:t>Официальный язык закупки</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22198C">
            <w:pPr>
              <w:pStyle w:val="12"/>
            </w:pPr>
            <w:r>
              <w:t>Русский</w:t>
            </w:r>
          </w:p>
        </w:tc>
      </w:tr>
      <w:tr w:rsidR="004702F2" w:rsidRPr="0016349A" w:rsidTr="0022198C">
        <w:trPr>
          <w:trHeight w:val="135"/>
        </w:trPr>
        <w:tc>
          <w:tcPr>
            <w:tcW w:w="568" w:type="dxa"/>
            <w:tcBorders>
              <w:top w:val="single" w:sz="4" w:space="0" w:color="auto"/>
              <w:left w:val="single" w:sz="4" w:space="0" w:color="auto"/>
              <w:bottom w:val="single" w:sz="4" w:space="0" w:color="auto"/>
              <w:right w:val="single" w:sz="4" w:space="0" w:color="auto"/>
            </w:tcBorders>
          </w:tcPr>
          <w:p w:rsidR="004702F2" w:rsidRDefault="004702F2" w:rsidP="0022198C">
            <w:pPr>
              <w:pStyle w:val="rvps1"/>
              <w:numPr>
                <w:ilvl w:val="0"/>
                <w:numId w:val="3"/>
              </w:numPr>
              <w:tabs>
                <w:tab w:val="left" w:pos="0"/>
              </w:tabs>
              <w:ind w:left="0" w:firstLine="0"/>
              <w:jc w:val="left"/>
            </w:pPr>
            <w:permStart w:id="1580423362" w:edGrp="everyone" w:colFirst="0" w:colLast="0"/>
            <w:permEnd w:id="1731683353"/>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22198C">
            <w:r>
              <w:t>Валюта закупки</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22198C">
            <w:pPr>
              <w:ind w:left="34" w:hanging="34"/>
            </w:pPr>
            <w:permStart w:id="1266967923" w:edGrp="everyone"/>
            <w:r>
              <w:t>Российский рубль</w:t>
            </w:r>
            <w:permEnd w:id="1266967923"/>
          </w:p>
        </w:tc>
      </w:tr>
      <w:tr w:rsidR="004702F2" w:rsidRPr="0016349A" w:rsidTr="003A57D5">
        <w:trPr>
          <w:trHeight w:val="427"/>
        </w:trPr>
        <w:tc>
          <w:tcPr>
            <w:tcW w:w="568" w:type="dxa"/>
            <w:tcBorders>
              <w:top w:val="single" w:sz="4" w:space="0" w:color="auto"/>
              <w:left w:val="single" w:sz="4" w:space="0" w:color="auto"/>
              <w:bottom w:val="single" w:sz="4" w:space="0" w:color="auto"/>
              <w:right w:val="single" w:sz="4" w:space="0" w:color="auto"/>
            </w:tcBorders>
          </w:tcPr>
          <w:p w:rsidR="004702F2" w:rsidRDefault="004702F2" w:rsidP="0022198C">
            <w:pPr>
              <w:pStyle w:val="rvps1"/>
              <w:numPr>
                <w:ilvl w:val="0"/>
                <w:numId w:val="3"/>
              </w:numPr>
              <w:tabs>
                <w:tab w:val="left" w:pos="0"/>
              </w:tabs>
              <w:ind w:left="0" w:firstLine="0"/>
              <w:jc w:val="left"/>
            </w:pPr>
            <w:permStart w:id="128980719" w:edGrp="everyone" w:colFirst="0" w:colLast="0"/>
            <w:permEnd w:id="1580423362"/>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22198C">
            <w:r>
              <w:t>Способ закупки и форма закупки</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22198C">
            <w:r>
              <w:t>Открытый запрос предложений в электронной форме</w:t>
            </w:r>
          </w:p>
        </w:tc>
      </w:tr>
      <w:tr w:rsidR="004702F2" w:rsidRPr="0016349A" w:rsidTr="00407A1C">
        <w:trPr>
          <w:trHeight w:val="217"/>
        </w:trPr>
        <w:tc>
          <w:tcPr>
            <w:tcW w:w="568" w:type="dxa"/>
            <w:tcBorders>
              <w:top w:val="single" w:sz="4" w:space="0" w:color="auto"/>
              <w:left w:val="single" w:sz="4" w:space="0" w:color="auto"/>
              <w:bottom w:val="single" w:sz="4" w:space="0" w:color="auto"/>
              <w:right w:val="single" w:sz="4" w:space="0" w:color="auto"/>
            </w:tcBorders>
          </w:tcPr>
          <w:p w:rsidR="004702F2" w:rsidRDefault="004702F2" w:rsidP="0022198C">
            <w:pPr>
              <w:pStyle w:val="rvps1"/>
              <w:numPr>
                <w:ilvl w:val="0"/>
                <w:numId w:val="3"/>
              </w:numPr>
              <w:tabs>
                <w:tab w:val="left" w:pos="0"/>
              </w:tabs>
              <w:ind w:left="0" w:firstLine="0"/>
              <w:jc w:val="left"/>
            </w:pPr>
            <w:permStart w:id="418143068" w:edGrp="everyone" w:colFirst="0" w:colLast="0"/>
            <w:permEnd w:id="128980719"/>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22198C">
            <w:r w:rsidRPr="003A57D5">
              <w:t>ЭТП</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0604E0">
            <w:r>
              <w:t xml:space="preserve">Запрос предложений </w:t>
            </w:r>
            <w:r w:rsidRPr="003A57D5">
              <w:t xml:space="preserve">проводится в соответствии с правилами и с использованием функционала ЭТП </w:t>
            </w:r>
            <w:permStart w:id="1021647841" w:edGrp="everyone"/>
            <w:r w:rsidRPr="003A57D5">
              <w:t xml:space="preserve">Электронной торговой </w:t>
            </w:r>
            <w:r w:rsidRPr="000604E0">
              <w:rPr>
                <w:iCs/>
              </w:rPr>
              <w:t xml:space="preserve">площадки: ООО «Элтендер». Сайт Электронной торговой площадки: </w:t>
            </w:r>
            <w:hyperlink r:id="rId12" w:history="1">
              <w:r w:rsidRPr="000604E0">
                <w:rPr>
                  <w:rStyle w:val="a3"/>
                  <w:iCs/>
                  <w:lang w:val="en-US"/>
                </w:rPr>
                <w:t>www</w:t>
              </w:r>
              <w:r w:rsidRPr="000604E0">
                <w:rPr>
                  <w:rStyle w:val="a3"/>
                  <w:iCs/>
                </w:rPr>
                <w:t>.zakupki.eltender.ru</w:t>
              </w:r>
            </w:hyperlink>
            <w:r w:rsidRPr="003A57D5">
              <w:t>(далее – ЭТП).</w:t>
            </w:r>
            <w:permEnd w:id="1021647841"/>
          </w:p>
        </w:tc>
      </w:tr>
      <w:tr w:rsidR="004702F2" w:rsidRPr="0016349A" w:rsidTr="00407A1C">
        <w:trPr>
          <w:trHeight w:val="2160"/>
        </w:trPr>
        <w:tc>
          <w:tcPr>
            <w:tcW w:w="568" w:type="dxa"/>
            <w:tcBorders>
              <w:top w:val="single" w:sz="4" w:space="0" w:color="auto"/>
              <w:left w:val="single" w:sz="4" w:space="0" w:color="auto"/>
              <w:bottom w:val="single" w:sz="4" w:space="0" w:color="auto"/>
              <w:right w:val="single" w:sz="4" w:space="0" w:color="auto"/>
            </w:tcBorders>
          </w:tcPr>
          <w:p w:rsidR="004702F2" w:rsidRDefault="004702F2" w:rsidP="0022198C">
            <w:pPr>
              <w:pStyle w:val="rvps1"/>
              <w:numPr>
                <w:ilvl w:val="0"/>
                <w:numId w:val="3"/>
              </w:numPr>
              <w:tabs>
                <w:tab w:val="left" w:pos="0"/>
              </w:tabs>
              <w:ind w:left="0" w:firstLine="0"/>
              <w:jc w:val="left"/>
            </w:pPr>
            <w:permStart w:id="1701466443" w:edGrp="everyone" w:colFirst="0" w:colLast="0"/>
            <w:permEnd w:id="418143068"/>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22198C">
            <w:r>
              <w:t>Предмет закупки. Предмет договора, количество поставляемого товара, объём выполняемых работ, оказываемых услуг</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22198C">
            <w:pPr>
              <w:pStyle w:val="Default"/>
              <w:jc w:val="both"/>
              <w:rPr>
                <w:b/>
                <w:iCs/>
              </w:rPr>
            </w:pPr>
            <w:permStart w:id="1764447840" w:edGrp="everyone"/>
            <w:r>
              <w:rPr>
                <w:b/>
                <w:iCs/>
              </w:rPr>
              <w:t>Лот № 1</w:t>
            </w:r>
          </w:p>
          <w:permEnd w:id="1764447840"/>
          <w:p w:rsidR="004702F2" w:rsidRPr="00E94057" w:rsidRDefault="004702F2" w:rsidP="0022198C">
            <w:pPr>
              <w:tabs>
                <w:tab w:val="left" w:pos="5850"/>
              </w:tabs>
              <w:rPr>
                <w:color w:val="7030A0"/>
              </w:rPr>
            </w:pPr>
            <w:r w:rsidRPr="00E94057">
              <w:rPr>
                <w:color w:val="7030A0"/>
              </w:rPr>
              <w:t>«</w:t>
            </w:r>
            <w:r w:rsidRPr="00E94057">
              <w:rPr>
                <w:b/>
                <w:color w:val="7030A0"/>
              </w:rPr>
              <w:t>Ремонт помещений центрального офиса (г. Пенза, ул. Гагарина, 11 Б)</w:t>
            </w:r>
            <w:r w:rsidRPr="00E94057">
              <w:rPr>
                <w:color w:val="7030A0"/>
              </w:rPr>
              <w:t>»</w:t>
            </w:r>
          </w:p>
          <w:p w:rsidR="004702F2" w:rsidRDefault="004702F2" w:rsidP="0022198C">
            <w:pPr>
              <w:autoSpaceDE w:val="0"/>
              <w:autoSpaceDN w:val="0"/>
              <w:adjustRightInd w:val="0"/>
              <w:jc w:val="both"/>
              <w:rPr>
                <w:iCs/>
              </w:rPr>
            </w:pPr>
            <w:r w:rsidRPr="00E001D9">
              <w:t>Объем выполняемых работ о</w:t>
            </w:r>
            <w:r w:rsidRPr="00E001D9">
              <w:rPr>
                <w:iCs/>
              </w:rPr>
              <w:t xml:space="preserve">пределен </w:t>
            </w:r>
            <w:r w:rsidRPr="008D66DB">
              <w:rPr>
                <w:iCs/>
              </w:rPr>
              <w:t xml:space="preserve">в </w:t>
            </w:r>
            <w:r w:rsidRPr="008D66DB">
              <w:rPr>
                <w:iCs/>
                <w:color w:val="7030A0"/>
              </w:rPr>
              <w:t xml:space="preserve">Разделе 4 «Техническое задание» </w:t>
            </w:r>
            <w:r w:rsidRPr="008D66DB">
              <w:rPr>
                <w:iCs/>
              </w:rPr>
              <w:t>Документации о закупке.</w:t>
            </w:r>
          </w:p>
        </w:tc>
      </w:tr>
      <w:tr w:rsidR="004702F2" w:rsidRPr="0016349A" w:rsidTr="00407A1C">
        <w:trPr>
          <w:trHeight w:val="505"/>
        </w:trPr>
        <w:tc>
          <w:tcPr>
            <w:tcW w:w="568" w:type="dxa"/>
            <w:tcBorders>
              <w:top w:val="single" w:sz="4" w:space="0" w:color="auto"/>
              <w:left w:val="single" w:sz="4" w:space="0" w:color="auto"/>
              <w:bottom w:val="single" w:sz="4" w:space="0" w:color="auto"/>
              <w:right w:val="single" w:sz="4" w:space="0" w:color="auto"/>
            </w:tcBorders>
          </w:tcPr>
          <w:p w:rsidR="004702F2" w:rsidRDefault="004702F2" w:rsidP="00407A1C">
            <w:pPr>
              <w:pStyle w:val="rvps1"/>
              <w:numPr>
                <w:ilvl w:val="0"/>
                <w:numId w:val="3"/>
              </w:numPr>
              <w:tabs>
                <w:tab w:val="left" w:pos="0"/>
              </w:tabs>
              <w:ind w:left="0" w:firstLine="0"/>
              <w:jc w:val="left"/>
            </w:pPr>
            <w:permStart w:id="198191640" w:edGrp="everyone" w:colFirst="0" w:colLast="0"/>
            <w:permEnd w:id="1701466443"/>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rsidRPr="008F5304">
              <w:t>Сведения о начальной (максимальной) цене договора (цена лота),либо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542" w:type="dxa"/>
            <w:tcBorders>
              <w:top w:val="single" w:sz="4" w:space="0" w:color="auto"/>
              <w:left w:val="single" w:sz="4" w:space="0" w:color="auto"/>
              <w:bottom w:val="single" w:sz="4" w:space="0" w:color="auto"/>
              <w:right w:val="single" w:sz="4" w:space="0" w:color="auto"/>
            </w:tcBorders>
          </w:tcPr>
          <w:p w:rsidR="004702F2" w:rsidRPr="004062AC" w:rsidRDefault="004702F2" w:rsidP="00407A1C">
            <w:pPr>
              <w:pStyle w:val="Default"/>
              <w:rPr>
                <w:iCs/>
              </w:rPr>
            </w:pPr>
            <w:permStart w:id="523921291" w:edGrp="everyone"/>
            <w:r w:rsidRPr="004062AC">
              <w:rPr>
                <w:iCs/>
              </w:rPr>
              <w:t>Начальная (максимальная) цена договора включает в себя все расходы, связанные с исполнением договора, а также все налоги, сборы и другие обязательные платежи и составляет:</w:t>
            </w:r>
          </w:p>
          <w:p w:rsidR="004702F2" w:rsidRPr="004062AC" w:rsidRDefault="004702F2" w:rsidP="00407A1C">
            <w:pPr>
              <w:pStyle w:val="Default"/>
              <w:rPr>
                <w:iCs/>
              </w:rPr>
            </w:pPr>
          </w:p>
          <w:p w:rsidR="004702F2" w:rsidRPr="004062AC" w:rsidRDefault="004702F2" w:rsidP="00407A1C">
            <w:pPr>
              <w:pStyle w:val="Default"/>
              <w:rPr>
                <w:iCs/>
              </w:rPr>
            </w:pPr>
            <w:r w:rsidRPr="004062AC">
              <w:rPr>
                <w:iCs/>
              </w:rPr>
              <w:t>1</w:t>
            </w:r>
            <w:r>
              <w:rPr>
                <w:iCs/>
              </w:rPr>
              <w:t> 833 281</w:t>
            </w:r>
            <w:r w:rsidRPr="004062AC">
              <w:rPr>
                <w:iCs/>
              </w:rPr>
              <w:t xml:space="preserve">,00 руб. (один миллион </w:t>
            </w:r>
            <w:r>
              <w:rPr>
                <w:iCs/>
              </w:rPr>
              <w:t xml:space="preserve">восемьсот тридцать три тысячи двести восемьдесят один </w:t>
            </w:r>
            <w:r w:rsidRPr="004062AC">
              <w:rPr>
                <w:iCs/>
              </w:rPr>
              <w:t>рубл</w:t>
            </w:r>
            <w:r>
              <w:rPr>
                <w:iCs/>
              </w:rPr>
              <w:t>ь 00 копеек) без</w:t>
            </w:r>
            <w:r w:rsidRPr="004062AC">
              <w:rPr>
                <w:iCs/>
              </w:rPr>
              <w:t xml:space="preserve"> учет</w:t>
            </w:r>
            <w:r>
              <w:rPr>
                <w:iCs/>
              </w:rPr>
              <w:t>а</w:t>
            </w:r>
            <w:r w:rsidRPr="004062AC">
              <w:rPr>
                <w:iCs/>
              </w:rPr>
              <w:t xml:space="preserve"> НДС;</w:t>
            </w:r>
          </w:p>
          <w:p w:rsidR="004702F2" w:rsidRPr="004062AC" w:rsidRDefault="004702F2" w:rsidP="00407A1C">
            <w:pPr>
              <w:pStyle w:val="Default"/>
              <w:rPr>
                <w:iCs/>
              </w:rPr>
            </w:pPr>
            <w:r w:rsidRPr="004062AC">
              <w:rPr>
                <w:color w:val="auto"/>
              </w:rPr>
              <w:t>2 199 937,2</w:t>
            </w:r>
            <w:r>
              <w:rPr>
                <w:color w:val="auto"/>
              </w:rPr>
              <w:t>0 (два миллиона сто девяносто девять тысяч девятьсот тридцать семь рублей 20 копеек) с учетом НДС</w:t>
            </w:r>
            <w:r w:rsidR="00200338">
              <w:rPr>
                <w:color w:val="auto"/>
              </w:rPr>
              <w:t xml:space="preserve"> </w:t>
            </w:r>
            <w:r w:rsidRPr="00694FFB">
              <w:rPr>
                <w:iCs/>
              </w:rPr>
              <w:t xml:space="preserve">(20%) </w:t>
            </w:r>
            <w:r>
              <w:rPr>
                <w:iCs/>
              </w:rPr>
              <w:t>366 656,20</w:t>
            </w:r>
            <w:r w:rsidRPr="004062AC">
              <w:rPr>
                <w:iCs/>
              </w:rPr>
              <w:t xml:space="preserve"> руб. (</w:t>
            </w:r>
            <w:r>
              <w:rPr>
                <w:iCs/>
              </w:rPr>
              <w:t>триста шестьдесят шесть тысяч шестьсот пятьдесят шесть рублей 2</w:t>
            </w:r>
            <w:r w:rsidRPr="004062AC">
              <w:rPr>
                <w:iCs/>
              </w:rPr>
              <w:t>0 копеек)</w:t>
            </w:r>
            <w:r>
              <w:rPr>
                <w:iCs/>
              </w:rPr>
              <w:t>.</w:t>
            </w:r>
          </w:p>
          <w:p w:rsidR="004702F2" w:rsidRPr="004062AC" w:rsidRDefault="004702F2" w:rsidP="00407A1C">
            <w:pPr>
              <w:pStyle w:val="Default"/>
              <w:rPr>
                <w:iCs/>
              </w:rPr>
            </w:pPr>
            <w:r w:rsidRPr="004062AC">
              <w:rPr>
                <w:iCs/>
              </w:rPr>
              <w:t>Установление такой предельной суммы не налагает на</w:t>
            </w:r>
            <w:r>
              <w:rPr>
                <w:iCs/>
              </w:rPr>
              <w:t xml:space="preserve"> ОО</w:t>
            </w:r>
            <w:r w:rsidRPr="004062AC">
              <w:rPr>
                <w:iCs/>
              </w:rPr>
              <w:t>О «ТНС энерго</w:t>
            </w:r>
            <w:r w:rsidR="00B643D7">
              <w:rPr>
                <w:iCs/>
              </w:rPr>
              <w:t xml:space="preserve"> </w:t>
            </w:r>
            <w:r>
              <w:rPr>
                <w:iCs/>
              </w:rPr>
              <w:t>Пенза</w:t>
            </w:r>
            <w:r w:rsidRPr="004062AC">
              <w:rPr>
                <w:iCs/>
              </w:rPr>
              <w:t>» обязательств по заказу товаров, работ, услуг в объёме, соответствующем данной предельной сумме.</w:t>
            </w:r>
            <w:permEnd w:id="523921291"/>
          </w:p>
          <w:p w:rsidR="004702F2" w:rsidRPr="004062AC" w:rsidRDefault="004702F2" w:rsidP="00407A1C">
            <w:pPr>
              <w:pStyle w:val="Default"/>
              <w:rPr>
                <w:iCs/>
              </w:rPr>
            </w:pPr>
          </w:p>
          <w:p w:rsidR="004702F2" w:rsidRPr="004062AC" w:rsidRDefault="004702F2" w:rsidP="00407A1C">
            <w:pPr>
              <w:pStyle w:val="Default"/>
              <w:rPr>
                <w:iCs/>
              </w:rPr>
            </w:pPr>
            <w:r w:rsidRPr="004062AC">
              <w:rPr>
                <w:iCs/>
              </w:rPr>
              <w:t xml:space="preserve">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w:t>
            </w:r>
            <w:r w:rsidRPr="004062AC">
              <w:rPr>
                <w:iCs/>
              </w:rPr>
              <w:lastRenderedPageBreak/>
              <w:t>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Заявок для целей сравнения ценовые предложения всех Участников также учитываются без НДС.</w:t>
            </w:r>
          </w:p>
          <w:p w:rsidR="004702F2" w:rsidRDefault="004702F2" w:rsidP="00407A1C">
            <w:pPr>
              <w:autoSpaceDE w:val="0"/>
              <w:autoSpaceDN w:val="0"/>
              <w:adjustRightInd w:val="0"/>
              <w:jc w:val="both"/>
              <w:rPr>
                <w:iCs/>
              </w:rPr>
            </w:pPr>
          </w:p>
        </w:tc>
      </w:tr>
      <w:tr w:rsidR="004702F2" w:rsidRPr="0016349A" w:rsidTr="00407A1C">
        <w:trPr>
          <w:trHeight w:val="356"/>
        </w:trPr>
        <w:tc>
          <w:tcPr>
            <w:tcW w:w="568" w:type="dxa"/>
            <w:tcBorders>
              <w:top w:val="single" w:sz="4" w:space="0" w:color="auto"/>
              <w:left w:val="single" w:sz="4" w:space="0" w:color="auto"/>
              <w:bottom w:val="single" w:sz="4" w:space="0" w:color="auto"/>
              <w:right w:val="single" w:sz="4" w:space="0" w:color="auto"/>
            </w:tcBorders>
          </w:tcPr>
          <w:p w:rsidR="004702F2" w:rsidRDefault="004702F2" w:rsidP="00407A1C">
            <w:pPr>
              <w:pStyle w:val="rvps1"/>
              <w:numPr>
                <w:ilvl w:val="0"/>
                <w:numId w:val="3"/>
              </w:numPr>
              <w:tabs>
                <w:tab w:val="left" w:pos="0"/>
              </w:tabs>
              <w:ind w:left="0" w:firstLine="0"/>
              <w:jc w:val="left"/>
            </w:pPr>
            <w:permStart w:id="1315394543" w:edGrp="everyone" w:colFirst="0" w:colLast="0"/>
            <w:permEnd w:id="198191640"/>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t>Место, условия и сроки (периоды) поставки товара, выполнения работ, оказания услуг</w:t>
            </w:r>
          </w:p>
        </w:tc>
        <w:tc>
          <w:tcPr>
            <w:tcW w:w="7542" w:type="dxa"/>
            <w:tcBorders>
              <w:top w:val="single" w:sz="4" w:space="0" w:color="auto"/>
              <w:left w:val="single" w:sz="4" w:space="0" w:color="auto"/>
              <w:bottom w:val="single" w:sz="4" w:space="0" w:color="auto"/>
              <w:right w:val="single" w:sz="4" w:space="0" w:color="auto"/>
            </w:tcBorders>
          </w:tcPr>
          <w:p w:rsidR="004702F2" w:rsidRPr="00FC4D7C" w:rsidRDefault="004702F2" w:rsidP="00407A1C">
            <w:pPr>
              <w:autoSpaceDE w:val="0"/>
              <w:autoSpaceDN w:val="0"/>
              <w:adjustRightInd w:val="0"/>
              <w:jc w:val="both"/>
              <w:rPr>
                <w:iCs/>
                <w:color w:val="000000"/>
                <w:lang w:eastAsia="en-US"/>
              </w:rPr>
            </w:pPr>
            <w:r w:rsidRPr="00FC4D7C">
              <w:rPr>
                <w:iCs/>
                <w:color w:val="000000"/>
                <w:lang w:eastAsia="en-US"/>
              </w:rPr>
              <w:t xml:space="preserve">Подробно место, условия и сроки (периоды) поставки товара, выполнения работ, оказания услуг определяются в соответствии с Разделом 3 «Проект договора» и Разделом 4 «Техническое задание» Документации о закупке. </w:t>
            </w:r>
          </w:p>
          <w:p w:rsidR="004702F2" w:rsidRPr="00FC4D7C" w:rsidRDefault="004702F2" w:rsidP="00407A1C">
            <w:pPr>
              <w:autoSpaceDE w:val="0"/>
              <w:autoSpaceDN w:val="0"/>
              <w:adjustRightInd w:val="0"/>
              <w:jc w:val="both"/>
              <w:rPr>
                <w:iCs/>
                <w:color w:val="000000"/>
                <w:lang w:eastAsia="en-US"/>
              </w:rPr>
            </w:pPr>
            <w:r w:rsidRPr="00FC4D7C">
              <w:rPr>
                <w:iCs/>
                <w:color w:val="000000"/>
                <w:lang w:eastAsia="en-US"/>
              </w:rPr>
              <w:t>Место выполнения работ:</w:t>
            </w:r>
            <w:r w:rsidR="00B643D7">
              <w:rPr>
                <w:iCs/>
                <w:color w:val="000000"/>
                <w:lang w:eastAsia="en-US"/>
              </w:rPr>
              <w:t xml:space="preserve"> </w:t>
            </w:r>
            <w:r w:rsidRPr="00FC4D7C">
              <w:rPr>
                <w:iCs/>
                <w:color w:val="000000"/>
                <w:lang w:eastAsia="en-US"/>
              </w:rPr>
              <w:t>г. Пенза, ул. Гагарина, 11б.</w:t>
            </w:r>
          </w:p>
          <w:p w:rsidR="004702F2" w:rsidRPr="00FC4D7C" w:rsidRDefault="004702F2" w:rsidP="00407A1C">
            <w:pPr>
              <w:autoSpaceDE w:val="0"/>
              <w:autoSpaceDN w:val="0"/>
              <w:adjustRightInd w:val="0"/>
              <w:jc w:val="both"/>
              <w:rPr>
                <w:iCs/>
                <w:color w:val="000000"/>
                <w:lang w:eastAsia="en-US"/>
              </w:rPr>
            </w:pPr>
            <w:r>
              <w:rPr>
                <w:iCs/>
                <w:color w:val="000000"/>
                <w:lang w:eastAsia="en-US"/>
              </w:rPr>
              <w:t>Начало работ – июл</w:t>
            </w:r>
            <w:r w:rsidRPr="00FC4D7C">
              <w:rPr>
                <w:iCs/>
                <w:color w:val="000000"/>
                <w:lang w:eastAsia="en-US"/>
              </w:rPr>
              <w:t>ь 2019 г.;</w:t>
            </w:r>
          </w:p>
          <w:p w:rsidR="004702F2" w:rsidRPr="00FC4D7C" w:rsidRDefault="004702F2" w:rsidP="00407A1C">
            <w:pPr>
              <w:autoSpaceDE w:val="0"/>
              <w:autoSpaceDN w:val="0"/>
              <w:adjustRightInd w:val="0"/>
              <w:jc w:val="both"/>
              <w:rPr>
                <w:iCs/>
                <w:color w:val="000000"/>
                <w:lang w:eastAsia="en-US"/>
              </w:rPr>
            </w:pPr>
            <w:r>
              <w:rPr>
                <w:iCs/>
                <w:color w:val="000000"/>
                <w:lang w:eastAsia="en-US"/>
              </w:rPr>
              <w:t>Окончание работ – сентябрь</w:t>
            </w:r>
            <w:r w:rsidRPr="00FC4D7C">
              <w:rPr>
                <w:iCs/>
                <w:color w:val="000000"/>
                <w:lang w:eastAsia="en-US"/>
              </w:rPr>
              <w:t xml:space="preserve"> 2019 г.</w:t>
            </w:r>
          </w:p>
          <w:p w:rsidR="004702F2" w:rsidRDefault="004702F2" w:rsidP="00407A1C">
            <w:r w:rsidRPr="00FC4D7C">
              <w:rPr>
                <w:iCs/>
                <w:color w:val="000000"/>
                <w:lang w:eastAsia="en-US"/>
              </w:rPr>
              <w:t xml:space="preserve">Общая продолжительность работ составляет </w:t>
            </w:r>
            <w:r>
              <w:rPr>
                <w:iCs/>
                <w:color w:val="000000"/>
                <w:lang w:eastAsia="en-US"/>
              </w:rPr>
              <w:t xml:space="preserve">не более </w:t>
            </w:r>
            <w:r w:rsidRPr="00FC4D7C">
              <w:rPr>
                <w:iCs/>
                <w:color w:val="000000"/>
                <w:lang w:eastAsia="en-US"/>
              </w:rPr>
              <w:t>60 календарных дней.</w:t>
            </w:r>
          </w:p>
        </w:tc>
      </w:tr>
      <w:tr w:rsidR="004702F2" w:rsidRPr="0016349A" w:rsidTr="0022198C">
        <w:trPr>
          <w:trHeight w:val="469"/>
        </w:trPr>
        <w:tc>
          <w:tcPr>
            <w:tcW w:w="568" w:type="dxa"/>
            <w:tcBorders>
              <w:top w:val="single" w:sz="4" w:space="0" w:color="auto"/>
              <w:left w:val="single" w:sz="4" w:space="0" w:color="auto"/>
              <w:bottom w:val="single" w:sz="4" w:space="0" w:color="auto"/>
              <w:right w:val="single" w:sz="4" w:space="0" w:color="auto"/>
            </w:tcBorders>
          </w:tcPr>
          <w:p w:rsidR="004702F2" w:rsidRDefault="004702F2" w:rsidP="00407A1C">
            <w:pPr>
              <w:pStyle w:val="rvps1"/>
              <w:numPr>
                <w:ilvl w:val="0"/>
                <w:numId w:val="3"/>
              </w:numPr>
              <w:tabs>
                <w:tab w:val="left" w:pos="0"/>
              </w:tabs>
              <w:ind w:left="0" w:firstLine="0"/>
              <w:jc w:val="left"/>
            </w:pPr>
            <w:permStart w:id="1328550240" w:edGrp="everyone" w:colFirst="0" w:colLast="0"/>
            <w:permEnd w:id="1315394543"/>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t>Количество лотов</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407A1C">
            <w:pPr>
              <w:jc w:val="both"/>
            </w:pPr>
            <w:permStart w:id="418251869" w:edGrp="everyone"/>
            <w:r>
              <w:t>1 (один) лот</w:t>
            </w:r>
            <w:permEnd w:id="418251869"/>
          </w:p>
        </w:tc>
      </w:tr>
      <w:tr w:rsidR="004702F2" w:rsidTr="00407A1C">
        <w:trPr>
          <w:trHeight w:val="972"/>
        </w:trPr>
        <w:tc>
          <w:tcPr>
            <w:tcW w:w="568" w:type="dxa"/>
            <w:tcBorders>
              <w:top w:val="single" w:sz="4" w:space="0" w:color="auto"/>
              <w:left w:val="single" w:sz="4" w:space="0" w:color="auto"/>
              <w:bottom w:val="single" w:sz="4" w:space="0" w:color="auto"/>
              <w:right w:val="single" w:sz="4" w:space="0" w:color="auto"/>
            </w:tcBorders>
          </w:tcPr>
          <w:p w:rsidR="004702F2" w:rsidRPr="00F21BB2" w:rsidRDefault="004702F2" w:rsidP="00407A1C">
            <w:pPr>
              <w:pStyle w:val="rvps1"/>
              <w:numPr>
                <w:ilvl w:val="0"/>
                <w:numId w:val="3"/>
              </w:numPr>
              <w:tabs>
                <w:tab w:val="left" w:pos="0"/>
              </w:tabs>
              <w:ind w:left="0" w:firstLine="0"/>
              <w:jc w:val="left"/>
            </w:pPr>
            <w:bookmarkStart w:id="9" w:name="_Ref422829192"/>
            <w:permEnd w:id="1328550240"/>
          </w:p>
        </w:tc>
        <w:tc>
          <w:tcPr>
            <w:tcW w:w="2409" w:type="dxa"/>
            <w:tcBorders>
              <w:top w:val="single" w:sz="4" w:space="0" w:color="auto"/>
              <w:left w:val="single" w:sz="4" w:space="0" w:color="auto"/>
              <w:bottom w:val="single" w:sz="4" w:space="0" w:color="auto"/>
              <w:right w:val="single" w:sz="4" w:space="0" w:color="auto"/>
            </w:tcBorders>
            <w:vAlign w:val="center"/>
          </w:tcPr>
          <w:p w:rsidR="004702F2" w:rsidRDefault="004702F2" w:rsidP="00407A1C">
            <w:pPr>
              <w:pStyle w:val="rvps1"/>
              <w:jc w:val="left"/>
              <w:rPr>
                <w:bCs/>
              </w:rPr>
            </w:pPr>
            <w:bookmarkStart w:id="10" w:name="форма2"/>
            <w:bookmarkEnd w:id="9"/>
            <w:r>
              <w:rPr>
                <w:bCs/>
              </w:rPr>
              <w:t xml:space="preserve">Особенности участия в закупке Субъектов МСП </w:t>
            </w:r>
            <w:bookmarkEnd w:id="10"/>
          </w:p>
        </w:tc>
        <w:tc>
          <w:tcPr>
            <w:tcW w:w="7542" w:type="dxa"/>
            <w:tcBorders>
              <w:top w:val="single" w:sz="4" w:space="0" w:color="auto"/>
              <w:left w:val="single" w:sz="4" w:space="0" w:color="auto"/>
              <w:bottom w:val="single" w:sz="4" w:space="0" w:color="auto"/>
              <w:right w:val="single" w:sz="4" w:space="0" w:color="auto"/>
            </w:tcBorders>
            <w:vAlign w:val="center"/>
          </w:tcPr>
          <w:p w:rsidR="004702F2" w:rsidRDefault="004702F2" w:rsidP="00407A1C">
            <w:pPr>
              <w:pStyle w:val="Default"/>
              <w:jc w:val="both"/>
              <w:rPr>
                <w:bCs/>
              </w:rPr>
            </w:pPr>
            <w:r w:rsidRPr="006C5D68">
              <w:rPr>
                <w:bCs/>
              </w:rPr>
              <w:t>Не установлено</w:t>
            </w:r>
          </w:p>
        </w:tc>
      </w:tr>
      <w:tr w:rsidR="004702F2" w:rsidTr="00407A1C">
        <w:trPr>
          <w:trHeight w:val="831"/>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permStart w:id="1882927403" w:edGrp="everyone" w:colFirst="0" w:colLast="0"/>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t>Дата размещения Извещения о закупке</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407A1C">
            <w:r>
              <w:rPr>
                <w:color w:val="7030A0"/>
              </w:rPr>
              <w:t>«31» мая 2019 года</w:t>
            </w:r>
          </w:p>
        </w:tc>
      </w:tr>
      <w:tr w:rsidR="004702F2" w:rsidTr="00C07DBC">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bookmarkStart w:id="11" w:name="_Ref368304315"/>
            <w:permStart w:id="1602241295" w:edGrp="everyone" w:colFirst="0" w:colLast="0"/>
            <w:permEnd w:id="1882927403"/>
          </w:p>
        </w:tc>
        <w:bookmarkEnd w:id="11"/>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rsidRPr="004F208F">
              <w:t>Порядок, место, дата и время начала и окончания срока подачи Заявок на участие в закупке</w:t>
            </w:r>
          </w:p>
        </w:tc>
        <w:tc>
          <w:tcPr>
            <w:tcW w:w="7542" w:type="dxa"/>
            <w:tcBorders>
              <w:top w:val="single" w:sz="4" w:space="0" w:color="auto"/>
              <w:left w:val="single" w:sz="4" w:space="0" w:color="auto"/>
              <w:bottom w:val="single" w:sz="4" w:space="0" w:color="auto"/>
              <w:right w:val="single" w:sz="4" w:space="0" w:color="auto"/>
            </w:tcBorders>
          </w:tcPr>
          <w:p w:rsidR="004702F2" w:rsidRPr="004F208F" w:rsidRDefault="004702F2" w:rsidP="004F208F">
            <w:pPr>
              <w:suppressAutoHyphens/>
              <w:jc w:val="both"/>
              <w:rPr>
                <w:iCs/>
              </w:rPr>
            </w:pPr>
            <w:r w:rsidRPr="004F208F">
              <w:rPr>
                <w:iCs/>
              </w:rPr>
              <w:t xml:space="preserve">Заявка подается в электронной форме с использованием функционала и в соответствии с Регламентом работы Электронной торговой </w:t>
            </w:r>
            <w:permStart w:id="1478643248" w:edGrp="everyone"/>
            <w:r w:rsidRPr="004F208F">
              <w:rPr>
                <w:iCs/>
              </w:rPr>
              <w:t xml:space="preserve">площадки: </w:t>
            </w:r>
            <w:r>
              <w:rPr>
                <w:iCs/>
              </w:rPr>
              <w:t>ООО «Элтендер»</w:t>
            </w:r>
            <w:r w:rsidRPr="004F208F">
              <w:rPr>
                <w:iCs/>
              </w:rPr>
              <w:t xml:space="preserve">. </w:t>
            </w:r>
          </w:p>
          <w:p w:rsidR="004702F2" w:rsidRPr="004F208F" w:rsidRDefault="004702F2" w:rsidP="004F208F">
            <w:pPr>
              <w:suppressAutoHyphens/>
              <w:jc w:val="both"/>
              <w:rPr>
                <w:iCs/>
              </w:rPr>
            </w:pPr>
            <w:r w:rsidRPr="004F208F">
              <w:rPr>
                <w:iCs/>
              </w:rPr>
              <w:t xml:space="preserve">Сайт Электронной торговой площадки: </w:t>
            </w:r>
            <w:hyperlink r:id="rId13" w:history="1">
              <w:r w:rsidRPr="000604E0">
                <w:rPr>
                  <w:rStyle w:val="a3"/>
                  <w:iCs/>
                  <w:lang w:val="en-US"/>
                </w:rPr>
                <w:t>www</w:t>
              </w:r>
              <w:r w:rsidRPr="000604E0">
                <w:rPr>
                  <w:rStyle w:val="a3"/>
                  <w:iCs/>
                </w:rPr>
                <w:t>.zakupki.eltender.ru</w:t>
              </w:r>
            </w:hyperlink>
          </w:p>
          <w:permEnd w:id="1478643248"/>
          <w:p w:rsidR="004702F2" w:rsidRPr="004F208F" w:rsidRDefault="004702F2" w:rsidP="004F208F">
            <w:pPr>
              <w:suppressAutoHyphens/>
              <w:jc w:val="both"/>
              <w:rPr>
                <w:iCs/>
              </w:rPr>
            </w:pPr>
            <w:r w:rsidRPr="004F208F">
              <w:rPr>
                <w:iCs/>
              </w:rPr>
              <w:t>Дата начала срока: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w:t>
            </w:r>
          </w:p>
          <w:p w:rsidR="004702F2" w:rsidRPr="004F208F" w:rsidRDefault="004702F2" w:rsidP="004F208F">
            <w:pPr>
              <w:suppressAutoHyphens/>
              <w:jc w:val="both"/>
              <w:rPr>
                <w:iCs/>
              </w:rPr>
            </w:pPr>
          </w:p>
          <w:p w:rsidR="004702F2" w:rsidRPr="004F208F" w:rsidRDefault="004702F2" w:rsidP="004F208F">
            <w:pPr>
              <w:suppressAutoHyphens/>
              <w:jc w:val="both"/>
              <w:rPr>
                <w:iCs/>
              </w:rPr>
            </w:pPr>
            <w:r w:rsidRPr="004F208F">
              <w:rPr>
                <w:iCs/>
              </w:rPr>
              <w:t>Дата и время окончания срока, последний день срока подачи Заявок:</w:t>
            </w:r>
          </w:p>
          <w:p w:rsidR="004702F2" w:rsidRPr="003D20F7" w:rsidRDefault="004702F2" w:rsidP="004F208F">
            <w:pPr>
              <w:suppressAutoHyphens/>
              <w:jc w:val="both"/>
              <w:rPr>
                <w:iCs/>
                <w:color w:val="7030A0"/>
              </w:rPr>
            </w:pPr>
            <w:permStart w:id="997809122" w:edGrp="everyone"/>
            <w:r>
              <w:rPr>
                <w:iCs/>
                <w:color w:val="7030A0"/>
              </w:rPr>
              <w:t>«24» июня 2019 года</w:t>
            </w:r>
            <w:r w:rsidRPr="003D20F7">
              <w:rPr>
                <w:iCs/>
                <w:color w:val="7030A0"/>
              </w:rPr>
              <w:t>10:00 (время московское)</w:t>
            </w:r>
          </w:p>
          <w:permEnd w:id="997809122"/>
          <w:p w:rsidR="004702F2" w:rsidRDefault="004702F2" w:rsidP="00407A1C"/>
        </w:tc>
      </w:tr>
      <w:permEnd w:id="1602241295"/>
      <w:tr w:rsidR="004702F2" w:rsidTr="00C07DBC">
        <w:tc>
          <w:tcPr>
            <w:tcW w:w="568" w:type="dxa"/>
            <w:tcBorders>
              <w:top w:val="single" w:sz="4" w:space="0" w:color="auto"/>
              <w:left w:val="single" w:sz="4" w:space="0" w:color="auto"/>
              <w:bottom w:val="single" w:sz="4" w:space="0" w:color="auto"/>
              <w:right w:val="single" w:sz="4" w:space="0" w:color="auto"/>
            </w:tcBorders>
          </w:tcPr>
          <w:p w:rsidR="004702F2" w:rsidRPr="0095721C" w:rsidRDefault="004702F2" w:rsidP="00407A1C">
            <w:pPr>
              <w:pStyle w:val="a6"/>
              <w:numPr>
                <w:ilvl w:val="0"/>
                <w:numId w:val="3"/>
              </w:numPr>
              <w:tabs>
                <w:tab w:val="clear" w:pos="4677"/>
                <w:tab w:val="clear" w:pos="9355"/>
                <w:tab w:val="left" w:pos="0"/>
              </w:tabs>
              <w:ind w:left="0" w:firstLine="0"/>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rsidRPr="00E11E8A">
              <w:t>Место, дата и время открытия доступа к Заявкам</w:t>
            </w:r>
          </w:p>
        </w:tc>
        <w:tc>
          <w:tcPr>
            <w:tcW w:w="7542" w:type="dxa"/>
            <w:tcBorders>
              <w:top w:val="single" w:sz="4" w:space="0" w:color="auto"/>
              <w:left w:val="single" w:sz="4" w:space="0" w:color="auto"/>
              <w:bottom w:val="single" w:sz="4" w:space="0" w:color="auto"/>
              <w:right w:val="single" w:sz="4" w:space="0" w:color="auto"/>
            </w:tcBorders>
          </w:tcPr>
          <w:p w:rsidR="004702F2" w:rsidRPr="00E11E8A" w:rsidRDefault="004702F2" w:rsidP="005C24A2">
            <w:pPr>
              <w:rPr>
                <w:iCs/>
                <w:color w:val="000000"/>
              </w:rPr>
            </w:pPr>
            <w:r w:rsidRPr="00E11E8A">
              <w:rPr>
                <w:iCs/>
                <w:color w:val="000000"/>
              </w:rPr>
              <w:t>Место открытия доступа к поданным Заявкам – ЭТП.</w:t>
            </w:r>
            <w:permStart w:id="1703111679" w:edGrp="everyone"/>
            <w:r>
              <w:rPr>
                <w:iCs/>
                <w:color w:val="7030A0"/>
              </w:rPr>
              <w:t xml:space="preserve">«24» июня 2019 года10:10 </w:t>
            </w:r>
            <w:r>
              <w:rPr>
                <w:iCs/>
                <w:color w:val="000000"/>
              </w:rPr>
              <w:t>(время московское)</w:t>
            </w:r>
            <w:permEnd w:id="1703111679"/>
          </w:p>
        </w:tc>
      </w:tr>
      <w:tr w:rsidR="004702F2" w:rsidTr="00C07DBC">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bookmarkStart w:id="12" w:name="_Ref378107245"/>
            <w:permStart w:id="198248318" w:edGrp="everyone" w:colFirst="0" w:colLast="0"/>
          </w:p>
        </w:tc>
        <w:bookmarkEnd w:id="12"/>
        <w:tc>
          <w:tcPr>
            <w:tcW w:w="2409" w:type="dxa"/>
            <w:tcBorders>
              <w:top w:val="single" w:sz="4" w:space="0" w:color="auto"/>
              <w:left w:val="single" w:sz="4" w:space="0" w:color="auto"/>
              <w:bottom w:val="single" w:sz="4" w:space="0" w:color="auto"/>
              <w:right w:val="single" w:sz="4" w:space="0" w:color="auto"/>
            </w:tcBorders>
          </w:tcPr>
          <w:p w:rsidR="004702F2" w:rsidRPr="00E11E8A" w:rsidRDefault="004702F2" w:rsidP="00407A1C">
            <w:r w:rsidRPr="00E11E8A">
              <w:rPr>
                <w:bCs/>
              </w:rPr>
              <w:t>Место и дата рассмотрения частей Заявок, Оценки и подведения итогов закупки</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E11E8A">
            <w:pPr>
              <w:jc w:val="both"/>
              <w:rPr>
                <w:b/>
              </w:rPr>
            </w:pPr>
            <w:r w:rsidRPr="00E11E8A">
              <w:rPr>
                <w:iCs/>
                <w:color w:val="000000"/>
              </w:rPr>
              <w:t xml:space="preserve">Место </w:t>
            </w:r>
            <w:r w:rsidRPr="00833E2C">
              <w:rPr>
                <w:bCs/>
                <w:iCs/>
                <w:color w:val="000000"/>
              </w:rPr>
              <w:t xml:space="preserve">рассмотрения частей Заявок, </w:t>
            </w:r>
            <w:r>
              <w:rPr>
                <w:bCs/>
                <w:iCs/>
                <w:color w:val="000000"/>
              </w:rPr>
              <w:t>о</w:t>
            </w:r>
            <w:r w:rsidRPr="00833E2C">
              <w:rPr>
                <w:bCs/>
                <w:iCs/>
                <w:color w:val="000000"/>
              </w:rPr>
              <w:t>ценки и подведения итогов закупки</w:t>
            </w:r>
            <w:r w:rsidRPr="00E11E8A">
              <w:rPr>
                <w:iCs/>
                <w:color w:val="000000"/>
              </w:rPr>
              <w:t>– ЭТП</w:t>
            </w:r>
          </w:p>
          <w:p w:rsidR="004702F2" w:rsidRDefault="004702F2" w:rsidP="00E11E8A">
            <w:pPr>
              <w:jc w:val="both"/>
            </w:pPr>
            <w:r>
              <w:rPr>
                <w:b/>
              </w:rPr>
              <w:t>Рассмотрение первых частей Заявок</w:t>
            </w:r>
            <w:r>
              <w:t xml:space="preserve">: </w:t>
            </w:r>
            <w:permStart w:id="1854347211" w:edGrp="everyone"/>
            <w:r>
              <w:rPr>
                <w:color w:val="7030A0"/>
              </w:rPr>
              <w:t>«24» июня 2019 года</w:t>
            </w:r>
            <w:permEnd w:id="1854347211"/>
          </w:p>
          <w:p w:rsidR="004702F2" w:rsidRDefault="004702F2" w:rsidP="00E11E8A">
            <w:pPr>
              <w:jc w:val="both"/>
            </w:pPr>
            <w:r>
              <w:rPr>
                <w:color w:val="7030A0"/>
              </w:rPr>
              <w:t xml:space="preserve">10:10 </w:t>
            </w:r>
            <w:r>
              <w:t>(московское время)</w:t>
            </w:r>
          </w:p>
          <w:p w:rsidR="004702F2" w:rsidRDefault="004702F2" w:rsidP="00E11E8A">
            <w:pPr>
              <w:jc w:val="both"/>
            </w:pPr>
            <w:r>
              <w:rPr>
                <w:b/>
              </w:rPr>
              <w:t>Рассмотрение вторых частей Заявок</w:t>
            </w:r>
            <w:permStart w:id="1853491326" w:edGrp="everyone"/>
            <w:r>
              <w:rPr>
                <w:color w:val="7030A0"/>
              </w:rPr>
              <w:t>«24» июня 2019 года</w:t>
            </w:r>
            <w:permEnd w:id="1853491326"/>
          </w:p>
          <w:p w:rsidR="004702F2" w:rsidRDefault="004702F2" w:rsidP="00E11E8A">
            <w:pPr>
              <w:jc w:val="both"/>
            </w:pPr>
            <w:r>
              <w:rPr>
                <w:color w:val="7030A0"/>
              </w:rPr>
              <w:t xml:space="preserve">12:10 </w:t>
            </w:r>
            <w:r>
              <w:t>(московское время)</w:t>
            </w:r>
          </w:p>
          <w:p w:rsidR="004702F2" w:rsidRDefault="004702F2" w:rsidP="00E11E8A">
            <w:pPr>
              <w:jc w:val="both"/>
            </w:pPr>
            <w:r>
              <w:rPr>
                <w:b/>
              </w:rPr>
              <w:t>Оценка и Подведение итогов закупки</w:t>
            </w:r>
            <w:r>
              <w:t xml:space="preserve">: </w:t>
            </w:r>
            <w:permStart w:id="2116553918" w:edGrp="everyone"/>
            <w:r>
              <w:rPr>
                <w:color w:val="7030A0"/>
              </w:rPr>
              <w:t>«24» июня 2019 года</w:t>
            </w:r>
            <w:permEnd w:id="2116553918"/>
          </w:p>
          <w:p w:rsidR="004702F2" w:rsidRDefault="004702F2" w:rsidP="00E11E8A">
            <w:pPr>
              <w:jc w:val="both"/>
            </w:pPr>
            <w:r>
              <w:rPr>
                <w:color w:val="7030A0"/>
              </w:rPr>
              <w:t xml:space="preserve">14:10 </w:t>
            </w:r>
            <w:r>
              <w:t>(московское время)</w:t>
            </w:r>
          </w:p>
          <w:p w:rsidR="004702F2" w:rsidRDefault="004702F2" w:rsidP="00407A1C">
            <w:pPr>
              <w:ind w:firstLine="318"/>
              <w:jc w:val="both"/>
              <w:rPr>
                <w:iCs/>
              </w:rPr>
            </w:pPr>
          </w:p>
        </w:tc>
      </w:tr>
      <w:tr w:rsidR="004702F2" w:rsidTr="007961DE">
        <w:trPr>
          <w:trHeight w:val="6330"/>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bookmarkStart w:id="13" w:name="_Ref460522498"/>
            <w:permStart w:id="560353822" w:edGrp="everyone" w:colFirst="0" w:colLast="0"/>
            <w:permEnd w:id="198248318"/>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bookmarkStart w:id="14" w:name="форма9"/>
            <w:bookmarkEnd w:id="13"/>
            <w:r>
              <w:t>Форма, порядок, срок (даты начала и окончания срока) предоставления Участникам разъяснений положений Документации о закупке</w:t>
            </w:r>
            <w:bookmarkEnd w:id="14"/>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407A1C">
            <w:pPr>
              <w:suppressAutoHyphens/>
              <w:ind w:firstLine="387"/>
              <w:jc w:val="both"/>
              <w:rPr>
                <w:i/>
                <w:color w:val="FF0000"/>
              </w:rPr>
            </w:pPr>
            <w:r>
              <w:rPr>
                <w:b/>
              </w:rPr>
              <w:t>Дата начала срока предоставления Участникам разъяснений положений Документации о закупке:</w:t>
            </w:r>
            <w:bookmarkStart w:id="15" w:name="_GoBack"/>
            <w:bookmarkEnd w:id="15"/>
            <w:permStart w:id="698225872" w:edGrp="everyone"/>
            <w:r>
              <w:rPr>
                <w:b/>
              </w:rPr>
              <w:t>«03» июня 2019 года</w:t>
            </w:r>
          </w:p>
          <w:permEnd w:id="698225872"/>
          <w:p w:rsidR="004702F2" w:rsidRDefault="004702F2" w:rsidP="00407A1C">
            <w:pPr>
              <w:suppressAutoHyphens/>
              <w:ind w:firstLine="387"/>
              <w:jc w:val="both"/>
              <w:rPr>
                <w:b/>
              </w:rPr>
            </w:pPr>
            <w:r>
              <w:rPr>
                <w:b/>
              </w:rPr>
              <w:t>Дата окончания срока предоставления Участникам разъяснений положений Документации о закупке:</w:t>
            </w:r>
          </w:p>
          <w:p w:rsidR="004702F2" w:rsidRDefault="004702F2" w:rsidP="00407A1C">
            <w:pPr>
              <w:suppressAutoHyphens/>
              <w:ind w:firstLine="387"/>
              <w:jc w:val="both"/>
            </w:pPr>
            <w:permStart w:id="1761566425" w:edGrp="everyone"/>
            <w:r>
              <w:rPr>
                <w:b/>
              </w:rPr>
              <w:t>«21» июня 2019 года</w:t>
            </w:r>
            <w:permEnd w:id="1761566425"/>
          </w:p>
          <w:p w:rsidR="004702F2" w:rsidRPr="00E11E8A" w:rsidRDefault="004702F2" w:rsidP="00E11E8A">
            <w:pPr>
              <w:suppressAutoHyphens/>
              <w:ind w:firstLine="387"/>
              <w:jc w:val="both"/>
            </w:pPr>
            <w:r w:rsidRPr="00E11E8A">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4702F2" w:rsidRDefault="004702F2" w:rsidP="00407A1C">
            <w:pPr>
              <w:pStyle w:val="12"/>
            </w:pPr>
            <w:r>
              <w:t xml:space="preserve">  Примерная форма запроса на разъяснение документации о закупке приведена в </w:t>
            </w:r>
            <w:hyperlink w:anchor="_Форма_4_РЕКОМЕНДУЕМАЯ" w:history="1">
              <w:r w:rsidRPr="00C60AAF">
                <w:rPr>
                  <w:rStyle w:val="a3"/>
                  <w:color w:val="7030A0"/>
                </w:rPr>
                <w:t xml:space="preserve">форме </w:t>
              </w:r>
            </w:hyperlink>
            <w:r w:rsidRPr="00C60AAF">
              <w:rPr>
                <w:rStyle w:val="a3"/>
                <w:color w:val="7030A0"/>
              </w:rPr>
              <w:t>1</w:t>
            </w:r>
            <w:r>
              <w:rPr>
                <w:rStyle w:val="a3"/>
                <w:color w:val="7030A0"/>
              </w:rPr>
              <w:t>1</w:t>
            </w:r>
            <w:r w:rsidRPr="00C60AAF">
              <w:rPr>
                <w:color w:val="7030A0"/>
              </w:rPr>
              <w:t xml:space="preserve"> раздела 5 «ФОРМЫ ДЛЯ ЗАПОЛНЕНИЯ УЧАСТНИКАМИ ЗАКУПКИ».</w:t>
            </w:r>
          </w:p>
          <w:p w:rsidR="004702F2" w:rsidRDefault="004702F2" w:rsidP="00407A1C">
            <w:pPr>
              <w:pStyle w:val="12"/>
            </w:pPr>
            <w:r>
              <w:t xml:space="preserve">  В течение 3 (трех) рабочих дней со дня получения указанного Запроса Заказчик направляет разъяснения положений Документации о закупке.</w:t>
            </w:r>
          </w:p>
          <w:p w:rsidR="004702F2" w:rsidRDefault="004702F2" w:rsidP="00407A1C">
            <w:pPr>
              <w:ind w:firstLine="284"/>
              <w:jc w:val="both"/>
            </w:pPr>
            <w:r>
              <w:t>Участник не вправе ссылаться на устную информацию, полученную от Заказчика.</w:t>
            </w:r>
          </w:p>
          <w:p w:rsidR="004702F2" w:rsidRDefault="004702F2" w:rsidP="00407A1C">
            <w:pPr>
              <w:ind w:firstLine="284"/>
              <w:jc w:val="both"/>
            </w:pPr>
            <w:r w:rsidRPr="00E94057">
              <w:t>Заказчик вправе не давать разъяснений положений Извещения о закупке, если запрос поступил позднее чем за три рабочих дня до даты окончания срока подачи заявок на участие в закупке.</w:t>
            </w:r>
          </w:p>
        </w:tc>
      </w:tr>
      <w:tr w:rsidR="004702F2" w:rsidTr="00F96D7B">
        <w:trPr>
          <w:trHeight w:val="870"/>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permStart w:id="1069748442" w:edGrp="everyone" w:colFirst="0" w:colLast="0"/>
            <w:permEnd w:id="560353822"/>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pPr>
              <w:pStyle w:val="rvps1"/>
              <w:jc w:val="left"/>
            </w:pPr>
            <w:r>
              <w:t>Внесение изменений в настоящую Документацию</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407A1C">
            <w:pPr>
              <w:pStyle w:val="rvps9"/>
              <w:ind w:firstLine="459"/>
            </w:pPr>
            <w: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702F2" w:rsidRDefault="004702F2" w:rsidP="00407A1C">
            <w:pPr>
              <w:ind w:firstLine="459"/>
              <w:jc w:val="both"/>
            </w:pPr>
            <w:r>
              <w:t xml:space="preserve">Изменения, вносимые в Извещение о закупке, Документацию о закупке размещаются Заказчиком в ЕИС, </w:t>
            </w:r>
            <w:r w:rsidRPr="00D768E0">
              <w:t>на ЭТП</w:t>
            </w:r>
            <w:r>
              <w:t>, не позднее, чем в течение 3 (трёх) дней со дня принятия решения о внесении изменений.</w:t>
            </w:r>
          </w:p>
          <w:p w:rsidR="004702F2" w:rsidRDefault="004702F2" w:rsidP="00407A1C">
            <w:pPr>
              <w:pStyle w:val="rvps9"/>
              <w:ind w:firstLine="459"/>
            </w:pPr>
            <w:r>
              <w:t>Любые изменения, вносимые в Извещение о закупке, настоящую Документацию, являются её неотъемлемой частью.</w:t>
            </w:r>
          </w:p>
          <w:p w:rsidR="004702F2" w:rsidRDefault="004702F2" w:rsidP="00407A1C">
            <w:pPr>
              <w:pStyle w:val="rvps9"/>
              <w:ind w:firstLine="459"/>
            </w:pPr>
            <w:r>
              <w:t xml:space="preserve">Заказчик вправе принять решение о продлении срока окончания подачи Заявок в любое время до даты истечения такого срока. </w:t>
            </w:r>
          </w:p>
          <w:p w:rsidR="004702F2" w:rsidRDefault="004702F2" w:rsidP="00407A1C">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4702F2" w:rsidTr="00C07DBC">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bookmarkStart w:id="16" w:name="_Ref378845407"/>
            <w:permStart w:id="648565959" w:edGrp="everyone" w:colFirst="0" w:colLast="0"/>
            <w:permEnd w:id="1069748442"/>
          </w:p>
        </w:tc>
        <w:bookmarkEnd w:id="16"/>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w:t>
            </w:r>
            <w:r>
              <w:lastRenderedPageBreak/>
              <w:t>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42" w:type="dxa"/>
            <w:tcBorders>
              <w:top w:val="single" w:sz="4" w:space="0" w:color="auto"/>
              <w:left w:val="single" w:sz="4" w:space="0" w:color="auto"/>
              <w:bottom w:val="single" w:sz="4" w:space="0" w:color="auto"/>
              <w:right w:val="single" w:sz="4" w:space="0" w:color="auto"/>
            </w:tcBorders>
          </w:tcPr>
          <w:p w:rsidR="004702F2" w:rsidRDefault="004702F2" w:rsidP="00407A1C">
            <w:r w:rsidRPr="00F33BD7">
              <w:lastRenderedPageBreak/>
              <w:t xml:space="preserve">Приводятся в </w:t>
            </w:r>
            <w:hyperlink w:anchor="_РАЗДЕЛ_IV._Техническое" w:history="1">
              <w:r w:rsidRPr="00F33BD7">
                <w:rPr>
                  <w:rStyle w:val="a3"/>
                  <w:color w:val="7030A0"/>
                </w:rPr>
                <w:t>разделе 4 «Техническое задание»</w:t>
              </w:r>
            </w:hyperlink>
            <w:r w:rsidRPr="00F33BD7">
              <w:t xml:space="preserve"> и </w:t>
            </w:r>
            <w:hyperlink w:anchor="_РАЗДЕЛ_V._Проект" w:history="1">
              <w:r w:rsidRPr="00F33BD7">
                <w:rPr>
                  <w:rStyle w:val="a3"/>
                  <w:color w:val="7030A0"/>
                </w:rPr>
                <w:t>разделе 3 «Проект договора»</w:t>
              </w:r>
            </w:hyperlink>
            <w:r w:rsidRPr="00F33BD7">
              <w:t xml:space="preserve"> настоящей Документации</w:t>
            </w:r>
          </w:p>
          <w:p w:rsidR="004702F2" w:rsidRDefault="004702F2" w:rsidP="00407A1C">
            <w:pPr>
              <w:pStyle w:val="affa"/>
            </w:pPr>
          </w:p>
          <w:p w:rsidR="004702F2" w:rsidRDefault="004702F2" w:rsidP="00407A1C">
            <w:pPr>
              <w:jc w:val="both"/>
            </w:pPr>
          </w:p>
        </w:tc>
      </w:tr>
      <w:tr w:rsidR="004702F2" w:rsidTr="00C07DBC">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bookmarkStart w:id="17" w:name="_Ref378845212"/>
            <w:permStart w:id="1541817854" w:edGrp="everyone" w:colFirst="0" w:colLast="0"/>
            <w:permEnd w:id="648565959"/>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pPr>
              <w:pStyle w:val="affa"/>
            </w:pPr>
            <w:bookmarkStart w:id="18" w:name="форма15"/>
            <w:bookmarkEnd w:id="17"/>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18"/>
          </w:p>
        </w:tc>
        <w:tc>
          <w:tcPr>
            <w:tcW w:w="7542"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ffc"/>
              <w:tabs>
                <w:tab w:val="clear" w:pos="1134"/>
              </w:tabs>
              <w:spacing w:line="276" w:lineRule="auto"/>
              <w:ind w:left="40" w:hanging="40"/>
              <w:rPr>
                <w:sz w:val="24"/>
                <w:szCs w:val="24"/>
              </w:rPr>
            </w:pPr>
            <w:r w:rsidRPr="00256AC6">
              <w:rPr>
                <w:b/>
                <w:szCs w:val="26"/>
              </w:rPr>
              <w:t>Общие требования:</w:t>
            </w:r>
            <w:r w:rsidRPr="00256AC6">
              <w:rPr>
                <w:sz w:val="24"/>
                <w:szCs w:val="24"/>
              </w:rPr>
              <w:t xml:space="preserve"> Участвовать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 </w:t>
            </w:r>
          </w:p>
          <w:tbl>
            <w:tblPr>
              <w:tblW w:w="7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9"/>
              <w:gridCol w:w="3260"/>
            </w:tblGrid>
            <w:tr w:rsidR="004702F2" w:rsidTr="00DA1950">
              <w:tc>
                <w:tcPr>
                  <w:tcW w:w="4169" w:type="dxa"/>
                  <w:tcBorders>
                    <w:top w:val="single" w:sz="4" w:space="0" w:color="auto"/>
                    <w:left w:val="single" w:sz="4" w:space="0" w:color="auto"/>
                    <w:bottom w:val="single" w:sz="4" w:space="0" w:color="auto"/>
                    <w:right w:val="single" w:sz="4" w:space="0" w:color="auto"/>
                  </w:tcBorders>
                </w:tcPr>
                <w:p w:rsidR="004702F2" w:rsidRDefault="004702F2" w:rsidP="00407A1C">
                  <w:pPr>
                    <w:jc w:val="center"/>
                    <w:rPr>
                      <w:rFonts w:cs="Arial"/>
                      <w:b/>
                      <w:color w:val="000000"/>
                    </w:rPr>
                  </w:pPr>
                  <w:r>
                    <w:rPr>
                      <w:rFonts w:cs="Arial"/>
                      <w:b/>
                      <w:color w:val="000000"/>
                    </w:rPr>
                    <w:t xml:space="preserve">Наименование требования </w:t>
                  </w:r>
                </w:p>
              </w:tc>
              <w:tc>
                <w:tcPr>
                  <w:tcW w:w="3260" w:type="dxa"/>
                  <w:tcBorders>
                    <w:top w:val="single" w:sz="4" w:space="0" w:color="auto"/>
                    <w:left w:val="single" w:sz="4" w:space="0" w:color="auto"/>
                    <w:bottom w:val="single" w:sz="4" w:space="0" w:color="auto"/>
                    <w:right w:val="single" w:sz="4" w:space="0" w:color="auto"/>
                  </w:tcBorders>
                </w:tcPr>
                <w:p w:rsidR="004702F2" w:rsidRDefault="004702F2" w:rsidP="00407A1C">
                  <w:pPr>
                    <w:jc w:val="center"/>
                    <w:rPr>
                      <w:rFonts w:cs="Arial"/>
                      <w:b/>
                      <w:color w:val="000000"/>
                    </w:rPr>
                  </w:pPr>
                  <w:r>
                    <w:rPr>
                      <w:rFonts w:cs="Arial"/>
                      <w:b/>
                      <w:color w:val="000000"/>
                    </w:rPr>
                    <w:t>Чем должно быть подтверждено в составе Заявки</w:t>
                  </w:r>
                </w:p>
              </w:tc>
            </w:tr>
            <w:tr w:rsidR="004702F2" w:rsidTr="00DA1950">
              <w:trPr>
                <w:trHeight w:val="2064"/>
              </w:trPr>
              <w:tc>
                <w:tcPr>
                  <w:tcW w:w="4169"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rFonts w:cs="Arial"/>
                      <w:color w:val="000000"/>
                    </w:rPr>
                  </w:pPr>
                  <w:r>
                    <w:rPr>
                      <w:rFonts w:cs="Arial"/>
                      <w:color w:val="000000"/>
                    </w:rPr>
                    <w:t xml:space="preserve">1. </w:t>
                  </w:r>
                  <w:r>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несостоятельным (банкротом)</w:t>
                  </w:r>
                </w:p>
              </w:tc>
              <w:tc>
                <w:tcPr>
                  <w:tcW w:w="3260"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rFonts w:cs="Arial"/>
                      <w:color w:val="000000"/>
                    </w:rPr>
                  </w:pPr>
                  <w:r>
                    <w:rPr>
                      <w:color w:val="000000"/>
                    </w:rPr>
                    <w:t>Декларируется Участником в тексте Заявки</w:t>
                  </w:r>
                </w:p>
              </w:tc>
            </w:tr>
            <w:tr w:rsidR="004702F2" w:rsidTr="00DA1950">
              <w:trPr>
                <w:trHeight w:val="1838"/>
              </w:trPr>
              <w:tc>
                <w:tcPr>
                  <w:tcW w:w="4169" w:type="dxa"/>
                  <w:tcBorders>
                    <w:top w:val="single" w:sz="4" w:space="0" w:color="auto"/>
                    <w:left w:val="single" w:sz="4" w:space="0" w:color="auto"/>
                    <w:bottom w:val="single" w:sz="4" w:space="0" w:color="auto"/>
                    <w:right w:val="single" w:sz="4" w:space="0" w:color="auto"/>
                  </w:tcBorders>
                </w:tcPr>
                <w:p w:rsidR="004702F2" w:rsidRDefault="004702F2" w:rsidP="00407A1C">
                  <w:pPr>
                    <w:tabs>
                      <w:tab w:val="left" w:pos="376"/>
                      <w:tab w:val="left" w:pos="884"/>
                    </w:tabs>
                    <w:jc w:val="both"/>
                    <w:rPr>
                      <w:rFonts w:cs="Arial"/>
                      <w:color w:val="000000"/>
                    </w:rPr>
                  </w:pPr>
                  <w:r>
                    <w:rPr>
                      <w:rFonts w:cs="Arial"/>
                      <w:color w:val="000000"/>
                    </w:rPr>
                    <w:t>2.Неприостановление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260"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color w:val="000000"/>
                    </w:rPr>
                  </w:pPr>
                  <w:r>
                    <w:rPr>
                      <w:color w:val="000000"/>
                    </w:rPr>
                    <w:t>Декларируется Участником в тексте Заявки</w:t>
                  </w:r>
                </w:p>
              </w:tc>
            </w:tr>
            <w:tr w:rsidR="004702F2" w:rsidTr="00DA1950">
              <w:trPr>
                <w:trHeight w:val="2120"/>
              </w:trPr>
              <w:tc>
                <w:tcPr>
                  <w:tcW w:w="4169"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rFonts w:cs="Arial"/>
                      <w:color w:val="000000"/>
                    </w:rPr>
                  </w:pPr>
                  <w:r>
                    <w:rPr>
                      <w:rFonts w:cs="Arial"/>
                      <w:color w:val="000000"/>
                    </w:rPr>
                    <w:t xml:space="preserve">3.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260"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color w:val="000000"/>
                    </w:rPr>
                  </w:pPr>
                  <w:r w:rsidRPr="006E17EC">
                    <w:rPr>
                      <w:color w:val="000000"/>
                    </w:rPr>
                    <w:t>Декларируется Участником в тексте Заявки</w:t>
                  </w:r>
                </w:p>
              </w:tc>
            </w:tr>
            <w:tr w:rsidR="004702F2" w:rsidTr="00DA1950">
              <w:trPr>
                <w:trHeight w:val="275"/>
              </w:trPr>
              <w:tc>
                <w:tcPr>
                  <w:tcW w:w="4169"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rFonts w:cs="Arial"/>
                      <w:color w:val="000000"/>
                    </w:rPr>
                  </w:pPr>
                  <w:r>
                    <w:rPr>
                      <w:rFonts w:cs="Arial"/>
                      <w:color w:val="000000"/>
                    </w:rPr>
                    <w:t xml:space="preserve">4. </w:t>
                  </w:r>
                  <w:r w:rsidRPr="006E17EC">
                    <w:rPr>
                      <w:rFonts w:cs="Arial"/>
                      <w:color w:val="000000"/>
                    </w:rPr>
                    <w:t xml:space="preserve">Отсутствие сведений об Участнике закупки в реестре недобросовестных </w:t>
                  </w:r>
                  <w:r w:rsidRPr="006E17EC">
                    <w:rPr>
                      <w:rFonts w:cs="Arial"/>
                      <w:color w:val="000000"/>
                    </w:rPr>
                    <w:lastRenderedPageBreak/>
                    <w:t>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260"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color w:val="000000"/>
                    </w:rPr>
                  </w:pPr>
                  <w:r w:rsidRPr="006E17EC">
                    <w:rPr>
                      <w:color w:val="000000"/>
                    </w:rPr>
                    <w:lastRenderedPageBreak/>
                    <w:t>Декларируется Участником в тексте Заявки</w:t>
                  </w:r>
                </w:p>
              </w:tc>
            </w:tr>
            <w:tr w:rsidR="004702F2" w:rsidTr="00DA1950">
              <w:trPr>
                <w:trHeight w:val="2968"/>
              </w:trPr>
              <w:tc>
                <w:tcPr>
                  <w:tcW w:w="4169"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rFonts w:cs="Arial"/>
                      <w:color w:val="000000"/>
                    </w:rPr>
                  </w:pPr>
                  <w:r>
                    <w:rPr>
                      <w:rFonts w:cs="Arial"/>
                      <w:color w:val="000000"/>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260"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rFonts w:cs="Arial"/>
                      <w:color w:val="000000"/>
                    </w:rPr>
                  </w:pPr>
                  <w:r>
                    <w:rPr>
                      <w:color w:val="000000"/>
                    </w:rPr>
                    <w:t>Декларируется Участником в тексте Заявки</w:t>
                  </w:r>
                </w:p>
              </w:tc>
            </w:tr>
            <w:tr w:rsidR="004702F2" w:rsidTr="00DA1950">
              <w:trPr>
                <w:trHeight w:val="238"/>
              </w:trPr>
              <w:tc>
                <w:tcPr>
                  <w:tcW w:w="4169"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rFonts w:cs="Arial"/>
                      <w:color w:val="000000"/>
                    </w:rPr>
                  </w:pPr>
                  <w:r>
                    <w:rPr>
                      <w:rFonts w:cs="Arial"/>
                      <w:color w:val="000000"/>
                    </w:rPr>
                    <w:t xml:space="preserve">6. </w:t>
                  </w:r>
                  <w:r w:rsidRPr="006E17EC">
                    <w:rPr>
                      <w:rFonts w:cs="Arial"/>
                      <w:color w:val="000000"/>
                    </w:rPr>
                    <w:t>Участник закупки должен отвечать требованиям извещения о закупке и п. п. 9 п. 2.2 раздела 2 Положения о закупках товаров, работ, услуг ООО «ТНС энерго Пенза», в том числе Антикоррупционного стандарта закупочной деятельности ПАО ГК «ТНС энерго» и дочерних обществ ПАО ГК «ТНС энерго»</w:t>
                  </w:r>
                </w:p>
              </w:tc>
              <w:tc>
                <w:tcPr>
                  <w:tcW w:w="3260" w:type="dxa"/>
                  <w:tcBorders>
                    <w:top w:val="single" w:sz="4" w:space="0" w:color="auto"/>
                    <w:left w:val="single" w:sz="4" w:space="0" w:color="auto"/>
                    <w:bottom w:val="single" w:sz="4" w:space="0" w:color="auto"/>
                    <w:right w:val="single" w:sz="4" w:space="0" w:color="auto"/>
                  </w:tcBorders>
                </w:tcPr>
                <w:p w:rsidR="004702F2" w:rsidRDefault="004702F2" w:rsidP="00407A1C">
                  <w:pPr>
                    <w:jc w:val="both"/>
                    <w:rPr>
                      <w:color w:val="000000"/>
                    </w:rPr>
                  </w:pPr>
                  <w:r>
                    <w:rPr>
                      <w:color w:val="000000"/>
                    </w:rPr>
                    <w:t>Декларируется</w:t>
                  </w:r>
                  <w:r>
                    <w:rPr>
                      <w:rFonts w:cs="Arial"/>
                      <w:lang w:eastAsia="en-US"/>
                    </w:rPr>
                    <w:t xml:space="preserve">в </w:t>
                  </w:r>
                  <w:r>
                    <w:rPr>
                      <w:rFonts w:cs="Arial"/>
                      <w:color w:val="7030A0"/>
                      <w:lang w:eastAsia="en-US"/>
                    </w:rPr>
                    <w:t>Формах № 6</w:t>
                  </w:r>
                  <w:r w:rsidRPr="00E94057">
                    <w:rPr>
                      <w:rFonts w:cs="Arial"/>
                      <w:color w:val="7030A0"/>
                      <w:lang w:eastAsia="en-US"/>
                    </w:rPr>
                    <w:t>-</w:t>
                  </w:r>
                  <w:r>
                    <w:rPr>
                      <w:rFonts w:cs="Arial"/>
                      <w:color w:val="7030A0"/>
                      <w:lang w:eastAsia="en-US"/>
                    </w:rPr>
                    <w:t>9</w:t>
                  </w:r>
                  <w:r w:rsidRPr="00E94057">
                    <w:rPr>
                      <w:rFonts w:cs="Arial"/>
                      <w:color w:val="7030A0"/>
                      <w:lang w:eastAsia="en-US"/>
                    </w:rPr>
                    <w:t xml:space="preserve"> (Раздел 4 «ФОРМЫ ДЛЯ ЗАПОЛНЕНИЯ УЧАСТНИКАМИ»)</w:t>
                  </w:r>
                </w:p>
              </w:tc>
            </w:tr>
          </w:tbl>
          <w:p w:rsidR="004702F2" w:rsidRDefault="004702F2" w:rsidP="00407A1C">
            <w:pPr>
              <w:jc w:val="both"/>
            </w:pPr>
          </w:p>
        </w:tc>
      </w:tr>
      <w:tr w:rsidR="004702F2" w:rsidTr="008522FA">
        <w:trPr>
          <w:trHeight w:val="5343"/>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bookmarkStart w:id="19" w:name="_Ref378109129"/>
            <w:permStart w:id="652809538" w:edGrp="everyone" w:colFirst="0" w:colLast="0"/>
            <w:permEnd w:id="1541817854"/>
          </w:p>
        </w:tc>
        <w:bookmarkEnd w:id="19"/>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rsidRPr="00746865">
              <w:t>Порядок оценки и сопоставления Заявок, критерии оценки и сопоставления Заявок, величины значимости этих критериев</w:t>
            </w:r>
          </w:p>
        </w:tc>
        <w:tc>
          <w:tcPr>
            <w:tcW w:w="7542" w:type="dxa"/>
            <w:tcBorders>
              <w:top w:val="single" w:sz="4" w:space="0" w:color="auto"/>
              <w:left w:val="single" w:sz="4" w:space="0" w:color="auto"/>
              <w:bottom w:val="single" w:sz="4" w:space="0" w:color="auto"/>
              <w:right w:val="single" w:sz="4" w:space="0" w:color="auto"/>
            </w:tcBorders>
            <w:vAlign w:val="bottom"/>
          </w:tcPr>
          <w:tbl>
            <w:tblPr>
              <w:tblW w:w="7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1417"/>
              <w:gridCol w:w="3006"/>
            </w:tblGrid>
            <w:tr w:rsidR="004702F2" w:rsidTr="00C60AAF">
              <w:tc>
                <w:tcPr>
                  <w:tcW w:w="7429" w:type="dxa"/>
                  <w:gridSpan w:val="3"/>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ffc"/>
                    <w:keepNext/>
                    <w:tabs>
                      <w:tab w:val="clear" w:pos="1134"/>
                    </w:tabs>
                    <w:spacing w:line="276" w:lineRule="auto"/>
                    <w:ind w:left="0" w:right="288" w:firstLine="0"/>
                    <w:rPr>
                      <w:sz w:val="24"/>
                      <w:szCs w:val="24"/>
                    </w:rPr>
                  </w:pPr>
                  <w:permStart w:id="1275154679" w:edGrp="everyone"/>
                  <w:r w:rsidRPr="00256AC6">
                    <w:rPr>
                      <w:sz w:val="24"/>
                      <w:szCs w:val="24"/>
                    </w:rPr>
                    <w:t>Оценка Предложений включает отборочную стадию и оценочную стадию</w:t>
                  </w:r>
                </w:p>
                <w:p w:rsidR="004702F2" w:rsidRPr="00256AC6" w:rsidRDefault="004702F2" w:rsidP="00407A1C">
                  <w:pPr>
                    <w:pStyle w:val="a4"/>
                    <w:ind w:left="0"/>
                    <w:rPr>
                      <w:szCs w:val="24"/>
                    </w:rPr>
                  </w:pPr>
                  <w:r w:rsidRPr="00256AC6">
                    <w:rPr>
                      <w:szCs w:val="24"/>
                    </w:rPr>
                    <w:t>В рамках отборочной стадии Комиссия проверяет:</w:t>
                  </w:r>
                </w:p>
                <w:p w:rsidR="004702F2" w:rsidRPr="00256AC6" w:rsidRDefault="004702F2" w:rsidP="00407A1C">
                  <w:pPr>
                    <w:pStyle w:val="affd"/>
                    <w:numPr>
                      <w:ilvl w:val="4"/>
                      <w:numId w:val="16"/>
                    </w:numPr>
                    <w:tabs>
                      <w:tab w:val="clear" w:pos="1843"/>
                    </w:tabs>
                    <w:spacing w:before="0" w:line="276" w:lineRule="auto"/>
                    <w:ind w:left="517" w:right="288" w:firstLine="0"/>
                    <w:rPr>
                      <w:sz w:val="24"/>
                      <w:szCs w:val="24"/>
                    </w:rPr>
                  </w:pPr>
                  <w:r w:rsidRPr="00256AC6">
                    <w:rPr>
                      <w:sz w:val="24"/>
                      <w:szCs w:val="24"/>
                    </w:rPr>
                    <w:t xml:space="preserve">соответствие </w:t>
                  </w:r>
                  <w:r w:rsidRPr="00256AC6">
                    <w:rPr>
                      <w:bCs/>
                      <w:sz w:val="24"/>
                      <w:szCs w:val="24"/>
                    </w:rPr>
                    <w:t>участника закупки требованиям п.17;</w:t>
                  </w:r>
                </w:p>
                <w:p w:rsidR="004702F2" w:rsidRPr="00256AC6" w:rsidRDefault="004702F2" w:rsidP="00407A1C">
                  <w:pPr>
                    <w:pStyle w:val="affd"/>
                    <w:numPr>
                      <w:ilvl w:val="4"/>
                      <w:numId w:val="16"/>
                    </w:numPr>
                    <w:tabs>
                      <w:tab w:val="clear" w:pos="1843"/>
                    </w:tabs>
                    <w:spacing w:before="0" w:line="276" w:lineRule="auto"/>
                    <w:ind w:left="517" w:right="288" w:firstLine="0"/>
                    <w:rPr>
                      <w:sz w:val="24"/>
                      <w:szCs w:val="24"/>
                    </w:rPr>
                  </w:pPr>
                  <w:r w:rsidRPr="00256AC6">
                    <w:rPr>
                      <w:sz w:val="24"/>
                      <w:szCs w:val="24"/>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w:t>
                  </w:r>
                </w:p>
                <w:p w:rsidR="004702F2" w:rsidRPr="00256AC6" w:rsidRDefault="004702F2" w:rsidP="00407A1C">
                  <w:pPr>
                    <w:pStyle w:val="affd"/>
                    <w:numPr>
                      <w:ilvl w:val="4"/>
                      <w:numId w:val="16"/>
                    </w:numPr>
                    <w:tabs>
                      <w:tab w:val="clear" w:pos="1843"/>
                    </w:tabs>
                    <w:spacing w:before="0" w:line="276" w:lineRule="auto"/>
                    <w:ind w:left="517" w:right="288" w:firstLine="0"/>
                    <w:rPr>
                      <w:sz w:val="24"/>
                      <w:szCs w:val="24"/>
                    </w:rPr>
                  </w:pPr>
                  <w:r w:rsidRPr="00256AC6">
                    <w:rPr>
                      <w:sz w:val="24"/>
                      <w:szCs w:val="24"/>
                    </w:rPr>
                    <w:t>соответствие предоставленных Участником заявлений, документов и информации действительности.</w:t>
                  </w:r>
                </w:p>
                <w:p w:rsidR="004702F2" w:rsidRPr="00256AC6" w:rsidRDefault="004702F2" w:rsidP="00407A1C">
                  <w:pPr>
                    <w:pStyle w:val="affd"/>
                    <w:numPr>
                      <w:ilvl w:val="4"/>
                      <w:numId w:val="16"/>
                    </w:numPr>
                    <w:tabs>
                      <w:tab w:val="clear" w:pos="1843"/>
                    </w:tabs>
                    <w:spacing w:before="0" w:line="276" w:lineRule="auto"/>
                    <w:ind w:left="517" w:right="288" w:firstLine="0"/>
                    <w:rPr>
                      <w:sz w:val="24"/>
                      <w:szCs w:val="24"/>
                    </w:rPr>
                  </w:pPr>
                  <w:r w:rsidRPr="00256AC6">
                    <w:rPr>
                      <w:sz w:val="24"/>
                      <w:szCs w:val="24"/>
                    </w:rPr>
                    <w:t>соответствие участника и его заявки требованиям документации</w:t>
                  </w:r>
                </w:p>
                <w:p w:rsidR="004702F2" w:rsidRPr="00256AC6" w:rsidRDefault="004702F2" w:rsidP="00407A1C">
                  <w:pPr>
                    <w:pStyle w:val="aff4"/>
                    <w:tabs>
                      <w:tab w:val="clear" w:pos="1980"/>
                      <w:tab w:val="num" w:pos="1702"/>
                    </w:tabs>
                    <w:spacing w:line="276" w:lineRule="auto"/>
                    <w:ind w:left="57" w:right="288" w:firstLine="0"/>
                    <w:rPr>
                      <w:sz w:val="24"/>
                      <w:szCs w:val="24"/>
                    </w:rPr>
                  </w:pPr>
                  <w:bookmarkStart w:id="20" w:name="_Ref55304419"/>
                  <w:r w:rsidRPr="00256AC6">
                    <w:rPr>
                      <w:sz w:val="24"/>
                      <w:szCs w:val="24"/>
                    </w:rPr>
                    <w:t xml:space="preserve">В рамках рассмотрения заявок Закупочная комиссия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перечень которых был указан в настоящей Закупочной документации. При этом Закупочная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при этом данные уточнения не </w:t>
                  </w:r>
                  <w:r w:rsidRPr="00256AC6">
                    <w:rPr>
                      <w:sz w:val="24"/>
                      <w:szCs w:val="24"/>
                    </w:rPr>
                    <w:lastRenderedPageBreak/>
                    <w:t>должны изменять предмет заявки.</w:t>
                  </w:r>
                </w:p>
                <w:p w:rsidR="004702F2" w:rsidRPr="00256AC6" w:rsidRDefault="004702F2" w:rsidP="00407A1C">
                  <w:pPr>
                    <w:pStyle w:val="aff4"/>
                    <w:tabs>
                      <w:tab w:val="clear" w:pos="1980"/>
                      <w:tab w:val="num" w:pos="1702"/>
                    </w:tabs>
                    <w:spacing w:line="276" w:lineRule="auto"/>
                    <w:ind w:left="57" w:right="288" w:firstLine="0"/>
                    <w:rPr>
                      <w:sz w:val="24"/>
                      <w:szCs w:val="24"/>
                    </w:rPr>
                  </w:pPr>
                  <w:r w:rsidRPr="00256AC6">
                    <w:rPr>
                      <w:sz w:val="24"/>
                      <w:szCs w:val="24"/>
                    </w:rPr>
                    <w:t xml:space="preserve">При проверке правильности оформления заявок Закупочная комиссия вправе не обращать внимания на мелкие недочеты и погрешности, которые не влияют на существо заявки. </w:t>
                  </w:r>
                </w:p>
                <w:p w:rsidR="004702F2" w:rsidRPr="00256AC6" w:rsidRDefault="004702F2" w:rsidP="00407A1C">
                  <w:pPr>
                    <w:pStyle w:val="aff4"/>
                    <w:tabs>
                      <w:tab w:val="clear" w:pos="1980"/>
                      <w:tab w:val="num" w:pos="1702"/>
                    </w:tabs>
                    <w:spacing w:line="276" w:lineRule="auto"/>
                    <w:ind w:left="0" w:right="317" w:firstLine="0"/>
                    <w:rPr>
                      <w:sz w:val="24"/>
                      <w:szCs w:val="24"/>
                    </w:rPr>
                  </w:pPr>
                  <w:bookmarkStart w:id="21" w:name="_Ref55307002"/>
                  <w:r w:rsidRPr="00256AC6">
                    <w:rPr>
                      <w:sz w:val="24"/>
                      <w:szCs w:val="24"/>
                    </w:rPr>
                    <w:t>По результатам проведения рассмотрения заявок Закупочная комиссия имеет право отклонить заявки, которые:</w:t>
                  </w:r>
                  <w:bookmarkEnd w:id="20"/>
                  <w:bookmarkEnd w:id="21"/>
                </w:p>
                <w:p w:rsidR="004702F2" w:rsidRPr="00256AC6" w:rsidRDefault="004702F2" w:rsidP="00407A1C">
                  <w:pPr>
                    <w:pStyle w:val="affd"/>
                    <w:spacing w:before="0" w:line="276" w:lineRule="auto"/>
                    <w:ind w:left="517" w:right="288" w:firstLine="0"/>
                    <w:rPr>
                      <w:sz w:val="24"/>
                      <w:szCs w:val="24"/>
                    </w:rPr>
                  </w:pPr>
                  <w:r w:rsidRPr="00256AC6">
                    <w:rPr>
                      <w:sz w:val="24"/>
                      <w:szCs w:val="24"/>
                    </w:rPr>
                    <w:t>а) не отвечают установленным в настоящей документации требованиям к оформлению, составу документов и сведений, подаваемым в заявке;</w:t>
                  </w:r>
                </w:p>
                <w:p w:rsidR="004702F2" w:rsidRPr="00256AC6" w:rsidRDefault="004702F2" w:rsidP="00407A1C">
                  <w:pPr>
                    <w:pStyle w:val="affd"/>
                    <w:spacing w:before="0" w:line="276" w:lineRule="auto"/>
                    <w:ind w:left="517" w:right="288" w:firstLine="0"/>
                    <w:rPr>
                      <w:sz w:val="24"/>
                      <w:szCs w:val="24"/>
                    </w:rPr>
                  </w:pPr>
                  <w:r w:rsidRPr="00256AC6">
                    <w:rPr>
                      <w:sz w:val="24"/>
                      <w:szCs w:val="24"/>
                    </w:rPr>
                    <w:t>в) содержат предложения, не отвечающие требованиям настоящей документации;</w:t>
                  </w:r>
                </w:p>
                <w:p w:rsidR="004702F2" w:rsidRPr="00256AC6" w:rsidRDefault="004702F2" w:rsidP="00407A1C">
                  <w:pPr>
                    <w:pStyle w:val="affd"/>
                    <w:spacing w:before="0" w:line="276" w:lineRule="auto"/>
                    <w:ind w:left="517" w:right="288" w:firstLine="0"/>
                    <w:rPr>
                      <w:sz w:val="24"/>
                      <w:szCs w:val="24"/>
                    </w:rPr>
                  </w:pPr>
                  <w:r w:rsidRPr="00256AC6">
                    <w:rPr>
                      <w:sz w:val="24"/>
                      <w:szCs w:val="24"/>
                    </w:rPr>
                    <w:t>г) поданы Участниками, которые не отвечают требованиям настоящей документации;</w:t>
                  </w:r>
                </w:p>
                <w:p w:rsidR="004702F2" w:rsidRPr="00256AC6" w:rsidRDefault="004702F2" w:rsidP="00407A1C">
                  <w:pPr>
                    <w:pStyle w:val="affd"/>
                    <w:spacing w:before="0" w:line="276" w:lineRule="auto"/>
                    <w:ind w:left="517" w:right="288" w:firstLine="0"/>
                    <w:rPr>
                      <w:sz w:val="24"/>
                      <w:szCs w:val="24"/>
                    </w:rPr>
                  </w:pPr>
                  <w:r w:rsidRPr="00256AC6">
                    <w:rPr>
                      <w:sz w:val="24"/>
                      <w:szCs w:val="24"/>
                    </w:rPr>
                    <w:t>д) не соответствуют действительности в случае</w:t>
                  </w:r>
                  <w:r w:rsidR="00B643D7">
                    <w:rPr>
                      <w:sz w:val="24"/>
                      <w:szCs w:val="24"/>
                    </w:rPr>
                    <w:t xml:space="preserve"> </w:t>
                  </w:r>
                  <w:r w:rsidRPr="00256AC6">
                    <w:rPr>
                      <w:sz w:val="24"/>
                      <w:szCs w:val="24"/>
                    </w:rPr>
                    <w:t>предоставления Участником заведомо ложных сведений или намеренном искажении информации или документов.</w:t>
                  </w:r>
                </w:p>
                <w:p w:rsidR="004702F2" w:rsidRPr="00256AC6" w:rsidRDefault="004702F2" w:rsidP="00407A1C">
                  <w:pPr>
                    <w:pStyle w:val="aff4"/>
                    <w:tabs>
                      <w:tab w:val="clear" w:pos="1980"/>
                    </w:tabs>
                    <w:spacing w:line="276" w:lineRule="auto"/>
                    <w:ind w:left="0" w:firstLine="0"/>
                    <w:rPr>
                      <w:sz w:val="24"/>
                      <w:szCs w:val="24"/>
                    </w:rPr>
                  </w:pPr>
                  <w:r w:rsidRPr="00256AC6">
                    <w:rPr>
                      <w:sz w:val="24"/>
                      <w:szCs w:val="24"/>
                    </w:rPr>
                    <w:t>Закупочная комиссия на своем заседании отказывает участнику за несоответствие участника хотя бы одному из требований, перечисленных в п.18.</w:t>
                  </w:r>
                </w:p>
                <w:p w:rsidR="004702F2" w:rsidRPr="00256AC6" w:rsidRDefault="004702F2" w:rsidP="00407A1C">
                  <w:pPr>
                    <w:pStyle w:val="aff4"/>
                    <w:tabs>
                      <w:tab w:val="clear" w:pos="1980"/>
                    </w:tabs>
                    <w:spacing w:line="276" w:lineRule="auto"/>
                    <w:ind w:left="0" w:firstLine="0"/>
                    <w:rPr>
                      <w:rFonts w:cs="Arial"/>
                      <w:i/>
                      <w:color w:val="FF0000"/>
                      <w:sz w:val="24"/>
                      <w:szCs w:val="28"/>
                    </w:rPr>
                  </w:pPr>
                  <w:r w:rsidRPr="00256AC6">
                    <w:rPr>
                      <w:sz w:val="24"/>
                      <w:szCs w:val="24"/>
                    </w:rPr>
                    <w:t>По ходу процедуры рассмотрения заявок Закупочная комиссия ведет соответствующий протокол, в котором отражена вся информация. Протокол, составляемый в ходе процедуры, размещается Заказчиком в ЕИС</w:t>
                  </w:r>
                  <w:r w:rsidRPr="00256AC6">
                    <w:rPr>
                      <w:sz w:val="24"/>
                      <w:szCs w:val="28"/>
                    </w:rPr>
                    <w:t>не позднее чем через три дня со дня подписания.</w:t>
                  </w:r>
                </w:p>
              </w:tc>
            </w:tr>
            <w:tr w:rsidR="004702F2" w:rsidTr="00C60AAF">
              <w:tc>
                <w:tcPr>
                  <w:tcW w:w="3006"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ind w:left="0"/>
                    <w:rPr>
                      <w:rFonts w:cs="Arial"/>
                      <w:color w:val="000000"/>
                      <w:szCs w:val="24"/>
                    </w:rPr>
                  </w:pPr>
                  <w:r w:rsidRPr="00256AC6">
                    <w:rPr>
                      <w:rFonts w:cs="Arial"/>
                      <w:color w:val="000000"/>
                      <w:szCs w:val="24"/>
                    </w:rPr>
                    <w:lastRenderedPageBreak/>
                    <w:t xml:space="preserve">Критерий оценки </w:t>
                  </w:r>
                </w:p>
              </w:tc>
              <w:tc>
                <w:tcPr>
                  <w:tcW w:w="1417"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ind w:left="0"/>
                    <w:rPr>
                      <w:rFonts w:cs="Arial"/>
                      <w:color w:val="000000"/>
                      <w:szCs w:val="24"/>
                    </w:rPr>
                  </w:pPr>
                  <w:r w:rsidRPr="00256AC6">
                    <w:rPr>
                      <w:rFonts w:cs="Arial"/>
                      <w:color w:val="000000"/>
                      <w:szCs w:val="24"/>
                    </w:rPr>
                    <w:t>Величина значимости критерия</w:t>
                  </w:r>
                </w:p>
              </w:tc>
              <w:tc>
                <w:tcPr>
                  <w:tcW w:w="3006"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ind w:left="0"/>
                    <w:rPr>
                      <w:rFonts w:cs="Arial"/>
                      <w:color w:val="000000"/>
                      <w:szCs w:val="24"/>
                    </w:rPr>
                  </w:pPr>
                  <w:r w:rsidRPr="00256AC6">
                    <w:rPr>
                      <w:rFonts w:cs="Arial"/>
                      <w:color w:val="000000"/>
                      <w:szCs w:val="24"/>
                    </w:rPr>
                    <w:t>Что оценивается/ Порядок оценки</w:t>
                  </w:r>
                </w:p>
              </w:tc>
            </w:tr>
            <w:tr w:rsidR="004702F2" w:rsidTr="00C60AAF">
              <w:tc>
                <w:tcPr>
                  <w:tcW w:w="3006"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ind w:left="0"/>
                    <w:rPr>
                      <w:rFonts w:cs="Arial"/>
                      <w:color w:val="000000"/>
                      <w:szCs w:val="24"/>
                    </w:rPr>
                  </w:pPr>
                  <w:r w:rsidRPr="00256AC6">
                    <w:rPr>
                      <w:rFonts w:cs="Arial"/>
                      <w:color w:val="000000"/>
                      <w:szCs w:val="24"/>
                    </w:rPr>
                    <w:t>1.Цена</w:t>
                  </w:r>
                </w:p>
              </w:tc>
              <w:tc>
                <w:tcPr>
                  <w:tcW w:w="1417"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ind w:left="0"/>
                    <w:rPr>
                      <w:rFonts w:cs="Arial"/>
                      <w:color w:val="000000"/>
                      <w:szCs w:val="24"/>
                    </w:rPr>
                  </w:pPr>
                  <w:r w:rsidRPr="00256AC6">
                    <w:rPr>
                      <w:color w:val="7030A0"/>
                      <w:szCs w:val="24"/>
                    </w:rPr>
                    <w:t xml:space="preserve">    80 %</w:t>
                  </w:r>
                </w:p>
              </w:tc>
              <w:tc>
                <w:tcPr>
                  <w:tcW w:w="3006" w:type="dxa"/>
                  <w:tcBorders>
                    <w:top w:val="single" w:sz="4" w:space="0" w:color="auto"/>
                    <w:left w:val="single" w:sz="4" w:space="0" w:color="auto"/>
                    <w:bottom w:val="single" w:sz="4" w:space="0" w:color="auto"/>
                    <w:right w:val="single" w:sz="4" w:space="0" w:color="auto"/>
                  </w:tcBorders>
                </w:tcPr>
                <w:p w:rsidR="004702F2" w:rsidRDefault="004702F2" w:rsidP="00407A1C">
                  <w:pPr>
                    <w:tabs>
                      <w:tab w:val="left" w:pos="1701"/>
                    </w:tabs>
                    <w:autoSpaceDE w:val="0"/>
                    <w:autoSpaceDN w:val="0"/>
                    <w:adjustRightInd w:val="0"/>
                    <w:snapToGrid w:val="0"/>
                    <w:jc w:val="both"/>
                    <w:rPr>
                      <w:szCs w:val="28"/>
                    </w:rPr>
                  </w:pPr>
                  <w:r>
                    <w:rPr>
                      <w:szCs w:val="28"/>
                    </w:rPr>
                    <w:t>предложениям участников запроса предложений присваиваются баллы по следующей формуле:</w:t>
                  </w:r>
                </w:p>
                <w:p w:rsidR="004702F2" w:rsidRDefault="004702F2" w:rsidP="00407A1C">
                  <w:pPr>
                    <w:tabs>
                      <w:tab w:val="left" w:pos="1701"/>
                    </w:tabs>
                    <w:autoSpaceDE w:val="0"/>
                    <w:autoSpaceDN w:val="0"/>
                    <w:adjustRightInd w:val="0"/>
                    <w:snapToGrid w:val="0"/>
                    <w:jc w:val="both"/>
                    <w:rPr>
                      <w:sz w:val="28"/>
                      <w:szCs w:val="28"/>
                    </w:rPr>
                  </w:pPr>
                </w:p>
                <w:p w:rsidR="004702F2" w:rsidRDefault="004702F2" w:rsidP="00407A1C">
                  <w:pPr>
                    <w:tabs>
                      <w:tab w:val="left" w:pos="1701"/>
                    </w:tabs>
                    <w:autoSpaceDE w:val="0"/>
                    <w:autoSpaceDN w:val="0"/>
                    <w:adjustRightInd w:val="0"/>
                    <w:rPr>
                      <w:szCs w:val="28"/>
                    </w:rPr>
                  </w:pPr>
                  <w:r>
                    <w:rPr>
                      <w:szCs w:val="28"/>
                    </w:rPr>
                    <w:t>ЦБi = Цmin / Цi x 100,</w:t>
                  </w:r>
                </w:p>
                <w:p w:rsidR="004702F2" w:rsidRDefault="004702F2" w:rsidP="00407A1C">
                  <w:pPr>
                    <w:tabs>
                      <w:tab w:val="left" w:pos="1701"/>
                    </w:tabs>
                    <w:autoSpaceDE w:val="0"/>
                    <w:autoSpaceDN w:val="0"/>
                    <w:adjustRightInd w:val="0"/>
                    <w:ind w:firstLine="567"/>
                    <w:rPr>
                      <w:szCs w:val="28"/>
                    </w:rPr>
                  </w:pPr>
                </w:p>
                <w:p w:rsidR="004702F2" w:rsidRDefault="004702F2" w:rsidP="00407A1C">
                  <w:pPr>
                    <w:tabs>
                      <w:tab w:val="left" w:pos="1701"/>
                    </w:tabs>
                    <w:autoSpaceDE w:val="0"/>
                    <w:autoSpaceDN w:val="0"/>
                    <w:adjustRightInd w:val="0"/>
                    <w:rPr>
                      <w:sz w:val="28"/>
                      <w:szCs w:val="28"/>
                    </w:rPr>
                  </w:pPr>
                  <w:r>
                    <w:rPr>
                      <w:szCs w:val="28"/>
                    </w:rPr>
                    <w:t>где ЦБi - количество баллов по критерию;</w:t>
                  </w:r>
                </w:p>
                <w:p w:rsidR="004702F2" w:rsidRDefault="004702F2" w:rsidP="00407A1C">
                  <w:pPr>
                    <w:tabs>
                      <w:tab w:val="left" w:pos="1701"/>
                    </w:tabs>
                    <w:autoSpaceDE w:val="0"/>
                    <w:autoSpaceDN w:val="0"/>
                    <w:adjustRightInd w:val="0"/>
                    <w:rPr>
                      <w:szCs w:val="28"/>
                    </w:rPr>
                  </w:pPr>
                  <w:r>
                    <w:rPr>
                      <w:szCs w:val="28"/>
                    </w:rPr>
                    <w:t>Цmin - минимальное предложение из сделанных участниками закупки;</w:t>
                  </w:r>
                </w:p>
                <w:p w:rsidR="004702F2" w:rsidRDefault="004702F2" w:rsidP="00407A1C">
                  <w:pPr>
                    <w:tabs>
                      <w:tab w:val="left" w:pos="1701"/>
                    </w:tabs>
                    <w:autoSpaceDE w:val="0"/>
                    <w:autoSpaceDN w:val="0"/>
                    <w:adjustRightInd w:val="0"/>
                    <w:rPr>
                      <w:szCs w:val="28"/>
                    </w:rPr>
                  </w:pPr>
                  <w:r>
                    <w:rPr>
                      <w:szCs w:val="28"/>
                    </w:rPr>
                    <w:t>Цi - предложение участника, которое оценивается.</w:t>
                  </w:r>
                </w:p>
                <w:p w:rsidR="004702F2" w:rsidRPr="00256AC6" w:rsidRDefault="004702F2" w:rsidP="00407A1C">
                  <w:pPr>
                    <w:pStyle w:val="a4"/>
                    <w:ind w:left="0"/>
                    <w:rPr>
                      <w:rFonts w:cs="Arial"/>
                      <w:color w:val="000000"/>
                      <w:szCs w:val="24"/>
                    </w:rPr>
                  </w:pPr>
                </w:p>
              </w:tc>
            </w:tr>
            <w:tr w:rsidR="004702F2" w:rsidTr="006B588E">
              <w:trPr>
                <w:trHeight w:val="70"/>
              </w:trPr>
              <w:tc>
                <w:tcPr>
                  <w:tcW w:w="3006" w:type="dxa"/>
                  <w:tcBorders>
                    <w:top w:val="single" w:sz="4" w:space="0" w:color="auto"/>
                    <w:left w:val="single" w:sz="4" w:space="0" w:color="auto"/>
                    <w:bottom w:val="single" w:sz="4" w:space="0" w:color="auto"/>
                    <w:right w:val="single" w:sz="4" w:space="0" w:color="auto"/>
                  </w:tcBorders>
                </w:tcPr>
                <w:p w:rsidR="004702F2" w:rsidRPr="00887AFE" w:rsidRDefault="004702F2" w:rsidP="00407A1C">
                  <w:pPr>
                    <w:autoSpaceDE w:val="0"/>
                    <w:autoSpaceDN w:val="0"/>
                    <w:adjustRightInd w:val="0"/>
                    <w:jc w:val="both"/>
                    <w:rPr>
                      <w:rFonts w:cs="Arial"/>
                      <w:color w:val="000000"/>
                    </w:rPr>
                  </w:pPr>
                  <w:r>
                    <w:rPr>
                      <w:rFonts w:cs="Arial"/>
                    </w:rPr>
                    <w:t>2.</w:t>
                  </w:r>
                  <w:r>
                    <w:t xml:space="preserve"> С</w:t>
                  </w:r>
                  <w:r w:rsidRPr="00887AFE">
                    <w:rPr>
                      <w:bCs/>
                    </w:rPr>
                    <w:t>роки (периоды) поставки товара, в</w:t>
                  </w:r>
                  <w:r>
                    <w:rPr>
                      <w:bCs/>
                    </w:rPr>
                    <w:t>ыполнения работ, оказания услуг.</w:t>
                  </w: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p w:rsidR="004702F2" w:rsidRDefault="004702F2" w:rsidP="00407A1C">
                  <w:pPr>
                    <w:autoSpaceDE w:val="0"/>
                    <w:autoSpaceDN w:val="0"/>
                    <w:adjustRightInd w:val="0"/>
                    <w:jc w:val="both"/>
                    <w:rPr>
                      <w:rFonts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ind w:left="0"/>
                    <w:rPr>
                      <w:bCs/>
                      <w:color w:val="FF0000"/>
                      <w:szCs w:val="24"/>
                    </w:rPr>
                  </w:pPr>
                  <w:r w:rsidRPr="00256AC6">
                    <w:rPr>
                      <w:bCs/>
                      <w:color w:val="7030A0"/>
                      <w:szCs w:val="24"/>
                    </w:rPr>
                    <w:lastRenderedPageBreak/>
                    <w:t>20%</w:t>
                  </w: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bCs/>
                      <w:color w:val="FF0000"/>
                      <w:szCs w:val="24"/>
                    </w:rPr>
                  </w:pPr>
                </w:p>
                <w:p w:rsidR="004702F2" w:rsidRPr="00256AC6" w:rsidRDefault="004702F2" w:rsidP="00407A1C">
                  <w:pPr>
                    <w:pStyle w:val="a4"/>
                    <w:ind w:left="0"/>
                    <w:rPr>
                      <w:color w:val="000000"/>
                      <w:szCs w:val="24"/>
                    </w:rPr>
                  </w:pPr>
                </w:p>
              </w:tc>
              <w:tc>
                <w:tcPr>
                  <w:tcW w:w="3006" w:type="dxa"/>
                  <w:tcBorders>
                    <w:top w:val="single" w:sz="4" w:space="0" w:color="auto"/>
                    <w:left w:val="single" w:sz="4" w:space="0" w:color="auto"/>
                    <w:bottom w:val="single" w:sz="4" w:space="0" w:color="auto"/>
                    <w:right w:val="single" w:sz="4" w:space="0" w:color="auto"/>
                  </w:tcBorders>
                </w:tcPr>
                <w:p w:rsidR="004702F2" w:rsidRPr="00887AFE" w:rsidRDefault="004702F2" w:rsidP="00407A1C">
                  <w:pPr>
                    <w:tabs>
                      <w:tab w:val="left" w:pos="1701"/>
                      <w:tab w:val="left" w:pos="1843"/>
                    </w:tabs>
                    <w:autoSpaceDE w:val="0"/>
                    <w:autoSpaceDN w:val="0"/>
                    <w:adjustRightInd w:val="0"/>
                    <w:rPr>
                      <w:szCs w:val="28"/>
                    </w:rPr>
                  </w:pPr>
                  <w:r w:rsidRPr="00887AFE">
                    <w:rPr>
                      <w:szCs w:val="28"/>
                    </w:rPr>
                    <w:lastRenderedPageBreak/>
                    <w:t xml:space="preserve">Оценивается срок (период) поставки товара, выполнения работ, оказания услуг, предложенный </w:t>
                  </w:r>
                  <w:r w:rsidRPr="00887AFE">
                    <w:rPr>
                      <w:szCs w:val="28"/>
                    </w:rPr>
                    <w:lastRenderedPageBreak/>
                    <w:t>Участником. Предложениям участников присваиваются баллы:</w:t>
                  </w:r>
                </w:p>
                <w:p w:rsidR="004702F2" w:rsidRPr="00887AFE" w:rsidRDefault="004702F2" w:rsidP="00407A1C">
                  <w:pPr>
                    <w:tabs>
                      <w:tab w:val="left" w:pos="1701"/>
                      <w:tab w:val="left" w:pos="1843"/>
                    </w:tabs>
                    <w:autoSpaceDE w:val="0"/>
                    <w:autoSpaceDN w:val="0"/>
                    <w:adjustRightInd w:val="0"/>
                    <w:rPr>
                      <w:szCs w:val="28"/>
                    </w:rPr>
                  </w:pPr>
                </w:p>
                <w:p w:rsidR="004702F2" w:rsidRPr="00887AFE" w:rsidRDefault="004702F2" w:rsidP="00407A1C">
                  <w:pPr>
                    <w:tabs>
                      <w:tab w:val="left" w:pos="1701"/>
                      <w:tab w:val="left" w:pos="1843"/>
                    </w:tabs>
                    <w:autoSpaceDE w:val="0"/>
                    <w:autoSpaceDN w:val="0"/>
                    <w:adjustRightInd w:val="0"/>
                    <w:rPr>
                      <w:szCs w:val="28"/>
                    </w:rPr>
                  </w:pPr>
                  <w:r w:rsidRPr="00887AFE">
                    <w:rPr>
                      <w:szCs w:val="28"/>
                    </w:rPr>
                    <w:t>СБi = Сmin / Ci x 100,</w:t>
                  </w:r>
                </w:p>
                <w:p w:rsidR="004702F2" w:rsidRPr="00887AFE" w:rsidRDefault="004702F2" w:rsidP="00407A1C">
                  <w:pPr>
                    <w:tabs>
                      <w:tab w:val="left" w:pos="1701"/>
                      <w:tab w:val="left" w:pos="1843"/>
                    </w:tabs>
                    <w:autoSpaceDE w:val="0"/>
                    <w:autoSpaceDN w:val="0"/>
                    <w:adjustRightInd w:val="0"/>
                    <w:rPr>
                      <w:szCs w:val="28"/>
                    </w:rPr>
                  </w:pPr>
                </w:p>
                <w:p w:rsidR="004702F2" w:rsidRPr="00887AFE" w:rsidRDefault="004702F2" w:rsidP="00407A1C">
                  <w:pPr>
                    <w:tabs>
                      <w:tab w:val="left" w:pos="1701"/>
                      <w:tab w:val="left" w:pos="1843"/>
                    </w:tabs>
                    <w:autoSpaceDE w:val="0"/>
                    <w:autoSpaceDN w:val="0"/>
                    <w:adjustRightInd w:val="0"/>
                    <w:rPr>
                      <w:szCs w:val="28"/>
                    </w:rPr>
                  </w:pPr>
                  <w:r w:rsidRPr="00887AFE">
                    <w:rPr>
                      <w:szCs w:val="28"/>
                    </w:rPr>
                    <w:t>где CБi4 - количество баллов по критерию.;</w:t>
                  </w:r>
                </w:p>
                <w:p w:rsidR="004702F2" w:rsidRPr="00887AFE" w:rsidRDefault="004702F2" w:rsidP="00407A1C">
                  <w:pPr>
                    <w:tabs>
                      <w:tab w:val="left" w:pos="1701"/>
                      <w:tab w:val="left" w:pos="1843"/>
                    </w:tabs>
                    <w:autoSpaceDE w:val="0"/>
                    <w:autoSpaceDN w:val="0"/>
                    <w:adjustRightInd w:val="0"/>
                    <w:rPr>
                      <w:szCs w:val="28"/>
                    </w:rPr>
                  </w:pPr>
                  <w:r w:rsidRPr="00887AFE">
                    <w:rPr>
                      <w:szCs w:val="28"/>
                    </w:rPr>
                    <w:t>Сi - предложение участника, которое оценивается;</w:t>
                  </w:r>
                </w:p>
                <w:p w:rsidR="004702F2" w:rsidRDefault="004702F2" w:rsidP="001543F5">
                  <w:pPr>
                    <w:tabs>
                      <w:tab w:val="left" w:pos="1701"/>
                      <w:tab w:val="left" w:pos="1843"/>
                    </w:tabs>
                    <w:autoSpaceDE w:val="0"/>
                    <w:autoSpaceDN w:val="0"/>
                    <w:adjustRightInd w:val="0"/>
                    <w:rPr>
                      <w:rFonts w:cs="Arial"/>
                      <w:i/>
                      <w:color w:val="000000"/>
                    </w:rPr>
                  </w:pPr>
                  <w:r w:rsidRPr="00887AFE">
                    <w:rPr>
                      <w:szCs w:val="28"/>
                    </w:rPr>
                    <w:t xml:space="preserve">Сmin – минимальное предложение из сделанных участниками </w:t>
                  </w:r>
                </w:p>
              </w:tc>
            </w:tr>
          </w:tbl>
          <w:permEnd w:id="1275154679"/>
          <w:p w:rsidR="004702F2" w:rsidRPr="005B6406" w:rsidRDefault="004702F2" w:rsidP="00407A1C">
            <w:pPr>
              <w:tabs>
                <w:tab w:val="left" w:pos="1701"/>
                <w:tab w:val="left" w:pos="1843"/>
              </w:tabs>
              <w:autoSpaceDE w:val="0"/>
              <w:autoSpaceDN w:val="0"/>
              <w:adjustRightInd w:val="0"/>
              <w:snapToGrid w:val="0"/>
              <w:jc w:val="both"/>
              <w:rPr>
                <w:szCs w:val="28"/>
              </w:rPr>
            </w:pPr>
            <w:r>
              <w:rPr>
                <w:szCs w:val="28"/>
              </w:rPr>
              <w:lastRenderedPageBreak/>
              <w:t>Итоговые баллы по каждому критерию определяются путем произведения количества баллов (суммы баллов по показателям) на значимость критерия.</w:t>
            </w:r>
            <w:r w:rsidR="00B643D7">
              <w:rPr>
                <w:szCs w:val="28"/>
              </w:rPr>
              <w:t xml:space="preserve"> </w:t>
            </w:r>
            <w:r w:rsidRPr="005B6406">
              <w:rPr>
                <w:szCs w:val="28"/>
              </w:rPr>
              <w:t>Совокупная значимость всех критериев 100 процентов.</w:t>
            </w:r>
          </w:p>
          <w:p w:rsidR="004702F2" w:rsidRDefault="004702F2" w:rsidP="00407A1C">
            <w:pPr>
              <w:ind w:firstLine="459"/>
              <w:jc w:val="both"/>
              <w:rPr>
                <w:rFonts w:eastAsia="Arial Unicode MS"/>
              </w:rPr>
            </w:pPr>
            <w:r>
              <w:rPr>
                <w:snapToGrid w:val="0"/>
                <w:szCs w:val="28"/>
              </w:rPr>
              <w:t xml:space="preserve">Итоговое количество баллов (рейтинг заявки), присваиваемых заявке по результатам оценки и сопоставления, определяется как сумма итоговых баллов по каждому критерию и </w:t>
            </w:r>
            <w:r>
              <w:rPr>
                <w:rFonts w:eastAsia="Arial Unicode MS"/>
              </w:rPr>
              <w:t>рассчитывается:</w:t>
            </w:r>
          </w:p>
          <w:p w:rsidR="004702F2" w:rsidRDefault="004702F2" w:rsidP="00407A1C">
            <w:pPr>
              <w:autoSpaceDE w:val="0"/>
              <w:autoSpaceDN w:val="0"/>
              <w:ind w:left="1134"/>
              <w:jc w:val="center"/>
            </w:pPr>
          </w:p>
          <w:p w:rsidR="004702F2" w:rsidRPr="00887AFE" w:rsidRDefault="004702F2" w:rsidP="00407A1C">
            <w:pPr>
              <w:autoSpaceDE w:val="0"/>
              <w:autoSpaceDN w:val="0"/>
              <w:ind w:left="1134"/>
            </w:pPr>
            <w:r>
              <w:rPr>
                <w:lang w:val="en-US"/>
              </w:rPr>
              <w:t>R</w:t>
            </w:r>
            <w:r>
              <w:rPr>
                <w:vertAlign w:val="subscript"/>
                <w:lang w:val="en-US"/>
              </w:rPr>
              <w:t>i</w:t>
            </w:r>
            <w:r w:rsidRPr="00887AFE">
              <w:t xml:space="preserve"> = (</w:t>
            </w:r>
            <w:r>
              <w:rPr>
                <w:szCs w:val="28"/>
              </w:rPr>
              <w:t>ЦБ</w:t>
            </w:r>
            <w:r>
              <w:rPr>
                <w:szCs w:val="28"/>
                <w:lang w:val="en-US"/>
              </w:rPr>
              <w:t>i</w:t>
            </w:r>
            <w:r>
              <w:rPr>
                <w:lang w:val="en-US"/>
              </w:rPr>
              <w:t>xV</w:t>
            </w:r>
            <w:r w:rsidRPr="00887AFE">
              <w:rPr>
                <w:vertAlign w:val="subscript"/>
              </w:rPr>
              <w:t>1</w:t>
            </w:r>
            <w:r w:rsidRPr="00887AFE">
              <w:t>) + (СБi</w:t>
            </w:r>
            <w:r>
              <w:rPr>
                <w:lang w:val="en-US"/>
              </w:rPr>
              <w:t>xV</w:t>
            </w:r>
            <w:r w:rsidRPr="00887AFE">
              <w:rPr>
                <w:vertAlign w:val="subscript"/>
              </w:rPr>
              <w:t>2</w:t>
            </w:r>
            <w:r w:rsidRPr="00887AFE">
              <w:t>)</w:t>
            </w:r>
          </w:p>
          <w:p w:rsidR="004702F2" w:rsidRDefault="004702F2" w:rsidP="00407A1C">
            <w:pPr>
              <w:autoSpaceDE w:val="0"/>
              <w:autoSpaceDN w:val="0"/>
              <w:ind w:left="1134"/>
            </w:pPr>
            <w:r>
              <w:rPr>
                <w:lang w:val="en-US"/>
              </w:rPr>
              <w:t> </w:t>
            </w:r>
            <w:r>
              <w:t>где:</w:t>
            </w:r>
          </w:p>
          <w:p w:rsidR="004702F2" w:rsidRDefault="004702F2" w:rsidP="00407A1C">
            <w:pPr>
              <w:autoSpaceDE w:val="0"/>
              <w:autoSpaceDN w:val="0"/>
            </w:pPr>
            <w:r>
              <w:t>Ri - общий рейтинг i-й заявки;</w:t>
            </w:r>
          </w:p>
          <w:p w:rsidR="004702F2" w:rsidRDefault="004702F2" w:rsidP="00407A1C">
            <w:pPr>
              <w:autoSpaceDE w:val="0"/>
              <w:autoSpaceDN w:val="0"/>
            </w:pPr>
            <w:r>
              <w:rPr>
                <w:szCs w:val="28"/>
              </w:rPr>
              <w:t>ЦБ</w:t>
            </w:r>
            <w:r>
              <w:rPr>
                <w:szCs w:val="28"/>
                <w:lang w:val="en-US"/>
              </w:rPr>
              <w:t>i</w:t>
            </w:r>
            <w:r>
              <w:t xml:space="preserve"> - </w:t>
            </w:r>
            <w:r w:rsidRPr="00887AFE">
              <w:rPr>
                <w:szCs w:val="28"/>
              </w:rPr>
              <w:t>СБi</w:t>
            </w:r>
            <w:r>
              <w:t xml:space="preserve"> - оценки по критериям без учета весовых коэффициентов;</w:t>
            </w:r>
          </w:p>
          <w:p w:rsidR="004702F2" w:rsidRPr="00256AC6" w:rsidRDefault="004702F2" w:rsidP="00407A1C">
            <w:pPr>
              <w:pStyle w:val="aff4"/>
              <w:tabs>
                <w:tab w:val="clear" w:pos="1980"/>
              </w:tabs>
              <w:spacing w:line="276" w:lineRule="auto"/>
              <w:ind w:left="0" w:firstLine="0"/>
              <w:rPr>
                <w:sz w:val="24"/>
                <w:szCs w:val="24"/>
              </w:rPr>
            </w:pPr>
            <w:r w:rsidRPr="00256AC6">
              <w:rPr>
                <w:sz w:val="24"/>
                <w:szCs w:val="24"/>
              </w:rPr>
              <w:t>V</w:t>
            </w:r>
            <w:r w:rsidRPr="00256AC6">
              <w:rPr>
                <w:sz w:val="24"/>
                <w:szCs w:val="24"/>
                <w:vertAlign w:val="subscript"/>
              </w:rPr>
              <w:t>1</w:t>
            </w:r>
            <w:r w:rsidRPr="00256AC6">
              <w:rPr>
                <w:sz w:val="24"/>
                <w:szCs w:val="24"/>
              </w:rPr>
              <w:t xml:space="preserve"> – V</w:t>
            </w:r>
            <w:r w:rsidRPr="00256AC6">
              <w:rPr>
                <w:sz w:val="24"/>
                <w:szCs w:val="24"/>
                <w:vertAlign w:val="subscript"/>
              </w:rPr>
              <w:t>2</w:t>
            </w:r>
            <w:r w:rsidRPr="00256AC6">
              <w:rPr>
                <w:sz w:val="24"/>
                <w:szCs w:val="24"/>
              </w:rPr>
              <w:t xml:space="preserve"> – весовые коэффициенты соответствующих критериев.</w:t>
            </w:r>
          </w:p>
          <w:p w:rsidR="004702F2" w:rsidRDefault="004702F2" w:rsidP="00407A1C">
            <w:pPr>
              <w:ind w:firstLine="459"/>
              <w:jc w:val="both"/>
            </w:pPr>
          </w:p>
          <w:p w:rsidR="004702F2" w:rsidRDefault="004702F2" w:rsidP="00407A1C">
            <w:pPr>
              <w:ind w:firstLine="459"/>
              <w:jc w:val="both"/>
            </w:pPr>
            <w:r>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rsidR="004702F2" w:rsidRDefault="004702F2" w:rsidP="00407A1C">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4702F2" w:rsidTr="00333368">
        <w:trPr>
          <w:trHeight w:val="1921"/>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407A1C">
            <w:pPr>
              <w:pStyle w:val="a4"/>
              <w:numPr>
                <w:ilvl w:val="0"/>
                <w:numId w:val="3"/>
              </w:numPr>
              <w:tabs>
                <w:tab w:val="left" w:pos="0"/>
              </w:tabs>
              <w:ind w:left="0" w:firstLine="0"/>
              <w:rPr>
                <w:szCs w:val="24"/>
              </w:rPr>
            </w:pPr>
            <w:permStart w:id="1123770646" w:edGrp="everyone" w:colFirst="0" w:colLast="0"/>
            <w:permEnd w:id="652809538"/>
          </w:p>
        </w:tc>
        <w:tc>
          <w:tcPr>
            <w:tcW w:w="2409" w:type="dxa"/>
            <w:tcBorders>
              <w:top w:val="single" w:sz="4" w:space="0" w:color="auto"/>
              <w:left w:val="single" w:sz="4" w:space="0" w:color="auto"/>
              <w:bottom w:val="single" w:sz="4" w:space="0" w:color="auto"/>
              <w:right w:val="single" w:sz="4" w:space="0" w:color="auto"/>
            </w:tcBorders>
          </w:tcPr>
          <w:p w:rsidR="004702F2" w:rsidRDefault="004702F2" w:rsidP="00407A1C">
            <w:r>
              <w:t>Признание закупки несостоявшейся</w:t>
            </w:r>
          </w:p>
        </w:tc>
        <w:tc>
          <w:tcPr>
            <w:tcW w:w="7542" w:type="dxa"/>
            <w:tcBorders>
              <w:top w:val="single" w:sz="4" w:space="0" w:color="auto"/>
              <w:left w:val="single" w:sz="4" w:space="0" w:color="auto"/>
              <w:bottom w:val="single" w:sz="4" w:space="0" w:color="auto"/>
              <w:right w:val="single" w:sz="4" w:space="0" w:color="auto"/>
            </w:tcBorders>
          </w:tcPr>
          <w:p w:rsidR="004702F2" w:rsidRPr="00B86FDE" w:rsidRDefault="004702F2" w:rsidP="00407A1C">
            <w:pPr>
              <w:autoSpaceDE w:val="0"/>
              <w:autoSpaceDN w:val="0"/>
              <w:adjustRightInd w:val="0"/>
              <w:ind w:firstLine="528"/>
              <w:jc w:val="both"/>
            </w:pPr>
            <w:r w:rsidRPr="00B86FDE">
              <w:t>Закупка признается несостоявшейся в следующих случаях:</w:t>
            </w:r>
          </w:p>
          <w:p w:rsidR="004702F2" w:rsidRPr="00B86FDE" w:rsidRDefault="004702F2" w:rsidP="00407A1C">
            <w:pPr>
              <w:autoSpaceDE w:val="0"/>
              <w:autoSpaceDN w:val="0"/>
              <w:adjustRightInd w:val="0"/>
              <w:ind w:firstLine="34"/>
              <w:jc w:val="both"/>
            </w:pPr>
            <w:r>
              <w:t xml:space="preserve">а) </w:t>
            </w:r>
            <w:r w:rsidRPr="00B86FDE">
              <w:t>подана только одна Заявка;</w:t>
            </w:r>
          </w:p>
          <w:p w:rsidR="004702F2" w:rsidRPr="00B86FDE" w:rsidRDefault="004702F2" w:rsidP="00407A1C">
            <w:pPr>
              <w:autoSpaceDE w:val="0"/>
              <w:autoSpaceDN w:val="0"/>
              <w:adjustRightInd w:val="0"/>
              <w:ind w:firstLine="34"/>
              <w:jc w:val="both"/>
            </w:pPr>
            <w:r>
              <w:t xml:space="preserve">б) </w:t>
            </w:r>
            <w:r w:rsidRPr="00B86FDE">
              <w:t>не подана ни одна Заявка;</w:t>
            </w:r>
          </w:p>
          <w:p w:rsidR="004702F2" w:rsidRPr="00B86FDE" w:rsidRDefault="004702F2" w:rsidP="00407A1C">
            <w:pPr>
              <w:autoSpaceDE w:val="0"/>
              <w:autoSpaceDN w:val="0"/>
              <w:adjustRightInd w:val="0"/>
              <w:ind w:firstLine="34"/>
              <w:jc w:val="both"/>
            </w:pPr>
            <w:r>
              <w:t xml:space="preserve">в) </w:t>
            </w:r>
            <w:r w:rsidRPr="00B86FDE">
              <w:t>принято решение об отказе в допуске всем Участникам, подавшим Заявки;</w:t>
            </w:r>
          </w:p>
          <w:p w:rsidR="004702F2" w:rsidRDefault="004702F2" w:rsidP="00407A1C">
            <w:pPr>
              <w:autoSpaceDE w:val="0"/>
              <w:autoSpaceDN w:val="0"/>
              <w:adjustRightInd w:val="0"/>
              <w:ind w:firstLine="34"/>
              <w:jc w:val="both"/>
            </w:pPr>
            <w:r>
              <w:t xml:space="preserve">г) </w:t>
            </w:r>
            <w:r w:rsidRPr="00B86FDE">
              <w:t>принято решение о допуске только одного Участника.</w:t>
            </w:r>
          </w:p>
          <w:p w:rsidR="004702F2" w:rsidRDefault="004702F2" w:rsidP="00407A1C">
            <w:pPr>
              <w:autoSpaceDE w:val="0"/>
              <w:autoSpaceDN w:val="0"/>
              <w:adjustRightInd w:val="0"/>
              <w:ind w:firstLine="34"/>
              <w:jc w:val="both"/>
            </w:pPr>
          </w:p>
        </w:tc>
      </w:tr>
      <w:permEnd w:id="1123770646"/>
    </w:tbl>
    <w:p w:rsidR="004702F2" w:rsidRDefault="004702F2">
      <w:pPr>
        <w:pStyle w:val="a6"/>
        <w:tabs>
          <w:tab w:val="clear" w:pos="4677"/>
          <w:tab w:val="clear" w:pos="9355"/>
        </w:tabs>
        <w:rPr>
          <w:sz w:val="2"/>
          <w:szCs w:val="2"/>
        </w:rPr>
      </w:pPr>
      <w:r>
        <w:br w:type="page"/>
      </w:r>
    </w:p>
    <w:p w:rsidR="004702F2" w:rsidRPr="008522FA" w:rsidRDefault="004702F2">
      <w:pPr>
        <w:pStyle w:val="20"/>
        <w:keepLines w:val="0"/>
        <w:spacing w:before="120" w:after="60"/>
        <w:ind w:left="1211" w:hanging="360"/>
        <w:rPr>
          <w:rFonts w:ascii="Times New Roman" w:eastAsia="MS Mincho" w:hAnsi="Times New Roman"/>
          <w:i/>
          <w:iCs/>
          <w:color w:val="auto"/>
          <w:szCs w:val="24"/>
        </w:rPr>
      </w:pPr>
      <w:bookmarkStart w:id="22" w:name="_2.3._Требования_к"/>
      <w:bookmarkStart w:id="23" w:name="_2.2._Требования_к"/>
      <w:bookmarkStart w:id="24" w:name="_Toc438562021"/>
      <w:bookmarkEnd w:id="22"/>
      <w:bookmarkEnd w:id="23"/>
      <w:r w:rsidRPr="008522FA">
        <w:rPr>
          <w:rFonts w:ascii="Times New Roman" w:eastAsia="MS Mincho" w:hAnsi="Times New Roman"/>
          <w:i/>
          <w:iCs/>
          <w:color w:val="auto"/>
          <w:szCs w:val="24"/>
        </w:rPr>
        <w:t>2.2. Требования к Заявке на участие в закупке</w:t>
      </w:r>
      <w:bookmarkEnd w:id="24"/>
    </w:p>
    <w:p w:rsidR="004702F2" w:rsidRDefault="004702F2"/>
    <w:tbl>
      <w:tblPr>
        <w:tblW w:w="10094" w:type="dxa"/>
        <w:tblInd w:w="-176" w:type="dxa"/>
        <w:tblLayout w:type="fixed"/>
        <w:tblLook w:val="0000" w:firstRow="0" w:lastRow="0" w:firstColumn="0" w:lastColumn="0" w:noHBand="0" w:noVBand="0"/>
      </w:tblPr>
      <w:tblGrid>
        <w:gridCol w:w="568"/>
        <w:gridCol w:w="2340"/>
        <w:gridCol w:w="7186"/>
      </w:tblGrid>
      <w:tr w:rsidR="004702F2" w:rsidTr="0077237C">
        <w:trPr>
          <w:trHeight w:val="631"/>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r>
              <w:t>№</w:t>
            </w:r>
          </w:p>
          <w:p w:rsidR="004702F2" w:rsidRDefault="004702F2">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r>
              <w:t xml:space="preserve">Наименование п/п </w:t>
            </w:r>
          </w:p>
        </w:tc>
        <w:tc>
          <w:tcPr>
            <w:tcW w:w="7186"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r>
              <w:t>Содержание</w:t>
            </w:r>
          </w:p>
        </w:tc>
      </w:tr>
      <w:tr w:rsidR="004702F2" w:rsidTr="0077237C">
        <w:tc>
          <w:tcPr>
            <w:tcW w:w="568" w:type="dxa"/>
            <w:tcBorders>
              <w:top w:val="single" w:sz="4" w:space="0" w:color="auto"/>
              <w:left w:val="single" w:sz="4" w:space="0" w:color="auto"/>
              <w:bottom w:val="single" w:sz="4" w:space="0" w:color="auto"/>
              <w:right w:val="single" w:sz="4" w:space="0" w:color="auto"/>
            </w:tcBorders>
          </w:tcPr>
          <w:p w:rsidR="004702F2" w:rsidRDefault="004702F2">
            <w:pPr>
              <w:pStyle w:val="rvps1"/>
              <w:numPr>
                <w:ilvl w:val="0"/>
                <w:numId w:val="3"/>
              </w:numPr>
              <w:ind w:left="0" w:firstLine="0"/>
              <w:jc w:val="left"/>
            </w:pPr>
            <w:bookmarkStart w:id="25" w:name="_Ref527374730"/>
            <w:permStart w:id="2114674106" w:edGrp="everyone" w:colFirst="0" w:colLast="0"/>
            <w:permStart w:id="798634571" w:edGrp="everyone" w:colFirst="0" w:colLast="0"/>
          </w:p>
        </w:tc>
        <w:bookmarkEnd w:id="25"/>
        <w:tc>
          <w:tcPr>
            <w:tcW w:w="2340" w:type="dxa"/>
            <w:tcBorders>
              <w:top w:val="single" w:sz="4" w:space="0" w:color="auto"/>
              <w:left w:val="single" w:sz="4" w:space="0" w:color="auto"/>
              <w:bottom w:val="single" w:sz="4" w:space="0" w:color="auto"/>
              <w:right w:val="single" w:sz="4" w:space="0" w:color="auto"/>
            </w:tcBorders>
          </w:tcPr>
          <w:p w:rsidR="004702F2" w:rsidRDefault="004702F2">
            <w:pPr>
              <w:pStyle w:val="rvps1"/>
              <w:jc w:val="left"/>
            </w:pPr>
            <w:r>
              <w:t>Порядок и место подачи Заявок на участие в закупке</w:t>
            </w:r>
          </w:p>
        </w:tc>
        <w:tc>
          <w:tcPr>
            <w:tcW w:w="7186" w:type="dxa"/>
            <w:tcBorders>
              <w:top w:val="single" w:sz="4" w:space="0" w:color="auto"/>
              <w:left w:val="single" w:sz="4" w:space="0" w:color="auto"/>
              <w:bottom w:val="single" w:sz="4" w:space="0" w:color="auto"/>
              <w:right w:val="single" w:sz="4" w:space="0" w:color="auto"/>
            </w:tcBorders>
          </w:tcPr>
          <w:p w:rsidR="004702F2" w:rsidRPr="009205C4" w:rsidRDefault="004702F2" w:rsidP="009205C4">
            <w:pPr>
              <w:suppressAutoHyphens/>
              <w:jc w:val="both"/>
              <w:rPr>
                <w:b/>
                <w:i/>
                <w:iCs/>
              </w:rPr>
            </w:pPr>
            <w:r w:rsidRPr="009205C4">
              <w:rPr>
                <w:b/>
                <w:i/>
                <w:iCs/>
              </w:rPr>
              <w:t>Заявки подаются в форме электронных документов непосредственно на ЭТП и состоят из двух частей и ценового предложения. Все части подаются единовременно.</w:t>
            </w:r>
          </w:p>
          <w:p w:rsidR="004702F2" w:rsidRPr="009205C4" w:rsidRDefault="004702F2" w:rsidP="009205C4">
            <w:pPr>
              <w:suppressAutoHyphens/>
              <w:jc w:val="both"/>
              <w:rPr>
                <w:iCs/>
              </w:rPr>
            </w:pPr>
            <w:r w:rsidRPr="009205C4">
              <w:rPr>
                <w:iCs/>
              </w:rPr>
              <w:t xml:space="preserve">Порядок подачи Заявок на ЭТП определяется Регламентом работы данной ЭТП. </w:t>
            </w:r>
          </w:p>
          <w:p w:rsidR="004702F2" w:rsidRPr="009205C4" w:rsidRDefault="004702F2" w:rsidP="009205C4">
            <w:pPr>
              <w:suppressAutoHyphens/>
              <w:jc w:val="both"/>
              <w:rPr>
                <w:iCs/>
              </w:rPr>
            </w:pPr>
            <w:r w:rsidRPr="009205C4">
              <w:rPr>
                <w:i/>
                <w:iCs/>
              </w:rPr>
              <w:t>Первая часть</w:t>
            </w:r>
            <w:r w:rsidRPr="009205C4">
              <w:rPr>
                <w:iCs/>
              </w:rPr>
              <w:t xml:space="preserve"> Заявки 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w:t>
            </w:r>
            <w:r w:rsidRPr="009205C4">
              <w:rPr>
                <w:iCs/>
                <w:color w:val="7030A0"/>
              </w:rPr>
              <w:t>РАЗДЕЛА 4 «Техническое задание»</w:t>
            </w:r>
            <w:r w:rsidRPr="009205C4">
              <w:rPr>
                <w:iCs/>
              </w:rPr>
              <w:t xml:space="preserve">, </w:t>
            </w:r>
            <w:r w:rsidRPr="009205C4">
              <w:rPr>
                <w:b/>
                <w:i/>
                <w:iCs/>
              </w:rPr>
              <w:t>при этом сведения о цене, а также сведения об Участнике</w:t>
            </w:r>
            <w:r w:rsidR="00B643D7">
              <w:rPr>
                <w:b/>
                <w:i/>
                <w:iCs/>
              </w:rPr>
              <w:t xml:space="preserve"> </w:t>
            </w:r>
            <w:r w:rsidRPr="00C86765">
              <w:rPr>
                <w:b/>
                <w:i/>
                <w:iCs/>
                <w:color w:val="7030A0"/>
              </w:rPr>
              <w:t>не указываются</w:t>
            </w:r>
            <w:r w:rsidRPr="009205C4">
              <w:rPr>
                <w:b/>
                <w:i/>
                <w:iCs/>
              </w:rPr>
              <w:t>(если они установлены в документации)</w:t>
            </w:r>
            <w:r w:rsidRPr="009205C4">
              <w:rPr>
                <w:i/>
                <w:iCs/>
              </w:rPr>
              <w:t>.</w:t>
            </w:r>
          </w:p>
          <w:p w:rsidR="004702F2" w:rsidRPr="009205C4" w:rsidRDefault="004702F2" w:rsidP="009205C4">
            <w:pPr>
              <w:suppressAutoHyphens/>
              <w:jc w:val="both"/>
              <w:rPr>
                <w:iCs/>
              </w:rPr>
            </w:pPr>
            <w:r w:rsidRPr="009205C4">
              <w:rPr>
                <w:i/>
                <w:iCs/>
              </w:rPr>
              <w:t>Вторая часть</w:t>
            </w:r>
            <w:r w:rsidRPr="009205C4">
              <w:rPr>
                <w:iCs/>
              </w:rPr>
              <w:t xml:space="preserve">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 </w:t>
            </w:r>
            <w:r>
              <w:rPr>
                <w:iCs/>
              </w:rPr>
              <w:t>23</w:t>
            </w:r>
            <w:r w:rsidRPr="009205C4">
              <w:rPr>
                <w:iCs/>
              </w:rPr>
              <w:t xml:space="preserve"> настоящей документации и иных условиях исполнения договора, за исключением информации о ценовом предложении.</w:t>
            </w:r>
          </w:p>
          <w:p w:rsidR="004702F2" w:rsidRDefault="004702F2" w:rsidP="00B60973">
            <w:pPr>
              <w:suppressAutoHyphens/>
              <w:jc w:val="both"/>
            </w:pPr>
            <w:r w:rsidRPr="009205C4">
              <w:rPr>
                <w:i/>
                <w:iCs/>
              </w:rPr>
              <w:t>Ценовое предложение</w:t>
            </w:r>
            <w:r w:rsidRPr="00C86765">
              <w:rPr>
                <w:iCs/>
                <w:color w:val="7030A0"/>
              </w:rPr>
              <w:t>(Форма 4)</w:t>
            </w:r>
            <w:r w:rsidRPr="00B60973">
              <w:rPr>
                <w:iCs/>
              </w:rPr>
              <w:t xml:space="preserve">и Проект договора </w:t>
            </w:r>
            <w:r>
              <w:rPr>
                <w:iCs/>
                <w:color w:val="7030A0"/>
              </w:rPr>
              <w:t xml:space="preserve">(Раздел 3) </w:t>
            </w:r>
            <w:r>
              <w:rPr>
                <w:iCs/>
              </w:rPr>
              <w:t>подаю</w:t>
            </w:r>
            <w:r w:rsidRPr="009205C4">
              <w:rPr>
                <w:iCs/>
              </w:rPr>
              <w:t>тся отдельно.</w:t>
            </w:r>
          </w:p>
        </w:tc>
      </w:tr>
      <w:tr w:rsidR="004702F2" w:rsidTr="0077237C">
        <w:tc>
          <w:tcPr>
            <w:tcW w:w="568" w:type="dxa"/>
            <w:tcBorders>
              <w:top w:val="single" w:sz="4" w:space="0" w:color="auto"/>
              <w:left w:val="single" w:sz="4" w:space="0" w:color="auto"/>
              <w:bottom w:val="single" w:sz="4" w:space="0" w:color="auto"/>
              <w:right w:val="single" w:sz="4" w:space="0" w:color="auto"/>
            </w:tcBorders>
          </w:tcPr>
          <w:p w:rsidR="004702F2" w:rsidRDefault="004702F2">
            <w:pPr>
              <w:pStyle w:val="rvps1"/>
              <w:numPr>
                <w:ilvl w:val="0"/>
                <w:numId w:val="3"/>
              </w:numPr>
              <w:ind w:left="0" w:firstLine="0"/>
              <w:jc w:val="left"/>
            </w:pPr>
            <w:permStart w:id="427257920" w:edGrp="everyone" w:colFirst="0" w:colLast="0"/>
            <w:permEnd w:id="2114674106"/>
          </w:p>
        </w:tc>
        <w:permEnd w:id="798634571"/>
        <w:tc>
          <w:tcPr>
            <w:tcW w:w="2340" w:type="dxa"/>
            <w:tcBorders>
              <w:top w:val="single" w:sz="4" w:space="0" w:color="auto"/>
              <w:left w:val="single" w:sz="4" w:space="0" w:color="auto"/>
              <w:bottom w:val="single" w:sz="4" w:space="0" w:color="auto"/>
              <w:right w:val="single" w:sz="4" w:space="0" w:color="auto"/>
            </w:tcBorders>
          </w:tcPr>
          <w:p w:rsidR="004702F2" w:rsidRDefault="004702F2" w:rsidP="00476B66">
            <w:r>
              <w:t xml:space="preserve">Порядок и срок внесения изменений и отзыва Заявок </w:t>
            </w:r>
          </w:p>
        </w:tc>
        <w:tc>
          <w:tcPr>
            <w:tcW w:w="7186" w:type="dxa"/>
            <w:tcBorders>
              <w:top w:val="single" w:sz="4" w:space="0" w:color="auto"/>
              <w:left w:val="single" w:sz="4" w:space="0" w:color="auto"/>
              <w:bottom w:val="single" w:sz="4" w:space="0" w:color="auto"/>
              <w:right w:val="single" w:sz="4" w:space="0" w:color="auto"/>
            </w:tcBorders>
          </w:tcPr>
          <w:p w:rsidR="004702F2" w:rsidRPr="00373522" w:rsidRDefault="004702F2" w:rsidP="00373522">
            <w:pPr>
              <w:ind w:firstLine="486"/>
              <w:jc w:val="both"/>
            </w:pPr>
            <w:r w:rsidRPr="00373522">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4702F2" w:rsidRPr="00373522" w:rsidRDefault="004702F2" w:rsidP="00373522">
            <w:pPr>
              <w:ind w:firstLine="486"/>
              <w:jc w:val="both"/>
            </w:pPr>
            <w:r w:rsidRPr="00373522">
              <w:t>Отзыв Заявки осуществляется средствами ЭТП в соответствии с Регламентом ЭТП.</w:t>
            </w:r>
          </w:p>
          <w:p w:rsidR="004702F2" w:rsidRPr="00373522" w:rsidRDefault="004702F2" w:rsidP="00373522">
            <w:pPr>
              <w:ind w:firstLine="486"/>
              <w:jc w:val="both"/>
            </w:pPr>
            <w:r w:rsidRPr="00373522">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4702F2" w:rsidRPr="00373522" w:rsidRDefault="004702F2" w:rsidP="00373522">
            <w:pPr>
              <w:ind w:firstLine="486"/>
              <w:jc w:val="both"/>
            </w:pPr>
            <w:r w:rsidRPr="00373522">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4702F2" w:rsidRDefault="004702F2" w:rsidP="00373522">
            <w:pPr>
              <w:ind w:firstLine="486"/>
              <w:jc w:val="both"/>
            </w:pPr>
            <w:r w:rsidRPr="00373522">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4702F2" w:rsidTr="0077237C">
        <w:tc>
          <w:tcPr>
            <w:tcW w:w="568" w:type="dxa"/>
            <w:tcBorders>
              <w:top w:val="single" w:sz="4" w:space="0" w:color="auto"/>
              <w:left w:val="single" w:sz="4" w:space="0" w:color="auto"/>
              <w:bottom w:val="single" w:sz="4" w:space="0" w:color="auto"/>
              <w:right w:val="single" w:sz="4" w:space="0" w:color="auto"/>
            </w:tcBorders>
          </w:tcPr>
          <w:p w:rsidR="004702F2" w:rsidRDefault="004702F2">
            <w:pPr>
              <w:pStyle w:val="rvps1"/>
              <w:numPr>
                <w:ilvl w:val="0"/>
                <w:numId w:val="3"/>
              </w:numPr>
              <w:ind w:left="0" w:firstLine="0"/>
              <w:jc w:val="left"/>
            </w:pPr>
            <w:bookmarkStart w:id="26" w:name="_Ref368314814"/>
            <w:permStart w:id="1851330226" w:edGrp="everyone" w:colFirst="0" w:colLast="0"/>
            <w:permEnd w:id="427257920"/>
          </w:p>
        </w:tc>
        <w:bookmarkEnd w:id="26"/>
        <w:tc>
          <w:tcPr>
            <w:tcW w:w="2340" w:type="dxa"/>
            <w:tcBorders>
              <w:top w:val="single" w:sz="4" w:space="0" w:color="auto"/>
              <w:left w:val="single" w:sz="4" w:space="0" w:color="auto"/>
              <w:bottom w:val="single" w:sz="4" w:space="0" w:color="auto"/>
              <w:right w:val="single" w:sz="4" w:space="0" w:color="auto"/>
            </w:tcBorders>
          </w:tcPr>
          <w:p w:rsidR="004702F2" w:rsidRDefault="004702F2" w:rsidP="00181481">
            <w:r>
              <w:t>Документы, включаемые Участником в состав Заявки (требования к содержанию Заявки)</w:t>
            </w:r>
          </w:p>
        </w:tc>
        <w:tc>
          <w:tcPr>
            <w:tcW w:w="7186" w:type="dxa"/>
            <w:tcBorders>
              <w:top w:val="single" w:sz="4" w:space="0" w:color="auto"/>
              <w:left w:val="single" w:sz="4" w:space="0" w:color="auto"/>
              <w:bottom w:val="single" w:sz="4" w:space="0" w:color="auto"/>
              <w:right w:val="single" w:sz="4" w:space="0" w:color="auto"/>
            </w:tcBorders>
          </w:tcPr>
          <w:p w:rsidR="004702F2" w:rsidRDefault="004702F2">
            <w:pPr>
              <w:ind w:firstLine="488"/>
              <w:jc w:val="both"/>
              <w:rPr>
                <w:highlight w:val="yellow"/>
              </w:rPr>
            </w:pPr>
            <w:bookmarkStart w:id="27" w:name="_Toc313349949"/>
            <w:bookmarkStart w:id="28" w:name="_Toc313350145"/>
            <w:bookmarkStart w:id="29" w:name="_Ref166246797"/>
            <w:r>
              <w:t xml:space="preserve">Для участия в закупке Участник подает Заявку на участие в закупке в соответствии с формами документов, установленными </w:t>
            </w:r>
            <w:hyperlink w:anchor="_РАЗДЕЛ_III._ФОРМЫ" w:history="1">
              <w:r>
                <w:rPr>
                  <w:rStyle w:val="a3"/>
                  <w:color w:val="auto"/>
                  <w:u w:val="none"/>
                </w:rPr>
                <w:t>в</w:t>
              </w:r>
              <w:r>
                <w:rPr>
                  <w:rStyle w:val="a3"/>
                  <w:color w:val="7030A0"/>
                </w:rPr>
                <w:t xml:space="preserve"> Разделе 5 «ФОРМЫ ДЛЯ ЗАПОЛНЕНИЯ УЧАСТНИКАМИ»</w:t>
              </w:r>
            </w:hyperlink>
            <w:r>
              <w:t>.</w:t>
            </w:r>
          </w:p>
          <w:p w:rsidR="004702F2" w:rsidRDefault="004702F2">
            <w:pPr>
              <w:ind w:firstLine="488"/>
              <w:jc w:val="both"/>
            </w:pPr>
            <w:bookmarkStart w:id="30" w:name="_Toc313349952"/>
            <w:bookmarkStart w:id="31" w:name="_Toc313350148"/>
            <w:bookmarkStart w:id="32" w:name="_Ref320180868"/>
            <w:bookmarkEnd w:id="27"/>
            <w:bookmarkEnd w:id="28"/>
            <w:r>
              <w:t xml:space="preserve">Заявка на участие в закупке </w:t>
            </w:r>
            <w:r>
              <w:rPr>
                <w:color w:val="7030A0"/>
              </w:rPr>
              <w:t>(</w:t>
            </w:r>
            <w:hyperlink w:anchor="_Форма_1_ЗАЯВКА" w:history="1">
              <w:r>
                <w:rPr>
                  <w:rStyle w:val="a3"/>
                  <w:color w:val="7030A0"/>
                </w:rPr>
                <w:t xml:space="preserve">форма </w:t>
              </w:r>
            </w:hyperlink>
            <w:r>
              <w:rPr>
                <w:rStyle w:val="a3"/>
                <w:color w:val="7030A0"/>
              </w:rPr>
              <w:t>1</w:t>
            </w:r>
            <w:r>
              <w:rPr>
                <w:color w:val="7030A0"/>
              </w:rPr>
              <w:t>)</w:t>
            </w:r>
            <w:r>
              <w:t xml:space="preserve"> в качестве приложений должна содержать следующие документы:</w:t>
            </w:r>
            <w:bookmarkEnd w:id="30"/>
            <w:bookmarkEnd w:id="31"/>
            <w:bookmarkEnd w:id="32"/>
          </w:p>
          <w:bookmarkEnd w:id="29"/>
          <w:p w:rsidR="004702F2" w:rsidRDefault="004702F2" w:rsidP="0057455B">
            <w:pPr>
              <w:jc w:val="both"/>
            </w:pPr>
            <w:r>
              <w:t>1) Сведения и документы об Участнике, подавшем такую Заявку, а именно:</w:t>
            </w:r>
          </w:p>
          <w:p w:rsidR="004702F2" w:rsidRDefault="004702F2">
            <w:pPr>
              <w:ind w:firstLine="387"/>
              <w:jc w:val="both"/>
            </w:pPr>
            <w:bookmarkStart w:id="33" w:name="_Toc313349953"/>
            <w:bookmarkStart w:id="34" w:name="_Toc313350149"/>
            <w:r>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w:t>
            </w:r>
            <w:r>
              <w:lastRenderedPageBreak/>
              <w:t>контактного телефона, идентификационный номер налогоплательщика (ИНН), код причины постановки на учет в налоговых органах (КПП).</w:t>
            </w:r>
          </w:p>
          <w:p w:rsidR="004702F2" w:rsidRDefault="004702F2">
            <w:pPr>
              <w:ind w:firstLine="387"/>
              <w:jc w:val="both"/>
            </w:pPr>
            <w:r>
              <w:t xml:space="preserve">Приведенные выше сведения предоставляются в соответствии с </w:t>
            </w:r>
            <w:r>
              <w:rPr>
                <w:rStyle w:val="a3"/>
                <w:color w:val="7030A0"/>
              </w:rPr>
              <w:t>формой 2</w:t>
            </w:r>
            <w:r>
              <w:rPr>
                <w:rStyle w:val="a3"/>
                <w:color w:val="auto"/>
              </w:rPr>
              <w:t>, указанной</w:t>
            </w:r>
            <w:r>
              <w:t xml:space="preserve"> в разделе </w:t>
            </w:r>
            <w:r>
              <w:rPr>
                <w:color w:val="7030A0"/>
              </w:rPr>
              <w:t>5 «ФОРМЫ ДЛЯ ЗАПОЛНЕНИЯ УЧАСТНИКАМИ»</w:t>
            </w:r>
            <w:r>
              <w:t xml:space="preserve"> настоящей Документации;</w:t>
            </w:r>
            <w:bookmarkEnd w:id="33"/>
            <w:bookmarkEnd w:id="34"/>
          </w:p>
          <w:p w:rsidR="004702F2" w:rsidRDefault="004702F2">
            <w:pPr>
              <w:ind w:firstLine="382"/>
              <w:jc w:val="both"/>
            </w:pPr>
            <w:r>
              <w:t xml:space="preserve">б) Решение или копию решения об одобрении всех сделок, планируемых к заключению по результатам запроса предложений,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4702F2" w:rsidRDefault="004702F2" w:rsidP="0057455B">
            <w:pPr>
              <w:jc w:val="both"/>
            </w:pPr>
            <w:bookmarkStart w:id="35" w:name="_Ref453681279"/>
            <w:r>
              <w:t>2) Копию основного документа, удостоверяющего личность (для физических лиц и индивидуальных предпринимателей).</w:t>
            </w:r>
            <w:bookmarkEnd w:id="35"/>
          </w:p>
          <w:p w:rsidR="004702F2" w:rsidRDefault="004702F2" w:rsidP="0057455B">
            <w:pPr>
              <w:jc w:val="both"/>
            </w:pPr>
            <w:r>
              <w:rPr>
                <w:szCs w:val="28"/>
              </w:rPr>
              <w:t>3) Копии учредительных документов (для юридических лиц);</w:t>
            </w:r>
          </w:p>
          <w:p w:rsidR="004702F2" w:rsidRDefault="004702F2" w:rsidP="005D5BAF">
            <w:pPr>
              <w:jc w:val="both"/>
              <w:rPr>
                <w:szCs w:val="28"/>
              </w:rPr>
            </w:pPr>
            <w:bookmarkStart w:id="36" w:name="_Ref314562138"/>
            <w:r>
              <w:t>4)</w:t>
            </w:r>
            <w:bookmarkEnd w:id="36"/>
            <w:r>
              <w:t>Документы, которые подтверждают соответствие Участников требованиям к Участникам, установленным в пункте 18</w:t>
            </w:r>
            <w:r w:rsidRPr="00C827F2">
              <w:rPr>
                <w:iCs/>
                <w:color w:val="7030A0"/>
              </w:rPr>
              <w:t>раздела 2 «Информационная карта»</w:t>
            </w:r>
            <w:r w:rsidRPr="00181481">
              <w:rPr>
                <w:iCs/>
              </w:rPr>
              <w:t xml:space="preserve"> Документации, </w:t>
            </w:r>
            <w:r w:rsidRPr="00181481">
              <w:rPr>
                <w:b/>
                <w:iCs/>
              </w:rPr>
              <w:t>с</w:t>
            </w:r>
            <w:r>
              <w:rPr>
                <w:b/>
              </w:rPr>
              <w:t>обязательным включением форм</w:t>
            </w:r>
            <w:r w:rsidR="00B643D7">
              <w:rPr>
                <w:b/>
              </w:rPr>
              <w:t xml:space="preserve"> </w:t>
            </w:r>
            <w:hyperlink w:anchor="_РАЗДЕЛ_III._ФОРМЫ" w:history="1">
              <w:r>
                <w:rPr>
                  <w:rStyle w:val="a3"/>
                  <w:color w:val="7030A0"/>
                </w:rPr>
                <w:t>раздела 5 «Формы для заполнения Участниками закупки»</w:t>
              </w:r>
            </w:hyperlink>
            <w:r>
              <w:rPr>
                <w:b/>
                <w:iCs/>
                <w:u w:val="single"/>
              </w:rPr>
              <w:t xml:space="preserve">, </w:t>
            </w:r>
            <w:r>
              <w:t>копии разрешительных документов.</w:t>
            </w:r>
          </w:p>
          <w:p w:rsidR="004702F2" w:rsidRDefault="004702F2">
            <w:pPr>
              <w:tabs>
                <w:tab w:val="left" w:pos="993"/>
                <w:tab w:val="left" w:pos="1560"/>
              </w:tabs>
              <w:autoSpaceDE w:val="0"/>
              <w:autoSpaceDN w:val="0"/>
              <w:adjustRightInd w:val="0"/>
              <w:jc w:val="both"/>
              <w:rPr>
                <w:szCs w:val="28"/>
              </w:rPr>
            </w:pPr>
            <w:r>
              <w:rPr>
                <w:szCs w:val="28"/>
                <w:u w:val="single"/>
              </w:rPr>
              <w:t>Документ, декларирующий следующее</w:t>
            </w:r>
            <w:r w:rsidR="00B643D7">
              <w:rPr>
                <w:szCs w:val="28"/>
                <w:u w:val="single"/>
              </w:rPr>
              <w:t xml:space="preserve"> </w:t>
            </w:r>
            <w:r w:rsidRPr="00792495">
              <w:rPr>
                <w:szCs w:val="28"/>
              </w:rPr>
              <w:t>(</w:t>
            </w:r>
            <w:r w:rsidRPr="00792495">
              <w:rPr>
                <w:color w:val="7030A0"/>
                <w:szCs w:val="28"/>
              </w:rPr>
              <w:t>Форма 1</w:t>
            </w:r>
            <w:r w:rsidRPr="00792495">
              <w:rPr>
                <w:szCs w:val="28"/>
              </w:rPr>
              <w:t>):</w:t>
            </w:r>
          </w:p>
          <w:p w:rsidR="004702F2" w:rsidRPr="00256AC6" w:rsidRDefault="004702F2">
            <w:pPr>
              <w:pStyle w:val="a4"/>
              <w:numPr>
                <w:ilvl w:val="0"/>
                <w:numId w:val="27"/>
              </w:numPr>
              <w:tabs>
                <w:tab w:val="left" w:pos="993"/>
                <w:tab w:val="left" w:pos="1560"/>
              </w:tabs>
              <w:autoSpaceDE w:val="0"/>
              <w:autoSpaceDN w:val="0"/>
              <w:adjustRightInd w:val="0"/>
              <w:ind w:left="0" w:firstLine="567"/>
              <w:jc w:val="both"/>
              <w:rPr>
                <w:szCs w:val="28"/>
              </w:rPr>
            </w:pPr>
            <w:r w:rsidRPr="00256AC6">
              <w:rPr>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702F2" w:rsidRPr="00256AC6" w:rsidRDefault="004702F2">
            <w:pPr>
              <w:pStyle w:val="a4"/>
              <w:numPr>
                <w:ilvl w:val="0"/>
                <w:numId w:val="27"/>
              </w:numPr>
              <w:tabs>
                <w:tab w:val="left" w:pos="993"/>
                <w:tab w:val="left" w:pos="1560"/>
              </w:tabs>
              <w:autoSpaceDE w:val="0"/>
              <w:autoSpaceDN w:val="0"/>
              <w:adjustRightInd w:val="0"/>
              <w:ind w:left="0" w:firstLine="567"/>
              <w:jc w:val="both"/>
              <w:rPr>
                <w:szCs w:val="28"/>
              </w:rPr>
            </w:pPr>
            <w:r w:rsidRPr="00256AC6">
              <w:rPr>
                <w:szCs w:val="28"/>
              </w:rPr>
              <w:t xml:space="preserve">на день подачи конверта с заявкой деятельность участника закупки не приостановлена в порядке, предусмотренном </w:t>
            </w:r>
            <w:hyperlink r:id="rId14" w:history="1">
              <w:r w:rsidRPr="00256AC6">
                <w:rPr>
                  <w:szCs w:val="28"/>
                </w:rPr>
                <w:t>Кодексом</w:t>
              </w:r>
            </w:hyperlink>
            <w:r w:rsidRPr="00256AC6">
              <w:rPr>
                <w:szCs w:val="28"/>
              </w:rPr>
              <w:t xml:space="preserve"> Российской Федерации об административных правонарушениях;</w:t>
            </w:r>
          </w:p>
          <w:p w:rsidR="004702F2" w:rsidRPr="00256AC6" w:rsidRDefault="004702F2">
            <w:pPr>
              <w:pStyle w:val="a4"/>
              <w:numPr>
                <w:ilvl w:val="0"/>
                <w:numId w:val="27"/>
              </w:numPr>
              <w:tabs>
                <w:tab w:val="left" w:pos="993"/>
                <w:tab w:val="left" w:pos="1560"/>
              </w:tabs>
              <w:autoSpaceDE w:val="0"/>
              <w:autoSpaceDN w:val="0"/>
              <w:adjustRightInd w:val="0"/>
              <w:ind w:left="0" w:firstLine="567"/>
              <w:jc w:val="both"/>
              <w:rPr>
                <w:szCs w:val="28"/>
              </w:rPr>
            </w:pPr>
            <w:r w:rsidRPr="00256AC6">
              <w:rPr>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702F2" w:rsidRPr="00256AC6" w:rsidRDefault="004702F2">
            <w:pPr>
              <w:pStyle w:val="a4"/>
              <w:numPr>
                <w:ilvl w:val="0"/>
                <w:numId w:val="27"/>
              </w:numPr>
              <w:tabs>
                <w:tab w:val="left" w:pos="993"/>
                <w:tab w:val="left" w:pos="1560"/>
              </w:tabs>
              <w:autoSpaceDE w:val="0"/>
              <w:autoSpaceDN w:val="0"/>
              <w:adjustRightInd w:val="0"/>
              <w:ind w:left="0" w:firstLine="567"/>
              <w:jc w:val="both"/>
              <w:rPr>
                <w:szCs w:val="28"/>
              </w:rPr>
            </w:pPr>
            <w:r w:rsidRPr="00256AC6">
              <w:rPr>
                <w:szCs w:val="28"/>
              </w:rPr>
              <w:t>сведения об участнике закупки отсутствуют в реестрах недобросовестных поставщиков, ведение которых предусмотрено законодательством;</w:t>
            </w:r>
          </w:p>
          <w:p w:rsidR="004702F2" w:rsidRPr="00256AC6" w:rsidRDefault="004702F2">
            <w:pPr>
              <w:pStyle w:val="a4"/>
              <w:numPr>
                <w:ilvl w:val="0"/>
                <w:numId w:val="27"/>
              </w:numPr>
              <w:tabs>
                <w:tab w:val="left" w:pos="993"/>
                <w:tab w:val="left" w:pos="1560"/>
              </w:tabs>
              <w:autoSpaceDE w:val="0"/>
              <w:autoSpaceDN w:val="0"/>
              <w:adjustRightInd w:val="0"/>
              <w:ind w:left="0" w:firstLine="567"/>
              <w:jc w:val="both"/>
              <w:rPr>
                <w:szCs w:val="28"/>
              </w:rPr>
            </w:pPr>
            <w:r w:rsidRPr="00256AC6">
              <w:rPr>
                <w:szCs w:val="28"/>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702F2" w:rsidRDefault="004702F2" w:rsidP="005D5BAF">
            <w:pPr>
              <w:tabs>
                <w:tab w:val="left" w:pos="993"/>
                <w:tab w:val="left" w:pos="1560"/>
              </w:tabs>
              <w:autoSpaceDE w:val="0"/>
              <w:autoSpaceDN w:val="0"/>
              <w:adjustRightInd w:val="0"/>
              <w:jc w:val="both"/>
              <w:rPr>
                <w:szCs w:val="28"/>
              </w:rPr>
            </w:pPr>
            <w:r>
              <w:rPr>
                <w:szCs w:val="28"/>
              </w:rPr>
              <w:t xml:space="preserve">5)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w:t>
            </w:r>
            <w:r>
              <w:rPr>
                <w:szCs w:val="28"/>
              </w:rPr>
              <w:lastRenderedPageBreak/>
              <w:t xml:space="preserve">или нотариально заверенную копию такой выписки </w:t>
            </w:r>
            <w:r>
              <w:t>или выписку, полученную из ЕГРЮЛ/ЕГРИП на официальном сайте ФНС России в сети интернет по адресу: https://service.nalog.ru/vyp, заверенную электронной подписью ФНС</w:t>
            </w:r>
            <w:r>
              <w:rPr>
                <w:szCs w:val="28"/>
              </w:rPr>
              <w:t>;</w:t>
            </w:r>
          </w:p>
          <w:p w:rsidR="004702F2" w:rsidRDefault="004702F2">
            <w:pPr>
              <w:tabs>
                <w:tab w:val="left" w:pos="993"/>
                <w:tab w:val="left" w:pos="1560"/>
              </w:tabs>
              <w:autoSpaceDE w:val="0"/>
              <w:autoSpaceDN w:val="0"/>
              <w:adjustRightInd w:val="0"/>
              <w:spacing w:before="280"/>
              <w:jc w:val="both"/>
              <w:rPr>
                <w:szCs w:val="28"/>
              </w:rPr>
            </w:pPr>
            <w:r>
              <w:rPr>
                <w:szCs w:val="28"/>
              </w:rPr>
              <w:t>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4702F2" w:rsidRDefault="004702F2">
            <w:pPr>
              <w:tabs>
                <w:tab w:val="left" w:pos="993"/>
                <w:tab w:val="left" w:pos="1560"/>
              </w:tabs>
              <w:autoSpaceDE w:val="0"/>
              <w:autoSpaceDN w:val="0"/>
              <w:adjustRightInd w:val="0"/>
              <w:spacing w:before="280"/>
              <w:jc w:val="both"/>
              <w:rPr>
                <w:szCs w:val="28"/>
              </w:rPr>
            </w:pPr>
            <w:r>
              <w:rPr>
                <w:szCs w:val="28"/>
              </w:rPr>
              <w:t>7)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702F2" w:rsidRDefault="004702F2">
            <w:pPr>
              <w:tabs>
                <w:tab w:val="left" w:pos="993"/>
                <w:tab w:val="left" w:pos="1560"/>
              </w:tabs>
              <w:autoSpaceDE w:val="0"/>
              <w:autoSpaceDN w:val="0"/>
              <w:adjustRightInd w:val="0"/>
              <w:spacing w:before="280"/>
              <w:jc w:val="both"/>
              <w:rPr>
                <w:szCs w:val="28"/>
              </w:rPr>
            </w:pPr>
            <w:r>
              <w:rPr>
                <w:szCs w:val="28"/>
              </w:rPr>
              <w:t xml:space="preserve">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702F2" w:rsidRPr="00256AC6" w:rsidRDefault="004702F2">
            <w:pPr>
              <w:pStyle w:val="a4"/>
              <w:tabs>
                <w:tab w:val="left" w:pos="175"/>
                <w:tab w:val="left" w:pos="1560"/>
              </w:tabs>
              <w:autoSpaceDE w:val="0"/>
              <w:autoSpaceDN w:val="0"/>
              <w:adjustRightInd w:val="0"/>
              <w:spacing w:before="280"/>
              <w:ind w:left="0"/>
              <w:jc w:val="both"/>
              <w:rPr>
                <w:szCs w:val="28"/>
              </w:rPr>
            </w:pPr>
            <w:r w:rsidRPr="00256AC6">
              <w:rPr>
                <w:szCs w:val="28"/>
              </w:rPr>
              <w:t>9)</w:t>
            </w:r>
            <w:r w:rsidR="00B643D7">
              <w:rPr>
                <w:szCs w:val="28"/>
              </w:rPr>
              <w:t xml:space="preserve"> </w:t>
            </w:r>
            <w:r w:rsidRPr="00256AC6">
              <w:rPr>
                <w:szCs w:val="28"/>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702F2" w:rsidRDefault="004702F2">
            <w:pPr>
              <w:tabs>
                <w:tab w:val="left" w:pos="993"/>
                <w:tab w:val="left" w:pos="1560"/>
              </w:tabs>
              <w:autoSpaceDE w:val="0"/>
              <w:autoSpaceDN w:val="0"/>
              <w:adjustRightInd w:val="0"/>
              <w:spacing w:before="280"/>
              <w:jc w:val="both"/>
              <w:rPr>
                <w:szCs w:val="28"/>
              </w:rPr>
            </w:pPr>
            <w:r>
              <w:rPr>
                <w:szCs w:val="28"/>
              </w:rPr>
              <w:t>10)</w:t>
            </w:r>
            <w:r w:rsidR="00B643D7">
              <w:rPr>
                <w:szCs w:val="28"/>
              </w:rPr>
              <w:t xml:space="preserve"> </w:t>
            </w:r>
            <w:r>
              <w:rPr>
                <w:szCs w:val="28"/>
              </w:rP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702F2" w:rsidRDefault="004702F2">
            <w:pPr>
              <w:tabs>
                <w:tab w:val="left" w:pos="993"/>
                <w:tab w:val="left" w:pos="1560"/>
              </w:tabs>
              <w:autoSpaceDE w:val="0"/>
              <w:autoSpaceDN w:val="0"/>
              <w:adjustRightInd w:val="0"/>
              <w:spacing w:before="280"/>
              <w:jc w:val="both"/>
              <w:rPr>
                <w:szCs w:val="28"/>
              </w:rPr>
            </w:pPr>
            <w:r>
              <w:rPr>
                <w:szCs w:val="28"/>
              </w:rPr>
              <w:lastRenderedPageBreak/>
              <w:t>11)</w:t>
            </w:r>
            <w:r w:rsidR="00B643D7">
              <w:rPr>
                <w:szCs w:val="28"/>
              </w:rPr>
              <w:t xml:space="preserve"> </w:t>
            </w:r>
            <w:r>
              <w:rPr>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4702F2" w:rsidRDefault="004702F2">
            <w:pPr>
              <w:tabs>
                <w:tab w:val="left" w:pos="993"/>
                <w:tab w:val="left" w:pos="1560"/>
              </w:tabs>
              <w:autoSpaceDE w:val="0"/>
              <w:autoSpaceDN w:val="0"/>
              <w:adjustRightInd w:val="0"/>
              <w:spacing w:before="280"/>
              <w:jc w:val="both"/>
              <w:rPr>
                <w:szCs w:val="28"/>
              </w:rPr>
            </w:pPr>
            <w:r>
              <w:rPr>
                <w:szCs w:val="28"/>
              </w:rPr>
              <w:t>12) Сведения о цепочке собственников, включая бенефициаров (в том числе конечных), и документы, подтверждающие эти сведения;</w:t>
            </w:r>
          </w:p>
          <w:p w:rsidR="004702F2" w:rsidRPr="0057455B" w:rsidRDefault="004702F2" w:rsidP="0057455B">
            <w:pPr>
              <w:tabs>
                <w:tab w:val="left" w:pos="993"/>
                <w:tab w:val="left" w:pos="1560"/>
              </w:tabs>
              <w:autoSpaceDE w:val="0"/>
              <w:autoSpaceDN w:val="0"/>
              <w:adjustRightInd w:val="0"/>
              <w:spacing w:before="280"/>
              <w:jc w:val="both"/>
              <w:rPr>
                <w:szCs w:val="28"/>
              </w:rPr>
            </w:pPr>
            <w:r w:rsidRPr="0057455B">
              <w:rPr>
                <w:szCs w:val="28"/>
              </w:rPr>
              <w:t>1</w:t>
            </w:r>
            <w:r>
              <w:rPr>
                <w:szCs w:val="28"/>
              </w:rPr>
              <w:t>3</w:t>
            </w:r>
            <w:r w:rsidRPr="0057455B">
              <w:rPr>
                <w:szCs w:val="28"/>
              </w:rPr>
              <w:t>) Другие документы в соответствии с требованиями настояще</w:t>
            </w:r>
            <w:r>
              <w:rPr>
                <w:szCs w:val="28"/>
              </w:rPr>
              <w:t>й</w:t>
            </w:r>
            <w:r w:rsidR="00B643D7">
              <w:rPr>
                <w:szCs w:val="28"/>
              </w:rPr>
              <w:t xml:space="preserve"> </w:t>
            </w:r>
            <w:r>
              <w:rPr>
                <w:szCs w:val="28"/>
              </w:rPr>
              <w:t>документации</w:t>
            </w:r>
            <w:r w:rsidRPr="0057455B">
              <w:rPr>
                <w:szCs w:val="28"/>
              </w:rPr>
              <w:t xml:space="preserve"> о проведении запроса</w:t>
            </w:r>
            <w:r>
              <w:rPr>
                <w:szCs w:val="28"/>
              </w:rPr>
              <w:t xml:space="preserve"> предложений;</w:t>
            </w:r>
          </w:p>
          <w:p w:rsidR="004702F2" w:rsidRDefault="004702F2">
            <w:pPr>
              <w:jc w:val="both"/>
            </w:pPr>
            <w:bookmarkStart w:id="37" w:name="_Ref313307290"/>
            <w:bookmarkStart w:id="38" w:name="_Ref314562291"/>
            <w:r>
              <w:t xml:space="preserve">14) Копии документов, подтверждающих соответствие товаров, работ, услуг требованиям, установленным в </w:t>
            </w:r>
            <w:bookmarkEnd w:id="37"/>
            <w:bookmarkEnd w:id="38"/>
            <w:r>
              <w:t xml:space="preserve">пункте </w:t>
            </w:r>
            <w:bookmarkStart w:id="39" w:name="_Ref313307321"/>
            <w:r>
              <w:t>17.</w:t>
            </w:r>
          </w:p>
          <w:bookmarkEnd w:id="39"/>
          <w:p w:rsidR="004702F2" w:rsidRDefault="004702F2">
            <w:pPr>
              <w:jc w:val="both"/>
            </w:pPr>
            <w:r>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4702F2" w:rsidRPr="00256AC6" w:rsidRDefault="004702F2">
            <w:pPr>
              <w:pStyle w:val="affc"/>
              <w:tabs>
                <w:tab w:val="clear" w:pos="1134"/>
                <w:tab w:val="left" w:pos="175"/>
              </w:tabs>
              <w:ind w:left="33" w:firstLine="0"/>
              <w:rPr>
                <w:sz w:val="24"/>
                <w:szCs w:val="24"/>
              </w:rPr>
            </w:pPr>
            <w:bookmarkStart w:id="40" w:name="_Ref55279015"/>
            <w:bookmarkStart w:id="41" w:name="_Ref55279017"/>
            <w:r w:rsidRPr="00256AC6">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40"/>
          </w:p>
          <w:p w:rsidR="004702F2" w:rsidRPr="00256AC6" w:rsidRDefault="004702F2">
            <w:pPr>
              <w:pStyle w:val="affc"/>
              <w:tabs>
                <w:tab w:val="clear" w:pos="1134"/>
                <w:tab w:val="left" w:pos="175"/>
              </w:tabs>
              <w:ind w:left="33" w:firstLine="0"/>
              <w:rPr>
                <w:sz w:val="24"/>
                <w:szCs w:val="24"/>
              </w:rPr>
            </w:pPr>
            <w:r w:rsidRPr="00256AC6">
              <w:rPr>
                <w:sz w:val="24"/>
                <w:szCs w:val="24"/>
              </w:rPr>
              <w:t xml:space="preserve">Каждый документ, входящий в Предложение, </w:t>
            </w:r>
            <w:r w:rsidRPr="00256AC6">
              <w:rPr>
                <w:i/>
                <w:sz w:val="24"/>
                <w:szCs w:val="24"/>
              </w:rPr>
              <w:t>должен быть скреплен печатью Участника</w:t>
            </w:r>
            <w:r w:rsidRPr="00256AC6">
              <w:rPr>
                <w:sz w:val="24"/>
                <w:szCs w:val="24"/>
              </w:rPr>
              <w:t>.</w:t>
            </w:r>
            <w:bookmarkEnd w:id="41"/>
          </w:p>
          <w:p w:rsidR="004702F2" w:rsidRPr="00256AC6" w:rsidRDefault="004702F2">
            <w:pPr>
              <w:pStyle w:val="affc"/>
              <w:tabs>
                <w:tab w:val="clear" w:pos="1134"/>
                <w:tab w:val="left" w:pos="175"/>
              </w:tabs>
              <w:ind w:left="33" w:firstLine="0"/>
              <w:rPr>
                <w:sz w:val="24"/>
                <w:szCs w:val="24"/>
              </w:rPr>
            </w:pPr>
            <w:r w:rsidRPr="00256AC6">
              <w:rPr>
                <w:sz w:val="24"/>
                <w:szCs w:val="24"/>
              </w:rPr>
              <w:t xml:space="preserve">Никакие исправления в тексте Предложения не имеют силу, за исключением тех случаев, когда эти </w:t>
            </w:r>
            <w:r w:rsidRPr="00256AC6">
              <w:rPr>
                <w:i/>
                <w:sz w:val="24"/>
                <w:szCs w:val="24"/>
              </w:rPr>
              <w:t>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Pr="00256AC6">
              <w:rPr>
                <w:sz w:val="24"/>
                <w:szCs w:val="24"/>
              </w:rPr>
              <w:t>.</w:t>
            </w:r>
          </w:p>
          <w:p w:rsidR="004702F2" w:rsidRPr="00256AC6" w:rsidRDefault="004702F2" w:rsidP="00C36E71">
            <w:pPr>
              <w:pStyle w:val="affc"/>
              <w:tabs>
                <w:tab w:val="clear" w:pos="1134"/>
                <w:tab w:val="left" w:pos="175"/>
              </w:tabs>
              <w:ind w:left="33" w:firstLine="0"/>
              <w:rPr>
                <w:sz w:val="24"/>
                <w:szCs w:val="24"/>
              </w:rPr>
            </w:pPr>
            <w:r w:rsidRPr="00256AC6">
              <w:rPr>
                <w:sz w:val="24"/>
                <w:szCs w:val="24"/>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tc>
      </w:tr>
      <w:tr w:rsidR="004702F2" w:rsidTr="0077237C">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pPr>
              <w:pStyle w:val="a4"/>
              <w:numPr>
                <w:ilvl w:val="0"/>
                <w:numId w:val="3"/>
              </w:numPr>
              <w:ind w:left="0" w:firstLine="0"/>
              <w:jc w:val="center"/>
              <w:rPr>
                <w:szCs w:val="24"/>
              </w:rPr>
            </w:pPr>
            <w:bookmarkStart w:id="42" w:name="_Ref368316022"/>
            <w:permStart w:id="839983003" w:edGrp="everyone" w:colFirst="0" w:colLast="0"/>
            <w:permEnd w:id="1851330226"/>
          </w:p>
        </w:tc>
        <w:bookmarkEnd w:id="42"/>
        <w:tc>
          <w:tcPr>
            <w:tcW w:w="2340" w:type="dxa"/>
            <w:tcBorders>
              <w:top w:val="single" w:sz="4" w:space="0" w:color="auto"/>
              <w:left w:val="single" w:sz="4" w:space="0" w:color="auto"/>
              <w:bottom w:val="single" w:sz="4" w:space="0" w:color="auto"/>
              <w:right w:val="single" w:sz="4" w:space="0" w:color="auto"/>
            </w:tcBorders>
          </w:tcPr>
          <w:p w:rsidR="004702F2" w:rsidRDefault="004702F2">
            <w:r w:rsidRPr="002869A0">
              <w:t xml:space="preserve">Требование к описанию Участниками выполняемых работ (используемых материалов), которые являются предметом договора, их функциональных характеристик (потребительских свойств), их </w:t>
            </w:r>
            <w:r w:rsidRPr="002869A0">
              <w:lastRenderedPageBreak/>
              <w:t>количественных и качественных характеристик.</w:t>
            </w:r>
          </w:p>
        </w:tc>
        <w:tc>
          <w:tcPr>
            <w:tcW w:w="7186" w:type="dxa"/>
            <w:tcBorders>
              <w:top w:val="single" w:sz="4" w:space="0" w:color="auto"/>
              <w:left w:val="single" w:sz="4" w:space="0" w:color="auto"/>
              <w:bottom w:val="single" w:sz="4" w:space="0" w:color="auto"/>
              <w:right w:val="single" w:sz="4" w:space="0" w:color="auto"/>
            </w:tcBorders>
          </w:tcPr>
          <w:p w:rsidR="004702F2" w:rsidRPr="007739A3" w:rsidRDefault="004702F2" w:rsidP="007739A3">
            <w:pPr>
              <w:ind w:firstLine="486"/>
              <w:rPr>
                <w:b/>
                <w:i/>
              </w:rPr>
            </w:pPr>
            <w:r w:rsidRPr="007739A3">
              <w:rPr>
                <w:b/>
                <w:i/>
              </w:rPr>
              <w:lastRenderedPageBreak/>
              <w:t>Указывается в первой части Заявки.</w:t>
            </w:r>
          </w:p>
          <w:p w:rsidR="004702F2" w:rsidRDefault="004702F2">
            <w:pPr>
              <w:ind w:firstLine="486"/>
              <w:rPr>
                <w:rStyle w:val="a3"/>
              </w:rPr>
            </w:pPr>
            <w:r>
              <w:t xml:space="preserve">Описание осуществляется на основании требований </w:t>
            </w:r>
            <w:hyperlink w:anchor="_РАЗДЕЛ_IV._Техническое" w:history="1">
              <w:r>
                <w:rPr>
                  <w:rStyle w:val="a3"/>
                  <w:color w:val="7030A0"/>
                </w:rPr>
                <w:t>РАЗДЕЛА 4 «Техническое задание»</w:t>
              </w:r>
            </w:hyperlink>
            <w:r w:rsidR="00B643D7">
              <w:rPr>
                <w:rStyle w:val="a3"/>
                <w:color w:val="7030A0"/>
              </w:rPr>
              <w:t xml:space="preserve"> </w:t>
            </w:r>
            <w:r>
              <w:t xml:space="preserve">в соответствии с </w:t>
            </w:r>
            <w:r>
              <w:rPr>
                <w:color w:val="7030A0"/>
              </w:rPr>
              <w:t xml:space="preserve">формой 3 </w:t>
            </w:r>
            <w:hyperlink w:anchor="_РАЗДЕЛ_III._ФОРМЫ" w:history="1">
              <w:r>
                <w:rPr>
                  <w:rStyle w:val="a3"/>
                  <w:color w:val="7030A0"/>
                </w:rPr>
                <w:t>раздела 5 «ФОРМЫ ДЛЯ ЗАПОЛНЕНИЯ УЧАСТНИКАМИ»</w:t>
              </w:r>
            </w:hyperlink>
          </w:p>
          <w:p w:rsidR="004702F2" w:rsidRPr="00256AC6" w:rsidRDefault="004702F2">
            <w:pPr>
              <w:pStyle w:val="affc"/>
              <w:tabs>
                <w:tab w:val="clear" w:pos="1134"/>
              </w:tabs>
              <w:ind w:left="0" w:firstLine="0"/>
              <w:rPr>
                <w:sz w:val="24"/>
                <w:szCs w:val="24"/>
              </w:rPr>
            </w:pPr>
            <w:r w:rsidRPr="00256AC6">
              <w:rPr>
                <w:sz w:val="24"/>
                <w:szCs w:val="24"/>
              </w:rPr>
              <w:t>В случае нарушения Участником требований к описанию выполняемых работ (используемых материалов), установленных настоящим подразделом, Организатор вправе отклонить заявку такого Участника от дальнейшего участия в закупке.</w:t>
            </w:r>
          </w:p>
          <w:p w:rsidR="004702F2" w:rsidRDefault="004702F2">
            <w:pPr>
              <w:ind w:firstLine="486"/>
            </w:pPr>
          </w:p>
        </w:tc>
      </w:tr>
      <w:tr w:rsidR="004702F2" w:rsidTr="007961DE">
        <w:trPr>
          <w:trHeight w:val="2610"/>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pPr>
              <w:pStyle w:val="a4"/>
              <w:numPr>
                <w:ilvl w:val="0"/>
                <w:numId w:val="3"/>
              </w:numPr>
              <w:ind w:left="0" w:firstLine="0"/>
              <w:jc w:val="center"/>
              <w:rPr>
                <w:szCs w:val="24"/>
              </w:rPr>
            </w:pPr>
            <w:permStart w:id="1559199611" w:edGrp="everyone" w:colFirst="0" w:colLast="0"/>
            <w:permEnd w:id="839983003"/>
          </w:p>
        </w:tc>
        <w:tc>
          <w:tcPr>
            <w:tcW w:w="2340" w:type="dxa"/>
            <w:tcBorders>
              <w:top w:val="single" w:sz="4" w:space="0" w:color="auto"/>
              <w:left w:val="single" w:sz="4" w:space="0" w:color="auto"/>
              <w:bottom w:val="single" w:sz="4" w:space="0" w:color="auto"/>
              <w:right w:val="single" w:sz="4" w:space="0" w:color="auto"/>
            </w:tcBorders>
          </w:tcPr>
          <w:p w:rsidR="004702F2" w:rsidRDefault="004702F2">
            <w:r>
              <w:t>Требования к содержанию, форме, оформлению и составу Заявки</w:t>
            </w:r>
          </w:p>
        </w:tc>
        <w:tc>
          <w:tcPr>
            <w:tcW w:w="7186" w:type="dxa"/>
            <w:tcBorders>
              <w:top w:val="single" w:sz="4" w:space="0" w:color="auto"/>
              <w:left w:val="single" w:sz="4" w:space="0" w:color="auto"/>
              <w:bottom w:val="single" w:sz="4" w:space="0" w:color="auto"/>
              <w:right w:val="single" w:sz="4" w:space="0" w:color="auto"/>
            </w:tcBorders>
          </w:tcPr>
          <w:p w:rsidR="004702F2" w:rsidRPr="00256AC6" w:rsidRDefault="004702F2">
            <w:pPr>
              <w:pStyle w:val="a4"/>
              <w:ind w:left="0" w:firstLine="245"/>
              <w:jc w:val="both"/>
              <w:rPr>
                <w:szCs w:val="24"/>
              </w:rPr>
            </w:pPr>
            <w:r w:rsidRPr="00256AC6">
              <w:rPr>
                <w:szCs w:val="24"/>
              </w:rPr>
              <w:t>Участник запроса предложений вправе подать только одну заявку на участие.</w:t>
            </w:r>
          </w:p>
          <w:p w:rsidR="004702F2" w:rsidRDefault="004702F2" w:rsidP="003B6DC6">
            <w:pPr>
              <w:ind w:firstLine="274"/>
              <w:jc w:val="both"/>
            </w:pPr>
            <w:r>
              <w:t>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 (при условии, что поданные ранее Заявки этим Участником не отозваны).</w:t>
            </w:r>
          </w:p>
          <w:p w:rsidR="004702F2" w:rsidRPr="00036D72" w:rsidRDefault="004702F2" w:rsidP="00036D72">
            <w:pPr>
              <w:ind w:firstLine="274"/>
              <w:jc w:val="both"/>
              <w:rPr>
                <w:i/>
              </w:rPr>
            </w:pPr>
            <w:r w:rsidRPr="00036D72">
              <w:t xml:space="preserve">Непосредственно перед подачей заявки Участник должен разделить подготовленные документы на отдельные части: </w:t>
            </w:r>
            <w:r w:rsidRPr="00036D72">
              <w:rPr>
                <w:i/>
              </w:rPr>
              <w:t>первую часть, вторую часть и ценовое предложение в соответствии с перечнем документов, входящих в каждую из частей</w:t>
            </w:r>
          </w:p>
          <w:p w:rsidR="004702F2" w:rsidRPr="00036D72" w:rsidRDefault="004702F2" w:rsidP="00036D72">
            <w:pPr>
              <w:ind w:firstLine="274"/>
              <w:jc w:val="both"/>
            </w:pPr>
            <w:bookmarkStart w:id="43" w:name="_Ref516122865"/>
            <w:r w:rsidRPr="00036D72">
              <w:rPr>
                <w:i/>
              </w:rPr>
              <w:t>В первую часть</w:t>
            </w:r>
            <w:r w:rsidRPr="00036D72">
              <w:t xml:space="preserve"> заявки должны входить документы, содержащие исключительно описание предлагаемой к поставке продукции,</w:t>
            </w:r>
            <w:r>
              <w:t xml:space="preserve"> выполняемых работ, оказываемых услуг,</w:t>
            </w:r>
            <w:r w:rsidRPr="00036D72">
              <w:t xml:space="preserve"> котор</w:t>
            </w:r>
            <w:r>
              <w:t>ые являю</w:t>
            </w:r>
            <w:r w:rsidRPr="00036D72">
              <w:t>тся предметом настоящей закупки (без указания сведений об Участнике и/или о его ценовом предложении).</w:t>
            </w:r>
          </w:p>
          <w:p w:rsidR="004702F2" w:rsidRPr="00036D72" w:rsidRDefault="004702F2" w:rsidP="00036D72">
            <w:pPr>
              <w:ind w:firstLine="274"/>
              <w:jc w:val="both"/>
            </w:pPr>
            <w:r w:rsidRPr="00036D72">
              <w:rPr>
                <w:i/>
              </w:rPr>
              <w:t>Во вторую часть</w:t>
            </w:r>
            <w:r w:rsidRPr="00036D72">
              <w:t xml:space="preserve">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43"/>
          </w:p>
          <w:p w:rsidR="004702F2" w:rsidRPr="00036D72" w:rsidRDefault="004702F2" w:rsidP="00036D72">
            <w:pPr>
              <w:ind w:firstLine="274"/>
              <w:jc w:val="both"/>
            </w:pPr>
            <w:r w:rsidRPr="00036D72">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4702F2" w:rsidRPr="00036D72" w:rsidRDefault="004702F2" w:rsidP="00036D72">
            <w:pPr>
              <w:ind w:firstLine="274"/>
              <w:jc w:val="both"/>
            </w:pPr>
            <w:r w:rsidRPr="00036D72">
              <w:t>В случае обнаружения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p>
          <w:p w:rsidR="004702F2" w:rsidRPr="00256AC6" w:rsidRDefault="004702F2" w:rsidP="003B6DC6">
            <w:pPr>
              <w:pStyle w:val="affc"/>
              <w:tabs>
                <w:tab w:val="clear" w:pos="1134"/>
              </w:tabs>
              <w:ind w:left="0" w:firstLine="274"/>
              <w:rPr>
                <w:sz w:val="24"/>
                <w:szCs w:val="24"/>
              </w:rPr>
            </w:pPr>
            <w:bookmarkStart w:id="44" w:name="_Ref514625050"/>
            <w:r w:rsidRPr="00256AC6">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w:t>
            </w:r>
            <w:r w:rsidR="00B643D7">
              <w:rPr>
                <w:sz w:val="24"/>
                <w:szCs w:val="24"/>
              </w:rPr>
              <w:t xml:space="preserve"> </w:t>
            </w:r>
            <w:r w:rsidRPr="00256AC6">
              <w:rPr>
                <w:sz w:val="24"/>
                <w:szCs w:val="24"/>
              </w:rPr>
              <w:t>противоречия между различными частями и/или документами заявки.</w:t>
            </w:r>
            <w:bookmarkEnd w:id="44"/>
          </w:p>
          <w:p w:rsidR="004702F2" w:rsidRPr="00256AC6" w:rsidRDefault="004702F2" w:rsidP="003B6DC6">
            <w:pPr>
              <w:pStyle w:val="affc"/>
              <w:tabs>
                <w:tab w:val="clear" w:pos="1134"/>
              </w:tabs>
              <w:ind w:left="0" w:firstLine="274"/>
              <w:rPr>
                <w:sz w:val="24"/>
                <w:szCs w:val="24"/>
              </w:rPr>
            </w:pPr>
            <w:r w:rsidRPr="00256AC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p>
          <w:p w:rsidR="004702F2" w:rsidRDefault="004702F2">
            <w:pPr>
              <w:jc w:val="both"/>
              <w:rPr>
                <w:sz w:val="10"/>
                <w:szCs w:val="10"/>
              </w:rPr>
            </w:pPr>
          </w:p>
          <w:p w:rsidR="004702F2" w:rsidRDefault="004702F2" w:rsidP="003B6DC6">
            <w:pPr>
              <w:ind w:firstLine="274"/>
              <w:jc w:val="both"/>
            </w:pPr>
            <w:r>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w:t>
            </w:r>
            <w:r>
              <w:lastRenderedPageBreak/>
              <w:t>языке, должны содержать апостиль (или сведения об их легализации), а также нотариально заверенный перевод на русский язык.</w:t>
            </w:r>
          </w:p>
          <w:p w:rsidR="004702F2" w:rsidRDefault="004702F2">
            <w:pPr>
              <w:ind w:firstLine="245"/>
              <w:jc w:val="both"/>
              <w:rPr>
                <w:sz w:val="10"/>
                <w:szCs w:val="10"/>
              </w:rPr>
            </w:pPr>
          </w:p>
          <w:p w:rsidR="004702F2" w:rsidRDefault="004702F2">
            <w:pPr>
              <w:ind w:firstLine="245"/>
              <w:jc w:val="both"/>
            </w:pPr>
            <w:r>
              <w:t xml:space="preserve"> Все суммы денежных средств в Заявке должны быть выражены в валюте, установленной в пункте 3</w:t>
            </w:r>
            <w:r w:rsidRPr="0077237C">
              <w:rPr>
                <w:iCs/>
                <w:color w:val="7030A0"/>
              </w:rPr>
              <w:t>раздела 2 «Информационная карта»</w:t>
            </w:r>
            <w:r w:rsidR="00B643D7">
              <w:rPr>
                <w:iCs/>
                <w:color w:val="7030A0"/>
              </w:rPr>
              <w:t xml:space="preserve"> </w:t>
            </w:r>
            <w:r>
              <w:t>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3</w:t>
            </w:r>
            <w:r w:rsidRPr="0077237C">
              <w:rPr>
                <w:iCs/>
                <w:color w:val="7030A0"/>
              </w:rPr>
              <w:t>раздела 2 «Информационная карта»</w:t>
            </w:r>
            <w:r w:rsidR="00B643D7">
              <w:rPr>
                <w:iCs/>
                <w:color w:val="7030A0"/>
              </w:rPr>
              <w:t xml:space="preserve"> </w:t>
            </w:r>
            <w:r>
              <w:t>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702F2" w:rsidRPr="00036D72" w:rsidRDefault="004702F2" w:rsidP="00036D72">
            <w:pPr>
              <w:ind w:firstLine="245"/>
              <w:jc w:val="both"/>
            </w:pPr>
            <w:r w:rsidRPr="00036D72">
              <w:t xml:space="preserve">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настоящей Документации и Регламента работы ЭТП, графической подписи лица, печати (при наличии)); </w:t>
            </w:r>
          </w:p>
          <w:p w:rsidR="004702F2" w:rsidRPr="00036D72" w:rsidRDefault="004702F2" w:rsidP="00036D72">
            <w:pPr>
              <w:ind w:firstLine="245"/>
              <w:jc w:val="both"/>
            </w:pPr>
            <w:r w:rsidRPr="00036D72">
              <w:t xml:space="preserve">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4702F2" w:rsidRPr="00036D72" w:rsidRDefault="004702F2" w:rsidP="00036D72">
            <w:pPr>
              <w:ind w:firstLine="245"/>
              <w:jc w:val="both"/>
            </w:pPr>
            <w:r w:rsidRPr="00036D72">
              <w:t>Каждый файл Заявки, часть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ЭТП.</w:t>
            </w:r>
          </w:p>
          <w:p w:rsidR="004702F2" w:rsidRDefault="004702F2">
            <w:pPr>
              <w:ind w:firstLine="245"/>
              <w:jc w:val="both"/>
              <w:rPr>
                <w:sz w:val="10"/>
                <w:szCs w:val="10"/>
              </w:rPr>
            </w:pPr>
          </w:p>
          <w:p w:rsidR="004702F2" w:rsidRPr="00256AC6" w:rsidRDefault="004702F2" w:rsidP="00AB0242">
            <w:pPr>
              <w:pStyle w:val="a4"/>
              <w:ind w:left="0" w:firstLine="245"/>
              <w:jc w:val="both"/>
              <w:rPr>
                <w:szCs w:val="24"/>
              </w:rPr>
            </w:pPr>
            <w:r w:rsidRPr="00256AC6">
              <w:rPr>
                <w:bCs/>
                <w:szCs w:val="24"/>
              </w:rPr>
              <w:t>Все сведения и документы, включенные Участником в состав Заявки, должны быть поданы от имени Участника, а также быть подлинными и достоверными</w:t>
            </w:r>
            <w:r w:rsidRPr="00256AC6">
              <w:rPr>
                <w:szCs w:val="24"/>
              </w:rPr>
              <w:t>.</w:t>
            </w:r>
            <w:r w:rsidR="00B643D7">
              <w:rPr>
                <w:szCs w:val="24"/>
              </w:rPr>
              <w:t xml:space="preserve"> </w:t>
            </w:r>
            <w:r w:rsidRPr="00256AC6">
              <w:rPr>
                <w:szCs w:val="24"/>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4702F2" w:rsidRPr="00256AC6" w:rsidRDefault="004702F2" w:rsidP="00AB0242">
            <w:pPr>
              <w:pStyle w:val="a4"/>
              <w:ind w:left="0" w:firstLine="245"/>
              <w:jc w:val="both"/>
              <w:rPr>
                <w:szCs w:val="24"/>
              </w:rPr>
            </w:pPr>
            <w:r w:rsidRPr="00256AC6">
              <w:rPr>
                <w:szCs w:val="24"/>
              </w:rPr>
              <w:t>Прочие правила подготовки и подачи Заявки через ЭТП определяются Регламентом работы данной ЭТП.</w:t>
            </w:r>
          </w:p>
        </w:tc>
      </w:tr>
      <w:tr w:rsidR="004702F2" w:rsidTr="00D33762">
        <w:trPr>
          <w:trHeight w:val="6440"/>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7961DE">
            <w:pPr>
              <w:pStyle w:val="a4"/>
              <w:numPr>
                <w:ilvl w:val="0"/>
                <w:numId w:val="3"/>
              </w:numPr>
              <w:ind w:left="0" w:firstLine="0"/>
              <w:jc w:val="center"/>
              <w:rPr>
                <w:szCs w:val="24"/>
              </w:rPr>
            </w:pPr>
            <w:permStart w:id="1437466748" w:edGrp="everyone" w:colFirst="0" w:colLast="0"/>
            <w:permEnd w:id="1559199611"/>
          </w:p>
        </w:tc>
        <w:tc>
          <w:tcPr>
            <w:tcW w:w="2340" w:type="dxa"/>
            <w:tcBorders>
              <w:top w:val="single" w:sz="4" w:space="0" w:color="auto"/>
              <w:left w:val="single" w:sz="4" w:space="0" w:color="auto"/>
              <w:bottom w:val="single" w:sz="4" w:space="0" w:color="auto"/>
              <w:right w:val="single" w:sz="4" w:space="0" w:color="auto"/>
            </w:tcBorders>
          </w:tcPr>
          <w:p w:rsidR="004702F2" w:rsidRDefault="004702F2" w:rsidP="007961DE">
            <w:r>
              <w:t>Разъяснение заявок, поданных Участниками</w:t>
            </w:r>
          </w:p>
        </w:tc>
        <w:tc>
          <w:tcPr>
            <w:tcW w:w="7186" w:type="dxa"/>
            <w:tcBorders>
              <w:top w:val="single" w:sz="4" w:space="0" w:color="auto"/>
              <w:left w:val="single" w:sz="4" w:space="0" w:color="auto"/>
              <w:bottom w:val="single" w:sz="4" w:space="0" w:color="auto"/>
              <w:right w:val="single" w:sz="4" w:space="0" w:color="auto"/>
            </w:tcBorders>
          </w:tcPr>
          <w:p w:rsidR="004702F2" w:rsidRDefault="004702F2" w:rsidP="007961DE">
            <w:pPr>
              <w:suppressAutoHyphens/>
              <w:ind w:firstLine="528"/>
              <w:jc w:val="both"/>
            </w:pPr>
            <w:r>
              <w:t>Заказчик в соответствии с условиями настоящей Документации вправе запросить у Участника разъяснение Заявки на любом этапе проведения запроса предложений.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графики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предложений, объем и состав предлагаемых Участником товаров, работ, услуг.</w:t>
            </w:r>
          </w:p>
          <w:p w:rsidR="004702F2" w:rsidRDefault="004702F2" w:rsidP="007961DE">
            <w:pPr>
              <w:autoSpaceDE w:val="0"/>
              <w:autoSpaceDN w:val="0"/>
              <w:adjustRightInd w:val="0"/>
              <w:ind w:firstLine="528"/>
              <w:jc w:val="both"/>
            </w:pPr>
            <w:r>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4702F2" w:rsidRDefault="004702F2" w:rsidP="007961DE">
            <w:pPr>
              <w:autoSpaceDE w:val="0"/>
              <w:autoSpaceDN w:val="0"/>
              <w:adjustRightInd w:val="0"/>
              <w:ind w:firstLine="528"/>
              <w:jc w:val="both"/>
            </w:pPr>
            <w:r>
              <w:t xml:space="preserve">В случае непредставления Участником исправленных документов, Заказчиком применяется следующее правило: </w:t>
            </w:r>
          </w:p>
          <w:p w:rsidR="004702F2" w:rsidRDefault="004702F2" w:rsidP="007961DE">
            <w:pPr>
              <w:numPr>
                <w:ilvl w:val="0"/>
                <w:numId w:val="7"/>
              </w:numPr>
              <w:autoSpaceDE w:val="0"/>
              <w:autoSpaceDN w:val="0"/>
              <w:adjustRightInd w:val="0"/>
              <w:ind w:left="459"/>
              <w:jc w:val="both"/>
            </w:pPr>
            <w:r>
              <w:t>при наличии разночтений между цифрами, преимущество имеет указания прописью.</w:t>
            </w:r>
          </w:p>
        </w:tc>
      </w:tr>
      <w:tr w:rsidR="004702F2" w:rsidTr="00506257">
        <w:trPr>
          <w:trHeight w:val="879"/>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7961DE">
            <w:pPr>
              <w:pStyle w:val="a4"/>
              <w:numPr>
                <w:ilvl w:val="0"/>
                <w:numId w:val="3"/>
              </w:numPr>
              <w:ind w:left="0" w:firstLine="0"/>
              <w:jc w:val="center"/>
              <w:rPr>
                <w:szCs w:val="24"/>
              </w:rPr>
            </w:pPr>
            <w:permStart w:id="1208368700" w:edGrp="everyone" w:colFirst="0" w:colLast="0"/>
            <w:permEnd w:id="1437466748"/>
          </w:p>
        </w:tc>
        <w:tc>
          <w:tcPr>
            <w:tcW w:w="2340" w:type="dxa"/>
            <w:tcBorders>
              <w:top w:val="single" w:sz="4" w:space="0" w:color="auto"/>
              <w:left w:val="single" w:sz="4" w:space="0" w:color="auto"/>
              <w:bottom w:val="single" w:sz="4" w:space="0" w:color="auto"/>
              <w:right w:val="single" w:sz="4" w:space="0" w:color="auto"/>
            </w:tcBorders>
          </w:tcPr>
          <w:p w:rsidR="004702F2" w:rsidRDefault="004702F2" w:rsidP="00D33762">
            <w:r w:rsidRPr="00D33762">
              <w:t xml:space="preserve">Порядок рассмотрения Заявок на участие в Открытом </w:t>
            </w:r>
            <w:r>
              <w:t>запрос</w:t>
            </w:r>
            <w:r w:rsidRPr="00D33762">
              <w:t>е</w:t>
            </w:r>
            <w:r>
              <w:t xml:space="preserve"> предложений</w:t>
            </w:r>
          </w:p>
        </w:tc>
        <w:tc>
          <w:tcPr>
            <w:tcW w:w="7186" w:type="dxa"/>
            <w:tcBorders>
              <w:top w:val="single" w:sz="4" w:space="0" w:color="auto"/>
              <w:left w:val="single" w:sz="4" w:space="0" w:color="auto"/>
              <w:bottom w:val="single" w:sz="4" w:space="0" w:color="auto"/>
              <w:right w:val="single" w:sz="4" w:space="0" w:color="auto"/>
            </w:tcBorders>
          </w:tcPr>
          <w:p w:rsidR="004702F2" w:rsidRPr="00BB56AA" w:rsidRDefault="004702F2" w:rsidP="00BB56AA">
            <w:pPr>
              <w:suppressAutoHyphens/>
              <w:ind w:firstLine="528"/>
              <w:jc w:val="both"/>
            </w:pPr>
            <w:r w:rsidRPr="00BB56AA">
              <w:t xml:space="preserve">Закупочная комиссия в срок, указанный в Извещении о закупке и в пункте </w:t>
            </w:r>
            <w:r>
              <w:t>14</w:t>
            </w:r>
            <w:r w:rsidRPr="00BB56AA">
              <w:rPr>
                <w:color w:val="7030A0"/>
              </w:rPr>
              <w:t>раздела 2 «Информационная карта»</w:t>
            </w:r>
            <w:r w:rsidRPr="00BB56AA">
              <w:t xml:space="preserve">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перечень Участников, которые признаются Участниками </w:t>
            </w:r>
            <w:r>
              <w:t>запроса предложений</w:t>
            </w:r>
            <w:r w:rsidRPr="00BB56AA">
              <w:t>.</w:t>
            </w:r>
          </w:p>
          <w:p w:rsidR="004702F2" w:rsidRPr="00BB56AA" w:rsidRDefault="004702F2" w:rsidP="00BB56AA">
            <w:pPr>
              <w:suppressAutoHyphens/>
              <w:ind w:firstLine="528"/>
              <w:jc w:val="both"/>
            </w:pPr>
            <w:r w:rsidRPr="00BB56AA">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4702F2" w:rsidRPr="00BB56AA" w:rsidRDefault="004702F2" w:rsidP="00BB56AA">
            <w:pPr>
              <w:suppressAutoHyphens/>
              <w:ind w:firstLine="528"/>
              <w:jc w:val="both"/>
            </w:pPr>
            <w:r w:rsidRPr="00BB56AA">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702F2" w:rsidRPr="00BB56AA" w:rsidRDefault="004702F2" w:rsidP="00BB56AA">
            <w:pPr>
              <w:suppressAutoHyphens/>
              <w:ind w:firstLine="528"/>
              <w:jc w:val="both"/>
            </w:pPr>
            <w:r w:rsidRPr="00BB56AA">
              <w:t xml:space="preserve">По результатам рассмотрения (рассмотрения одной из или обеих частей заявок соответственно, Заявок Участник не допускается к дальнейшему участию в </w:t>
            </w:r>
            <w:r>
              <w:t>запрос</w:t>
            </w:r>
            <w:r w:rsidRPr="00BB56AA">
              <w:t>е</w:t>
            </w:r>
            <w:r>
              <w:t xml:space="preserve"> предложений</w:t>
            </w:r>
            <w:r w:rsidRPr="00BB56AA">
              <w:t xml:space="preserve"> в том числе, в следующих случаях:</w:t>
            </w:r>
          </w:p>
          <w:p w:rsidR="004702F2" w:rsidRPr="00BB56AA" w:rsidRDefault="004702F2" w:rsidP="00BB56AA">
            <w:pPr>
              <w:suppressAutoHyphens/>
              <w:ind w:firstLine="528"/>
              <w:jc w:val="both"/>
            </w:pPr>
            <w:r w:rsidRPr="00BB56AA">
              <w:t xml:space="preserve">1) несоответствие первой части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 </w:t>
            </w:r>
          </w:p>
          <w:p w:rsidR="004702F2" w:rsidRPr="00BB56AA" w:rsidRDefault="004702F2" w:rsidP="00BB56AA">
            <w:pPr>
              <w:suppressAutoHyphens/>
              <w:ind w:firstLine="528"/>
              <w:jc w:val="both"/>
            </w:pPr>
            <w:r w:rsidRPr="00BB56AA">
              <w:t>2)</w:t>
            </w:r>
            <w:r w:rsidRPr="00BB56AA">
              <w:tab/>
              <w:t>несоответствие предлагаемой продукции требованиям Документации о закупке, в том числе порядка описания такой продукции;</w:t>
            </w:r>
          </w:p>
          <w:p w:rsidR="004702F2" w:rsidRPr="00BB56AA" w:rsidRDefault="004702F2" w:rsidP="00BB56AA">
            <w:pPr>
              <w:suppressAutoHyphens/>
              <w:ind w:firstLine="528"/>
              <w:jc w:val="both"/>
            </w:pPr>
          </w:p>
          <w:p w:rsidR="004702F2" w:rsidRPr="00BB56AA" w:rsidRDefault="004702F2" w:rsidP="00BB56AA">
            <w:pPr>
              <w:suppressAutoHyphens/>
              <w:ind w:firstLine="528"/>
              <w:jc w:val="both"/>
            </w:pPr>
            <w:r w:rsidRPr="00BB56AA">
              <w:t>3)</w:t>
            </w:r>
            <w:r w:rsidRPr="00BB56AA">
              <w:tab/>
              <w:t>несоответствие второй части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rsidR="004702F2" w:rsidRPr="00BB56AA" w:rsidRDefault="004702F2" w:rsidP="00BB56AA">
            <w:pPr>
              <w:suppressAutoHyphens/>
              <w:ind w:firstLine="528"/>
              <w:jc w:val="both"/>
            </w:pPr>
            <w:r w:rsidRPr="00BB56AA">
              <w:t>4) несоответствия Участника требованиям, установленным пунктом 1</w:t>
            </w:r>
            <w:r>
              <w:t>8</w:t>
            </w:r>
            <w:r w:rsidRPr="00BB56AA">
              <w:rPr>
                <w:iCs/>
                <w:color w:val="7030A0"/>
              </w:rPr>
              <w:t>раздела 2 «Информационная карта»</w:t>
            </w:r>
            <w:r w:rsidRPr="00BB56AA">
              <w:rPr>
                <w:iCs/>
              </w:rPr>
              <w:t xml:space="preserve"> Документации</w:t>
            </w:r>
            <w:r w:rsidRPr="00BB56AA">
              <w:t>;</w:t>
            </w:r>
          </w:p>
          <w:p w:rsidR="004702F2" w:rsidRDefault="004702F2" w:rsidP="00BB56AA">
            <w:pPr>
              <w:suppressAutoHyphens/>
              <w:ind w:firstLine="528"/>
              <w:jc w:val="both"/>
            </w:pPr>
            <w:r w:rsidRPr="00BB56AA">
              <w:t>5) 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работах, услугах;</w:t>
            </w:r>
          </w:p>
          <w:p w:rsidR="004702F2" w:rsidRPr="00BB56AA" w:rsidRDefault="004702F2" w:rsidP="00BB56AA">
            <w:pPr>
              <w:suppressAutoHyphens/>
              <w:ind w:firstLine="528"/>
              <w:jc w:val="both"/>
            </w:pPr>
            <w:r w:rsidRPr="00251AE3">
              <w:t>6) в случае содержания в первой части заявки сведений об участнике</w:t>
            </w:r>
            <w:r>
              <w:t>.</w:t>
            </w:r>
          </w:p>
          <w:p w:rsidR="004702F2" w:rsidRPr="00BB56AA" w:rsidRDefault="004702F2" w:rsidP="00BB56AA">
            <w:pPr>
              <w:suppressAutoHyphens/>
              <w:ind w:firstLine="528"/>
              <w:jc w:val="both"/>
            </w:pPr>
            <w:r w:rsidRPr="00BB56AA">
              <w:tab/>
              <w:t>По результатам рассмотрения ценовых предложений Участников Закупочная комиссия отклоняет несоответствующие заявки по следующим основаниям:</w:t>
            </w:r>
          </w:p>
          <w:p w:rsidR="004702F2" w:rsidRPr="00BB56AA" w:rsidRDefault="004702F2" w:rsidP="00BB56AA">
            <w:pPr>
              <w:suppressAutoHyphens/>
              <w:ind w:firstLine="528"/>
              <w:jc w:val="both"/>
            </w:pPr>
            <w:r>
              <w:t>7</w:t>
            </w:r>
            <w:r w:rsidRPr="00BB56AA">
              <w:t>)</w:t>
            </w:r>
            <w:r w:rsidRPr="00BB56AA">
              <w:tab/>
              <w:t>несоответствие ценового предложения Участника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rsidR="004702F2" w:rsidRPr="00BB56AA" w:rsidRDefault="004702F2" w:rsidP="00BB56AA">
            <w:pPr>
              <w:suppressAutoHyphens/>
              <w:ind w:firstLine="528"/>
              <w:jc w:val="both"/>
            </w:pPr>
            <w:r>
              <w:t>8</w:t>
            </w:r>
            <w:r w:rsidRPr="00BB56AA">
              <w:t>) ценовое предложение Участника превышает начальную (максимальную) цену, указанную в Извещении о закупке;</w:t>
            </w:r>
          </w:p>
          <w:p w:rsidR="004702F2" w:rsidRPr="00BB56AA" w:rsidRDefault="004702F2" w:rsidP="00BB56AA">
            <w:pPr>
              <w:suppressAutoHyphens/>
              <w:ind w:firstLine="528"/>
              <w:jc w:val="both"/>
            </w:pPr>
            <w:r w:rsidRPr="00BB56AA">
              <w:tab/>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4702F2" w:rsidRPr="00BB56AA" w:rsidRDefault="004702F2" w:rsidP="00BB56AA">
            <w:pPr>
              <w:suppressAutoHyphens/>
              <w:ind w:firstLine="528"/>
              <w:jc w:val="both"/>
            </w:pPr>
            <w:r w:rsidRPr="00BB56AA">
              <w:tab/>
              <w:t xml:space="preserve">Заказчик отстраняет Участника от участия в </w:t>
            </w:r>
            <w:r>
              <w:t xml:space="preserve">запросе предложений </w:t>
            </w:r>
            <w:r w:rsidRPr="00BB56AA">
              <w:t>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4702F2" w:rsidRPr="00BB56AA" w:rsidRDefault="004702F2" w:rsidP="00BB56AA">
            <w:pPr>
              <w:suppressAutoHyphens/>
              <w:ind w:firstLine="528"/>
              <w:jc w:val="both"/>
            </w:pPr>
            <w:r w:rsidRPr="00BB56AA">
              <w:t xml:space="preserve">Заказчик вправе перепроверить соответствие Участников требованиям, установленным настоящей Документацией на любом этапе проведения </w:t>
            </w:r>
            <w:r>
              <w:t>запроса предложений</w:t>
            </w:r>
            <w:r w:rsidRPr="00BB56AA">
              <w:t xml:space="preserve">. При выявлении факта несоответствия Участника, Победителя такой Участник или Победитель отстраняется от дальнейшего участия в </w:t>
            </w:r>
            <w:r>
              <w:t>запро</w:t>
            </w:r>
            <w:r w:rsidRPr="00BB56AA">
              <w:t>се</w:t>
            </w:r>
            <w:r>
              <w:t xml:space="preserve"> предложений</w:t>
            </w:r>
            <w:r w:rsidRPr="00BB56AA">
              <w:t xml:space="preserve"> на любом этапе проведения, включая этап заключения договора.</w:t>
            </w:r>
          </w:p>
          <w:p w:rsidR="004702F2" w:rsidRDefault="004702F2" w:rsidP="00251AE3">
            <w:pPr>
              <w:suppressAutoHyphens/>
              <w:ind w:firstLine="528"/>
              <w:jc w:val="both"/>
            </w:pPr>
            <w:r w:rsidRPr="00BB56AA">
              <w:t>Заказчик вправе запросить оригиналы или нотариально заверенные копии документов, указанных в п.1</w:t>
            </w:r>
            <w:r>
              <w:t>8</w:t>
            </w:r>
            <w:r w:rsidRPr="00251AE3">
              <w:rPr>
                <w:iCs/>
                <w:color w:val="7030A0"/>
              </w:rPr>
              <w:t>раздела 2 «Информационная карта»</w:t>
            </w:r>
            <w:r w:rsidRPr="00BB56AA">
              <w:rPr>
                <w:iCs/>
              </w:rPr>
              <w:t xml:space="preserve"> Документации</w:t>
            </w:r>
            <w:r w:rsidRPr="00BB56AA">
              <w:t xml:space="preserve">.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w:t>
            </w:r>
            <w:r w:rsidRPr="00BB56AA">
              <w:lastRenderedPageBreak/>
              <w:t>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1208368700"/>
      <w:tr w:rsidR="004702F2" w:rsidTr="00A822DA">
        <w:trPr>
          <w:trHeight w:val="7120"/>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7961DE">
            <w:pPr>
              <w:pStyle w:val="a4"/>
              <w:numPr>
                <w:ilvl w:val="0"/>
                <w:numId w:val="3"/>
              </w:numPr>
              <w:ind w:left="0" w:firstLine="0"/>
              <w:jc w:val="center"/>
              <w:rPr>
                <w:szCs w:val="24"/>
              </w:rPr>
            </w:pPr>
          </w:p>
        </w:tc>
        <w:tc>
          <w:tcPr>
            <w:tcW w:w="2340" w:type="dxa"/>
            <w:tcBorders>
              <w:top w:val="single" w:sz="4" w:space="0" w:color="auto"/>
              <w:left w:val="single" w:sz="4" w:space="0" w:color="auto"/>
              <w:bottom w:val="single" w:sz="4" w:space="0" w:color="auto"/>
              <w:right w:val="single" w:sz="4" w:space="0" w:color="auto"/>
            </w:tcBorders>
          </w:tcPr>
          <w:p w:rsidR="004702F2" w:rsidRPr="00D33762" w:rsidRDefault="004702F2" w:rsidP="00D33762">
            <w:r w:rsidRPr="00506257">
              <w:t>Оценка и сопоставление заявок</w:t>
            </w:r>
          </w:p>
        </w:tc>
        <w:tc>
          <w:tcPr>
            <w:tcW w:w="7186" w:type="dxa"/>
            <w:tcBorders>
              <w:top w:val="single" w:sz="4" w:space="0" w:color="auto"/>
              <w:left w:val="single" w:sz="4" w:space="0" w:color="auto"/>
              <w:bottom w:val="single" w:sz="4" w:space="0" w:color="auto"/>
              <w:right w:val="single" w:sz="4" w:space="0" w:color="auto"/>
            </w:tcBorders>
          </w:tcPr>
          <w:p w:rsidR="004702F2" w:rsidRPr="00506257" w:rsidRDefault="004702F2" w:rsidP="00506257">
            <w:pPr>
              <w:suppressAutoHyphens/>
              <w:ind w:firstLine="528"/>
              <w:jc w:val="both"/>
              <w:rPr>
                <w:b/>
                <w:bCs/>
              </w:rPr>
            </w:pPr>
            <w:r w:rsidRPr="00506257">
              <w:rPr>
                <w:bCs/>
              </w:rPr>
              <w:t>Оценка и сопоставление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критериями и порядком оценки, установленными в разделе</w:t>
            </w:r>
            <w:r>
              <w:rPr>
                <w:bCs/>
              </w:rPr>
              <w:t>п.19</w:t>
            </w:r>
            <w:r w:rsidRPr="00A822DA">
              <w:rPr>
                <w:bCs/>
                <w:color w:val="7030A0"/>
              </w:rPr>
              <w:t>Раздел II. Информационная карта</w:t>
            </w:r>
            <w:r w:rsidRPr="00506257">
              <w:rPr>
                <w:bCs/>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r w:rsidRPr="00506257">
              <w:rPr>
                <w:b/>
                <w:bCs/>
              </w:rPr>
              <w:t>.</w:t>
            </w:r>
          </w:p>
          <w:p w:rsidR="004702F2" w:rsidRPr="00506257" w:rsidRDefault="004702F2" w:rsidP="00506257">
            <w:pPr>
              <w:suppressAutoHyphens/>
              <w:ind w:firstLine="528"/>
              <w:jc w:val="both"/>
              <w:rPr>
                <w:bCs/>
              </w:rPr>
            </w:pPr>
            <w:r w:rsidRPr="00506257">
              <w:rPr>
                <w:bCs/>
              </w:rPr>
              <w:t>Оценка и сопоставление заявок проводится только на основании документов и сведений, представленных в составе заявки, в том числе, в первой части заявки, второй части заявки, ценовом предложении</w:t>
            </w:r>
            <w:r w:rsidR="00B643D7">
              <w:rPr>
                <w:bCs/>
              </w:rPr>
              <w:t xml:space="preserve"> </w:t>
            </w:r>
            <w:r w:rsidRPr="00506257">
              <w:rPr>
                <w:bCs/>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п.3 подразделом 2.1. </w:t>
            </w:r>
          </w:p>
          <w:p w:rsidR="004702F2" w:rsidRPr="00BB56AA" w:rsidRDefault="004702F2" w:rsidP="00506257">
            <w:pPr>
              <w:suppressAutoHyphens/>
              <w:ind w:firstLine="528"/>
              <w:jc w:val="both"/>
            </w:pPr>
            <w:r w:rsidRPr="00506257">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w:t>
            </w:r>
          </w:p>
        </w:tc>
      </w:tr>
      <w:tr w:rsidR="004702F2" w:rsidTr="00A822DA">
        <w:trPr>
          <w:trHeight w:val="1073"/>
        </w:trPr>
        <w:tc>
          <w:tcPr>
            <w:tcW w:w="568" w:type="dxa"/>
            <w:tcBorders>
              <w:top w:val="single" w:sz="4" w:space="0" w:color="auto"/>
              <w:left w:val="single" w:sz="4" w:space="0" w:color="auto"/>
              <w:bottom w:val="single" w:sz="4" w:space="0" w:color="auto"/>
              <w:right w:val="single" w:sz="4" w:space="0" w:color="auto"/>
            </w:tcBorders>
          </w:tcPr>
          <w:p w:rsidR="004702F2" w:rsidRPr="00256AC6" w:rsidRDefault="004702F2" w:rsidP="007961DE">
            <w:pPr>
              <w:pStyle w:val="a4"/>
              <w:numPr>
                <w:ilvl w:val="0"/>
                <w:numId w:val="3"/>
              </w:numPr>
              <w:ind w:left="0" w:firstLine="0"/>
              <w:jc w:val="center"/>
              <w:rPr>
                <w:szCs w:val="24"/>
              </w:rPr>
            </w:pPr>
          </w:p>
        </w:tc>
        <w:tc>
          <w:tcPr>
            <w:tcW w:w="2340" w:type="dxa"/>
            <w:tcBorders>
              <w:top w:val="single" w:sz="4" w:space="0" w:color="auto"/>
              <w:left w:val="single" w:sz="4" w:space="0" w:color="auto"/>
              <w:bottom w:val="single" w:sz="4" w:space="0" w:color="auto"/>
              <w:right w:val="single" w:sz="4" w:space="0" w:color="auto"/>
            </w:tcBorders>
          </w:tcPr>
          <w:p w:rsidR="004702F2" w:rsidRPr="00506257" w:rsidRDefault="004702F2" w:rsidP="00D33762">
            <w:r w:rsidRPr="00A822DA">
              <w:t>Отзыв и изменение заявок</w:t>
            </w:r>
          </w:p>
        </w:tc>
        <w:tc>
          <w:tcPr>
            <w:tcW w:w="7186" w:type="dxa"/>
            <w:tcBorders>
              <w:top w:val="single" w:sz="4" w:space="0" w:color="auto"/>
              <w:left w:val="single" w:sz="4" w:space="0" w:color="auto"/>
              <w:bottom w:val="single" w:sz="4" w:space="0" w:color="auto"/>
              <w:right w:val="single" w:sz="4" w:space="0" w:color="auto"/>
            </w:tcBorders>
          </w:tcPr>
          <w:p w:rsidR="004702F2" w:rsidRPr="00A822DA" w:rsidRDefault="004702F2" w:rsidP="00A822DA">
            <w:pPr>
              <w:suppressAutoHyphens/>
              <w:ind w:firstLine="528"/>
              <w:jc w:val="both"/>
              <w:rPr>
                <w:bCs/>
              </w:rPr>
            </w:pPr>
            <w:bookmarkStart w:id="45" w:name="_Toc512721009"/>
            <w:bookmarkStart w:id="46" w:name="_Ref55280448"/>
            <w:bookmarkStart w:id="47" w:name="_Toc55285352"/>
            <w:bookmarkStart w:id="48" w:name="_Toc55305384"/>
            <w:bookmarkStart w:id="49" w:name="_Toc57314655"/>
            <w:bookmarkStart w:id="50" w:name="_Toc69728969"/>
            <w:r w:rsidRPr="00A822DA">
              <w:rPr>
                <w:bCs/>
              </w:rPr>
              <w:t>Участник вправе изменить или отозвать поданную им ранее заявку до момента окончания срока подачи заявок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4702F2" w:rsidRPr="00A822DA" w:rsidRDefault="004702F2" w:rsidP="00A822DA">
            <w:pPr>
              <w:suppressAutoHyphens/>
              <w:ind w:firstLine="528"/>
              <w:jc w:val="both"/>
              <w:rPr>
                <w:bCs/>
              </w:rPr>
            </w:pPr>
            <w:r w:rsidRPr="00A822DA">
              <w:rPr>
                <w:bCs/>
              </w:rPr>
              <w:t>Отзыв Участником ранее поданной заявки является отказом от участия в закупке, отозванные заявки не рассматриваются Организатором.</w:t>
            </w:r>
          </w:p>
          <w:p w:rsidR="004702F2" w:rsidRPr="00506257" w:rsidRDefault="004702F2" w:rsidP="00A822DA">
            <w:pPr>
              <w:suppressAutoHyphens/>
              <w:ind w:firstLine="528"/>
              <w:jc w:val="both"/>
              <w:rPr>
                <w:bCs/>
              </w:rPr>
            </w:pPr>
            <w:r w:rsidRPr="00A822DA">
              <w:rPr>
                <w:bCs/>
              </w:rPr>
              <w:t>Изменения и отзыв заявки осуществляется посредством функционала ЭТП, а подробный порядок определяется Регламентом ЭТП.</w:t>
            </w:r>
            <w:bookmarkEnd w:id="45"/>
            <w:bookmarkEnd w:id="46"/>
            <w:bookmarkEnd w:id="47"/>
            <w:bookmarkEnd w:id="48"/>
            <w:bookmarkEnd w:id="49"/>
            <w:bookmarkEnd w:id="50"/>
          </w:p>
        </w:tc>
      </w:tr>
    </w:tbl>
    <w:p w:rsidR="004702F2" w:rsidRDefault="004702F2">
      <w:pPr>
        <w:rPr>
          <w:sz w:val="2"/>
          <w:szCs w:val="2"/>
        </w:rPr>
      </w:pPr>
      <w:bookmarkStart w:id="51" w:name="_2.4._Критерии_и"/>
      <w:bookmarkEnd w:id="51"/>
      <w:r>
        <w:br w:type="page"/>
      </w:r>
    </w:p>
    <w:p w:rsidR="004702F2" w:rsidRPr="008522FA" w:rsidRDefault="004702F2">
      <w:pPr>
        <w:pStyle w:val="20"/>
        <w:keepLines w:val="0"/>
        <w:spacing w:before="120" w:after="60"/>
        <w:ind w:left="1211" w:hanging="360"/>
        <w:rPr>
          <w:rFonts w:ascii="Times New Roman" w:eastAsia="MS Mincho" w:hAnsi="Times New Roman"/>
          <w:i/>
          <w:iCs/>
          <w:color w:val="auto"/>
          <w:szCs w:val="24"/>
        </w:rPr>
      </w:pPr>
      <w:bookmarkStart w:id="52" w:name="_2.3._Условия_заключения"/>
      <w:bookmarkStart w:id="53" w:name="_Toc438562022"/>
      <w:bookmarkEnd w:id="52"/>
      <w:r w:rsidRPr="008522FA">
        <w:rPr>
          <w:rFonts w:ascii="Times New Roman" w:eastAsia="MS Mincho" w:hAnsi="Times New Roman"/>
          <w:i/>
          <w:iCs/>
          <w:color w:val="auto"/>
          <w:szCs w:val="24"/>
        </w:rPr>
        <w:t>2.3. Условия заключения и исполнения договора</w:t>
      </w:r>
      <w:bookmarkEnd w:id="53"/>
    </w:p>
    <w:tbl>
      <w:tblPr>
        <w:tblW w:w="18386" w:type="dxa"/>
        <w:tblInd w:w="-176" w:type="dxa"/>
        <w:tblLayout w:type="fixed"/>
        <w:tblLook w:val="0000" w:firstRow="0" w:lastRow="0" w:firstColumn="0" w:lastColumn="0" w:noHBand="0" w:noVBand="0"/>
      </w:tblPr>
      <w:tblGrid>
        <w:gridCol w:w="567"/>
        <w:gridCol w:w="2581"/>
        <w:gridCol w:w="6946"/>
        <w:gridCol w:w="8292"/>
      </w:tblGrid>
      <w:tr w:rsidR="004702F2" w:rsidTr="007961D6">
        <w:trPr>
          <w:gridAfter w:val="1"/>
          <w:wAfter w:w="8292"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r>
              <w:t>№</w:t>
            </w:r>
          </w:p>
          <w:p w:rsidR="004702F2" w:rsidRDefault="004702F2">
            <w:r>
              <w:t>п/п</w:t>
            </w:r>
          </w:p>
        </w:tc>
        <w:tc>
          <w:tcPr>
            <w:tcW w:w="2581"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r>
              <w:t xml:space="preserve">Содержание пункта </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4702F2" w:rsidRDefault="004702F2">
            <w:r>
              <w:t>Информация</w:t>
            </w:r>
          </w:p>
        </w:tc>
      </w:tr>
      <w:tr w:rsidR="004702F2" w:rsidTr="007961D6">
        <w:tc>
          <w:tcPr>
            <w:tcW w:w="567" w:type="dxa"/>
            <w:tcBorders>
              <w:top w:val="single" w:sz="4" w:space="0" w:color="auto"/>
              <w:left w:val="single" w:sz="4" w:space="0" w:color="auto"/>
              <w:bottom w:val="single" w:sz="4" w:space="0" w:color="auto"/>
              <w:right w:val="single" w:sz="4" w:space="0" w:color="auto"/>
            </w:tcBorders>
          </w:tcPr>
          <w:p w:rsidR="004702F2" w:rsidRDefault="004702F2">
            <w:pPr>
              <w:pStyle w:val="rvps1"/>
              <w:numPr>
                <w:ilvl w:val="0"/>
                <w:numId w:val="3"/>
              </w:numPr>
              <w:ind w:left="0" w:firstLine="0"/>
            </w:pPr>
            <w:permStart w:id="27219890" w:edGrp="everyone" w:colFirst="0" w:colLast="0"/>
          </w:p>
        </w:tc>
        <w:tc>
          <w:tcPr>
            <w:tcW w:w="2581" w:type="dxa"/>
            <w:tcBorders>
              <w:top w:val="single" w:sz="4" w:space="0" w:color="auto"/>
              <w:left w:val="single" w:sz="4" w:space="0" w:color="auto"/>
              <w:bottom w:val="single" w:sz="4" w:space="0" w:color="auto"/>
              <w:right w:val="single" w:sz="4" w:space="0" w:color="auto"/>
            </w:tcBorders>
            <w:shd w:val="clear" w:color="auto" w:fill="F2F2F2"/>
          </w:tcPr>
          <w:p w:rsidR="004702F2" w:rsidRDefault="004702F2">
            <w:pPr>
              <w:pStyle w:val="12"/>
            </w:pPr>
            <w: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6946" w:type="dxa"/>
            <w:tcBorders>
              <w:top w:val="single" w:sz="4" w:space="0" w:color="auto"/>
              <w:left w:val="single" w:sz="4" w:space="0" w:color="auto"/>
              <w:bottom w:val="single" w:sz="4" w:space="0" w:color="auto"/>
              <w:right w:val="single" w:sz="4" w:space="0" w:color="auto"/>
            </w:tcBorders>
          </w:tcPr>
          <w:p w:rsidR="004702F2" w:rsidRPr="0095721C" w:rsidRDefault="004702F2" w:rsidP="00131CE2">
            <w:pPr>
              <w:pStyle w:val="a6"/>
              <w:tabs>
                <w:tab w:val="clear" w:pos="4677"/>
                <w:tab w:val="clear" w:pos="9355"/>
              </w:tabs>
              <w:ind w:firstLine="528"/>
              <w:jc w:val="both"/>
              <w:rPr>
                <w:b/>
                <w:i/>
                <w:sz w:val="24"/>
                <w:szCs w:val="24"/>
              </w:rPr>
            </w:pPr>
            <w:r w:rsidRPr="0095721C">
              <w:rPr>
                <w:sz w:val="24"/>
                <w:szCs w:val="24"/>
              </w:rPr>
              <w:t>Договор заключается на ЭТП в электронной форме. Порядок заключения договора определяется Регламентом работы ЭТП.</w:t>
            </w:r>
          </w:p>
          <w:p w:rsidR="004702F2" w:rsidRPr="0095721C" w:rsidRDefault="004702F2" w:rsidP="00131CE2">
            <w:pPr>
              <w:pStyle w:val="a6"/>
              <w:ind w:firstLine="528"/>
              <w:jc w:val="both"/>
              <w:rPr>
                <w:sz w:val="24"/>
                <w:szCs w:val="24"/>
              </w:rPr>
            </w:pPr>
            <w:r w:rsidRPr="0095721C">
              <w:rPr>
                <w:sz w:val="24"/>
                <w:szCs w:val="24"/>
              </w:rPr>
              <w:t>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w:t>
            </w:r>
          </w:p>
          <w:p w:rsidR="004702F2" w:rsidRPr="0095721C" w:rsidRDefault="004702F2" w:rsidP="00131CE2">
            <w:pPr>
              <w:pStyle w:val="a6"/>
              <w:tabs>
                <w:tab w:val="clear" w:pos="4677"/>
                <w:tab w:val="clear" w:pos="9355"/>
              </w:tabs>
              <w:ind w:firstLine="528"/>
              <w:jc w:val="both"/>
              <w:rPr>
                <w:sz w:val="24"/>
                <w:szCs w:val="24"/>
              </w:rPr>
            </w:pPr>
            <w:r w:rsidRPr="0095721C">
              <w:rPr>
                <w:sz w:val="24"/>
                <w:szCs w:val="24"/>
              </w:rPr>
              <w:t xml:space="preserve">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w:t>
            </w:r>
          </w:p>
          <w:p w:rsidR="004702F2" w:rsidRPr="0095721C" w:rsidRDefault="004702F2" w:rsidP="00131CE2">
            <w:pPr>
              <w:pStyle w:val="a6"/>
              <w:ind w:firstLine="528"/>
              <w:jc w:val="both"/>
              <w:rPr>
                <w:sz w:val="24"/>
                <w:szCs w:val="24"/>
              </w:rPr>
            </w:pPr>
            <w:r w:rsidRPr="0095721C">
              <w:rPr>
                <w:sz w:val="24"/>
                <w:szCs w:val="24"/>
              </w:rPr>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w:t>
            </w:r>
          </w:p>
          <w:p w:rsidR="004702F2" w:rsidRPr="0095721C" w:rsidRDefault="004702F2" w:rsidP="00131CE2">
            <w:pPr>
              <w:pStyle w:val="a6"/>
              <w:ind w:firstLine="528"/>
              <w:jc w:val="both"/>
              <w:rPr>
                <w:sz w:val="24"/>
                <w:szCs w:val="24"/>
              </w:rPr>
            </w:pPr>
            <w:r w:rsidRPr="0095721C">
              <w:rPr>
                <w:sz w:val="24"/>
                <w:szCs w:val="24"/>
              </w:rPr>
              <w:t>В исключительных случаях, когда условия проекта договора, размещённого Заказчиком на ЭТП, содержат несоответствия условиям:</w:t>
            </w:r>
          </w:p>
          <w:p w:rsidR="004702F2" w:rsidRPr="0095721C" w:rsidRDefault="004702F2" w:rsidP="00131CE2">
            <w:pPr>
              <w:pStyle w:val="a6"/>
              <w:ind w:firstLine="528"/>
              <w:jc w:val="both"/>
              <w:rPr>
                <w:sz w:val="24"/>
                <w:szCs w:val="24"/>
              </w:rPr>
            </w:pPr>
            <w:r w:rsidRPr="0095721C">
              <w:rPr>
                <w:sz w:val="24"/>
                <w:szCs w:val="24"/>
              </w:rPr>
              <w:t>- Извещения о закупке;</w:t>
            </w:r>
          </w:p>
          <w:p w:rsidR="004702F2" w:rsidRPr="0095721C" w:rsidRDefault="004702F2" w:rsidP="00131CE2">
            <w:pPr>
              <w:pStyle w:val="a6"/>
              <w:ind w:firstLine="528"/>
              <w:jc w:val="both"/>
              <w:rPr>
                <w:sz w:val="24"/>
                <w:szCs w:val="24"/>
              </w:rPr>
            </w:pPr>
            <w:r w:rsidRPr="0095721C">
              <w:rPr>
                <w:sz w:val="24"/>
                <w:szCs w:val="24"/>
              </w:rPr>
              <w:t>- Документации о закупке;</w:t>
            </w:r>
          </w:p>
          <w:p w:rsidR="004702F2" w:rsidRPr="0095721C" w:rsidRDefault="004702F2" w:rsidP="00131CE2">
            <w:pPr>
              <w:pStyle w:val="a6"/>
              <w:ind w:firstLine="528"/>
              <w:jc w:val="both"/>
              <w:rPr>
                <w:sz w:val="24"/>
                <w:szCs w:val="24"/>
              </w:rPr>
            </w:pPr>
            <w:r w:rsidRPr="0095721C">
              <w:rPr>
                <w:sz w:val="24"/>
                <w:szCs w:val="24"/>
              </w:rPr>
              <w:t>- Предложения Победителя о цене договора, предложенной по результатам проведения закупки;</w:t>
            </w:r>
          </w:p>
          <w:p w:rsidR="004702F2" w:rsidRPr="0095721C" w:rsidRDefault="004702F2" w:rsidP="00131CE2">
            <w:pPr>
              <w:pStyle w:val="a6"/>
              <w:ind w:firstLine="528"/>
              <w:jc w:val="both"/>
              <w:rPr>
                <w:sz w:val="24"/>
                <w:szCs w:val="24"/>
              </w:rPr>
            </w:pPr>
            <w:r w:rsidRPr="0095721C">
              <w:rPr>
                <w:sz w:val="24"/>
                <w:szCs w:val="24"/>
              </w:rPr>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4702F2" w:rsidRPr="0095721C" w:rsidRDefault="004702F2" w:rsidP="00131CE2">
            <w:pPr>
              <w:pStyle w:val="a6"/>
              <w:ind w:firstLine="528"/>
              <w:jc w:val="both"/>
              <w:rPr>
                <w:sz w:val="24"/>
                <w:szCs w:val="24"/>
              </w:rPr>
            </w:pPr>
            <w:r w:rsidRPr="0095721C">
              <w:rPr>
                <w:sz w:val="24"/>
                <w:szCs w:val="24"/>
              </w:rPr>
              <w:t>- Или содержат орфографические и/или арифметические ошибки, некорректные ссылки на пункты/разделы договора,</w:t>
            </w:r>
          </w:p>
          <w:p w:rsidR="004702F2" w:rsidRPr="0095721C" w:rsidRDefault="004702F2" w:rsidP="00131CE2">
            <w:pPr>
              <w:pStyle w:val="a6"/>
              <w:ind w:firstLine="528"/>
              <w:jc w:val="both"/>
              <w:rPr>
                <w:sz w:val="24"/>
                <w:szCs w:val="24"/>
              </w:rPr>
            </w:pPr>
            <w:r w:rsidRPr="0095721C">
              <w:rPr>
                <w:sz w:val="24"/>
                <w:szCs w:val="24"/>
              </w:rPr>
              <w:t>Победитель вправе отсрочить подписание договора и разместить на ЭТП протокол разногласий, подписанный ЭП уполномоченного лица Победителя, а также проект договора в формате документа Microsoft</w:t>
            </w:r>
            <w:r w:rsidR="00B643D7">
              <w:rPr>
                <w:sz w:val="24"/>
                <w:szCs w:val="24"/>
              </w:rPr>
              <w:t xml:space="preserve"> </w:t>
            </w:r>
            <w:r w:rsidRPr="0095721C">
              <w:rPr>
                <w:sz w:val="24"/>
                <w:szCs w:val="24"/>
              </w:rPr>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4702F2" w:rsidRPr="0095721C" w:rsidRDefault="004702F2" w:rsidP="00131CE2">
            <w:pPr>
              <w:pStyle w:val="a6"/>
              <w:ind w:firstLine="528"/>
              <w:jc w:val="both"/>
              <w:rPr>
                <w:sz w:val="24"/>
                <w:szCs w:val="24"/>
              </w:rPr>
            </w:pPr>
            <w:r w:rsidRPr="0095721C">
              <w:rPr>
                <w:sz w:val="24"/>
                <w:szCs w:val="24"/>
              </w:rPr>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4702F2" w:rsidRPr="0095721C" w:rsidRDefault="004702F2" w:rsidP="00131CE2">
            <w:pPr>
              <w:pStyle w:val="a6"/>
              <w:ind w:firstLine="528"/>
              <w:jc w:val="both"/>
              <w:rPr>
                <w:sz w:val="24"/>
                <w:szCs w:val="24"/>
              </w:rPr>
            </w:pPr>
            <w:r w:rsidRPr="0095721C">
              <w:rPr>
                <w:sz w:val="24"/>
                <w:szCs w:val="24"/>
              </w:rPr>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4702F2" w:rsidRPr="0095721C" w:rsidRDefault="004702F2" w:rsidP="00131CE2">
            <w:pPr>
              <w:pStyle w:val="a6"/>
              <w:ind w:firstLine="528"/>
              <w:jc w:val="both"/>
              <w:rPr>
                <w:sz w:val="24"/>
                <w:szCs w:val="24"/>
              </w:rPr>
            </w:pPr>
            <w:r w:rsidRPr="0095721C">
              <w:rPr>
                <w:sz w:val="24"/>
                <w:szCs w:val="24"/>
              </w:rPr>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4702F2" w:rsidRPr="0095721C" w:rsidRDefault="004702F2" w:rsidP="00131CE2">
            <w:pPr>
              <w:pStyle w:val="a6"/>
              <w:ind w:firstLine="528"/>
              <w:jc w:val="both"/>
              <w:rPr>
                <w:sz w:val="24"/>
                <w:szCs w:val="24"/>
              </w:rPr>
            </w:pPr>
            <w:r w:rsidRPr="0095721C">
              <w:rPr>
                <w:sz w:val="24"/>
                <w:szCs w:val="24"/>
              </w:rPr>
              <w:t xml:space="preserve">В течение трех рабочих дней с даты размещения протокола </w:t>
            </w:r>
            <w:r w:rsidRPr="0095721C">
              <w:rPr>
                <w:sz w:val="24"/>
                <w:szCs w:val="24"/>
              </w:rPr>
              <w:lastRenderedPageBreak/>
              <w:t>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4702F2" w:rsidRPr="0095721C" w:rsidRDefault="004702F2" w:rsidP="00131CE2">
            <w:pPr>
              <w:pStyle w:val="a6"/>
              <w:tabs>
                <w:tab w:val="clear" w:pos="4677"/>
                <w:tab w:val="clear" w:pos="9355"/>
              </w:tabs>
              <w:jc w:val="both"/>
              <w:rPr>
                <w:sz w:val="24"/>
                <w:szCs w:val="24"/>
              </w:rPr>
            </w:pPr>
            <w:r w:rsidRPr="0095721C">
              <w:rPr>
                <w:sz w:val="24"/>
                <w:szCs w:val="24"/>
              </w:rPr>
              <w:t>С момента подписания договора ЭП уполномоченного лица Заказчика договор считается заключенным.</w:t>
            </w:r>
          </w:p>
          <w:p w:rsidR="004702F2" w:rsidRPr="0095721C" w:rsidRDefault="004702F2" w:rsidP="00131CE2">
            <w:pPr>
              <w:pStyle w:val="a6"/>
              <w:tabs>
                <w:tab w:val="clear" w:pos="4677"/>
                <w:tab w:val="clear" w:pos="9355"/>
              </w:tabs>
              <w:ind w:firstLine="532"/>
              <w:jc w:val="both"/>
              <w:rPr>
                <w:sz w:val="24"/>
                <w:szCs w:val="24"/>
              </w:rPr>
            </w:pPr>
            <w:r w:rsidRPr="0095721C">
              <w:rPr>
                <w:sz w:val="24"/>
                <w:szCs w:val="24"/>
              </w:rPr>
              <w:t>Если Победитель не исполнил требования, установленные в настоящем пункте, то он признаётся уклонившимся от заключения договора.</w:t>
            </w:r>
          </w:p>
          <w:p w:rsidR="004702F2" w:rsidRPr="0095721C" w:rsidRDefault="004702F2" w:rsidP="00232D56">
            <w:pPr>
              <w:pStyle w:val="a6"/>
              <w:ind w:firstLine="528"/>
              <w:rPr>
                <w:sz w:val="24"/>
                <w:szCs w:val="24"/>
              </w:rPr>
            </w:pPr>
            <w:r w:rsidRPr="0095721C">
              <w:rPr>
                <w:sz w:val="24"/>
                <w:szCs w:val="24"/>
              </w:rPr>
              <w:t>Заключение договора для победителя конкурентной закупки обязательно.</w:t>
            </w:r>
          </w:p>
          <w:p w:rsidR="004702F2" w:rsidRPr="0095721C" w:rsidRDefault="004702F2" w:rsidP="00232D56">
            <w:pPr>
              <w:pStyle w:val="a6"/>
              <w:ind w:firstLine="528"/>
              <w:rPr>
                <w:sz w:val="24"/>
                <w:szCs w:val="24"/>
              </w:rPr>
            </w:pPr>
            <w:r w:rsidRPr="0095721C">
              <w:rPr>
                <w:sz w:val="24"/>
                <w:szCs w:val="24"/>
              </w:rPr>
              <w:t>Заключение договора для участника закупки, признанного единственным участником закупки, обязательно.</w:t>
            </w:r>
          </w:p>
          <w:p w:rsidR="004702F2" w:rsidRPr="0095721C" w:rsidRDefault="004702F2" w:rsidP="00232D56">
            <w:pPr>
              <w:pStyle w:val="a6"/>
              <w:ind w:firstLine="528"/>
              <w:rPr>
                <w:sz w:val="24"/>
                <w:szCs w:val="24"/>
              </w:rPr>
            </w:pPr>
            <w:r w:rsidRPr="0095721C">
              <w:rPr>
                <w:sz w:val="24"/>
                <w:szCs w:val="24"/>
              </w:rPr>
              <w:t>По решению Заказчика возможно Заключение договора для единственного участника закупки, подавшего заявку на участие в закупке признанную соответствующей условиям закупки.</w:t>
            </w:r>
          </w:p>
          <w:p w:rsidR="004702F2" w:rsidRPr="0095721C" w:rsidRDefault="004702F2" w:rsidP="00232D56">
            <w:pPr>
              <w:pStyle w:val="a6"/>
              <w:ind w:firstLine="528"/>
              <w:rPr>
                <w:sz w:val="24"/>
                <w:szCs w:val="24"/>
              </w:rPr>
            </w:pPr>
            <w:r w:rsidRPr="0095721C">
              <w:rPr>
                <w:sz w:val="24"/>
                <w:szCs w:val="24"/>
              </w:rPr>
              <w:t>В случае если лицо, с которым заключается договор, признано уклонившимся от заключения договора, Заказчик вправе:</w:t>
            </w:r>
          </w:p>
          <w:p w:rsidR="004702F2" w:rsidRPr="0095721C" w:rsidRDefault="004702F2" w:rsidP="00232D56">
            <w:pPr>
              <w:pStyle w:val="a6"/>
              <w:ind w:firstLine="528"/>
              <w:rPr>
                <w:sz w:val="24"/>
                <w:szCs w:val="24"/>
              </w:rPr>
            </w:pPr>
            <w:r w:rsidRPr="0095721C">
              <w:rPr>
                <w:sz w:val="24"/>
                <w:szCs w:val="24"/>
              </w:rPr>
              <w:t>- провести повторную процедуру закупки;</w:t>
            </w:r>
          </w:p>
          <w:p w:rsidR="004702F2" w:rsidRPr="0095721C" w:rsidRDefault="004702F2" w:rsidP="00232D56">
            <w:pPr>
              <w:pStyle w:val="a6"/>
              <w:ind w:firstLine="528"/>
              <w:rPr>
                <w:sz w:val="24"/>
                <w:szCs w:val="24"/>
              </w:rPr>
            </w:pPr>
            <w:r w:rsidRPr="0095721C">
              <w:rPr>
                <w:sz w:val="24"/>
                <w:szCs w:val="24"/>
              </w:rPr>
              <w:t>- заключить договор с лицом, заявке которого присвоен порядковый номер, следующий после победителя.</w:t>
            </w:r>
          </w:p>
        </w:tc>
        <w:tc>
          <w:tcPr>
            <w:tcW w:w="8292" w:type="dxa"/>
          </w:tcPr>
          <w:p w:rsidR="004702F2" w:rsidRPr="0095721C" w:rsidRDefault="004702F2">
            <w:pPr>
              <w:pStyle w:val="a6"/>
              <w:tabs>
                <w:tab w:val="clear" w:pos="4677"/>
                <w:tab w:val="clear" w:pos="9355"/>
              </w:tabs>
              <w:jc w:val="both"/>
              <w:rPr>
                <w:sz w:val="24"/>
                <w:szCs w:val="24"/>
              </w:rPr>
            </w:pPr>
          </w:p>
        </w:tc>
      </w:tr>
      <w:tr w:rsidR="004702F2" w:rsidTr="007961D6">
        <w:trPr>
          <w:gridAfter w:val="1"/>
          <w:wAfter w:w="8292" w:type="dxa"/>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702F2" w:rsidRPr="00256AC6" w:rsidRDefault="004702F2">
            <w:pPr>
              <w:pStyle w:val="a4"/>
              <w:numPr>
                <w:ilvl w:val="0"/>
                <w:numId w:val="3"/>
              </w:numPr>
              <w:ind w:left="0" w:firstLine="0"/>
              <w:jc w:val="center"/>
              <w:rPr>
                <w:szCs w:val="24"/>
              </w:rPr>
            </w:pPr>
            <w:permStart w:id="1688686826" w:edGrp="everyone" w:colFirst="0" w:colLast="0"/>
            <w:permEnd w:id="27219890"/>
          </w:p>
        </w:tc>
        <w:tc>
          <w:tcPr>
            <w:tcW w:w="2581" w:type="dxa"/>
            <w:tcBorders>
              <w:top w:val="single" w:sz="4" w:space="0" w:color="auto"/>
              <w:left w:val="single" w:sz="4" w:space="0" w:color="auto"/>
              <w:bottom w:val="single" w:sz="4" w:space="0" w:color="auto"/>
              <w:right w:val="single" w:sz="4" w:space="0" w:color="auto"/>
            </w:tcBorders>
          </w:tcPr>
          <w:p w:rsidR="004702F2" w:rsidRDefault="004702F2">
            <w: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tcPr>
          <w:p w:rsidR="004702F2" w:rsidRDefault="004702F2" w:rsidP="007961D6">
            <w:pPr>
              <w:ind w:firstLine="417"/>
              <w:jc w:val="both"/>
              <w:rPr>
                <w:i/>
              </w:rPr>
            </w:pPr>
            <w:r w:rsidRPr="000719DF">
              <w:t>Цена договора включает в себя все затраты Подрядчика по договору, включая стоимость материалов, работ и все другие расходы, связанные с выполнением договорных обязательств, налоги, сборы и прочие непредвиденные затраты.</w:t>
            </w:r>
          </w:p>
        </w:tc>
      </w:tr>
      <w:tr w:rsidR="004702F2" w:rsidTr="007961D6">
        <w:trPr>
          <w:gridAfter w:val="1"/>
          <w:wAfter w:w="8292" w:type="dxa"/>
        </w:trPr>
        <w:tc>
          <w:tcPr>
            <w:tcW w:w="567" w:type="dxa"/>
            <w:tcBorders>
              <w:top w:val="single" w:sz="4" w:space="0" w:color="auto"/>
              <w:left w:val="single" w:sz="4" w:space="0" w:color="auto"/>
              <w:bottom w:val="single" w:sz="4" w:space="0" w:color="auto"/>
              <w:right w:val="single" w:sz="4" w:space="0" w:color="auto"/>
            </w:tcBorders>
          </w:tcPr>
          <w:p w:rsidR="004702F2" w:rsidRPr="00256AC6" w:rsidRDefault="004702F2">
            <w:pPr>
              <w:pStyle w:val="a4"/>
              <w:numPr>
                <w:ilvl w:val="0"/>
                <w:numId w:val="3"/>
              </w:numPr>
              <w:ind w:left="0" w:firstLine="0"/>
              <w:jc w:val="center"/>
              <w:rPr>
                <w:szCs w:val="24"/>
              </w:rPr>
            </w:pPr>
            <w:permStart w:id="1454316677" w:edGrp="everyone" w:colFirst="0" w:colLast="0"/>
            <w:permEnd w:id="1688686826"/>
          </w:p>
        </w:tc>
        <w:tc>
          <w:tcPr>
            <w:tcW w:w="2581" w:type="dxa"/>
            <w:tcBorders>
              <w:top w:val="single" w:sz="4" w:space="0" w:color="auto"/>
              <w:left w:val="single" w:sz="4" w:space="0" w:color="auto"/>
              <w:bottom w:val="single" w:sz="4" w:space="0" w:color="auto"/>
              <w:right w:val="single" w:sz="4" w:space="0" w:color="auto"/>
            </w:tcBorders>
          </w:tcPr>
          <w:p w:rsidR="004702F2" w:rsidRDefault="004702F2">
            <w:r>
              <w:t>Форма, сроки и порядок оплаты товара, работы, услуги</w:t>
            </w:r>
          </w:p>
        </w:tc>
        <w:tc>
          <w:tcPr>
            <w:tcW w:w="6946" w:type="dxa"/>
            <w:tcBorders>
              <w:top w:val="single" w:sz="4" w:space="0" w:color="auto"/>
              <w:left w:val="single" w:sz="4" w:space="0" w:color="auto"/>
              <w:bottom w:val="single" w:sz="4" w:space="0" w:color="auto"/>
              <w:right w:val="single" w:sz="4" w:space="0" w:color="auto"/>
            </w:tcBorders>
          </w:tcPr>
          <w:p w:rsidR="004702F2" w:rsidRDefault="004702F2" w:rsidP="00B64C90">
            <w:pPr>
              <w:jc w:val="both"/>
            </w:pPr>
            <w:r w:rsidRPr="00B64C90">
              <w:t>До начала выполнения работ Заказчик оплачивает Подрядчику 30% от стоимости договора. Окончательный расчёт производится в течение 15 календарных дней после подписания акта приёма-сдачи выполненных работ.</w:t>
            </w:r>
          </w:p>
        </w:tc>
      </w:tr>
      <w:tr w:rsidR="004702F2" w:rsidTr="007961D6">
        <w:trPr>
          <w:gridAfter w:val="1"/>
          <w:wAfter w:w="8292" w:type="dxa"/>
          <w:trHeight w:val="70"/>
        </w:trPr>
        <w:tc>
          <w:tcPr>
            <w:tcW w:w="567" w:type="dxa"/>
            <w:tcBorders>
              <w:top w:val="single" w:sz="4" w:space="0" w:color="auto"/>
              <w:left w:val="single" w:sz="4" w:space="0" w:color="auto"/>
              <w:bottom w:val="single" w:sz="4" w:space="0" w:color="auto"/>
              <w:right w:val="single" w:sz="4" w:space="0" w:color="auto"/>
            </w:tcBorders>
          </w:tcPr>
          <w:p w:rsidR="004702F2" w:rsidRPr="00256AC6" w:rsidRDefault="004702F2">
            <w:pPr>
              <w:pStyle w:val="a4"/>
              <w:numPr>
                <w:ilvl w:val="0"/>
                <w:numId w:val="3"/>
              </w:numPr>
              <w:ind w:left="0" w:firstLine="0"/>
              <w:jc w:val="center"/>
              <w:rPr>
                <w:szCs w:val="24"/>
              </w:rPr>
            </w:pPr>
            <w:permStart w:id="2007380327" w:edGrp="everyone" w:colFirst="0" w:colLast="0"/>
            <w:permEnd w:id="1454316677"/>
          </w:p>
        </w:tc>
        <w:tc>
          <w:tcPr>
            <w:tcW w:w="2581" w:type="dxa"/>
            <w:tcBorders>
              <w:top w:val="single" w:sz="4" w:space="0" w:color="auto"/>
              <w:left w:val="single" w:sz="4" w:space="0" w:color="auto"/>
              <w:bottom w:val="single" w:sz="4" w:space="0" w:color="auto"/>
              <w:right w:val="single" w:sz="4" w:space="0" w:color="auto"/>
            </w:tcBorders>
          </w:tcPr>
          <w:p w:rsidR="004702F2" w:rsidRDefault="004702F2">
            <w: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6946" w:type="dxa"/>
            <w:tcBorders>
              <w:top w:val="single" w:sz="4" w:space="0" w:color="auto"/>
              <w:left w:val="single" w:sz="4" w:space="0" w:color="auto"/>
              <w:bottom w:val="single" w:sz="4" w:space="0" w:color="auto"/>
              <w:right w:val="single" w:sz="4" w:space="0" w:color="auto"/>
            </w:tcBorders>
          </w:tcPr>
          <w:p w:rsidR="004702F2" w:rsidRDefault="004702F2" w:rsidP="007961D6">
            <w:pPr>
              <w:ind w:firstLine="459"/>
              <w:jc w:val="both"/>
            </w:pPr>
            <w:r>
              <w:t>В текст договора, заключаемого по результатам запроса предложений, по соглашению сторон могут быть внесены изменения:</w:t>
            </w:r>
          </w:p>
          <w:p w:rsidR="004702F2" w:rsidRDefault="004702F2" w:rsidP="0087392A">
            <w:pPr>
              <w:jc w:val="both"/>
            </w:pPr>
            <w:r>
              <w:t>- цена договора может быть снижена без изменения предусмотренных договором количества товаров/ объема работ, услуг;</w:t>
            </w:r>
          </w:p>
          <w:p w:rsidR="004702F2" w:rsidRDefault="004702F2" w:rsidP="0087392A">
            <w:pPr>
              <w:jc w:val="both"/>
            </w:pPr>
            <w:r>
              <w:t>- изменение стоимости договора в сторону уменьшения по причине корректировок объемов закупаемой продукции, инициированных Заказчиком, но не более 5% от стоимости итоговой заявки победителя;</w:t>
            </w:r>
          </w:p>
          <w:p w:rsidR="004702F2" w:rsidRPr="0095721C" w:rsidRDefault="004702F2" w:rsidP="0087392A">
            <w:pPr>
              <w:pStyle w:val="afc"/>
              <w:jc w:val="both"/>
              <w:rPr>
                <w:sz w:val="24"/>
                <w:szCs w:val="24"/>
              </w:rPr>
            </w:pPr>
            <w:r w:rsidRPr="0095721C">
              <w:rPr>
                <w:sz w:val="24"/>
                <w:szCs w:val="24"/>
              </w:rPr>
              <w:t>- иные, изменяющие условия договора в соответствии с Положением о закупках.</w:t>
            </w:r>
          </w:p>
        </w:tc>
      </w:tr>
    </w:tbl>
    <w:permEnd w:id="2007380327"/>
    <w:p w:rsidR="004702F2" w:rsidRDefault="004702F2" w:rsidP="00D05898">
      <w:pPr>
        <w:ind w:right="-286"/>
        <w:jc w:val="both"/>
      </w:pPr>
      <w:r>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r w:rsidRPr="00792495">
        <w:t>Положением о закупках товаров, работ, услуг ООО «ТНС энерго</w:t>
      </w:r>
      <w:r w:rsidR="00B643D7">
        <w:t xml:space="preserve"> </w:t>
      </w:r>
      <w:r w:rsidRPr="00792495">
        <w:t>Пенза»</w:t>
      </w:r>
      <w:r>
        <w:t>, утвержденным Советом директоров Общества 11.12.2018 г.) и действующим законодательством Российской Федерации.</w:t>
      </w:r>
    </w:p>
    <w:p w:rsidR="004702F2" w:rsidRDefault="004702F2">
      <w:pPr>
        <w:pStyle w:val="1"/>
        <w:keepLines w:val="0"/>
        <w:tabs>
          <w:tab w:val="left" w:pos="6424"/>
        </w:tabs>
        <w:spacing w:before="240" w:after="120"/>
        <w:ind w:left="792" w:hanging="360"/>
        <w:jc w:val="both"/>
      </w:pPr>
      <w:bookmarkStart w:id="54" w:name="_РАЗДЕЛ_III._ФОРМЫ"/>
      <w:bookmarkEnd w:id="54"/>
      <w:r>
        <w:br w:type="page"/>
      </w:r>
      <w:bookmarkStart w:id="55" w:name="_Toc438562023"/>
      <w:bookmarkStart w:id="56" w:name="форма1"/>
      <w:bookmarkStart w:id="57" w:name="_Toc98251753"/>
    </w:p>
    <w:p w:rsidR="004702F2" w:rsidRDefault="004702F2">
      <w:pPr>
        <w:pStyle w:val="1"/>
        <w:keepLines w:val="0"/>
        <w:tabs>
          <w:tab w:val="left" w:pos="6424"/>
        </w:tabs>
        <w:spacing w:before="240" w:after="120"/>
        <w:ind w:left="792" w:hanging="360"/>
        <w:jc w:val="both"/>
        <w:rPr>
          <w:color w:val="7030A0"/>
          <w:sz w:val="24"/>
          <w:szCs w:val="24"/>
        </w:rPr>
      </w:pPr>
      <w:r>
        <w:rPr>
          <w:color w:val="7030A0"/>
          <w:sz w:val="24"/>
          <w:szCs w:val="24"/>
        </w:rPr>
        <w:t>РАЗДЕЛ 3. Проект договора.</w:t>
      </w:r>
    </w:p>
    <w:p w:rsidR="004702F2" w:rsidRDefault="004702F2">
      <w:pPr>
        <w:pStyle w:val="1"/>
        <w:keepLines w:val="0"/>
        <w:tabs>
          <w:tab w:val="left" w:pos="6424"/>
        </w:tabs>
        <w:spacing w:before="240" w:after="120"/>
        <w:ind w:left="792" w:hanging="360"/>
        <w:jc w:val="both"/>
        <w:rPr>
          <w:rFonts w:ascii="Times New Roman" w:hAnsi="Times New Roman"/>
          <w:b w:val="0"/>
          <w:color w:val="auto"/>
          <w:sz w:val="24"/>
          <w:szCs w:val="24"/>
        </w:rPr>
      </w:pPr>
      <w:r>
        <w:rPr>
          <w:rFonts w:ascii="Times New Roman" w:hAnsi="Times New Roman"/>
          <w:b w:val="0"/>
          <w:color w:val="auto"/>
          <w:sz w:val="24"/>
          <w:szCs w:val="24"/>
        </w:rPr>
        <w:t>Прилагается отдельным файлом к Извещению и Документации.</w:t>
      </w: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Pr>
        <w:pStyle w:val="1"/>
        <w:keepLines w:val="0"/>
        <w:tabs>
          <w:tab w:val="left" w:pos="6424"/>
        </w:tabs>
        <w:spacing w:before="240" w:after="120"/>
        <w:ind w:left="792" w:hanging="360"/>
        <w:jc w:val="both"/>
      </w:pPr>
    </w:p>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Pr>
        <w:pStyle w:val="1"/>
        <w:keepLines w:val="0"/>
        <w:tabs>
          <w:tab w:val="left" w:pos="6424"/>
        </w:tabs>
        <w:spacing w:before="240" w:after="120"/>
        <w:ind w:left="792" w:hanging="360"/>
        <w:jc w:val="both"/>
        <w:rPr>
          <w:color w:val="7030A0"/>
          <w:sz w:val="24"/>
          <w:szCs w:val="24"/>
        </w:rPr>
      </w:pPr>
      <w:r>
        <w:rPr>
          <w:color w:val="7030A0"/>
          <w:sz w:val="24"/>
          <w:szCs w:val="24"/>
        </w:rPr>
        <w:lastRenderedPageBreak/>
        <w:t>РАЗДЕЛ 4. Техническое задание.</w:t>
      </w:r>
    </w:p>
    <w:p w:rsidR="004702F2" w:rsidRDefault="004702F2" w:rsidP="008975A7">
      <w:pPr>
        <w:suppressAutoHyphens/>
        <w:spacing w:before="120" w:after="120"/>
        <w:jc w:val="both"/>
        <w:rPr>
          <w:b/>
          <w:bCs/>
          <w:lang w:eastAsia="ar-SA"/>
        </w:rPr>
      </w:pPr>
      <w:r>
        <w:rPr>
          <w:b/>
          <w:bCs/>
          <w:lang w:eastAsia="ar-SA"/>
        </w:rPr>
        <w:t xml:space="preserve">4.1. </w:t>
      </w:r>
      <w:r w:rsidRPr="008975A7">
        <w:rPr>
          <w:b/>
          <w:bCs/>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bl>
      <w:tblPr>
        <w:tblW w:w="10165" w:type="dxa"/>
        <w:jc w:val="center"/>
        <w:tblLook w:val="00A0" w:firstRow="1" w:lastRow="0" w:firstColumn="1" w:lastColumn="0" w:noHBand="0" w:noVBand="0"/>
      </w:tblPr>
      <w:tblGrid>
        <w:gridCol w:w="685"/>
        <w:gridCol w:w="6546"/>
        <w:gridCol w:w="1844"/>
        <w:gridCol w:w="1090"/>
      </w:tblGrid>
      <w:tr w:rsidR="004702F2" w:rsidRPr="008975A7" w:rsidTr="00057A2C">
        <w:trPr>
          <w:trHeight w:val="538"/>
          <w:jc w:val="center"/>
        </w:trPr>
        <w:tc>
          <w:tcPr>
            <w:tcW w:w="685" w:type="dxa"/>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jc w:val="center"/>
              <w:rPr>
                <w:b/>
              </w:rPr>
            </w:pPr>
            <w:r w:rsidRPr="008975A7">
              <w:rPr>
                <w:b/>
                <w:sz w:val="22"/>
                <w:szCs w:val="22"/>
              </w:rPr>
              <w:t>№ п</w:t>
            </w:r>
            <w:r>
              <w:rPr>
                <w:b/>
                <w:sz w:val="22"/>
                <w:szCs w:val="22"/>
              </w:rPr>
              <w:t>/</w:t>
            </w:r>
            <w:r w:rsidRPr="008975A7">
              <w:rPr>
                <w:b/>
                <w:sz w:val="22"/>
                <w:szCs w:val="22"/>
              </w:rPr>
              <w:t>п</w:t>
            </w:r>
          </w:p>
        </w:tc>
        <w:tc>
          <w:tcPr>
            <w:tcW w:w="6546" w:type="dxa"/>
            <w:tcBorders>
              <w:top w:val="single" w:sz="4" w:space="0" w:color="auto"/>
              <w:left w:val="nil"/>
              <w:bottom w:val="nil"/>
              <w:right w:val="single" w:sz="4" w:space="0" w:color="auto"/>
            </w:tcBorders>
            <w:vAlign w:val="center"/>
          </w:tcPr>
          <w:p w:rsidR="004702F2" w:rsidRPr="008975A7" w:rsidRDefault="004702F2" w:rsidP="008975A7">
            <w:pPr>
              <w:jc w:val="center"/>
              <w:rPr>
                <w:b/>
              </w:rPr>
            </w:pPr>
            <w:r w:rsidRPr="008975A7">
              <w:rPr>
                <w:b/>
                <w:sz w:val="22"/>
                <w:szCs w:val="22"/>
                <w:lang w:eastAsia="en-US"/>
              </w:rPr>
              <w:t>Номенклатура</w:t>
            </w:r>
          </w:p>
        </w:tc>
        <w:tc>
          <w:tcPr>
            <w:tcW w:w="1844" w:type="dxa"/>
            <w:tcBorders>
              <w:top w:val="single" w:sz="4" w:space="0" w:color="auto"/>
              <w:left w:val="nil"/>
              <w:bottom w:val="single" w:sz="4" w:space="0" w:color="auto"/>
              <w:right w:val="single" w:sz="4" w:space="0" w:color="auto"/>
            </w:tcBorders>
            <w:vAlign w:val="center"/>
          </w:tcPr>
          <w:p w:rsidR="004702F2" w:rsidRPr="008975A7" w:rsidRDefault="004702F2" w:rsidP="008975A7">
            <w:pPr>
              <w:jc w:val="center"/>
              <w:rPr>
                <w:b/>
              </w:rPr>
            </w:pPr>
            <w:r w:rsidRPr="008975A7">
              <w:rPr>
                <w:b/>
                <w:sz w:val="22"/>
                <w:szCs w:val="22"/>
              </w:rPr>
              <w:t>Ед. изм.</w:t>
            </w:r>
          </w:p>
        </w:tc>
        <w:tc>
          <w:tcPr>
            <w:tcW w:w="1090" w:type="dxa"/>
            <w:tcBorders>
              <w:top w:val="single" w:sz="4" w:space="0" w:color="auto"/>
              <w:left w:val="nil"/>
              <w:bottom w:val="single" w:sz="4" w:space="0" w:color="auto"/>
              <w:right w:val="single" w:sz="4" w:space="0" w:color="auto"/>
            </w:tcBorders>
            <w:vAlign w:val="center"/>
          </w:tcPr>
          <w:p w:rsidR="004702F2" w:rsidRPr="008975A7" w:rsidRDefault="004702F2" w:rsidP="008975A7">
            <w:pPr>
              <w:jc w:val="center"/>
              <w:rPr>
                <w:b/>
              </w:rPr>
            </w:pPr>
            <w:r>
              <w:rPr>
                <w:b/>
                <w:sz w:val="22"/>
                <w:szCs w:val="22"/>
              </w:rPr>
              <w:t>Кол-во</w:t>
            </w:r>
          </w:p>
        </w:tc>
      </w:tr>
      <w:tr w:rsidR="004702F2" w:rsidRPr="008975A7" w:rsidTr="00057A2C">
        <w:trPr>
          <w:trHeight w:val="287"/>
          <w:jc w:val="center"/>
        </w:trPr>
        <w:tc>
          <w:tcPr>
            <w:tcW w:w="685" w:type="dxa"/>
            <w:tcBorders>
              <w:top w:val="nil"/>
              <w:left w:val="single" w:sz="4" w:space="0" w:color="auto"/>
              <w:bottom w:val="nil"/>
              <w:right w:val="single" w:sz="4" w:space="0" w:color="auto"/>
            </w:tcBorders>
            <w:noWrap/>
            <w:vAlign w:val="center"/>
          </w:tcPr>
          <w:p w:rsidR="004702F2" w:rsidRPr="008975A7" w:rsidRDefault="004702F2" w:rsidP="008975A7">
            <w:pPr>
              <w:jc w:val="center"/>
              <w:rPr>
                <w:b/>
              </w:rPr>
            </w:pPr>
            <w:r w:rsidRPr="008975A7">
              <w:rPr>
                <w:b/>
                <w:sz w:val="22"/>
                <w:szCs w:val="22"/>
              </w:rPr>
              <w:t>1</w:t>
            </w:r>
          </w:p>
        </w:tc>
        <w:tc>
          <w:tcPr>
            <w:tcW w:w="6546" w:type="dxa"/>
            <w:tcBorders>
              <w:top w:val="single" w:sz="4" w:space="0" w:color="auto"/>
              <w:left w:val="nil"/>
              <w:bottom w:val="nil"/>
              <w:right w:val="single" w:sz="4" w:space="0" w:color="auto"/>
            </w:tcBorders>
            <w:noWrap/>
            <w:vAlign w:val="center"/>
          </w:tcPr>
          <w:p w:rsidR="004702F2" w:rsidRPr="008975A7" w:rsidRDefault="004702F2" w:rsidP="008975A7">
            <w:pPr>
              <w:jc w:val="center"/>
              <w:rPr>
                <w:b/>
              </w:rPr>
            </w:pPr>
            <w:r w:rsidRPr="008975A7">
              <w:rPr>
                <w:b/>
                <w:sz w:val="22"/>
                <w:szCs w:val="22"/>
              </w:rPr>
              <w:t>2</w:t>
            </w:r>
          </w:p>
        </w:tc>
        <w:tc>
          <w:tcPr>
            <w:tcW w:w="1844" w:type="dxa"/>
            <w:tcBorders>
              <w:top w:val="nil"/>
              <w:left w:val="nil"/>
              <w:bottom w:val="nil"/>
              <w:right w:val="single" w:sz="4" w:space="0" w:color="auto"/>
            </w:tcBorders>
            <w:noWrap/>
            <w:vAlign w:val="center"/>
          </w:tcPr>
          <w:p w:rsidR="004702F2" w:rsidRPr="008975A7" w:rsidRDefault="004702F2" w:rsidP="008975A7">
            <w:pPr>
              <w:jc w:val="center"/>
              <w:rPr>
                <w:b/>
              </w:rPr>
            </w:pPr>
            <w:r w:rsidRPr="008975A7">
              <w:rPr>
                <w:b/>
                <w:sz w:val="22"/>
                <w:szCs w:val="22"/>
              </w:rPr>
              <w:t>3</w:t>
            </w:r>
          </w:p>
        </w:tc>
        <w:tc>
          <w:tcPr>
            <w:tcW w:w="1090" w:type="dxa"/>
            <w:tcBorders>
              <w:top w:val="nil"/>
              <w:left w:val="nil"/>
              <w:bottom w:val="nil"/>
              <w:right w:val="single" w:sz="4" w:space="0" w:color="auto"/>
            </w:tcBorders>
            <w:noWrap/>
            <w:vAlign w:val="center"/>
          </w:tcPr>
          <w:p w:rsidR="004702F2" w:rsidRPr="008975A7" w:rsidRDefault="004702F2" w:rsidP="008975A7">
            <w:pPr>
              <w:jc w:val="center"/>
              <w:rPr>
                <w:b/>
              </w:rPr>
            </w:pPr>
            <w:r w:rsidRPr="008975A7">
              <w:rPr>
                <w:b/>
                <w:sz w:val="22"/>
                <w:szCs w:val="22"/>
              </w:rPr>
              <w:t>4</w:t>
            </w:r>
          </w:p>
        </w:tc>
      </w:tr>
      <w:tr w:rsidR="004702F2" w:rsidRPr="008975A7" w:rsidTr="00057A2C">
        <w:trPr>
          <w:trHeight w:val="192"/>
          <w:jc w:val="center"/>
        </w:trPr>
        <w:tc>
          <w:tcPr>
            <w:tcW w:w="10165" w:type="dxa"/>
            <w:gridSpan w:val="4"/>
            <w:tcBorders>
              <w:top w:val="single" w:sz="4" w:space="0" w:color="auto"/>
              <w:left w:val="single" w:sz="4" w:space="0" w:color="auto"/>
              <w:bottom w:val="single" w:sz="4" w:space="0" w:color="auto"/>
              <w:right w:val="single" w:sz="4" w:space="0" w:color="auto"/>
            </w:tcBorders>
          </w:tcPr>
          <w:p w:rsidR="004702F2" w:rsidRPr="008975A7" w:rsidRDefault="004702F2" w:rsidP="008975A7">
            <w:pPr>
              <w:rPr>
                <w:b/>
                <w:bCs/>
              </w:rPr>
            </w:pPr>
            <w:r w:rsidRPr="008975A7">
              <w:rPr>
                <w:b/>
                <w:bCs/>
                <w:sz w:val="22"/>
                <w:szCs w:val="22"/>
              </w:rPr>
              <w:t>1. Главная лестница</w:t>
            </w:r>
          </w:p>
        </w:tc>
      </w:tr>
      <w:tr w:rsidR="004702F2" w:rsidRPr="008975A7" w:rsidTr="00057A2C">
        <w:trPr>
          <w:trHeight w:val="225"/>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Ступени</w:t>
            </w:r>
          </w:p>
        </w:tc>
      </w:tr>
      <w:tr w:rsidR="004702F2" w:rsidRPr="008975A7" w:rsidTr="00057A2C">
        <w:trPr>
          <w:trHeight w:val="39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облицовки лестниц: из мраморных плит</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поверхности облицовки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0,03</w:t>
            </w:r>
          </w:p>
        </w:tc>
      </w:tr>
      <w:tr w:rsidR="004702F2" w:rsidRPr="008975A7" w:rsidTr="00057A2C">
        <w:trPr>
          <w:trHeight w:val="49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Облицовка ступеней  мраморными полированными плитами</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поверхности облицовки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0,03</w:t>
            </w:r>
          </w:p>
        </w:tc>
      </w:tr>
      <w:tr w:rsidR="004702F2" w:rsidRPr="008975A7" w:rsidTr="00057A2C">
        <w:trPr>
          <w:trHeight w:val="293"/>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Стены</w:t>
            </w:r>
          </w:p>
        </w:tc>
      </w:tr>
      <w:tr w:rsidR="004702F2" w:rsidRPr="008975A7" w:rsidTr="00057A2C">
        <w:trPr>
          <w:trHeight w:val="28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Снятие декоративного слоя со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2,3</w:t>
            </w:r>
          </w:p>
        </w:tc>
      </w:tr>
      <w:tr w:rsidR="004702F2" w:rsidRPr="008975A7" w:rsidTr="00057A2C">
        <w:trPr>
          <w:trHeight w:val="40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2,3</w:t>
            </w:r>
          </w:p>
        </w:tc>
      </w:tr>
      <w:tr w:rsidR="004702F2" w:rsidRPr="008975A7" w:rsidTr="00057A2C">
        <w:trPr>
          <w:trHeight w:val="513"/>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34,5</w:t>
            </w:r>
          </w:p>
        </w:tc>
      </w:tr>
      <w:tr w:rsidR="004702F2" w:rsidRPr="008975A7" w:rsidTr="00057A2C">
        <w:trPr>
          <w:trHeight w:val="55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Шпатлевка стен  высококачественная</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м2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2,3</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м2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2,3</w:t>
            </w:r>
          </w:p>
        </w:tc>
      </w:tr>
      <w:tr w:rsidR="004702F2" w:rsidRPr="008975A7" w:rsidTr="00057A2C">
        <w:trPr>
          <w:trHeight w:val="60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34,5</w:t>
            </w:r>
          </w:p>
        </w:tc>
      </w:tr>
      <w:tr w:rsidR="004702F2" w:rsidRPr="008975A7" w:rsidTr="00057A2C">
        <w:trPr>
          <w:trHeight w:val="565"/>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Отделка стен  мелкозернистыми декоративными покрытиями типа "КОРОЕД"</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 xml:space="preserve">2 </w:t>
            </w:r>
            <w:r w:rsidRPr="008975A7">
              <w:rPr>
                <w:sz w:val="20"/>
                <w:szCs w:val="20"/>
              </w:rPr>
              <w:t>отделываемой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2,3</w:t>
            </w:r>
          </w:p>
        </w:tc>
      </w:tr>
      <w:tr w:rsidR="004702F2" w:rsidRPr="008975A7" w:rsidTr="00057A2C">
        <w:trPr>
          <w:trHeight w:val="47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короба пластмассового: шириной до 40 мм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w:t>
            </w:r>
          </w:p>
        </w:tc>
      </w:tr>
      <w:tr w:rsidR="004702F2" w:rsidRPr="008975A7" w:rsidTr="00057A2C">
        <w:trPr>
          <w:trHeight w:val="433"/>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Короб пластмассовый</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w:t>
            </w:r>
          </w:p>
        </w:tc>
      </w:tr>
      <w:tr w:rsidR="004702F2" w:rsidRPr="008975A7" w:rsidTr="00057A2C">
        <w:trPr>
          <w:trHeight w:val="42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коробки разветвительной</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25</w:t>
            </w:r>
          </w:p>
        </w:tc>
      </w:tr>
      <w:tr w:rsidR="004702F2" w:rsidRPr="008975A7" w:rsidTr="00057A2C">
        <w:trPr>
          <w:trHeight w:val="41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Коробка разветвительная</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25</w:t>
            </w:r>
          </w:p>
        </w:tc>
      </w:tr>
      <w:tr w:rsidR="004702F2" w:rsidRPr="008975A7" w:rsidTr="00057A2C">
        <w:trPr>
          <w:trHeight w:val="41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провода электрических сетей</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w:t>
            </w:r>
          </w:p>
        </w:tc>
      </w:tr>
      <w:tr w:rsidR="004702F2" w:rsidRPr="008975A7" w:rsidTr="00057A2C">
        <w:trPr>
          <w:trHeight w:val="985"/>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w:t>
            </w:r>
            <w:r w:rsidRPr="008975A7">
              <w:rPr>
                <w:sz w:val="20"/>
                <w:szCs w:val="20"/>
                <w:vertAlign w:val="superscript"/>
              </w:rPr>
              <w:t>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w:t>
            </w:r>
          </w:p>
        </w:tc>
      </w:tr>
      <w:tr w:rsidR="004702F2" w:rsidRPr="008975A7" w:rsidTr="00057A2C">
        <w:trPr>
          <w:trHeight w:val="43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светильников отдельно устанавливаемых: на штырях с количеством ламп в светильнике 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0,16</w:t>
            </w:r>
          </w:p>
        </w:tc>
      </w:tr>
      <w:tr w:rsidR="004702F2" w:rsidRPr="008975A7" w:rsidTr="00057A2C">
        <w:trPr>
          <w:trHeight w:val="51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Светильник светодиодный PPL 1195/U 36Вт 2550Лм IP40 6500К (370mA 19мм) универс 5012301</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16</w:t>
            </w:r>
          </w:p>
        </w:tc>
      </w:tr>
      <w:tr w:rsidR="004702F2" w:rsidRPr="008975A7" w:rsidTr="00057A2C">
        <w:trPr>
          <w:trHeight w:val="56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Окраска водно-дисперсионными акриловыми составами улучшенная: стен, подготовленным под окраску</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w:t>
            </w:r>
            <w:r w:rsidRPr="008975A7">
              <w:rPr>
                <w:sz w:val="20"/>
                <w:szCs w:val="20"/>
              </w:rPr>
              <w:lastRenderedPageBreak/>
              <w:t>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lastRenderedPageBreak/>
              <w:t>2,3</w:t>
            </w:r>
          </w:p>
        </w:tc>
      </w:tr>
      <w:tr w:rsidR="004702F2" w:rsidRPr="008975A7" w:rsidTr="00057A2C">
        <w:trPr>
          <w:trHeight w:val="284"/>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Потолок</w:t>
            </w:r>
          </w:p>
        </w:tc>
      </w:tr>
      <w:tr w:rsidR="004702F2" w:rsidRPr="008975A7" w:rsidTr="00057A2C">
        <w:trPr>
          <w:trHeight w:val="41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Смывка мелового потолка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промытой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1,95</w:t>
            </w:r>
          </w:p>
        </w:tc>
      </w:tr>
      <w:tr w:rsidR="004702F2" w:rsidRPr="008975A7" w:rsidTr="00057A2C">
        <w:trPr>
          <w:trHeight w:val="49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промазки и расшивка швов панелей перекрытий раствором снизу</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восстановленной герметизации стыков</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0,23</w:t>
            </w:r>
          </w:p>
        </w:tc>
      </w:tr>
      <w:tr w:rsidR="004702F2" w:rsidRPr="008975A7" w:rsidTr="00057A2C">
        <w:trPr>
          <w:trHeight w:val="57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Окраска водно-дисперсионными акриловыми составами улучшенная: по штукатурке потолков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1,95</w:t>
            </w:r>
          </w:p>
        </w:tc>
      </w:tr>
      <w:tr w:rsidR="004702F2" w:rsidRPr="008975A7" w:rsidTr="00057A2C">
        <w:trPr>
          <w:trHeight w:val="451"/>
          <w:jc w:val="center"/>
        </w:trPr>
        <w:tc>
          <w:tcPr>
            <w:tcW w:w="10165" w:type="dxa"/>
            <w:gridSpan w:val="4"/>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rPr>
                <w:b/>
                <w:bCs/>
              </w:rPr>
            </w:pPr>
            <w:r w:rsidRPr="008975A7">
              <w:rPr>
                <w:b/>
                <w:bCs/>
                <w:sz w:val="22"/>
                <w:szCs w:val="22"/>
              </w:rPr>
              <w:t>2. Коридор 4-го этажа</w:t>
            </w:r>
          </w:p>
          <w:p w:rsidR="004702F2" w:rsidRPr="008975A7" w:rsidRDefault="004702F2" w:rsidP="008975A7">
            <w:pPr>
              <w:rPr>
                <w:b/>
                <w:bCs/>
              </w:rPr>
            </w:pPr>
            <w:r w:rsidRPr="008975A7">
              <w:rPr>
                <w:b/>
                <w:bCs/>
                <w:sz w:val="22"/>
                <w:szCs w:val="22"/>
              </w:rPr>
              <w:t xml:space="preserve">2.1. Потолок </w:t>
            </w:r>
          </w:p>
        </w:tc>
      </w:tr>
      <w:tr w:rsidR="004702F2" w:rsidRPr="008975A7" w:rsidTr="00057A2C">
        <w:trPr>
          <w:trHeight w:val="319"/>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Демонтаж</w:t>
            </w:r>
          </w:p>
        </w:tc>
      </w:tr>
      <w:tr w:rsidR="004702F2" w:rsidRPr="008975A7" w:rsidTr="00057A2C">
        <w:trPr>
          <w:trHeight w:val="37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металлического потолка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2,4</w:t>
            </w:r>
          </w:p>
        </w:tc>
      </w:tr>
      <w:tr w:rsidR="004702F2" w:rsidRPr="008975A7" w:rsidTr="00057A2C">
        <w:trPr>
          <w:trHeight w:val="31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светильников отдельно устанавливаемых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0,32</w:t>
            </w:r>
          </w:p>
        </w:tc>
      </w:tr>
      <w:tr w:rsidR="004702F2" w:rsidRPr="008975A7" w:rsidTr="00057A2C">
        <w:trPr>
          <w:trHeight w:val="295"/>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Монтаж</w:t>
            </w:r>
          </w:p>
        </w:tc>
      </w:tr>
      <w:tr w:rsidR="004702F2" w:rsidRPr="008975A7" w:rsidTr="00057A2C">
        <w:trPr>
          <w:trHeight w:val="54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подвесных потолков типа &lt;Армстронг&gt; по каркасу из оцинкованного профиля</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поверхности облицовки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2,4</w:t>
            </w:r>
          </w:p>
        </w:tc>
      </w:tr>
      <w:tr w:rsidR="004702F2" w:rsidRPr="008975A7" w:rsidTr="00057A2C">
        <w:trPr>
          <w:trHeight w:val="274"/>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Электромонтаж</w:t>
            </w:r>
          </w:p>
        </w:tc>
      </w:tr>
      <w:tr w:rsidR="004702F2" w:rsidRPr="008975A7" w:rsidTr="00057A2C">
        <w:trPr>
          <w:trHeight w:val="41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25</w:t>
            </w:r>
          </w:p>
        </w:tc>
        <w:tc>
          <w:tcPr>
            <w:tcW w:w="6546" w:type="dxa"/>
            <w:tcBorders>
              <w:top w:val="nil"/>
              <w:left w:val="nil"/>
              <w:bottom w:val="single" w:sz="4" w:space="0" w:color="auto"/>
              <w:right w:val="single" w:sz="4" w:space="0" w:color="auto"/>
            </w:tcBorders>
            <w:vAlign w:val="center"/>
          </w:tcPr>
          <w:p w:rsidR="004702F2" w:rsidRPr="008975A7" w:rsidRDefault="004702F2" w:rsidP="003719CD">
            <w:pPr>
              <w:rPr>
                <w:sz w:val="20"/>
                <w:szCs w:val="20"/>
              </w:rPr>
            </w:pPr>
            <w:r w:rsidRPr="008975A7">
              <w:rPr>
                <w:sz w:val="20"/>
                <w:szCs w:val="20"/>
              </w:rPr>
              <w:t>Монтаж трубы  винипластовой  по потолкам, диаметр: до 50 мм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2,5</w:t>
            </w:r>
          </w:p>
        </w:tc>
      </w:tr>
      <w:tr w:rsidR="004702F2" w:rsidRPr="008975A7" w:rsidTr="00057A2C">
        <w:trPr>
          <w:trHeight w:val="40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Гофротруба ПВХ с протяжкой диаметром 32 мм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м</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250</w:t>
            </w:r>
          </w:p>
        </w:tc>
      </w:tr>
      <w:tr w:rsidR="004702F2" w:rsidRPr="008975A7" w:rsidTr="00057A2C">
        <w:trPr>
          <w:trHeight w:val="41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Затягивание провода в гофротрубу</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2,5</w:t>
            </w:r>
          </w:p>
        </w:tc>
      </w:tr>
      <w:tr w:rsidR="004702F2" w:rsidRPr="008975A7" w:rsidTr="00057A2C">
        <w:trPr>
          <w:trHeight w:val="42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провода  электрических  сетей в защитной оболочке.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2,5</w:t>
            </w:r>
          </w:p>
        </w:tc>
      </w:tr>
      <w:tr w:rsidR="004702F2" w:rsidRPr="008975A7" w:rsidTr="00057A2C">
        <w:trPr>
          <w:trHeight w:val="826"/>
          <w:jc w:val="center"/>
        </w:trPr>
        <w:tc>
          <w:tcPr>
            <w:tcW w:w="685" w:type="dxa"/>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29</w:t>
            </w:r>
          </w:p>
        </w:tc>
        <w:tc>
          <w:tcPr>
            <w:tcW w:w="6546" w:type="dxa"/>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w:t>
            </w:r>
            <w:r w:rsidRPr="008975A7">
              <w:rPr>
                <w:sz w:val="20"/>
                <w:szCs w:val="20"/>
                <w:vertAlign w:val="superscript"/>
              </w:rPr>
              <w:t>2</w:t>
            </w:r>
          </w:p>
        </w:tc>
        <w:tc>
          <w:tcPr>
            <w:tcW w:w="1844" w:type="dxa"/>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1000 м</w:t>
            </w:r>
          </w:p>
        </w:tc>
        <w:tc>
          <w:tcPr>
            <w:tcW w:w="1090" w:type="dxa"/>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0,25</w:t>
            </w:r>
          </w:p>
        </w:tc>
      </w:tr>
      <w:tr w:rsidR="004702F2" w:rsidRPr="008975A7" w:rsidTr="00057A2C">
        <w:trPr>
          <w:trHeight w:val="566"/>
          <w:jc w:val="center"/>
        </w:trPr>
        <w:tc>
          <w:tcPr>
            <w:tcW w:w="685" w:type="dxa"/>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30</w:t>
            </w:r>
          </w:p>
        </w:tc>
        <w:tc>
          <w:tcPr>
            <w:tcW w:w="6546" w:type="dxa"/>
            <w:tcBorders>
              <w:top w:val="single" w:sz="4" w:space="0" w:color="auto"/>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светильников  в подвесных потолках, устанавливаемый: на профиле, количество ламп в светильнике до 4</w:t>
            </w:r>
          </w:p>
        </w:tc>
        <w:tc>
          <w:tcPr>
            <w:tcW w:w="1844" w:type="dxa"/>
            <w:tcBorders>
              <w:top w:val="single" w:sz="4" w:space="0" w:color="auto"/>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single" w:sz="4" w:space="0" w:color="auto"/>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0,56</w:t>
            </w:r>
          </w:p>
        </w:tc>
      </w:tr>
      <w:tr w:rsidR="004702F2" w:rsidRPr="008975A7" w:rsidTr="00057A2C">
        <w:trPr>
          <w:trHeight w:val="549"/>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 xml:space="preserve">Светильник светодиодный PPL 595/U 36Вт 4000К универсальный </w:t>
            </w:r>
          </w:p>
          <w:p w:rsidR="004702F2" w:rsidRPr="008975A7" w:rsidRDefault="004702F2" w:rsidP="008975A7">
            <w:pPr>
              <w:rPr>
                <w:sz w:val="20"/>
                <w:szCs w:val="20"/>
              </w:rPr>
            </w:pPr>
            <w:r w:rsidRPr="008975A7">
              <w:rPr>
                <w:sz w:val="20"/>
                <w:szCs w:val="20"/>
              </w:rPr>
              <w:t xml:space="preserve">(с драйвером) </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56</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выключателя: одноклавишного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0,01</w:t>
            </w:r>
          </w:p>
        </w:tc>
      </w:tr>
      <w:tr w:rsidR="004702F2" w:rsidRPr="008975A7" w:rsidTr="00057A2C">
        <w:trPr>
          <w:trHeight w:val="265"/>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коробки  разветвительной</w:t>
            </w:r>
          </w:p>
          <w:p w:rsidR="004702F2" w:rsidRPr="008975A7" w:rsidRDefault="004702F2" w:rsidP="008975A7">
            <w:pPr>
              <w:rPr>
                <w:sz w:val="20"/>
                <w:szCs w:val="20"/>
              </w:rPr>
            </w:pP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 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20</w:t>
            </w:r>
          </w:p>
        </w:tc>
      </w:tr>
      <w:tr w:rsidR="004702F2" w:rsidRPr="008975A7" w:rsidTr="00057A2C">
        <w:trPr>
          <w:trHeight w:val="229"/>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Коробка разветвительная</w:t>
            </w:r>
          </w:p>
          <w:p w:rsidR="004702F2" w:rsidRPr="008975A7" w:rsidRDefault="004702F2" w:rsidP="008975A7">
            <w:pPr>
              <w:rPr>
                <w:sz w:val="20"/>
                <w:szCs w:val="20"/>
              </w:rPr>
            </w:pP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20</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выключателя: двухклавишного утопленного типа при скрытой проводке</w:t>
            </w:r>
          </w:p>
          <w:p w:rsidR="004702F2" w:rsidRPr="008975A7" w:rsidRDefault="004702F2" w:rsidP="008975A7">
            <w:pPr>
              <w:rPr>
                <w:sz w:val="20"/>
                <w:szCs w:val="20"/>
              </w:rPr>
            </w:pP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0,01</w:t>
            </w:r>
          </w:p>
        </w:tc>
      </w:tr>
      <w:tr w:rsidR="004702F2" w:rsidRPr="008975A7" w:rsidTr="00057A2C">
        <w:trPr>
          <w:trHeight w:val="289"/>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p>
          <w:p w:rsidR="004702F2" w:rsidRPr="008975A7" w:rsidRDefault="004702F2" w:rsidP="008975A7">
            <w:pPr>
              <w:rPr>
                <w:sz w:val="20"/>
                <w:szCs w:val="20"/>
              </w:rPr>
            </w:pPr>
            <w:r w:rsidRPr="008975A7">
              <w:rPr>
                <w:sz w:val="20"/>
                <w:szCs w:val="20"/>
              </w:rPr>
              <w:t>Выключатели постоянного тока</w:t>
            </w:r>
          </w:p>
          <w:p w:rsidR="004702F2" w:rsidRPr="008975A7" w:rsidRDefault="004702F2" w:rsidP="008975A7">
            <w:pPr>
              <w:rPr>
                <w:sz w:val="20"/>
                <w:szCs w:val="20"/>
              </w:rPr>
            </w:pP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w:t>
            </w:r>
          </w:p>
        </w:tc>
      </w:tr>
      <w:tr w:rsidR="004702F2" w:rsidRPr="008975A7" w:rsidTr="00057A2C">
        <w:trPr>
          <w:trHeight w:val="523"/>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розетки штепсельной: утопленного типа при скрытой проводке (двухгнездная)</w:t>
            </w:r>
          </w:p>
          <w:p w:rsidR="004702F2" w:rsidRPr="008975A7" w:rsidRDefault="004702F2" w:rsidP="008975A7">
            <w:pPr>
              <w:rPr>
                <w:sz w:val="20"/>
                <w:szCs w:val="20"/>
              </w:rPr>
            </w:pP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0,02</w:t>
            </w:r>
          </w:p>
        </w:tc>
      </w:tr>
      <w:tr w:rsidR="004702F2" w:rsidRPr="008975A7" w:rsidTr="00057A2C">
        <w:trPr>
          <w:trHeight w:val="28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Розетка двухгнездная с заземлением</w:t>
            </w:r>
          </w:p>
          <w:p w:rsidR="004702F2" w:rsidRPr="008975A7" w:rsidRDefault="004702F2" w:rsidP="008975A7">
            <w:pPr>
              <w:rPr>
                <w:sz w:val="20"/>
                <w:szCs w:val="20"/>
              </w:rPr>
            </w:pP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w:t>
            </w:r>
          </w:p>
        </w:tc>
      </w:tr>
      <w:tr w:rsidR="004702F2" w:rsidRPr="008975A7" w:rsidTr="00057A2C">
        <w:trPr>
          <w:trHeight w:val="291"/>
          <w:jc w:val="center"/>
        </w:trPr>
        <w:tc>
          <w:tcPr>
            <w:tcW w:w="10165" w:type="dxa"/>
            <w:gridSpan w:val="4"/>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rPr>
                <w:b/>
                <w:bCs/>
              </w:rPr>
            </w:pPr>
            <w:r w:rsidRPr="008975A7">
              <w:rPr>
                <w:b/>
                <w:bCs/>
                <w:sz w:val="22"/>
                <w:szCs w:val="22"/>
              </w:rPr>
              <w:t>2.2. Полы</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Заделка выбоин в полах: мозаичных площадью до 0,5 м</w:t>
            </w:r>
            <w:r w:rsidRPr="008975A7">
              <w:rPr>
                <w:sz w:val="20"/>
                <w:szCs w:val="20"/>
                <w:vertAlign w:val="superscript"/>
              </w:rPr>
              <w:t>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мест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w:t>
            </w:r>
          </w:p>
        </w:tc>
      </w:tr>
      <w:tr w:rsidR="004702F2" w:rsidRPr="008975A7" w:rsidTr="00057A2C">
        <w:trPr>
          <w:trHeight w:val="260"/>
          <w:jc w:val="center"/>
        </w:trPr>
        <w:tc>
          <w:tcPr>
            <w:tcW w:w="10165" w:type="dxa"/>
            <w:gridSpan w:val="4"/>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rPr>
                <w:b/>
                <w:bCs/>
              </w:rPr>
            </w:pPr>
            <w:r w:rsidRPr="008975A7">
              <w:rPr>
                <w:b/>
                <w:bCs/>
                <w:sz w:val="22"/>
                <w:szCs w:val="22"/>
              </w:rPr>
              <w:t>2.3. Стены</w:t>
            </w:r>
          </w:p>
        </w:tc>
      </w:tr>
      <w:tr w:rsidR="004702F2" w:rsidRPr="008975A7" w:rsidTr="00057A2C">
        <w:trPr>
          <w:trHeight w:val="66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lastRenderedPageBreak/>
              <w:t>40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Очистка вручную стен от масляных красок</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расчищенной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4,8</w:t>
            </w:r>
          </w:p>
        </w:tc>
      </w:tr>
      <w:tr w:rsidR="004702F2" w:rsidRPr="008975A7" w:rsidTr="00057A2C">
        <w:trPr>
          <w:trHeight w:val="43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плинтусов: из керамической плитки</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2,25</w:t>
            </w:r>
          </w:p>
        </w:tc>
      </w:tr>
      <w:tr w:rsidR="004702F2" w:rsidRPr="008975A7" w:rsidTr="00057A2C">
        <w:trPr>
          <w:trHeight w:val="40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деформационных швов с применением: герметика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шва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0,055</w:t>
            </w:r>
          </w:p>
        </w:tc>
      </w:tr>
      <w:tr w:rsidR="004702F2" w:rsidRPr="008975A7" w:rsidTr="00057A2C">
        <w:trPr>
          <w:trHeight w:val="41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"Бетоноконтакт"</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4,8</w:t>
            </w:r>
          </w:p>
        </w:tc>
      </w:tr>
      <w:tr w:rsidR="004702F2" w:rsidRPr="008975A7" w:rsidTr="00057A2C">
        <w:trPr>
          <w:trHeight w:val="27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Грунтовка «Бетоконтакт»</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кг</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168</w:t>
            </w:r>
          </w:p>
        </w:tc>
      </w:tr>
      <w:tr w:rsidR="004702F2" w:rsidRPr="008975A7" w:rsidTr="00057A2C">
        <w:trPr>
          <w:trHeight w:val="423"/>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перфорированных уголков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0,6</w:t>
            </w:r>
          </w:p>
        </w:tc>
      </w:tr>
      <w:tr w:rsidR="004702F2" w:rsidRPr="008975A7" w:rsidTr="00057A2C">
        <w:trPr>
          <w:trHeight w:val="64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Штукатурка поверхностей внутри здания цементным раствором по камню и бетону: высококачественная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оштукатуриваемой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4,8</w:t>
            </w:r>
          </w:p>
        </w:tc>
      </w:tr>
      <w:tr w:rsidR="004702F2" w:rsidRPr="008975A7" w:rsidTr="00057A2C">
        <w:trPr>
          <w:trHeight w:val="689"/>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Нанесение декоративной штукатурки</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отделываемой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4,8</w:t>
            </w:r>
          </w:p>
        </w:tc>
      </w:tr>
      <w:tr w:rsidR="004702F2" w:rsidRPr="008975A7" w:rsidTr="00057A2C">
        <w:trPr>
          <w:trHeight w:val="42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4,8</w:t>
            </w:r>
          </w:p>
        </w:tc>
      </w:tr>
      <w:tr w:rsidR="004702F2" w:rsidRPr="008975A7" w:rsidTr="00057A2C">
        <w:trPr>
          <w:trHeight w:val="52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72</w:t>
            </w:r>
          </w:p>
        </w:tc>
      </w:tr>
      <w:tr w:rsidR="004702F2" w:rsidRPr="008975A7" w:rsidTr="00057A2C">
        <w:trPr>
          <w:trHeight w:val="83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4,8</w:t>
            </w:r>
          </w:p>
        </w:tc>
      </w:tr>
      <w:tr w:rsidR="004702F2" w:rsidRPr="008975A7" w:rsidTr="00057A2C">
        <w:trPr>
          <w:trHeight w:val="27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плинтусов: из плиток керамических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2,25</w:t>
            </w:r>
          </w:p>
        </w:tc>
      </w:tr>
      <w:tr w:rsidR="004702F2" w:rsidRPr="008975A7" w:rsidTr="00057A2C">
        <w:trPr>
          <w:trHeight w:val="451"/>
          <w:jc w:val="center"/>
        </w:trPr>
        <w:tc>
          <w:tcPr>
            <w:tcW w:w="10165" w:type="dxa"/>
            <w:gridSpan w:val="4"/>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rPr>
                <w:b/>
                <w:bCs/>
              </w:rPr>
            </w:pPr>
            <w:r w:rsidRPr="008975A7">
              <w:rPr>
                <w:b/>
                <w:bCs/>
                <w:sz w:val="22"/>
                <w:szCs w:val="22"/>
              </w:rPr>
              <w:t xml:space="preserve">2.4. Двери коридора </w:t>
            </w:r>
          </w:p>
        </w:tc>
      </w:tr>
      <w:tr w:rsidR="004702F2" w:rsidRPr="008975A7" w:rsidTr="00057A2C">
        <w:trPr>
          <w:trHeight w:val="233"/>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Демонтаж</w:t>
            </w:r>
          </w:p>
        </w:tc>
      </w:tr>
      <w:tr w:rsidR="004702F2" w:rsidRPr="008975A7" w:rsidTr="00057A2C">
        <w:trPr>
          <w:trHeight w:val="36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Снятие наличников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наличников</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3,4</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дверных коробок: в каменных стенах с отбивкой штукатурки в откосах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коробок</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0,34</w:t>
            </w:r>
          </w:p>
        </w:tc>
      </w:tr>
      <w:tr w:rsidR="004702F2" w:rsidRPr="008975A7" w:rsidTr="00057A2C">
        <w:trPr>
          <w:trHeight w:val="39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Снятие дверных полотен (2000*900)</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 xml:space="preserve">2 </w:t>
            </w:r>
            <w:r w:rsidRPr="008975A7">
              <w:rPr>
                <w:sz w:val="20"/>
                <w:szCs w:val="20"/>
              </w:rPr>
              <w:t>дверных полотен</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0,49</w:t>
            </w:r>
          </w:p>
        </w:tc>
      </w:tr>
      <w:tr w:rsidR="004702F2" w:rsidRPr="008975A7" w:rsidTr="00057A2C">
        <w:trPr>
          <w:trHeight w:val="34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Снятие дверных полотен (2000*1200) двухполотной</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дверных полотен</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0,18</w:t>
            </w:r>
          </w:p>
        </w:tc>
      </w:tr>
      <w:tr w:rsidR="004702F2" w:rsidRPr="008975A7" w:rsidTr="00057A2C">
        <w:trPr>
          <w:trHeight w:val="309"/>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Монтаж</w:t>
            </w:r>
          </w:p>
        </w:tc>
      </w:tr>
      <w:tr w:rsidR="004702F2" w:rsidRPr="008975A7" w:rsidTr="00057A2C">
        <w:trPr>
          <w:trHeight w:val="42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Установка дверных коробок (2000*900)</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проемов</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0,018</w:t>
            </w:r>
          </w:p>
        </w:tc>
      </w:tr>
      <w:tr w:rsidR="004702F2" w:rsidRPr="008975A7" w:rsidTr="00057A2C">
        <w:trPr>
          <w:trHeight w:val="42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Установка дверных коробок  (2000*1200)</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проемов</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0,03</w:t>
            </w:r>
          </w:p>
        </w:tc>
      </w:tr>
      <w:tr w:rsidR="004702F2" w:rsidRPr="008975A7" w:rsidTr="00057A2C">
        <w:trPr>
          <w:trHeight w:val="41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Установка блоков в наружных и внутренних дверных проемах: в каменных стенах, площадь проема до 3 м</w:t>
            </w:r>
            <w:r w:rsidRPr="008975A7">
              <w:rPr>
                <w:sz w:val="20"/>
                <w:szCs w:val="20"/>
                <w:vertAlign w:val="superscript"/>
              </w:rPr>
              <w:t>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проемов</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0,67</w:t>
            </w:r>
          </w:p>
        </w:tc>
      </w:tr>
      <w:tr w:rsidR="004702F2" w:rsidRPr="008975A7" w:rsidTr="00057A2C">
        <w:trPr>
          <w:trHeight w:val="235"/>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59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Блоки дверные однопольные с полотном глухим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м</w:t>
            </w:r>
            <w:r w:rsidRPr="008975A7">
              <w:rPr>
                <w:sz w:val="20"/>
                <w:szCs w:val="20"/>
                <w:vertAlign w:val="superscript"/>
              </w:rPr>
              <w:t>2</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49</w:t>
            </w:r>
          </w:p>
        </w:tc>
      </w:tr>
      <w:tr w:rsidR="004702F2" w:rsidRPr="008975A7" w:rsidTr="00057A2C">
        <w:trPr>
          <w:trHeight w:val="40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Блоки дверные двупольные с полотном глухим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м2</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18</w:t>
            </w:r>
          </w:p>
        </w:tc>
      </w:tr>
      <w:tr w:rsidR="004702F2" w:rsidRPr="008975A7" w:rsidTr="00057A2C">
        <w:trPr>
          <w:trHeight w:val="39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Установка наличников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наличников</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3,4</w:t>
            </w:r>
          </w:p>
        </w:tc>
      </w:tr>
      <w:tr w:rsidR="004702F2" w:rsidRPr="008975A7" w:rsidTr="00057A2C">
        <w:trPr>
          <w:trHeight w:val="279"/>
          <w:jc w:val="center"/>
        </w:trPr>
        <w:tc>
          <w:tcPr>
            <w:tcW w:w="10165" w:type="dxa"/>
            <w:gridSpan w:val="4"/>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rPr>
                <w:b/>
                <w:bCs/>
              </w:rPr>
            </w:pPr>
            <w:r w:rsidRPr="008975A7">
              <w:rPr>
                <w:b/>
                <w:bCs/>
                <w:sz w:val="22"/>
                <w:szCs w:val="22"/>
              </w:rPr>
              <w:t xml:space="preserve">Раздел 3. Кабинет 230 </w:t>
            </w:r>
          </w:p>
        </w:tc>
      </w:tr>
      <w:tr w:rsidR="004702F2" w:rsidRPr="008975A7" w:rsidTr="00057A2C">
        <w:trPr>
          <w:trHeight w:val="128"/>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Демонтаж</w:t>
            </w:r>
          </w:p>
        </w:tc>
      </w:tr>
      <w:tr w:rsidR="004702F2" w:rsidRPr="008975A7" w:rsidTr="00057A2C">
        <w:trPr>
          <w:trHeight w:val="36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плинтусов  из пластмассовых материалов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0,161</w:t>
            </w:r>
          </w:p>
        </w:tc>
      </w:tr>
      <w:tr w:rsidR="004702F2" w:rsidRPr="008975A7" w:rsidTr="00057A2C">
        <w:trPr>
          <w:trHeight w:val="269"/>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кабель каналов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w:t>
            </w:r>
          </w:p>
        </w:tc>
      </w:tr>
      <w:tr w:rsidR="004702F2" w:rsidRPr="008975A7" w:rsidTr="00057A2C">
        <w:trPr>
          <w:trHeight w:val="28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выключателей, розеток</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0,05</w:t>
            </w:r>
          </w:p>
        </w:tc>
      </w:tr>
      <w:tr w:rsidR="004702F2" w:rsidRPr="008975A7" w:rsidTr="00057A2C">
        <w:trPr>
          <w:trHeight w:val="27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покрытий полов из линолеума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40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светильников отдельно устанавливаемых: с количеством ламп в светильнике 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0,04</w:t>
            </w:r>
          </w:p>
        </w:tc>
      </w:tr>
      <w:tr w:rsidR="004702F2" w:rsidRPr="008975A7" w:rsidTr="00057A2C">
        <w:trPr>
          <w:trHeight w:val="21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Снятие обоев: простых и улучшенных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очищаемой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0,42</w:t>
            </w:r>
          </w:p>
        </w:tc>
      </w:tr>
      <w:tr w:rsidR="004702F2" w:rsidRPr="008975A7" w:rsidTr="00057A2C">
        <w:trPr>
          <w:trHeight w:val="260"/>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 xml:space="preserve"> Стены</w:t>
            </w:r>
          </w:p>
        </w:tc>
      </w:tr>
      <w:tr w:rsidR="004702F2" w:rsidRPr="008975A7" w:rsidTr="00057A2C">
        <w:trPr>
          <w:trHeight w:val="42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0,42</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lastRenderedPageBreak/>
              <w:t>69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12,6</w:t>
            </w:r>
          </w:p>
        </w:tc>
      </w:tr>
      <w:tr w:rsidR="004702F2" w:rsidRPr="008975A7" w:rsidTr="00057A2C">
        <w:trPr>
          <w:trHeight w:val="75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Шпатлевка стен под оклеивание обоями (выравнивание)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0,42</w:t>
            </w:r>
          </w:p>
        </w:tc>
      </w:tr>
      <w:tr w:rsidR="004702F2" w:rsidRPr="008975A7" w:rsidTr="00057A2C">
        <w:trPr>
          <w:trHeight w:val="44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0,42</w:t>
            </w:r>
          </w:p>
        </w:tc>
      </w:tr>
      <w:tr w:rsidR="004702F2" w:rsidRPr="008975A7" w:rsidTr="00057A2C">
        <w:trPr>
          <w:trHeight w:val="41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color w:val="000000"/>
                <w:sz w:val="20"/>
                <w:lang w:eastAsia="en-US"/>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12,6</w:t>
            </w:r>
          </w:p>
        </w:tc>
      </w:tr>
      <w:tr w:rsidR="004702F2" w:rsidRPr="008975A7" w:rsidTr="00057A2C">
        <w:trPr>
          <w:trHeight w:val="83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Оклейка обоями стен: тиснеными и плотными</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оклеиваемой и обиваемой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0,42</w:t>
            </w:r>
          </w:p>
        </w:tc>
      </w:tr>
      <w:tr w:rsidR="004702F2" w:rsidRPr="008975A7" w:rsidTr="00057A2C">
        <w:trPr>
          <w:trHeight w:val="193"/>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Полы</w:t>
            </w:r>
          </w:p>
        </w:tc>
      </w:tr>
      <w:tr w:rsidR="004702F2" w:rsidRPr="008975A7" w:rsidTr="00057A2C">
        <w:trPr>
          <w:trHeight w:val="32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 xml:space="preserve">2 </w:t>
            </w:r>
            <w:r w:rsidRPr="008975A7">
              <w:rPr>
                <w:sz w:val="20"/>
                <w:szCs w:val="20"/>
              </w:rPr>
              <w:t>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42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color w:val="000000"/>
                <w:sz w:val="20"/>
                <w:lang w:eastAsia="en-US"/>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4,5</w:t>
            </w:r>
          </w:p>
        </w:tc>
      </w:tr>
      <w:tr w:rsidR="004702F2" w:rsidRPr="008975A7" w:rsidTr="00057A2C">
        <w:trPr>
          <w:trHeight w:val="40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стяжек: цементных толщиной 20 мм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стяжки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239"/>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 xml:space="preserve">Устройство покрытий: из линолеума </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55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Линолеум коммерческий гетерогенный (толщина 2 мм, толщина защитного слоя 0,7 мм, класс 42, пож. безопасность Г2, В2, РП1, Д2, Т2)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м</w:t>
            </w:r>
            <w:r w:rsidRPr="008975A7">
              <w:rPr>
                <w:sz w:val="20"/>
                <w:szCs w:val="20"/>
                <w:vertAlign w:val="superscript"/>
              </w:rPr>
              <w:t>2</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w:t>
            </w:r>
          </w:p>
        </w:tc>
      </w:tr>
      <w:tr w:rsidR="004702F2" w:rsidRPr="008975A7" w:rsidTr="00057A2C">
        <w:trPr>
          <w:trHeight w:val="42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плинтусов поливинилхлоридных: на винтах самонарезающих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0,161</w:t>
            </w:r>
          </w:p>
        </w:tc>
      </w:tr>
      <w:tr w:rsidR="004702F2" w:rsidRPr="008975A7" w:rsidTr="00057A2C">
        <w:trPr>
          <w:trHeight w:val="270"/>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Потолок</w:t>
            </w:r>
          </w:p>
        </w:tc>
      </w:tr>
      <w:tr w:rsidR="004702F2" w:rsidRPr="008975A7" w:rsidTr="00057A2C">
        <w:trPr>
          <w:trHeight w:val="699"/>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подвесных потолков типа &lt;Армстронг&gt; по каркасу из оцинкованного профиля</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поверхности облицовки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279"/>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Электромонтажные работы</w:t>
            </w:r>
          </w:p>
        </w:tc>
      </w:tr>
      <w:tr w:rsidR="004702F2" w:rsidRPr="008975A7" w:rsidTr="00057A2C">
        <w:trPr>
          <w:trHeight w:val="425"/>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трубы  винипластовая по установленным конструкциям, по потолкам, диаметр: до 50 мм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0,28</w:t>
            </w:r>
          </w:p>
        </w:tc>
      </w:tr>
      <w:tr w:rsidR="004702F2" w:rsidRPr="008975A7" w:rsidTr="00057A2C">
        <w:trPr>
          <w:trHeight w:val="375"/>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Гофротруба ПВХ с протяжкой диаметром 32 мм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м</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28</w:t>
            </w:r>
          </w:p>
        </w:tc>
      </w:tr>
      <w:tr w:rsidR="004702F2" w:rsidRPr="008975A7" w:rsidTr="00057A2C">
        <w:trPr>
          <w:trHeight w:val="38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Затягивание провода  вгофротрубу</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0,28</w:t>
            </w:r>
          </w:p>
        </w:tc>
      </w:tr>
      <w:tr w:rsidR="004702F2" w:rsidRPr="008975A7" w:rsidTr="00057A2C">
        <w:trPr>
          <w:trHeight w:val="315"/>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коробки разветвительной</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 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w:t>
            </w:r>
          </w:p>
        </w:tc>
      </w:tr>
      <w:tr w:rsidR="004702F2" w:rsidRPr="008975A7" w:rsidTr="00057A2C">
        <w:trPr>
          <w:trHeight w:val="28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Коробка разветвительная</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w:t>
            </w:r>
          </w:p>
        </w:tc>
      </w:tr>
      <w:tr w:rsidR="004702F2" w:rsidRPr="008975A7" w:rsidTr="00057A2C">
        <w:trPr>
          <w:trHeight w:val="41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провода  электрических сетей</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0,28</w:t>
            </w:r>
          </w:p>
        </w:tc>
      </w:tr>
      <w:tr w:rsidR="004702F2" w:rsidRPr="008975A7" w:rsidTr="00057A2C">
        <w:trPr>
          <w:trHeight w:val="68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0,028</w:t>
            </w:r>
          </w:p>
        </w:tc>
      </w:tr>
      <w:tr w:rsidR="004702F2" w:rsidRPr="008975A7" w:rsidTr="00057A2C">
        <w:trPr>
          <w:trHeight w:val="55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светильников в подвесных потолках, устанавливаемый: на профиле, количество ламп в светильнике до 4</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0,03</w:t>
            </w:r>
          </w:p>
        </w:tc>
      </w:tr>
      <w:tr w:rsidR="004702F2" w:rsidRPr="008975A7" w:rsidTr="00057A2C">
        <w:trPr>
          <w:trHeight w:val="68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 xml:space="preserve">Светильник светодиодный PPL 595/U 36Вт 4000К универсальный (с драйвером) </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выключателя: одноклавишного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0,01</w:t>
            </w:r>
          </w:p>
        </w:tc>
      </w:tr>
      <w:tr w:rsidR="004702F2" w:rsidRPr="008975A7" w:rsidTr="00057A2C">
        <w:trPr>
          <w:trHeight w:val="42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Выключатели постоянного тока одноклавишные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w:t>
            </w:r>
          </w:p>
        </w:tc>
      </w:tr>
      <w:tr w:rsidR="004702F2" w:rsidRPr="008975A7" w:rsidTr="00057A2C">
        <w:trPr>
          <w:trHeight w:val="40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розетки штепсельной: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0,02</w:t>
            </w:r>
          </w:p>
        </w:tc>
      </w:tr>
      <w:tr w:rsidR="004702F2" w:rsidRPr="008975A7" w:rsidTr="00057A2C">
        <w:trPr>
          <w:trHeight w:val="22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Розетка двухгнездная с заземлением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w:t>
            </w:r>
          </w:p>
        </w:tc>
      </w:tr>
      <w:tr w:rsidR="004702F2" w:rsidRPr="008975A7" w:rsidTr="00057A2C">
        <w:trPr>
          <w:trHeight w:val="183"/>
          <w:jc w:val="center"/>
        </w:trPr>
        <w:tc>
          <w:tcPr>
            <w:tcW w:w="10165" w:type="dxa"/>
            <w:gridSpan w:val="4"/>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rPr>
                <w:b/>
                <w:bCs/>
              </w:rPr>
            </w:pPr>
            <w:r w:rsidRPr="008975A7">
              <w:rPr>
                <w:b/>
                <w:bCs/>
                <w:sz w:val="22"/>
                <w:szCs w:val="22"/>
              </w:rPr>
              <w:t>Раздел 4. Кабинет 229</w:t>
            </w:r>
          </w:p>
        </w:tc>
      </w:tr>
      <w:tr w:rsidR="004702F2" w:rsidRPr="008975A7" w:rsidTr="00057A2C">
        <w:trPr>
          <w:trHeight w:val="155"/>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Демонтаж</w:t>
            </w:r>
          </w:p>
        </w:tc>
      </w:tr>
      <w:tr w:rsidR="004702F2" w:rsidRPr="008975A7" w:rsidTr="00057A2C">
        <w:trPr>
          <w:trHeight w:val="41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плинтусов  из пластмассовых материалов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0,225</w:t>
            </w:r>
          </w:p>
        </w:tc>
      </w:tr>
      <w:tr w:rsidR="004702F2" w:rsidRPr="008975A7" w:rsidTr="00057A2C">
        <w:trPr>
          <w:trHeight w:val="28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кабель каналов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0,6</w:t>
            </w:r>
          </w:p>
        </w:tc>
      </w:tr>
      <w:tr w:rsidR="004702F2" w:rsidRPr="008975A7" w:rsidTr="00057A2C">
        <w:trPr>
          <w:trHeight w:val="28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выключателей, розеток</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0,11</w:t>
            </w:r>
          </w:p>
        </w:tc>
      </w:tr>
      <w:tr w:rsidR="004702F2" w:rsidRPr="008975A7" w:rsidTr="00057A2C">
        <w:trPr>
          <w:trHeight w:val="37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покрытий полов из линолеума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0,32</w:t>
            </w:r>
          </w:p>
        </w:tc>
      </w:tr>
      <w:tr w:rsidR="004702F2" w:rsidRPr="008975A7" w:rsidTr="00057A2C">
        <w:trPr>
          <w:trHeight w:val="54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lastRenderedPageBreak/>
              <w:t>98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Снятие обоев: простых и улучшенных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очищаемой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0,45</w:t>
            </w:r>
          </w:p>
        </w:tc>
      </w:tr>
      <w:tr w:rsidR="004702F2" w:rsidRPr="008975A7" w:rsidTr="00057A2C">
        <w:trPr>
          <w:trHeight w:val="223"/>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Стены</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99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0,45</w:t>
            </w:r>
          </w:p>
        </w:tc>
      </w:tr>
      <w:tr w:rsidR="004702F2" w:rsidRPr="008975A7" w:rsidTr="00057A2C">
        <w:trPr>
          <w:trHeight w:val="62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6,75</w:t>
            </w:r>
          </w:p>
        </w:tc>
      </w:tr>
      <w:tr w:rsidR="004702F2" w:rsidRPr="008975A7" w:rsidTr="00057A2C">
        <w:trPr>
          <w:trHeight w:val="64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Шпатлевка стен под оклеивание обоями (выравнивание)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0,45</w:t>
            </w:r>
          </w:p>
        </w:tc>
      </w:tr>
      <w:tr w:rsidR="004702F2" w:rsidRPr="008975A7" w:rsidTr="00057A2C">
        <w:trPr>
          <w:trHeight w:val="51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0,45</w:t>
            </w:r>
          </w:p>
        </w:tc>
      </w:tr>
      <w:tr w:rsidR="004702F2" w:rsidRPr="008975A7" w:rsidTr="00057A2C">
        <w:trPr>
          <w:trHeight w:val="65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6,75</w:t>
            </w:r>
          </w:p>
        </w:tc>
      </w:tr>
      <w:tr w:rsidR="004702F2" w:rsidRPr="008975A7" w:rsidTr="00057A2C">
        <w:trPr>
          <w:trHeight w:val="63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Оклейка обоями стен: тиснеными и плотными</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оклеиваемой и обиваемой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0,45</w:t>
            </w:r>
          </w:p>
        </w:tc>
      </w:tr>
      <w:tr w:rsidR="004702F2" w:rsidRPr="008975A7" w:rsidTr="00057A2C">
        <w:trPr>
          <w:trHeight w:val="209"/>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Полы</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0,32</w:t>
            </w:r>
          </w:p>
        </w:tc>
      </w:tr>
      <w:tr w:rsidR="004702F2" w:rsidRPr="008975A7" w:rsidTr="00057A2C">
        <w:trPr>
          <w:trHeight w:val="483"/>
          <w:jc w:val="center"/>
        </w:trPr>
        <w:tc>
          <w:tcPr>
            <w:tcW w:w="685" w:type="dxa"/>
            <w:tcBorders>
              <w:top w:val="nil"/>
              <w:left w:val="single" w:sz="4" w:space="0" w:color="auto"/>
              <w:bottom w:val="single" w:sz="4" w:space="0" w:color="auto"/>
              <w:right w:val="single" w:sz="4" w:space="0" w:color="auto"/>
            </w:tcBorders>
            <w:noWrap/>
          </w:tcPr>
          <w:p w:rsidR="004702F2" w:rsidRPr="008975A7" w:rsidRDefault="004702F2" w:rsidP="008975A7">
            <w:pPr>
              <w:jc w:val="center"/>
              <w:rPr>
                <w:sz w:val="20"/>
                <w:szCs w:val="20"/>
              </w:rPr>
            </w:pPr>
            <w:r w:rsidRPr="008975A7">
              <w:rPr>
                <w:sz w:val="20"/>
                <w:szCs w:val="20"/>
              </w:rPr>
              <w:t>106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4,8</w:t>
            </w:r>
          </w:p>
        </w:tc>
      </w:tr>
      <w:tr w:rsidR="004702F2" w:rsidRPr="008975A7" w:rsidTr="00057A2C">
        <w:trPr>
          <w:trHeight w:val="348"/>
          <w:jc w:val="center"/>
        </w:trPr>
        <w:tc>
          <w:tcPr>
            <w:tcW w:w="685" w:type="dxa"/>
            <w:tcBorders>
              <w:top w:val="nil"/>
              <w:left w:val="single" w:sz="4" w:space="0" w:color="auto"/>
              <w:bottom w:val="single" w:sz="4" w:space="0" w:color="auto"/>
              <w:right w:val="single" w:sz="4" w:space="0" w:color="auto"/>
            </w:tcBorders>
            <w:noWrap/>
          </w:tcPr>
          <w:p w:rsidR="004702F2" w:rsidRPr="008975A7" w:rsidRDefault="004702F2" w:rsidP="008975A7">
            <w:pPr>
              <w:jc w:val="center"/>
              <w:rPr>
                <w:sz w:val="20"/>
                <w:szCs w:val="20"/>
              </w:rPr>
            </w:pPr>
            <w:r w:rsidRPr="008975A7">
              <w:rPr>
                <w:sz w:val="20"/>
                <w:szCs w:val="20"/>
              </w:rPr>
              <w:t>107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стяжек: цементных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стяжки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0,32</w:t>
            </w:r>
          </w:p>
        </w:tc>
      </w:tr>
      <w:tr w:rsidR="004702F2" w:rsidRPr="008975A7" w:rsidTr="00057A2C">
        <w:trPr>
          <w:trHeight w:val="329"/>
          <w:jc w:val="center"/>
        </w:trPr>
        <w:tc>
          <w:tcPr>
            <w:tcW w:w="685" w:type="dxa"/>
            <w:tcBorders>
              <w:top w:val="nil"/>
              <w:left w:val="single" w:sz="4" w:space="0" w:color="auto"/>
              <w:bottom w:val="single" w:sz="4" w:space="0" w:color="auto"/>
              <w:right w:val="single" w:sz="4" w:space="0" w:color="auto"/>
            </w:tcBorders>
            <w:noWrap/>
          </w:tcPr>
          <w:p w:rsidR="004702F2" w:rsidRPr="008975A7" w:rsidRDefault="004702F2" w:rsidP="008975A7">
            <w:pPr>
              <w:jc w:val="center"/>
              <w:rPr>
                <w:sz w:val="20"/>
                <w:szCs w:val="20"/>
              </w:rPr>
            </w:pPr>
            <w:r w:rsidRPr="008975A7">
              <w:rPr>
                <w:sz w:val="20"/>
                <w:szCs w:val="20"/>
              </w:rPr>
              <w:t>108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 xml:space="preserve">Устройство покрытий: из линолеума </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0,32</w:t>
            </w:r>
          </w:p>
        </w:tc>
      </w:tr>
      <w:tr w:rsidR="004702F2" w:rsidRPr="008975A7" w:rsidTr="00057A2C">
        <w:trPr>
          <w:trHeight w:val="704"/>
          <w:jc w:val="center"/>
        </w:trPr>
        <w:tc>
          <w:tcPr>
            <w:tcW w:w="685" w:type="dxa"/>
            <w:tcBorders>
              <w:top w:val="nil"/>
              <w:left w:val="single" w:sz="4" w:space="0" w:color="auto"/>
              <w:bottom w:val="single" w:sz="4" w:space="0" w:color="auto"/>
              <w:right w:val="single" w:sz="4" w:space="0" w:color="auto"/>
            </w:tcBorders>
            <w:noWrap/>
          </w:tcPr>
          <w:p w:rsidR="004702F2" w:rsidRPr="008975A7" w:rsidRDefault="004702F2" w:rsidP="008975A7">
            <w:pPr>
              <w:jc w:val="center"/>
              <w:rPr>
                <w:sz w:val="20"/>
                <w:szCs w:val="20"/>
              </w:rPr>
            </w:pPr>
            <w:r w:rsidRPr="008975A7">
              <w:rPr>
                <w:sz w:val="20"/>
                <w:szCs w:val="20"/>
              </w:rPr>
              <w:t>109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Линолеум коммерческий гетерогенный (толщина 2 мм, толщина защитного слоя 0,7 мм, класс 42, пож.безопасность Г2, В2, РП1, Д2, Т2)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м</w:t>
            </w:r>
            <w:r w:rsidRPr="008975A7">
              <w:rPr>
                <w:sz w:val="20"/>
                <w:szCs w:val="20"/>
                <w:vertAlign w:val="superscript"/>
              </w:rPr>
              <w:t>2</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32</w:t>
            </w:r>
          </w:p>
        </w:tc>
      </w:tr>
      <w:tr w:rsidR="004702F2" w:rsidRPr="008975A7" w:rsidTr="00057A2C">
        <w:trPr>
          <w:trHeight w:val="406"/>
          <w:jc w:val="center"/>
        </w:trPr>
        <w:tc>
          <w:tcPr>
            <w:tcW w:w="685" w:type="dxa"/>
            <w:tcBorders>
              <w:top w:val="nil"/>
              <w:left w:val="single" w:sz="4" w:space="0" w:color="auto"/>
              <w:bottom w:val="single" w:sz="4" w:space="0" w:color="auto"/>
              <w:right w:val="single" w:sz="4" w:space="0" w:color="auto"/>
            </w:tcBorders>
            <w:noWrap/>
          </w:tcPr>
          <w:p w:rsidR="004702F2" w:rsidRPr="008975A7" w:rsidRDefault="004702F2" w:rsidP="008975A7">
            <w:pPr>
              <w:jc w:val="center"/>
              <w:rPr>
                <w:sz w:val="20"/>
                <w:szCs w:val="20"/>
              </w:rPr>
            </w:pPr>
            <w:r w:rsidRPr="008975A7">
              <w:rPr>
                <w:sz w:val="20"/>
                <w:szCs w:val="20"/>
              </w:rPr>
              <w:t>110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плинтусов поливинилхлоридных: на винтах самонарезающих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0,225</w:t>
            </w:r>
          </w:p>
        </w:tc>
      </w:tr>
      <w:tr w:rsidR="004702F2" w:rsidRPr="008975A7" w:rsidTr="00057A2C">
        <w:trPr>
          <w:trHeight w:val="272"/>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p>
          <w:p w:rsidR="004702F2" w:rsidRPr="008975A7" w:rsidRDefault="004702F2" w:rsidP="008975A7">
            <w:pPr>
              <w:rPr>
                <w:b/>
                <w:sz w:val="20"/>
                <w:szCs w:val="20"/>
              </w:rPr>
            </w:pPr>
            <w:r w:rsidRPr="008975A7">
              <w:rPr>
                <w:b/>
                <w:sz w:val="20"/>
                <w:szCs w:val="20"/>
              </w:rPr>
              <w:t>Потолок</w:t>
            </w:r>
          </w:p>
        </w:tc>
      </w:tr>
      <w:tr w:rsidR="004702F2" w:rsidRPr="008975A7" w:rsidTr="00057A2C">
        <w:trPr>
          <w:trHeight w:val="55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p>
          <w:p w:rsidR="004702F2" w:rsidRPr="008975A7" w:rsidRDefault="004702F2" w:rsidP="008975A7">
            <w:pPr>
              <w:rPr>
                <w:sz w:val="20"/>
                <w:szCs w:val="20"/>
              </w:rPr>
            </w:pPr>
            <w:r w:rsidRPr="008975A7">
              <w:rPr>
                <w:sz w:val="20"/>
                <w:szCs w:val="20"/>
              </w:rPr>
              <w:t>Смывка мелового потолка</w:t>
            </w:r>
          </w:p>
          <w:p w:rsidR="004702F2" w:rsidRPr="008975A7" w:rsidRDefault="004702F2" w:rsidP="008975A7">
            <w:pPr>
              <w:rPr>
                <w:sz w:val="20"/>
                <w:szCs w:val="20"/>
              </w:rPr>
            </w:pP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промытой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0,32</w:t>
            </w:r>
          </w:p>
        </w:tc>
      </w:tr>
      <w:tr w:rsidR="004702F2" w:rsidRPr="008975A7" w:rsidTr="00057A2C">
        <w:trPr>
          <w:trHeight w:val="68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промазки и расшивка швов панелей перекрытий раствором снизу</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восстановленной герметизации стыков</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0,24</w:t>
            </w:r>
          </w:p>
        </w:tc>
      </w:tr>
      <w:tr w:rsidR="004702F2" w:rsidRPr="008975A7" w:rsidTr="00057A2C">
        <w:trPr>
          <w:trHeight w:val="70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Окраска водно-дисперсионными акриловыми составами улучшенная: по штукатурке потолков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0,32</w:t>
            </w:r>
          </w:p>
        </w:tc>
      </w:tr>
      <w:tr w:rsidR="004702F2" w:rsidRPr="008975A7" w:rsidTr="00057A2C">
        <w:trPr>
          <w:trHeight w:val="239"/>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p>
          <w:p w:rsidR="004702F2" w:rsidRPr="008975A7" w:rsidRDefault="004702F2" w:rsidP="008975A7">
            <w:pPr>
              <w:rPr>
                <w:b/>
                <w:sz w:val="20"/>
                <w:szCs w:val="20"/>
              </w:rPr>
            </w:pPr>
            <w:r w:rsidRPr="008975A7">
              <w:rPr>
                <w:b/>
                <w:sz w:val="20"/>
                <w:szCs w:val="20"/>
              </w:rPr>
              <w:t>Электромонтажные работы</w:t>
            </w:r>
          </w:p>
          <w:p w:rsidR="004702F2" w:rsidRPr="008975A7" w:rsidRDefault="004702F2" w:rsidP="008975A7">
            <w:pPr>
              <w:rPr>
                <w:b/>
                <w:sz w:val="20"/>
                <w:szCs w:val="20"/>
              </w:rPr>
            </w:pP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Пробивка в бетонных конструкциях полов и стен борозд площадью сечения: до 20 см2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борозд</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353"/>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 xml:space="preserve">Монтаж провода электрических   сетей </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70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w:t>
            </w:r>
            <w:r w:rsidRPr="008975A7">
              <w:rPr>
                <w:sz w:val="20"/>
                <w:szCs w:val="20"/>
                <w:vertAlign w:val="superscript"/>
              </w:rPr>
              <w:t>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0,015</w:t>
            </w:r>
          </w:p>
        </w:tc>
      </w:tr>
      <w:tr w:rsidR="004702F2" w:rsidRPr="008975A7" w:rsidTr="00057A2C">
        <w:trPr>
          <w:trHeight w:val="57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светильников отдельно устанавливаемый: на штырях с количеством ламп в светильнике 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34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выключателя: одноклавишного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0,01</w:t>
            </w:r>
          </w:p>
        </w:tc>
      </w:tr>
      <w:tr w:rsidR="004702F2" w:rsidRPr="008975A7" w:rsidTr="00057A2C">
        <w:trPr>
          <w:trHeight w:val="34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119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Выключатели постоянного тока одноклавишные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w:t>
            </w:r>
          </w:p>
        </w:tc>
      </w:tr>
      <w:tr w:rsidR="004702F2" w:rsidRPr="008975A7" w:rsidTr="00057A2C">
        <w:trPr>
          <w:trHeight w:val="43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розетки штепсельной: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0,06</w:t>
            </w:r>
          </w:p>
        </w:tc>
      </w:tr>
      <w:tr w:rsidR="004702F2" w:rsidRPr="008975A7" w:rsidTr="00057A2C">
        <w:trPr>
          <w:trHeight w:val="28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lastRenderedPageBreak/>
              <w:t>121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Розетка двухгнездная с заземлением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6,0</w:t>
            </w:r>
          </w:p>
        </w:tc>
      </w:tr>
      <w:tr w:rsidR="004702F2" w:rsidRPr="008975A7" w:rsidTr="00057A2C">
        <w:trPr>
          <w:trHeight w:val="350"/>
          <w:jc w:val="center"/>
        </w:trPr>
        <w:tc>
          <w:tcPr>
            <w:tcW w:w="10165" w:type="dxa"/>
            <w:gridSpan w:val="4"/>
            <w:tcBorders>
              <w:top w:val="single" w:sz="4" w:space="0" w:color="auto"/>
              <w:left w:val="single" w:sz="4" w:space="0" w:color="auto"/>
              <w:bottom w:val="single" w:sz="4" w:space="0" w:color="auto"/>
              <w:right w:val="single" w:sz="4" w:space="0" w:color="auto"/>
            </w:tcBorders>
            <w:vAlign w:val="center"/>
          </w:tcPr>
          <w:p w:rsidR="004702F2" w:rsidRPr="008975A7" w:rsidRDefault="004702F2" w:rsidP="008975A7">
            <w:pPr>
              <w:ind w:left="-270" w:firstLine="283"/>
              <w:rPr>
                <w:b/>
                <w:bCs/>
              </w:rPr>
            </w:pPr>
            <w:r w:rsidRPr="008975A7">
              <w:rPr>
                <w:b/>
                <w:bCs/>
                <w:sz w:val="22"/>
                <w:szCs w:val="22"/>
              </w:rPr>
              <w:t xml:space="preserve">Раздел 5. Кабинет 405 </w:t>
            </w:r>
          </w:p>
        </w:tc>
      </w:tr>
      <w:tr w:rsidR="004702F2" w:rsidRPr="008975A7" w:rsidTr="00057A2C">
        <w:trPr>
          <w:trHeight w:val="322"/>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Демонтаж</w:t>
            </w:r>
          </w:p>
        </w:tc>
      </w:tr>
      <w:tr w:rsidR="004702F2" w:rsidRPr="008975A7" w:rsidTr="00057A2C">
        <w:trPr>
          <w:trHeight w:val="27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плинтусов из пластмассовых материалов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0,35</w:t>
            </w:r>
          </w:p>
        </w:tc>
      </w:tr>
      <w:tr w:rsidR="004702F2" w:rsidRPr="008975A7" w:rsidTr="00057A2C">
        <w:trPr>
          <w:trHeight w:val="40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кабель каналов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0,8</w:t>
            </w:r>
          </w:p>
        </w:tc>
      </w:tr>
      <w:tr w:rsidR="004702F2" w:rsidRPr="008975A7" w:rsidTr="00057A2C">
        <w:trPr>
          <w:trHeight w:val="41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выключателей, розеток</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0,18</w:t>
            </w:r>
          </w:p>
        </w:tc>
      </w:tr>
      <w:tr w:rsidR="004702F2" w:rsidRPr="008975A7" w:rsidTr="00057A2C">
        <w:trPr>
          <w:trHeight w:val="41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покрытий полов из линолеума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0,755</w:t>
            </w:r>
          </w:p>
        </w:tc>
      </w:tr>
      <w:tr w:rsidR="004702F2" w:rsidRPr="008975A7" w:rsidTr="00057A2C">
        <w:trPr>
          <w:trHeight w:val="57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светильников отдельно устанавливаемых: с количеством ламп в светильнике 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w:t>
            </w:r>
          </w:p>
        </w:tc>
      </w:tr>
      <w:tr w:rsidR="004702F2" w:rsidRPr="008975A7" w:rsidTr="00057A2C">
        <w:trPr>
          <w:trHeight w:val="51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Снятие обоев: простых и улучшенных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очищаемой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0,95</w:t>
            </w:r>
          </w:p>
        </w:tc>
      </w:tr>
      <w:tr w:rsidR="004702F2" w:rsidRPr="008975A7" w:rsidTr="00057A2C">
        <w:trPr>
          <w:trHeight w:val="165"/>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Стены</w:t>
            </w:r>
          </w:p>
        </w:tc>
      </w:tr>
      <w:tr w:rsidR="004702F2" w:rsidRPr="008975A7" w:rsidTr="00057A2C">
        <w:trPr>
          <w:trHeight w:val="49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деформационных швов применением: герметика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шва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0,055</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129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0,95</w:t>
            </w:r>
          </w:p>
        </w:tc>
      </w:tr>
      <w:tr w:rsidR="004702F2" w:rsidRPr="008975A7" w:rsidTr="00057A2C">
        <w:trPr>
          <w:trHeight w:val="54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14,25</w:t>
            </w:r>
          </w:p>
        </w:tc>
      </w:tr>
      <w:tr w:rsidR="004702F2" w:rsidRPr="008975A7" w:rsidTr="00057A2C">
        <w:trPr>
          <w:trHeight w:val="56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Шпатлевка стен под оклеивание обоями (выравнивание)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0,95</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 xml:space="preserve">2 </w:t>
            </w:r>
            <w:r w:rsidRPr="008975A7">
              <w:rPr>
                <w:sz w:val="20"/>
                <w:szCs w:val="20"/>
              </w:rPr>
              <w:t>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0,95</w:t>
            </w:r>
          </w:p>
        </w:tc>
      </w:tr>
      <w:tr w:rsidR="004702F2" w:rsidRPr="008975A7" w:rsidTr="00057A2C">
        <w:trPr>
          <w:trHeight w:val="55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14,25</w:t>
            </w:r>
          </w:p>
        </w:tc>
      </w:tr>
      <w:tr w:rsidR="004702F2" w:rsidRPr="008975A7" w:rsidTr="00057A2C">
        <w:trPr>
          <w:trHeight w:val="83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Оклейка обоями стен: тиснеными и плотными</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оклеиваемой и обиваемой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0,95</w:t>
            </w:r>
          </w:p>
        </w:tc>
      </w:tr>
      <w:tr w:rsidR="004702F2" w:rsidRPr="008975A7" w:rsidTr="00057A2C">
        <w:trPr>
          <w:trHeight w:val="269"/>
          <w:jc w:val="center"/>
        </w:trPr>
        <w:tc>
          <w:tcPr>
            <w:tcW w:w="10165" w:type="dxa"/>
            <w:gridSpan w:val="4"/>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rPr>
                <w:b/>
                <w:sz w:val="20"/>
                <w:szCs w:val="20"/>
              </w:rPr>
            </w:pPr>
            <w:r w:rsidRPr="008975A7">
              <w:rPr>
                <w:b/>
                <w:sz w:val="20"/>
                <w:szCs w:val="20"/>
              </w:rPr>
              <w:t>Полы</w:t>
            </w:r>
          </w:p>
        </w:tc>
      </w:tr>
      <w:tr w:rsidR="004702F2" w:rsidRPr="008975A7" w:rsidTr="00057A2C">
        <w:trPr>
          <w:trHeight w:val="47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 xml:space="preserve">2 </w:t>
            </w:r>
            <w:r w:rsidRPr="008975A7">
              <w:rPr>
                <w:sz w:val="20"/>
                <w:szCs w:val="20"/>
              </w:rPr>
              <w:t>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0,755</w:t>
            </w:r>
          </w:p>
        </w:tc>
      </w:tr>
      <w:tr w:rsidR="004702F2" w:rsidRPr="008975A7" w:rsidTr="00057A2C">
        <w:trPr>
          <w:trHeight w:val="57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11,325</w:t>
            </w:r>
          </w:p>
        </w:tc>
      </w:tr>
      <w:tr w:rsidR="004702F2" w:rsidRPr="008975A7" w:rsidTr="00057A2C">
        <w:trPr>
          <w:trHeight w:val="40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стяжек: цементных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стяжки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0,755</w:t>
            </w:r>
          </w:p>
        </w:tc>
      </w:tr>
      <w:tr w:rsidR="004702F2" w:rsidRPr="008975A7" w:rsidTr="00057A2C">
        <w:trPr>
          <w:trHeight w:val="3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 xml:space="preserve">Устройство покрытий: из линолеума </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0,755</w:t>
            </w:r>
          </w:p>
        </w:tc>
      </w:tr>
      <w:tr w:rsidR="004702F2" w:rsidRPr="008975A7" w:rsidTr="00057A2C">
        <w:trPr>
          <w:trHeight w:val="4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139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Линолеум коммерческий гетерогенный (толщина 2 мм, толщина защитного слоя 0,7 мм, класс 42, пож. безопасность Г2, В2, РП1, Д2, Т2)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м</w:t>
            </w:r>
            <w:r w:rsidRPr="008975A7">
              <w:rPr>
                <w:sz w:val="20"/>
                <w:szCs w:val="20"/>
                <w:vertAlign w:val="superscript"/>
              </w:rPr>
              <w:t>2</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75</w:t>
            </w:r>
          </w:p>
        </w:tc>
      </w:tr>
      <w:tr w:rsidR="004702F2" w:rsidRPr="008975A7" w:rsidTr="00057A2C">
        <w:trPr>
          <w:trHeight w:val="41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плинтусов поливинилхлоридных: на винтах самонарезающих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0,35</w:t>
            </w:r>
          </w:p>
        </w:tc>
      </w:tr>
      <w:tr w:rsidR="004702F2" w:rsidRPr="008975A7" w:rsidTr="00057A2C">
        <w:trPr>
          <w:trHeight w:val="241"/>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Потолок</w:t>
            </w:r>
          </w:p>
        </w:tc>
      </w:tr>
      <w:tr w:rsidR="004702F2" w:rsidRPr="008975A7" w:rsidTr="00057A2C">
        <w:trPr>
          <w:trHeight w:val="55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Смывка мелового потолка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промытой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0,56</w:t>
            </w:r>
          </w:p>
        </w:tc>
      </w:tr>
      <w:tr w:rsidR="004702F2" w:rsidRPr="008975A7" w:rsidTr="00057A2C">
        <w:trPr>
          <w:trHeight w:val="84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промазки и расшивка швов панелей перекрытий раствором снизу</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восстановленной герметизации стыков</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0,26</w:t>
            </w:r>
          </w:p>
        </w:tc>
      </w:tr>
      <w:tr w:rsidR="004702F2" w:rsidRPr="008975A7" w:rsidTr="00057A2C">
        <w:trPr>
          <w:trHeight w:val="843"/>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Окраска водно-дисперсионными акриловыми составами улучшенная: по штукатурке потолков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0,755</w:t>
            </w:r>
          </w:p>
        </w:tc>
      </w:tr>
      <w:tr w:rsidR="004702F2" w:rsidRPr="008975A7" w:rsidTr="00057A2C">
        <w:trPr>
          <w:trHeight w:val="233"/>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Электромонтажные работы</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Пробивка в бетонных конструкциях полов и стен борозд площадью сечения: до 20 см</w:t>
            </w:r>
            <w:r w:rsidRPr="008975A7">
              <w:rPr>
                <w:sz w:val="20"/>
                <w:szCs w:val="20"/>
                <w:vertAlign w:val="superscript"/>
              </w:rPr>
              <w:t>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борозд</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0,25</w:t>
            </w:r>
          </w:p>
        </w:tc>
      </w:tr>
      <w:tr w:rsidR="004702F2" w:rsidRPr="008975A7" w:rsidTr="00057A2C">
        <w:trPr>
          <w:trHeight w:val="26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 xml:space="preserve">Монтаж провода электрических   сетей </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0,25</w:t>
            </w:r>
          </w:p>
        </w:tc>
      </w:tr>
      <w:tr w:rsidR="004702F2" w:rsidRPr="008975A7" w:rsidTr="00057A2C">
        <w:trPr>
          <w:trHeight w:val="70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lastRenderedPageBreak/>
              <w:t>146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w:t>
            </w:r>
            <w:r w:rsidRPr="008975A7">
              <w:rPr>
                <w:sz w:val="20"/>
                <w:szCs w:val="20"/>
                <w:vertAlign w:val="superscript"/>
              </w:rPr>
              <w:t>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0,025</w:t>
            </w:r>
          </w:p>
        </w:tc>
      </w:tr>
      <w:tr w:rsidR="004702F2" w:rsidRPr="008975A7" w:rsidTr="00057A2C">
        <w:trPr>
          <w:trHeight w:val="550"/>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светильников  отдельно устанавливаемый: на штырях с количеством ламп в светильнике 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выключателя: одноклавишного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0,01</w:t>
            </w:r>
          </w:p>
        </w:tc>
      </w:tr>
      <w:tr w:rsidR="004702F2" w:rsidRPr="008975A7" w:rsidTr="00057A2C">
        <w:trPr>
          <w:trHeight w:val="39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149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Выключатели постоянного тока одноклавишные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1,0</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розетки штепсельной: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0,09</w:t>
            </w:r>
          </w:p>
        </w:tc>
      </w:tr>
      <w:tr w:rsidR="004702F2" w:rsidRPr="008975A7" w:rsidTr="00057A2C">
        <w:trPr>
          <w:trHeight w:val="37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Розетка двухгнездная с заземлением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8</w:t>
            </w:r>
          </w:p>
        </w:tc>
      </w:tr>
      <w:tr w:rsidR="004702F2" w:rsidRPr="008975A7" w:rsidTr="00057A2C">
        <w:trPr>
          <w:trHeight w:val="42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Розетка одногнездная с заземлением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w:t>
            </w:r>
          </w:p>
        </w:tc>
      </w:tr>
      <w:tr w:rsidR="004702F2" w:rsidRPr="008975A7" w:rsidTr="00057A2C">
        <w:trPr>
          <w:trHeight w:val="152"/>
          <w:jc w:val="center"/>
        </w:trPr>
        <w:tc>
          <w:tcPr>
            <w:tcW w:w="10165" w:type="dxa"/>
            <w:gridSpan w:val="4"/>
            <w:tcBorders>
              <w:top w:val="single" w:sz="4" w:space="0" w:color="auto"/>
              <w:left w:val="single" w:sz="4" w:space="0" w:color="auto"/>
              <w:bottom w:val="single" w:sz="4" w:space="0" w:color="auto"/>
              <w:right w:val="single" w:sz="4" w:space="0" w:color="auto"/>
            </w:tcBorders>
          </w:tcPr>
          <w:p w:rsidR="004702F2" w:rsidRPr="008975A7" w:rsidRDefault="004702F2" w:rsidP="008975A7">
            <w:pPr>
              <w:rPr>
                <w:b/>
                <w:bCs/>
              </w:rPr>
            </w:pPr>
            <w:r w:rsidRPr="008975A7">
              <w:rPr>
                <w:b/>
                <w:bCs/>
                <w:sz w:val="22"/>
                <w:szCs w:val="22"/>
              </w:rPr>
              <w:t>Раздел 6. Кабинет 209</w:t>
            </w:r>
          </w:p>
        </w:tc>
      </w:tr>
      <w:tr w:rsidR="004702F2" w:rsidRPr="008975A7" w:rsidTr="00057A2C">
        <w:trPr>
          <w:trHeight w:val="211"/>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Демонтаж</w:t>
            </w:r>
          </w:p>
        </w:tc>
      </w:tr>
      <w:tr w:rsidR="004702F2" w:rsidRPr="008975A7" w:rsidTr="00057A2C">
        <w:trPr>
          <w:trHeight w:val="29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плинтусов из пластмассовых материалов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0,355</w:t>
            </w:r>
          </w:p>
        </w:tc>
      </w:tr>
      <w:tr w:rsidR="004702F2" w:rsidRPr="008975A7" w:rsidTr="00057A2C">
        <w:trPr>
          <w:trHeight w:val="35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кабель каналов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1,6</w:t>
            </w:r>
          </w:p>
        </w:tc>
      </w:tr>
      <w:tr w:rsidR="004702F2" w:rsidRPr="008975A7" w:rsidTr="00057A2C">
        <w:trPr>
          <w:trHeight w:val="41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выключателей, розеток</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0,08</w:t>
            </w:r>
          </w:p>
        </w:tc>
      </w:tr>
      <w:tr w:rsidR="004702F2" w:rsidRPr="008975A7" w:rsidTr="00057A2C">
        <w:trPr>
          <w:trHeight w:val="33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Разборка покрытий полов из линолеума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0,57</w:t>
            </w:r>
          </w:p>
        </w:tc>
      </w:tr>
      <w:tr w:rsidR="004702F2" w:rsidRPr="008975A7" w:rsidTr="00057A2C">
        <w:trPr>
          <w:trHeight w:val="413"/>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Демонтаж светильников отдельно устанавливаемых: с количеством ламп в светильнике 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51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Снятие обоев: улучшенных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 xml:space="preserve">2 </w:t>
            </w:r>
            <w:r w:rsidRPr="008975A7">
              <w:rPr>
                <w:sz w:val="20"/>
                <w:szCs w:val="20"/>
              </w:rPr>
              <w:t>очищаемой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0,78</w:t>
            </w:r>
          </w:p>
        </w:tc>
      </w:tr>
      <w:tr w:rsidR="004702F2" w:rsidRPr="008975A7" w:rsidTr="00057A2C">
        <w:trPr>
          <w:trHeight w:val="211"/>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Стены</w:t>
            </w:r>
          </w:p>
        </w:tc>
      </w:tr>
      <w:tr w:rsidR="004702F2" w:rsidRPr="008975A7" w:rsidTr="00057A2C">
        <w:trPr>
          <w:trHeight w:val="58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159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0,78</w:t>
            </w:r>
          </w:p>
        </w:tc>
      </w:tr>
      <w:tr w:rsidR="004702F2" w:rsidRPr="008975A7" w:rsidTr="00057A2C">
        <w:trPr>
          <w:trHeight w:val="522"/>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11,7</w:t>
            </w:r>
          </w:p>
        </w:tc>
      </w:tr>
      <w:tr w:rsidR="004702F2" w:rsidRPr="008975A7" w:rsidTr="00057A2C">
        <w:trPr>
          <w:trHeight w:val="707"/>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Шпатлевка стен под оклеивание обоями (выравнивание)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0,78</w:t>
            </w:r>
          </w:p>
        </w:tc>
      </w:tr>
      <w:tr w:rsidR="004702F2" w:rsidRPr="008975A7" w:rsidTr="00057A2C">
        <w:trPr>
          <w:trHeight w:val="44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 стен</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0,78</w:t>
            </w:r>
          </w:p>
        </w:tc>
      </w:tr>
      <w:tr w:rsidR="004702F2" w:rsidRPr="008975A7" w:rsidTr="00057A2C">
        <w:trPr>
          <w:trHeight w:val="71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11,7</w:t>
            </w:r>
          </w:p>
        </w:tc>
      </w:tr>
      <w:tr w:rsidR="004702F2" w:rsidRPr="008975A7" w:rsidTr="00057A2C">
        <w:trPr>
          <w:trHeight w:val="69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Оклейка обоями стен: тиснеными и плотными</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оклеиваемой и обиваемой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0,78</w:t>
            </w:r>
          </w:p>
        </w:tc>
      </w:tr>
      <w:tr w:rsidR="004702F2" w:rsidRPr="008975A7" w:rsidTr="00057A2C">
        <w:trPr>
          <w:trHeight w:val="191"/>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Полы</w:t>
            </w:r>
          </w:p>
        </w:tc>
      </w:tr>
      <w:tr w:rsidR="004702F2" w:rsidRPr="008975A7" w:rsidTr="00057A2C">
        <w:trPr>
          <w:trHeight w:val="37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Покрытие поверхностей грунтовкой глубокого проникновения: за 1 раз</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 xml:space="preserve">2 </w:t>
            </w:r>
            <w:r w:rsidRPr="008975A7">
              <w:rPr>
                <w:sz w:val="20"/>
                <w:szCs w:val="20"/>
              </w:rPr>
              <w:t>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0,57</w:t>
            </w:r>
          </w:p>
        </w:tc>
      </w:tr>
      <w:tr w:rsidR="004702F2" w:rsidRPr="008975A7" w:rsidTr="00057A2C">
        <w:trPr>
          <w:trHeight w:val="565"/>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lang w:eastAsia="en-US"/>
              </w:rPr>
              <w:t>Грунтовка водно-дисперсионная</w:t>
            </w:r>
            <w:r w:rsidRPr="008975A7">
              <w:rPr>
                <w:sz w:val="20"/>
                <w:szCs w:val="20"/>
              </w:rPr>
              <w:t xml:space="preserve"> .</w:t>
            </w:r>
            <w:r w:rsidRPr="008975A7">
              <w:rPr>
                <w:sz w:val="20"/>
                <w:szCs w:val="20"/>
                <w:lang w:eastAsia="en-US"/>
              </w:rPr>
              <w:t>Состав: водная дисперсия акриловых сополимеров.</w:t>
            </w:r>
            <w:r w:rsidRPr="008975A7">
              <w:rPr>
                <w:color w:val="000000"/>
                <w:sz w:val="20"/>
                <w:lang w:eastAsia="en-US"/>
              </w:rPr>
              <w:t xml:space="preserve"> Плотность материала — 1,0 кг/дмі.</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л</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8,55</w:t>
            </w:r>
          </w:p>
        </w:tc>
      </w:tr>
      <w:tr w:rsidR="004702F2" w:rsidRPr="008975A7" w:rsidTr="00057A2C">
        <w:trPr>
          <w:trHeight w:val="263"/>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стяжек: цементных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стяжки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0,57</w:t>
            </w:r>
          </w:p>
        </w:tc>
      </w:tr>
      <w:tr w:rsidR="004702F2" w:rsidRPr="008975A7" w:rsidTr="00057A2C">
        <w:trPr>
          <w:trHeight w:val="40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 xml:space="preserve">Устройство покрытий: из линолеума </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покрытия</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0,57</w:t>
            </w:r>
          </w:p>
        </w:tc>
      </w:tr>
      <w:tr w:rsidR="004702F2" w:rsidRPr="008975A7" w:rsidTr="00057A2C">
        <w:trPr>
          <w:trHeight w:val="429"/>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168</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Устройство плинтусов поливинилхлоридных: на винтах самонарезающих</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 плинтуса</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0,32</w:t>
            </w:r>
          </w:p>
        </w:tc>
      </w:tr>
      <w:tr w:rsidR="004702F2" w:rsidRPr="008975A7" w:rsidTr="00057A2C">
        <w:trPr>
          <w:trHeight w:val="291"/>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rPr>
                <w:b/>
                <w:sz w:val="20"/>
                <w:szCs w:val="20"/>
              </w:rPr>
            </w:pPr>
            <w:r w:rsidRPr="008975A7">
              <w:rPr>
                <w:b/>
                <w:sz w:val="20"/>
                <w:szCs w:val="20"/>
              </w:rPr>
              <w:t>Потолок</w:t>
            </w:r>
          </w:p>
        </w:tc>
      </w:tr>
      <w:tr w:rsidR="004702F2" w:rsidRPr="008975A7" w:rsidTr="00057A2C">
        <w:trPr>
          <w:trHeight w:val="39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169</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Смывка мелового потолка</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промытой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0,57</w:t>
            </w:r>
          </w:p>
        </w:tc>
      </w:tr>
      <w:tr w:rsidR="004702F2" w:rsidRPr="008975A7" w:rsidTr="00057A2C">
        <w:trPr>
          <w:trHeight w:val="78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170</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Штукатурка поверхностей внутри здания раствором простая: по камню и бетону потолков</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оштукатуриваемой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w:t>
            </w:r>
          </w:p>
        </w:tc>
      </w:tr>
      <w:tr w:rsidR="004702F2" w:rsidRPr="008975A7" w:rsidTr="00057A2C">
        <w:trPr>
          <w:trHeight w:val="70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lastRenderedPageBreak/>
              <w:t>171</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Окраска потолков водно-дисперсионными акриловыми составами с заделкой шпатлевкой трещин и раковин</w:t>
            </w:r>
          </w:p>
          <w:p w:rsidR="004702F2" w:rsidRPr="008975A7" w:rsidRDefault="004702F2" w:rsidP="008975A7">
            <w:pPr>
              <w:rPr>
                <w:sz w:val="20"/>
                <w:szCs w:val="20"/>
              </w:rPr>
            </w:pP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м</w:t>
            </w:r>
            <w:r w:rsidRPr="008975A7">
              <w:rPr>
                <w:sz w:val="20"/>
                <w:szCs w:val="20"/>
                <w:vertAlign w:val="superscript"/>
              </w:rPr>
              <w:t>2</w:t>
            </w:r>
            <w:r w:rsidRPr="008975A7">
              <w:rPr>
                <w:sz w:val="20"/>
                <w:szCs w:val="20"/>
              </w:rPr>
              <w:t xml:space="preserve"> окрашиваемой поверхности</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0,57</w:t>
            </w:r>
          </w:p>
        </w:tc>
      </w:tr>
      <w:tr w:rsidR="004702F2" w:rsidRPr="008975A7" w:rsidTr="00057A2C">
        <w:trPr>
          <w:trHeight w:val="203"/>
          <w:jc w:val="center"/>
        </w:trPr>
        <w:tc>
          <w:tcPr>
            <w:tcW w:w="10165" w:type="dxa"/>
            <w:gridSpan w:val="4"/>
            <w:tcBorders>
              <w:top w:val="single" w:sz="4" w:space="0" w:color="auto"/>
              <w:left w:val="single" w:sz="4" w:space="0" w:color="auto"/>
              <w:bottom w:val="single" w:sz="4" w:space="0" w:color="auto"/>
              <w:right w:val="single" w:sz="4" w:space="0" w:color="auto"/>
            </w:tcBorders>
            <w:noWrap/>
          </w:tcPr>
          <w:p w:rsidR="004702F2" w:rsidRPr="008975A7" w:rsidRDefault="004702F2" w:rsidP="008975A7">
            <w:pPr>
              <w:jc w:val="both"/>
              <w:rPr>
                <w:b/>
                <w:sz w:val="20"/>
                <w:szCs w:val="20"/>
              </w:rPr>
            </w:pPr>
            <w:r w:rsidRPr="008975A7">
              <w:rPr>
                <w:b/>
                <w:sz w:val="20"/>
                <w:szCs w:val="20"/>
              </w:rPr>
              <w:t>Электромонтажные работы</w:t>
            </w:r>
          </w:p>
        </w:tc>
      </w:tr>
      <w:tr w:rsidR="004702F2" w:rsidRPr="008975A7" w:rsidTr="00057A2C">
        <w:trPr>
          <w:trHeight w:val="58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172</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светильников отдельно устанавливаемый: на штырях с количеством ламп в светильнике 2</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0,15</w:t>
            </w:r>
          </w:p>
        </w:tc>
      </w:tr>
      <w:tr w:rsidR="004702F2" w:rsidRPr="008975A7" w:rsidTr="00057A2C">
        <w:trPr>
          <w:trHeight w:val="57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173</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выключателя: одноклавишного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0,01</w:t>
            </w:r>
          </w:p>
        </w:tc>
      </w:tr>
      <w:tr w:rsidR="004702F2" w:rsidRPr="008975A7" w:rsidTr="00057A2C">
        <w:trPr>
          <w:trHeight w:val="454"/>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174</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Выключатели постоянного тока одноклавишные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w:t>
            </w:r>
          </w:p>
        </w:tc>
      </w:tr>
      <w:tr w:rsidR="004702F2" w:rsidRPr="008975A7" w:rsidTr="00057A2C">
        <w:trPr>
          <w:trHeight w:val="366"/>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175</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Монтаж розетки штепсельной: утопленного типа при скрытой проводке</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шт.</w:t>
            </w:r>
          </w:p>
        </w:tc>
        <w:tc>
          <w:tcPr>
            <w:tcW w:w="1090"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0,08</w:t>
            </w:r>
          </w:p>
        </w:tc>
      </w:tr>
      <w:tr w:rsidR="004702F2" w:rsidRPr="008975A7" w:rsidTr="00057A2C">
        <w:trPr>
          <w:trHeight w:val="428"/>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176</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Розетка двухгнездная с заземлением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7</w:t>
            </w:r>
          </w:p>
        </w:tc>
      </w:tr>
      <w:tr w:rsidR="004702F2" w:rsidRPr="008975A7" w:rsidTr="00057A2C">
        <w:trPr>
          <w:trHeight w:val="421"/>
          <w:jc w:val="center"/>
        </w:trPr>
        <w:tc>
          <w:tcPr>
            <w:tcW w:w="685" w:type="dxa"/>
            <w:tcBorders>
              <w:top w:val="nil"/>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177</w:t>
            </w:r>
          </w:p>
        </w:tc>
        <w:tc>
          <w:tcPr>
            <w:tcW w:w="6546" w:type="dxa"/>
            <w:tcBorders>
              <w:top w:val="nil"/>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Розетка одногнездная с заземлением</w:t>
            </w:r>
          </w:p>
        </w:tc>
        <w:tc>
          <w:tcPr>
            <w:tcW w:w="1844" w:type="dxa"/>
            <w:tcBorders>
              <w:top w:val="nil"/>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шт.</w:t>
            </w:r>
          </w:p>
        </w:tc>
        <w:tc>
          <w:tcPr>
            <w:tcW w:w="1090" w:type="dxa"/>
            <w:tcBorders>
              <w:top w:val="nil"/>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w:t>
            </w:r>
          </w:p>
        </w:tc>
      </w:tr>
      <w:tr w:rsidR="004702F2" w:rsidRPr="008975A7" w:rsidTr="00057A2C">
        <w:trPr>
          <w:trHeight w:val="228"/>
          <w:jc w:val="center"/>
        </w:trPr>
        <w:tc>
          <w:tcPr>
            <w:tcW w:w="10165" w:type="dxa"/>
            <w:gridSpan w:val="4"/>
            <w:tcBorders>
              <w:top w:val="single" w:sz="4" w:space="0" w:color="auto"/>
              <w:left w:val="single" w:sz="4" w:space="0" w:color="auto"/>
              <w:bottom w:val="single" w:sz="4" w:space="0" w:color="auto"/>
              <w:right w:val="single" w:sz="4" w:space="0" w:color="auto"/>
            </w:tcBorders>
          </w:tcPr>
          <w:p w:rsidR="004702F2" w:rsidRPr="008975A7" w:rsidRDefault="004702F2" w:rsidP="008975A7">
            <w:pPr>
              <w:rPr>
                <w:b/>
                <w:bCs/>
              </w:rPr>
            </w:pPr>
            <w:r w:rsidRPr="008975A7">
              <w:rPr>
                <w:b/>
                <w:bCs/>
                <w:sz w:val="22"/>
                <w:szCs w:val="22"/>
              </w:rPr>
              <w:t>Раздел 7. Вывоз мусора</w:t>
            </w:r>
          </w:p>
        </w:tc>
      </w:tr>
      <w:tr w:rsidR="004702F2" w:rsidRPr="008975A7" w:rsidTr="00057A2C">
        <w:trPr>
          <w:trHeight w:val="403"/>
          <w:jc w:val="center"/>
        </w:trPr>
        <w:tc>
          <w:tcPr>
            <w:tcW w:w="685" w:type="dxa"/>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178</w:t>
            </w:r>
          </w:p>
        </w:tc>
        <w:tc>
          <w:tcPr>
            <w:tcW w:w="6546" w:type="dxa"/>
            <w:tcBorders>
              <w:top w:val="single" w:sz="4" w:space="0" w:color="auto"/>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Очистка помещений от строительного мусора</w:t>
            </w:r>
          </w:p>
        </w:tc>
        <w:tc>
          <w:tcPr>
            <w:tcW w:w="1844" w:type="dxa"/>
            <w:tcBorders>
              <w:top w:val="single" w:sz="4" w:space="0" w:color="auto"/>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100 т мусора</w:t>
            </w:r>
          </w:p>
        </w:tc>
        <w:tc>
          <w:tcPr>
            <w:tcW w:w="1090" w:type="dxa"/>
            <w:tcBorders>
              <w:top w:val="single" w:sz="4" w:space="0" w:color="auto"/>
              <w:left w:val="nil"/>
              <w:bottom w:val="single" w:sz="4" w:space="0" w:color="auto"/>
              <w:right w:val="single" w:sz="4" w:space="0" w:color="auto"/>
            </w:tcBorders>
            <w:vAlign w:val="center"/>
          </w:tcPr>
          <w:p w:rsidR="004702F2" w:rsidRPr="008975A7" w:rsidRDefault="004702F2" w:rsidP="008975A7">
            <w:pPr>
              <w:jc w:val="center"/>
              <w:rPr>
                <w:sz w:val="20"/>
                <w:szCs w:val="20"/>
              </w:rPr>
            </w:pPr>
            <w:r w:rsidRPr="008975A7">
              <w:rPr>
                <w:sz w:val="20"/>
                <w:szCs w:val="20"/>
              </w:rPr>
              <w:t>0,2</w:t>
            </w:r>
          </w:p>
        </w:tc>
      </w:tr>
      <w:tr w:rsidR="004702F2" w:rsidRPr="008975A7" w:rsidTr="00057A2C">
        <w:trPr>
          <w:trHeight w:val="422"/>
          <w:jc w:val="center"/>
        </w:trPr>
        <w:tc>
          <w:tcPr>
            <w:tcW w:w="685" w:type="dxa"/>
            <w:tcBorders>
              <w:top w:val="single" w:sz="4" w:space="0" w:color="auto"/>
              <w:left w:val="single" w:sz="4" w:space="0" w:color="auto"/>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179</w:t>
            </w:r>
          </w:p>
        </w:tc>
        <w:tc>
          <w:tcPr>
            <w:tcW w:w="6546" w:type="dxa"/>
            <w:tcBorders>
              <w:top w:val="single" w:sz="4" w:space="0" w:color="auto"/>
              <w:left w:val="nil"/>
              <w:bottom w:val="single" w:sz="4" w:space="0" w:color="auto"/>
              <w:right w:val="single" w:sz="4" w:space="0" w:color="auto"/>
            </w:tcBorders>
            <w:vAlign w:val="center"/>
          </w:tcPr>
          <w:p w:rsidR="004702F2" w:rsidRPr="008975A7" w:rsidRDefault="004702F2" w:rsidP="008975A7">
            <w:pPr>
              <w:rPr>
                <w:sz w:val="20"/>
                <w:szCs w:val="20"/>
              </w:rPr>
            </w:pPr>
            <w:r w:rsidRPr="008975A7">
              <w:rPr>
                <w:sz w:val="20"/>
                <w:szCs w:val="20"/>
              </w:rPr>
              <w:t>Вывоз мусора строительного с погрузкой вручную</w:t>
            </w:r>
          </w:p>
        </w:tc>
        <w:tc>
          <w:tcPr>
            <w:tcW w:w="1844" w:type="dxa"/>
            <w:tcBorders>
              <w:top w:val="single" w:sz="4" w:space="0" w:color="auto"/>
              <w:left w:val="nil"/>
              <w:bottom w:val="single" w:sz="4" w:space="0" w:color="auto"/>
              <w:right w:val="single" w:sz="4" w:space="0" w:color="auto"/>
            </w:tcBorders>
            <w:vAlign w:val="center"/>
          </w:tcPr>
          <w:p w:rsidR="004702F2" w:rsidRPr="008975A7" w:rsidRDefault="004702F2" w:rsidP="008975A7">
            <w:pPr>
              <w:numPr>
                <w:ilvl w:val="0"/>
                <w:numId w:val="42"/>
              </w:numPr>
              <w:spacing w:after="200" w:line="276" w:lineRule="auto"/>
              <w:contextualSpacing/>
              <w:jc w:val="center"/>
              <w:rPr>
                <w:sz w:val="20"/>
                <w:szCs w:val="20"/>
              </w:rPr>
            </w:pPr>
            <w:r w:rsidRPr="008975A7">
              <w:rPr>
                <w:sz w:val="20"/>
                <w:szCs w:val="20"/>
              </w:rPr>
              <w:t>т груза</w:t>
            </w:r>
          </w:p>
        </w:tc>
        <w:tc>
          <w:tcPr>
            <w:tcW w:w="1090" w:type="dxa"/>
            <w:tcBorders>
              <w:top w:val="single" w:sz="4" w:space="0" w:color="auto"/>
              <w:left w:val="nil"/>
              <w:bottom w:val="single" w:sz="4" w:space="0" w:color="auto"/>
              <w:right w:val="single" w:sz="4" w:space="0" w:color="auto"/>
            </w:tcBorders>
            <w:noWrap/>
            <w:vAlign w:val="center"/>
          </w:tcPr>
          <w:p w:rsidR="004702F2" w:rsidRPr="008975A7" w:rsidRDefault="004702F2" w:rsidP="008975A7">
            <w:pPr>
              <w:jc w:val="center"/>
              <w:rPr>
                <w:sz w:val="20"/>
                <w:szCs w:val="20"/>
              </w:rPr>
            </w:pPr>
            <w:r w:rsidRPr="008975A7">
              <w:rPr>
                <w:sz w:val="20"/>
                <w:szCs w:val="20"/>
              </w:rPr>
              <w:t>20</w:t>
            </w:r>
          </w:p>
        </w:tc>
      </w:tr>
    </w:tbl>
    <w:p w:rsidR="004702F2" w:rsidRDefault="004702F2" w:rsidP="008975A7">
      <w:pPr>
        <w:jc w:val="both"/>
        <w:rPr>
          <w:lang w:eastAsia="en-US"/>
        </w:rPr>
      </w:pPr>
    </w:p>
    <w:p w:rsidR="004702F2" w:rsidRPr="008975A7" w:rsidRDefault="004702F2" w:rsidP="008975A7">
      <w:pPr>
        <w:jc w:val="both"/>
        <w:rPr>
          <w:lang w:eastAsia="en-US"/>
        </w:rPr>
      </w:pPr>
      <w:r w:rsidRPr="008975A7">
        <w:rPr>
          <w:lang w:eastAsia="en-US"/>
        </w:rPr>
        <w:t>1. Ответственность за соблюдение правил пожарной безопасности, охраны труда и санитарно-гигиенического режима в предоставленных помещениях и непосредственно на месте выполнения основных работ возлагается на Подрядчика.</w:t>
      </w:r>
    </w:p>
    <w:p w:rsidR="004702F2" w:rsidRPr="008975A7" w:rsidRDefault="004702F2" w:rsidP="008975A7">
      <w:pPr>
        <w:jc w:val="both"/>
        <w:rPr>
          <w:lang w:eastAsia="en-US"/>
        </w:rPr>
      </w:pPr>
      <w:r w:rsidRPr="008975A7">
        <w:rPr>
          <w:lang w:eastAsia="en-US"/>
        </w:rPr>
        <w:t>2. Материалы, используемые для проведения работ, должны соответствовать указанным в техническом задании и перед покупкой согласовываться с Заказчиком.</w:t>
      </w:r>
    </w:p>
    <w:p w:rsidR="004702F2" w:rsidRPr="008975A7" w:rsidRDefault="004702F2" w:rsidP="008975A7">
      <w:pPr>
        <w:jc w:val="both"/>
        <w:rPr>
          <w:lang w:eastAsia="en-US"/>
        </w:rPr>
      </w:pPr>
      <w:r w:rsidRPr="008975A7">
        <w:rPr>
          <w:lang w:eastAsia="en-US"/>
        </w:rPr>
        <w:t>3. Подрядчик должен обеспечить возможность контроля и надзора со стороны Заказчика за ходом выполнения работ, качеством используемых материалов и оборудования, в том числе беспрепятственно допускать его представителей, предоставлять по его требованию отчеты о ходе выполнения работ, исполнительную документацию.</w:t>
      </w:r>
    </w:p>
    <w:p w:rsidR="004702F2" w:rsidRPr="008975A7" w:rsidRDefault="004702F2" w:rsidP="008975A7">
      <w:pPr>
        <w:jc w:val="both"/>
        <w:rPr>
          <w:lang w:eastAsia="en-US"/>
        </w:rPr>
      </w:pPr>
      <w:r w:rsidRPr="008975A7">
        <w:rPr>
          <w:lang w:eastAsia="en-US"/>
        </w:rPr>
        <w:t>4. Подрядчик должен обеспечить технологическую последовательность выполняемых работ, порядок (не захламленность) на месте производства работ, уборку территории, прилегающей к участку выполнения работ, чистоту въезжающего и выезжающего транспорта.</w:t>
      </w:r>
    </w:p>
    <w:p w:rsidR="004702F2" w:rsidRPr="008975A7" w:rsidRDefault="004702F2" w:rsidP="008975A7">
      <w:pPr>
        <w:jc w:val="both"/>
        <w:rPr>
          <w:lang w:eastAsia="en-US"/>
        </w:rPr>
      </w:pPr>
      <w:r w:rsidRPr="008975A7">
        <w:rPr>
          <w:lang w:eastAsia="en-US"/>
        </w:rPr>
        <w:t>5. Подрядчик посл</w:t>
      </w:r>
      <w:r>
        <w:rPr>
          <w:lang w:eastAsia="en-US"/>
        </w:rPr>
        <w:t xml:space="preserve">е работ в течение 3 дней </w:t>
      </w:r>
      <w:r w:rsidRPr="008975A7">
        <w:rPr>
          <w:lang w:eastAsia="en-US"/>
        </w:rPr>
        <w:t>или в иные согласованные с Заказчиком сроки, обязан вывезти за пределы участка выполнения строительных работ принадлежащие ему временные сооружения, механизмы, материалы, оборудование и иное имущество, а также строительный мусор.</w:t>
      </w:r>
    </w:p>
    <w:p w:rsidR="004702F2" w:rsidRPr="008975A7" w:rsidRDefault="004702F2" w:rsidP="008975A7">
      <w:pPr>
        <w:jc w:val="both"/>
        <w:rPr>
          <w:lang w:eastAsia="en-US"/>
        </w:rPr>
      </w:pPr>
      <w:r w:rsidRPr="008975A7">
        <w:rPr>
          <w:lang w:eastAsia="en-US"/>
        </w:rPr>
        <w:t>6. Все работы должны производиться под контролем ответственного представителя Заказчика.</w:t>
      </w:r>
    </w:p>
    <w:p w:rsidR="004702F2" w:rsidRPr="008975A7" w:rsidRDefault="004702F2" w:rsidP="008975A7">
      <w:pPr>
        <w:jc w:val="both"/>
        <w:rPr>
          <w:lang w:eastAsia="en-US"/>
        </w:rPr>
      </w:pPr>
      <w:r w:rsidRPr="008975A7">
        <w:rPr>
          <w:lang w:eastAsia="en-US"/>
        </w:rPr>
        <w:t>7. Окончание работ оформляется актом приемки выполненных работ по форме КС-2 и КС-3. Акт приемки выполненных работ подписывается представителем Подрядчика и Заказчика.</w:t>
      </w:r>
    </w:p>
    <w:p w:rsidR="004702F2" w:rsidRPr="008975A7" w:rsidRDefault="004702F2" w:rsidP="008975A7">
      <w:pPr>
        <w:jc w:val="both"/>
        <w:rPr>
          <w:lang w:eastAsia="en-US"/>
        </w:rPr>
      </w:pPr>
      <w:r w:rsidRPr="008975A7">
        <w:rPr>
          <w:lang w:eastAsia="en-US"/>
        </w:rPr>
        <w:t xml:space="preserve">8. По окончании работ Подрядчик самостоятельно, своими силами и средствами, обеспечивает сдачу </w:t>
      </w:r>
      <w:r w:rsidRPr="008975A7">
        <w:rPr>
          <w:snapToGrid w:val="0"/>
          <w:lang w:eastAsia="en-US"/>
        </w:rPr>
        <w:t>результата выполненных работ</w:t>
      </w:r>
      <w:r w:rsidRPr="008975A7">
        <w:rPr>
          <w:lang w:eastAsia="en-US"/>
        </w:rPr>
        <w:t>.</w:t>
      </w:r>
    </w:p>
    <w:p w:rsidR="004702F2" w:rsidRPr="008975A7" w:rsidRDefault="004702F2" w:rsidP="008975A7">
      <w:pPr>
        <w:jc w:val="both"/>
        <w:rPr>
          <w:lang w:eastAsia="en-US"/>
        </w:rPr>
      </w:pPr>
      <w:r>
        <w:rPr>
          <w:lang w:eastAsia="en-US"/>
        </w:rPr>
        <w:t>9.</w:t>
      </w:r>
      <w:r w:rsidRPr="008975A7">
        <w:rPr>
          <w:lang w:eastAsia="en-US"/>
        </w:rPr>
        <w:t>Необходимо выполнить работы, являющиеся предметом договора в соответствии и с соблюдением технологии и метода производства работ согласно Федеральному закону Российской Федерации от 30 декабря 2009 г. №384-ФЗ «Технический регламент о безопасности зданий и сооружений».</w:t>
      </w:r>
    </w:p>
    <w:p w:rsidR="004702F2" w:rsidRPr="008975A7" w:rsidRDefault="004702F2" w:rsidP="008975A7">
      <w:pPr>
        <w:jc w:val="both"/>
        <w:rPr>
          <w:lang w:eastAsia="en-US"/>
        </w:rPr>
      </w:pPr>
      <w:r>
        <w:rPr>
          <w:lang w:eastAsia="en-US"/>
        </w:rPr>
        <w:t>10</w:t>
      </w:r>
      <w:r w:rsidRPr="008975A7">
        <w:rPr>
          <w:lang w:eastAsia="en-US"/>
        </w:rPr>
        <w:t>. Работы должны быть выполнены с учетом использования качественных материалов.</w:t>
      </w:r>
    </w:p>
    <w:p w:rsidR="004702F2" w:rsidRPr="008975A7" w:rsidRDefault="004702F2" w:rsidP="008975A7">
      <w:pPr>
        <w:jc w:val="both"/>
        <w:rPr>
          <w:lang w:eastAsia="en-US"/>
        </w:rPr>
      </w:pPr>
      <w:r w:rsidRPr="008975A7">
        <w:rPr>
          <w:lang w:eastAsia="en-US"/>
        </w:rPr>
        <w:t>1</w:t>
      </w:r>
      <w:r>
        <w:rPr>
          <w:lang w:eastAsia="en-US"/>
        </w:rPr>
        <w:t>1</w:t>
      </w:r>
      <w:r w:rsidRPr="008975A7">
        <w:rPr>
          <w:lang w:eastAsia="en-US"/>
        </w:rPr>
        <w:t>. До начала выполнения работ Подрядчик обязан предоставить Заказчику в письменной форме сведения о всех привлекаемых для выполнения работ работниках, автотранспорте, иных самоходных транспортных средствах. Сведения должны быть подписаны руководителем Подрядчика или иным уполномоченным лицом.</w:t>
      </w:r>
    </w:p>
    <w:p w:rsidR="004702F2" w:rsidRPr="008975A7" w:rsidRDefault="004702F2" w:rsidP="008975A7">
      <w:pPr>
        <w:jc w:val="both"/>
        <w:rPr>
          <w:lang w:eastAsia="en-US"/>
        </w:rPr>
      </w:pPr>
      <w:r w:rsidRPr="008975A7">
        <w:rPr>
          <w:lang w:eastAsia="en-US"/>
        </w:rPr>
        <w:t>1</w:t>
      </w:r>
      <w:r>
        <w:rPr>
          <w:lang w:eastAsia="en-US"/>
        </w:rPr>
        <w:t>2</w:t>
      </w:r>
      <w:r w:rsidRPr="008975A7">
        <w:rPr>
          <w:lang w:eastAsia="en-US"/>
        </w:rPr>
        <w:t>. Вывоз строительного мусора производится силами и за счет средств Подрядчика ежедневно.</w:t>
      </w:r>
    </w:p>
    <w:p w:rsidR="004702F2" w:rsidRPr="008975A7" w:rsidRDefault="004702F2" w:rsidP="008975A7">
      <w:pPr>
        <w:jc w:val="both"/>
        <w:rPr>
          <w:lang w:eastAsia="en-US"/>
        </w:rPr>
      </w:pPr>
      <w:r w:rsidRPr="008975A7">
        <w:rPr>
          <w:lang w:eastAsia="en-US"/>
        </w:rPr>
        <w:t>1</w:t>
      </w:r>
      <w:r>
        <w:rPr>
          <w:lang w:eastAsia="en-US"/>
        </w:rPr>
        <w:t>3</w:t>
      </w:r>
      <w:r w:rsidRPr="008975A7">
        <w:rPr>
          <w:lang w:eastAsia="en-US"/>
        </w:rPr>
        <w:t>. Подрядчик за свой счет устраняет дефекты, выявленные в гарантийный период.</w:t>
      </w:r>
    </w:p>
    <w:p w:rsidR="004702F2" w:rsidRPr="008975A7" w:rsidRDefault="004702F2" w:rsidP="008975A7">
      <w:pPr>
        <w:jc w:val="both"/>
        <w:rPr>
          <w:lang w:eastAsia="en-US"/>
        </w:rPr>
      </w:pPr>
      <w:r>
        <w:rPr>
          <w:lang w:eastAsia="en-US"/>
        </w:rPr>
        <w:t>14</w:t>
      </w:r>
      <w:r w:rsidRPr="008975A7">
        <w:rPr>
          <w:lang w:eastAsia="en-US"/>
        </w:rPr>
        <w:t>. Использование бывших в употреблении материалов запрещается.</w:t>
      </w:r>
    </w:p>
    <w:p w:rsidR="004702F2" w:rsidRPr="008975A7" w:rsidRDefault="004702F2" w:rsidP="008975A7">
      <w:pPr>
        <w:jc w:val="both"/>
        <w:rPr>
          <w:lang w:eastAsia="en-US"/>
        </w:rPr>
      </w:pPr>
      <w:r w:rsidRPr="008975A7">
        <w:rPr>
          <w:lang w:eastAsia="en-US"/>
        </w:rPr>
        <w:lastRenderedPageBreak/>
        <w:t>1</w:t>
      </w:r>
      <w:r>
        <w:rPr>
          <w:lang w:eastAsia="en-US"/>
        </w:rPr>
        <w:t>5</w:t>
      </w:r>
      <w:r w:rsidRPr="008975A7">
        <w:rPr>
          <w:lang w:eastAsia="en-US"/>
        </w:rPr>
        <w:t>. Подрядчик несет ответственность за соблюдение экологического законодательства РФ (в том числе по уплате штрафов, неустойки за его несоблюдение).</w:t>
      </w:r>
    </w:p>
    <w:p w:rsidR="004702F2" w:rsidRDefault="004702F2" w:rsidP="00057A2C">
      <w:pPr>
        <w:jc w:val="both"/>
        <w:rPr>
          <w:lang w:eastAsia="en-US"/>
        </w:rPr>
      </w:pPr>
      <w:r w:rsidRPr="008975A7">
        <w:rPr>
          <w:lang w:eastAsia="en-US"/>
        </w:rPr>
        <w:t>1</w:t>
      </w:r>
      <w:r>
        <w:rPr>
          <w:lang w:eastAsia="en-US"/>
        </w:rPr>
        <w:t>6</w:t>
      </w:r>
      <w:r w:rsidRPr="008975A7">
        <w:rPr>
          <w:lang w:eastAsia="en-US"/>
        </w:rPr>
        <w:t>. Все работы, предусмотренные договором, должны будут производиться на действующем предприятии, без нарушения производственного процесса.</w:t>
      </w:r>
    </w:p>
    <w:p w:rsidR="004702F2" w:rsidRPr="008975A7" w:rsidRDefault="004702F2" w:rsidP="00057A2C">
      <w:pPr>
        <w:jc w:val="both"/>
        <w:rPr>
          <w:b/>
          <w:bCs/>
          <w:lang w:eastAsia="ar-SA"/>
        </w:rPr>
      </w:pPr>
      <w:r w:rsidRPr="007C6BCB">
        <w:rPr>
          <w:lang w:eastAsia="en-US"/>
        </w:rPr>
        <w:t>1</w:t>
      </w:r>
      <w:r>
        <w:rPr>
          <w:lang w:eastAsia="en-US"/>
        </w:rPr>
        <w:t>7</w:t>
      </w:r>
      <w:r w:rsidRPr="007C6BCB">
        <w:rPr>
          <w:lang w:eastAsia="en-US"/>
        </w:rPr>
        <w:t>. Локальный сметный расчет должен быть выполнен в сметно-нормативной базе ТЕР 2001 Пензенской области в редакции 2014 года.</w:t>
      </w:r>
    </w:p>
    <w:p w:rsidR="004702F2" w:rsidRPr="00CF45CD" w:rsidRDefault="004702F2" w:rsidP="002F229C">
      <w:pPr>
        <w:jc w:val="both"/>
        <w:rPr>
          <w:lang w:eastAsia="en-US"/>
        </w:rPr>
      </w:pPr>
      <w:r>
        <w:rPr>
          <w:lang w:eastAsia="en-US"/>
        </w:rPr>
        <w:t xml:space="preserve">18. </w:t>
      </w:r>
      <w:r w:rsidRPr="00CF45CD">
        <w:rPr>
          <w:lang w:eastAsia="en-US"/>
        </w:rPr>
        <w:t>При выполнении работ необходимо соблюдать требования, уста</w:t>
      </w:r>
      <w:r>
        <w:rPr>
          <w:lang w:eastAsia="en-US"/>
        </w:rPr>
        <w:t>новленные следующими нормативно-правовыми и законодательными актами</w:t>
      </w:r>
      <w:r w:rsidRPr="00CF45CD">
        <w:rPr>
          <w:lang w:eastAsia="en-US"/>
        </w:rPr>
        <w:t>:</w:t>
      </w:r>
    </w:p>
    <w:p w:rsidR="004702F2" w:rsidRPr="00CF45CD" w:rsidRDefault="004702F2" w:rsidP="00CF45CD">
      <w:pPr>
        <w:jc w:val="both"/>
        <w:rPr>
          <w:lang w:eastAsia="en-US"/>
        </w:rPr>
      </w:pPr>
      <w:r w:rsidRPr="00CF45CD">
        <w:rPr>
          <w:lang w:eastAsia="en-US"/>
        </w:rPr>
        <w:t>- Федеральный закон от 30.03.1999 № 52-ФЗ «О санитарно - эпидемиологическом благополучии населения»;</w:t>
      </w:r>
    </w:p>
    <w:p w:rsidR="004702F2" w:rsidRPr="00CF45CD" w:rsidRDefault="004702F2" w:rsidP="00CF45CD">
      <w:pPr>
        <w:jc w:val="both"/>
        <w:rPr>
          <w:lang w:eastAsia="en-US"/>
        </w:rPr>
      </w:pPr>
      <w:r w:rsidRPr="00CF45CD">
        <w:rPr>
          <w:lang w:eastAsia="en-US"/>
        </w:rPr>
        <w:t>- Федеральный закон № 69-ФЗ от 21.12.1994 «О пожарной безопасности»;</w:t>
      </w:r>
    </w:p>
    <w:p w:rsidR="004702F2" w:rsidRPr="00CF45CD" w:rsidRDefault="004702F2" w:rsidP="00CF45CD">
      <w:pPr>
        <w:jc w:val="both"/>
        <w:rPr>
          <w:lang w:eastAsia="en-US"/>
        </w:rPr>
      </w:pPr>
      <w:r w:rsidRPr="00CF45CD">
        <w:rPr>
          <w:lang w:eastAsia="en-US"/>
        </w:rPr>
        <w:t>- Федеральный закон № 123-ФЗ от 22.07.2008 «Технический регламент о требованиях пожарной безопасности»;</w:t>
      </w:r>
    </w:p>
    <w:p w:rsidR="004702F2" w:rsidRPr="00CF45CD" w:rsidRDefault="004702F2" w:rsidP="00CF45CD">
      <w:pPr>
        <w:jc w:val="both"/>
        <w:rPr>
          <w:lang w:eastAsia="en-US"/>
        </w:rPr>
      </w:pPr>
      <w:r w:rsidRPr="00CF45CD">
        <w:rPr>
          <w:lang w:eastAsia="en-US"/>
        </w:rPr>
        <w:t>- Федеральный закон от 24.06.1998 г. № 89-ФЗ «Об отходах производства и потребления»;</w:t>
      </w:r>
    </w:p>
    <w:p w:rsidR="004702F2" w:rsidRPr="00CF45CD" w:rsidRDefault="004702F2" w:rsidP="00CF45CD">
      <w:pPr>
        <w:jc w:val="both"/>
        <w:rPr>
          <w:lang w:eastAsia="en-US"/>
        </w:rPr>
      </w:pPr>
      <w:r w:rsidRPr="00CF45CD">
        <w:rPr>
          <w:lang w:eastAsia="en-US"/>
        </w:rPr>
        <w:t>- Градостроительный кодекс Российской Федерации от 29.12.2004 № 190-ФЗ;</w:t>
      </w:r>
    </w:p>
    <w:p w:rsidR="004702F2" w:rsidRPr="00CF45CD" w:rsidRDefault="004702F2" w:rsidP="00CF45CD">
      <w:pPr>
        <w:jc w:val="both"/>
        <w:rPr>
          <w:lang w:eastAsia="en-US"/>
        </w:rPr>
      </w:pPr>
      <w:r w:rsidRPr="00CF45CD">
        <w:rPr>
          <w:lang w:eastAsia="en-US"/>
        </w:rPr>
        <w:t>- Постановление Правительства Российской Федерации от 01.09.2009 № 982 «Об утверждении перечня товаров, подлежащих обязательной сертификации, и перечня работ и услуг, подлежащих обязательной сертификации»;</w:t>
      </w:r>
    </w:p>
    <w:p w:rsidR="004702F2" w:rsidRPr="00CF45CD" w:rsidRDefault="004702F2" w:rsidP="00CF45CD">
      <w:pPr>
        <w:jc w:val="both"/>
        <w:rPr>
          <w:lang w:eastAsia="en-US"/>
        </w:rPr>
      </w:pPr>
      <w:r w:rsidRPr="00CF45CD">
        <w:rPr>
          <w:lang w:eastAsia="en-US"/>
        </w:rPr>
        <w:t>-  СНиП 3.04.01-87 «Изоляционные и отделочные покрытия»</w:t>
      </w:r>
    </w:p>
    <w:p w:rsidR="004702F2" w:rsidRDefault="004702F2" w:rsidP="00CF45CD">
      <w:pPr>
        <w:jc w:val="both"/>
        <w:rPr>
          <w:lang w:eastAsia="en-US"/>
        </w:rPr>
      </w:pPr>
      <w:r w:rsidRPr="00CF45CD">
        <w:rPr>
          <w:lang w:eastAsia="en-US"/>
        </w:rPr>
        <w:t>- СНиП 21-01-97 «Пожарная безопасность зданий и сооружений» (утв. Постановлением Минстроя РФ от 13 февраля 1997 г. № 18-7) (с изм. и доп. от 3 июня 1999 г., 19 июля 2002 г.);</w:t>
      </w:r>
    </w:p>
    <w:p w:rsidR="004702F2" w:rsidRPr="00CF45CD" w:rsidRDefault="004702F2" w:rsidP="00CF45CD">
      <w:pPr>
        <w:jc w:val="both"/>
      </w:pPr>
      <w:r w:rsidRPr="00CF45CD">
        <w:rPr>
          <w:lang w:eastAsia="en-US"/>
        </w:rPr>
        <w:t>- Требования к безопасности работ устанавливаются в соответствии с требованиями СНиП 12-03-2001 и СНиП 12-04-2002 «Безопасность труда в строительстве».</w:t>
      </w:r>
    </w:p>
    <w:p w:rsidR="004702F2" w:rsidRPr="00E82F3D" w:rsidRDefault="004702F2" w:rsidP="002F229C">
      <w:pPr>
        <w:jc w:val="both"/>
        <w:rPr>
          <w:lang w:eastAsia="en-US"/>
        </w:rPr>
      </w:pPr>
      <w:r>
        <w:rPr>
          <w:lang w:eastAsia="en-US"/>
        </w:rPr>
        <w:t xml:space="preserve">19. </w:t>
      </w:r>
      <w:r w:rsidRPr="00E82F3D">
        <w:rPr>
          <w:lang w:eastAsia="en-US"/>
        </w:rPr>
        <w:t>Работы должны быть выполнены качественно и в срок, с соблюдением</w:t>
      </w:r>
      <w:r w:rsidRPr="00E82F3D">
        <w:rPr>
          <w:bCs/>
          <w:lang w:eastAsia="en-US"/>
        </w:rPr>
        <w:t xml:space="preserve"> требований СНиП, стандартов, технических условий и других нормативно-правовы</w:t>
      </w:r>
      <w:r>
        <w:rPr>
          <w:bCs/>
          <w:lang w:eastAsia="en-US"/>
        </w:rPr>
        <w:t>х</w:t>
      </w:r>
      <w:r w:rsidRPr="00E82F3D">
        <w:rPr>
          <w:bCs/>
          <w:lang w:eastAsia="en-US"/>
        </w:rPr>
        <w:t xml:space="preserve"> и законодательны</w:t>
      </w:r>
      <w:r>
        <w:rPr>
          <w:bCs/>
          <w:lang w:eastAsia="en-US"/>
        </w:rPr>
        <w:t>х</w:t>
      </w:r>
      <w:r w:rsidRPr="00E82F3D">
        <w:rPr>
          <w:bCs/>
          <w:lang w:eastAsia="en-US"/>
        </w:rPr>
        <w:t xml:space="preserve"> акт</w:t>
      </w:r>
      <w:r>
        <w:rPr>
          <w:bCs/>
          <w:lang w:eastAsia="en-US"/>
        </w:rPr>
        <w:t>ов</w:t>
      </w:r>
      <w:r w:rsidRPr="00E82F3D">
        <w:rPr>
          <w:bCs/>
          <w:lang w:eastAsia="en-US"/>
        </w:rPr>
        <w:t xml:space="preserve"> Российской Федерации, определяющих перечень, объем и последовательность таких работ</w:t>
      </w:r>
      <w:r w:rsidRPr="00E82F3D">
        <w:rPr>
          <w:lang w:eastAsia="en-US"/>
        </w:rPr>
        <w:t>, в строгом соответствии со сметной документацией, предоставленной Подрядчиком и утвержденной Заказчиком.При исполнении условий договора Подрядчик обязан учитывать указанные требования и в дальнейшем представить результаты работы в соот</w:t>
      </w:r>
      <w:r>
        <w:rPr>
          <w:lang w:eastAsia="en-US"/>
        </w:rPr>
        <w:t>ветствии с техническим заданием</w:t>
      </w:r>
      <w:r w:rsidRPr="00E82F3D">
        <w:rPr>
          <w:lang w:eastAsia="en-US"/>
        </w:rPr>
        <w:t>.</w:t>
      </w:r>
    </w:p>
    <w:p w:rsidR="004702F2" w:rsidRPr="00E82F3D" w:rsidRDefault="004702F2" w:rsidP="002F229C">
      <w:pPr>
        <w:jc w:val="both"/>
        <w:rPr>
          <w:lang w:eastAsia="en-US"/>
        </w:rPr>
      </w:pPr>
      <w:r>
        <w:rPr>
          <w:lang w:eastAsia="en-US"/>
        </w:rPr>
        <w:t xml:space="preserve">20. </w:t>
      </w:r>
      <w:r w:rsidRPr="00E82F3D">
        <w:rPr>
          <w:lang w:eastAsia="en-US"/>
        </w:rPr>
        <w:t>Перед выполнением работ должны быть представлены сертификаты по пожарной безопасности на все используемые материалы. Во время выпол</w:t>
      </w:r>
      <w:r>
        <w:rPr>
          <w:lang w:eastAsia="en-US"/>
        </w:rPr>
        <w:t>нения работ необходимо соблюдать</w:t>
      </w:r>
      <w:r w:rsidRPr="00E82F3D">
        <w:rPr>
          <w:lang w:eastAsia="en-US"/>
        </w:rPr>
        <w:t xml:space="preserve"> требования норм пожарной безопасности, строительных норм и правил.</w:t>
      </w:r>
    </w:p>
    <w:p w:rsidR="004702F2" w:rsidRDefault="004702F2" w:rsidP="00E82F3D">
      <w:pPr>
        <w:pStyle w:val="1"/>
        <w:keepLines w:val="0"/>
        <w:tabs>
          <w:tab w:val="left" w:pos="6424"/>
        </w:tabs>
        <w:spacing w:before="240" w:after="120"/>
        <w:jc w:val="both"/>
      </w:pPr>
    </w:p>
    <w:p w:rsidR="004702F2" w:rsidRDefault="004702F2" w:rsidP="005C1982"/>
    <w:p w:rsidR="004702F2" w:rsidRDefault="004702F2" w:rsidP="005C1982"/>
    <w:p w:rsidR="004702F2" w:rsidRDefault="004702F2" w:rsidP="005C1982"/>
    <w:p w:rsidR="004702F2" w:rsidRPr="005C1982" w:rsidRDefault="004702F2" w:rsidP="005C1982"/>
    <w:p w:rsidR="004702F2" w:rsidRPr="005C1982" w:rsidRDefault="004702F2" w:rsidP="005C1982"/>
    <w:p w:rsidR="004702F2" w:rsidRDefault="004702F2">
      <w:pPr>
        <w:pStyle w:val="1"/>
        <w:keepLines w:val="0"/>
        <w:tabs>
          <w:tab w:val="left" w:pos="6424"/>
        </w:tabs>
        <w:spacing w:before="240" w:after="120"/>
        <w:ind w:left="792" w:hanging="360"/>
        <w:jc w:val="both"/>
      </w:pPr>
    </w:p>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 w:rsidR="004702F2" w:rsidRDefault="004702F2">
      <w:pPr>
        <w:pStyle w:val="1"/>
        <w:keepLines w:val="0"/>
        <w:tabs>
          <w:tab w:val="left" w:pos="6424"/>
        </w:tabs>
        <w:spacing w:before="240" w:after="120"/>
        <w:ind w:left="792" w:hanging="360"/>
        <w:jc w:val="both"/>
        <w:rPr>
          <w:rFonts w:eastAsia="MS Mincho"/>
          <w:color w:val="7030A0"/>
          <w:kern w:val="32"/>
          <w:sz w:val="24"/>
          <w:szCs w:val="24"/>
        </w:rPr>
      </w:pPr>
      <w:r>
        <w:rPr>
          <w:rFonts w:ascii="Times New Roman" w:eastAsia="MS Mincho" w:hAnsi="Times New Roman"/>
          <w:color w:val="7030A0"/>
          <w:kern w:val="32"/>
          <w:sz w:val="24"/>
          <w:szCs w:val="24"/>
        </w:rPr>
        <w:lastRenderedPageBreak/>
        <w:t>РАЗДЕЛ 5. ФОРМЫ ДЛЯ ЗАПОЛНЕНИЯ УЧАСТНИКАМИ ЗАКУПКИ</w:t>
      </w:r>
      <w:bookmarkEnd w:id="55"/>
      <w:bookmarkEnd w:id="56"/>
    </w:p>
    <w:p w:rsidR="004702F2" w:rsidRPr="00FD0030" w:rsidRDefault="004702F2" w:rsidP="00C24332">
      <w:pPr>
        <w:keepNext/>
        <w:spacing w:before="240" w:after="120"/>
        <w:ind w:left="792" w:hanging="360"/>
        <w:jc w:val="right"/>
        <w:outlineLvl w:val="0"/>
        <w:rPr>
          <w:rFonts w:eastAsia="MS Mincho"/>
          <w:b/>
          <w:bCs/>
          <w:color w:val="727B81"/>
          <w:kern w:val="32"/>
        </w:rPr>
      </w:pPr>
      <w:r w:rsidRPr="00FD0030">
        <w:rPr>
          <w:rFonts w:eastAsia="MS Mincho"/>
          <w:b/>
          <w:bCs/>
          <w:color w:val="7030A0"/>
          <w:kern w:val="32"/>
        </w:rPr>
        <w:t xml:space="preserve">ФОРМА </w:t>
      </w:r>
      <w:r>
        <w:rPr>
          <w:rFonts w:eastAsia="MS Mincho"/>
          <w:b/>
          <w:bCs/>
          <w:color w:val="7030A0"/>
          <w:kern w:val="32"/>
        </w:rPr>
        <w:t>1</w:t>
      </w:r>
      <w:r w:rsidRPr="00FD0030">
        <w:rPr>
          <w:rFonts w:eastAsia="MS Mincho"/>
          <w:b/>
          <w:bCs/>
          <w:color w:val="7030A0"/>
          <w:kern w:val="32"/>
        </w:rPr>
        <w:t xml:space="preserve">. </w:t>
      </w:r>
    </w:p>
    <w:p w:rsidR="004702F2" w:rsidRPr="00C24332" w:rsidRDefault="004702F2" w:rsidP="00C24332">
      <w:pPr>
        <w:rPr>
          <w:rFonts w:eastAsia="MS Mincho"/>
        </w:rPr>
      </w:pPr>
    </w:p>
    <w:p w:rsidR="004702F2" w:rsidRPr="00136F5C" w:rsidRDefault="004702F2" w:rsidP="00136F5C">
      <w:pPr>
        <w:jc w:val="center"/>
        <w:rPr>
          <w:b/>
          <w:color w:val="FF0000"/>
        </w:rPr>
      </w:pPr>
      <w:r w:rsidRPr="00136F5C">
        <w:rPr>
          <w:b/>
          <w:color w:val="FF0000"/>
        </w:rPr>
        <w:t>Вторая часть заявки</w:t>
      </w:r>
    </w:p>
    <w:p w:rsidR="004702F2" w:rsidRPr="00FD0030" w:rsidRDefault="004702F2" w:rsidP="00FD0030">
      <w:pPr>
        <w:rPr>
          <w:color w:val="727B81"/>
        </w:rPr>
      </w:pPr>
    </w:p>
    <w:p w:rsidR="004702F2" w:rsidRPr="00FD0030" w:rsidRDefault="004702F2" w:rsidP="00FD0030">
      <w:r w:rsidRPr="00FD0030">
        <w:t xml:space="preserve">Фирменный бланк Участника </w:t>
      </w:r>
    </w:p>
    <w:p w:rsidR="004702F2" w:rsidRPr="00FD0030" w:rsidRDefault="004702F2" w:rsidP="00FD0030">
      <w:r w:rsidRPr="00FD0030">
        <w:t>«___» __________ 20___ года №______</w:t>
      </w:r>
    </w:p>
    <w:p w:rsidR="004702F2" w:rsidRPr="00FD0030" w:rsidRDefault="004702F2" w:rsidP="00FD0030">
      <w:pPr>
        <w:rPr>
          <w:sz w:val="10"/>
          <w:szCs w:val="10"/>
        </w:rPr>
      </w:pPr>
    </w:p>
    <w:p w:rsidR="004702F2" w:rsidRPr="00FD0030" w:rsidRDefault="004702F2" w:rsidP="00FD0030">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4702F2" w:rsidRPr="00FD0030" w:rsidRDefault="004702F2" w:rsidP="00FD0030">
      <w:pPr>
        <w:ind w:firstLine="567"/>
        <w:jc w:val="center"/>
      </w:pPr>
      <w:r w:rsidRPr="00FD0030">
        <w:t xml:space="preserve">ЗАЯВКА НА УЧАСТИЕ В ОТКРЫТОМ </w:t>
      </w:r>
      <w:bookmarkEnd w:id="60"/>
      <w:bookmarkEnd w:id="61"/>
      <w:bookmarkEnd w:id="62"/>
      <w:bookmarkEnd w:id="63"/>
      <w:r w:rsidRPr="00FD0030">
        <w:t xml:space="preserve">ЗАПРОСЕ </w:t>
      </w:r>
      <w:r>
        <w:t>ПРЕДЛОЖЕНИЙ</w:t>
      </w:r>
    </w:p>
    <w:p w:rsidR="004702F2" w:rsidRPr="00FD0030" w:rsidRDefault="004702F2" w:rsidP="00FD0030">
      <w:pPr>
        <w:ind w:firstLine="567"/>
        <w:jc w:val="center"/>
      </w:pPr>
    </w:p>
    <w:p w:rsidR="004702F2" w:rsidRPr="00635325" w:rsidRDefault="004702F2" w:rsidP="00635325">
      <w:pPr>
        <w:ind w:firstLine="567"/>
        <w:jc w:val="both"/>
      </w:pPr>
      <w:r w:rsidRPr="00FD0030">
        <w:t xml:space="preserve">Изучив Извещение </w:t>
      </w:r>
      <w:r>
        <w:t>и Документацию о запросе предложений</w:t>
      </w:r>
      <w:r w:rsidRPr="00FD0030">
        <w:t xml:space="preserve"> на право заключения Договора </w:t>
      </w:r>
      <w:r w:rsidRPr="00635325">
        <w:t xml:space="preserve">на ____________________, (далее также - Документация о проведении запроса предложений) безоговорочно принимая установленные в них требования и условия, </w:t>
      </w:r>
    </w:p>
    <w:p w:rsidR="004702F2" w:rsidRPr="00B3574C" w:rsidRDefault="004702F2" w:rsidP="00B3574C">
      <w:pPr>
        <w:jc w:val="both"/>
        <w:rPr>
          <w:i/>
        </w:rPr>
      </w:pPr>
      <w:r w:rsidRPr="00B3574C">
        <w:t xml:space="preserve">_______________________________________________________________________________, </w:t>
      </w:r>
      <w:r w:rsidRPr="00B3574C">
        <w:rPr>
          <w:i/>
          <w:sz w:val="20"/>
          <w:szCs w:val="20"/>
        </w:rPr>
        <w:t>(полное наименование Участника запроса предложений с указанием организационно-правовой формы)</w:t>
      </w:r>
    </w:p>
    <w:p w:rsidR="004702F2" w:rsidRDefault="004702F2" w:rsidP="00B3574C">
      <w:pPr>
        <w:jc w:val="both"/>
      </w:pPr>
    </w:p>
    <w:p w:rsidR="004702F2" w:rsidRPr="00B3574C" w:rsidRDefault="004702F2" w:rsidP="00B3574C">
      <w:pPr>
        <w:jc w:val="both"/>
      </w:pPr>
      <w:r w:rsidRPr="00B3574C">
        <w:t>зарегистрированное по адресу ____________________________________________________,</w:t>
      </w:r>
    </w:p>
    <w:p w:rsidR="004702F2" w:rsidRPr="00B3574C" w:rsidRDefault="004702F2" w:rsidP="00B3574C">
      <w:pPr>
        <w:ind w:firstLine="567"/>
        <w:jc w:val="both"/>
        <w:rPr>
          <w:i/>
          <w:sz w:val="20"/>
          <w:szCs w:val="20"/>
        </w:rPr>
      </w:pPr>
      <w:r w:rsidRPr="00B3574C">
        <w:rPr>
          <w:sz w:val="20"/>
          <w:szCs w:val="20"/>
        </w:rPr>
        <w:t xml:space="preserve">  (</w:t>
      </w:r>
      <w:r w:rsidRPr="00B3574C">
        <w:rPr>
          <w:i/>
          <w:sz w:val="20"/>
          <w:szCs w:val="20"/>
        </w:rPr>
        <w:t>местонахождение Участника запроса предложений)</w:t>
      </w:r>
    </w:p>
    <w:p w:rsidR="004702F2" w:rsidRPr="00B3574C" w:rsidRDefault="004702F2" w:rsidP="00B3574C">
      <w:pPr>
        <w:jc w:val="both"/>
      </w:pPr>
      <w:r w:rsidRPr="00B3574C">
        <w:t>предлагает заключить договор_______________________________________</w:t>
      </w:r>
    </w:p>
    <w:p w:rsidR="004702F2" w:rsidRPr="00B3574C" w:rsidRDefault="004702F2" w:rsidP="00B3574C">
      <w:pPr>
        <w:ind w:firstLine="567"/>
        <w:jc w:val="both"/>
        <w:rPr>
          <w:i/>
          <w:sz w:val="20"/>
          <w:szCs w:val="20"/>
        </w:rPr>
      </w:pPr>
      <w:r w:rsidRPr="00B3574C">
        <w:rPr>
          <w:i/>
          <w:sz w:val="20"/>
          <w:szCs w:val="20"/>
        </w:rPr>
        <w:t xml:space="preserve">                                                                   (предмет договора)</w:t>
      </w:r>
    </w:p>
    <w:p w:rsidR="004702F2" w:rsidRPr="00B3574C" w:rsidRDefault="004702F2" w:rsidP="00B3574C">
      <w:pPr>
        <w:jc w:val="both"/>
      </w:pPr>
      <w:r w:rsidRPr="00B3574C">
        <w:t>в соответствии с технико-коммерческим предложением (</w:t>
      </w:r>
      <w:r w:rsidRPr="00B3574C">
        <w:rPr>
          <w:color w:val="7030A0"/>
          <w:u w:val="single"/>
        </w:rPr>
        <w:t xml:space="preserve">Форма </w:t>
      </w:r>
      <w:r>
        <w:rPr>
          <w:color w:val="7030A0"/>
          <w:u w:val="single"/>
        </w:rPr>
        <w:t>3</w:t>
      </w:r>
      <w:r>
        <w:t>)</w:t>
      </w:r>
      <w:r w:rsidRPr="00B3574C">
        <w:t xml:space="preserve"> и другими документами, являющимися неотъемлемыми приложениями к настоящей Заявке. </w:t>
      </w:r>
    </w:p>
    <w:p w:rsidR="004702F2" w:rsidRPr="00FD0030" w:rsidRDefault="004702F2" w:rsidP="00FD0030">
      <w:pPr>
        <w:ind w:firstLine="709"/>
        <w:rPr>
          <w:i/>
          <w:sz w:val="20"/>
          <w:szCs w:val="20"/>
        </w:rPr>
      </w:pPr>
    </w:p>
    <w:p w:rsidR="004702F2" w:rsidRPr="00FD0030" w:rsidRDefault="004702F2" w:rsidP="00FD0030">
      <w:pPr>
        <w:ind w:firstLine="709"/>
        <w:jc w:val="both"/>
      </w:pPr>
      <w:r w:rsidRPr="00FD0030">
        <w:t>Настоящая заявка имеет правовой статус оферты и действует до «____» _____________ 2019 года.</w:t>
      </w:r>
    </w:p>
    <w:p w:rsidR="004702F2" w:rsidRPr="00FD0030" w:rsidRDefault="004702F2" w:rsidP="00FD0030">
      <w:pPr>
        <w:ind w:firstLine="567"/>
        <w:jc w:val="both"/>
      </w:pPr>
      <w:bookmarkStart w:id="64" w:name="_Hlt440565644"/>
      <w:bookmarkEnd w:id="64"/>
      <w:r w:rsidRPr="00FD0030">
        <w:t>Настоящим подтверждаем, что против ______________ (</w:t>
      </w:r>
      <w:r w:rsidRPr="00FD0030">
        <w:rPr>
          <w:i/>
        </w:rPr>
        <w:t>наименование Участника закупки</w:t>
      </w:r>
      <w:r w:rsidRPr="00FD0030">
        <w:t>) не проводится процедура ликвидации, арбитражным судом не принято решение о признании __________ (</w:t>
      </w:r>
      <w:r w:rsidRPr="00FD0030">
        <w:rPr>
          <w:i/>
        </w:rPr>
        <w:t>наименование Участника закупки</w:t>
      </w:r>
      <w:r w:rsidRPr="00FD0030">
        <w:t>) банкротом и об открытии конкурсного производства, деятельность ____________(</w:t>
      </w:r>
      <w:r w:rsidRPr="00FD0030">
        <w:rPr>
          <w:i/>
        </w:rPr>
        <w:t>наименование Участника закупки</w:t>
      </w:r>
      <w:r w:rsidRPr="00FD0030">
        <w:t>)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закупках товаров, работ, услуг ООО «ТНС энерго Пенза» и Регламентом работы Электронной торговой площадки.</w:t>
      </w:r>
    </w:p>
    <w:p w:rsidR="004702F2" w:rsidRPr="00FD0030" w:rsidRDefault="004702F2" w:rsidP="00FD0030">
      <w:pPr>
        <w:ind w:firstLine="567"/>
        <w:jc w:val="both"/>
      </w:pPr>
      <w:r w:rsidRPr="00FD0030">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ООО «ТНС энерго Пенза» с целью участия ___________ (</w:t>
      </w:r>
      <w:r w:rsidRPr="00FD0030">
        <w:rPr>
          <w:i/>
        </w:rPr>
        <w:t>наименование Участника закупки</w:t>
      </w:r>
      <w:r w:rsidRPr="00FD0030">
        <w:t xml:space="preserve">) в открытом запросе </w:t>
      </w:r>
      <w:r>
        <w:t xml:space="preserve">предложений </w:t>
      </w:r>
      <w:r w:rsidRPr="00FD0030">
        <w:t>на право заключения договора на ___________ (</w:t>
      </w:r>
      <w:r w:rsidRPr="00FD0030">
        <w:rPr>
          <w:i/>
        </w:rPr>
        <w:t>указать наименование закупки</w:t>
      </w:r>
      <w:r w:rsidRPr="00FD0030">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4702F2" w:rsidRPr="00FD0030" w:rsidRDefault="004702F2" w:rsidP="00FD0030">
      <w:pPr>
        <w:ind w:firstLine="567"/>
        <w:jc w:val="both"/>
      </w:pPr>
      <w:r w:rsidRPr="00FD0030">
        <w:t>Настоящим подтверждаем, что сведения о _________ (</w:t>
      </w:r>
      <w:r w:rsidRPr="00FD0030">
        <w:rPr>
          <w:i/>
        </w:rPr>
        <w:t>наименование Участника закупки</w:t>
      </w:r>
      <w:r w:rsidRPr="00FD0030">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702F2" w:rsidRPr="00FD0030" w:rsidRDefault="004702F2" w:rsidP="00FD0030">
      <w:pPr>
        <w:ind w:firstLine="567"/>
        <w:jc w:val="both"/>
      </w:pPr>
      <w:r w:rsidRPr="00FD0030">
        <w:t xml:space="preserve">Настоящим уведомляем об отсутствии у ________________ </w:t>
      </w:r>
      <w:r w:rsidRPr="00FD0030">
        <w:rPr>
          <w:i/>
        </w:rPr>
        <w:t>(наименование Участника закупки)</w:t>
      </w:r>
      <w:r w:rsidRPr="00FD0030">
        <w:t xml:space="preserve"> на дату подачи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FD0030">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4702F2" w:rsidRPr="00FD0030" w:rsidRDefault="004702F2" w:rsidP="00FD0030">
      <w:pPr>
        <w:ind w:firstLine="567"/>
        <w:jc w:val="both"/>
      </w:pPr>
      <w:r w:rsidRPr="00FD0030">
        <w:t>Настоящим ________________ (</w:t>
      </w:r>
      <w:r w:rsidRPr="00FD0030">
        <w:rPr>
          <w:i/>
        </w:rPr>
        <w:t>наименование Участника закупки</w:t>
      </w:r>
      <w:r w:rsidRPr="00FD0030">
        <w:t xml:space="preserve">) уведомляем что соответствуем требованиям извещения о закупке, </w:t>
      </w:r>
      <w:r w:rsidRPr="00FD0030">
        <w:rPr>
          <w:rFonts w:cs="Arial"/>
          <w:color w:val="000000"/>
        </w:rPr>
        <w:t>Положению о закупках товаров, работ, услуг ООО «ТНС энерго Пенза», в том числе Антикоррупционного стандарта закупочной деятельности ПАО ГК «ТНС энерго» и дочерних обществ ПАО ГК «ТНС энерго»</w:t>
      </w:r>
    </w:p>
    <w:p w:rsidR="004702F2" w:rsidRPr="00FD0030" w:rsidRDefault="004702F2" w:rsidP="00FD0030">
      <w:pPr>
        <w:ind w:firstLine="567"/>
        <w:jc w:val="both"/>
      </w:pPr>
    </w:p>
    <w:p w:rsidR="004702F2" w:rsidRPr="00FD0030" w:rsidRDefault="004702F2" w:rsidP="00FD0030">
      <w:pPr>
        <w:ind w:firstLine="567"/>
        <w:jc w:val="both"/>
        <w:rPr>
          <w:i/>
        </w:rPr>
      </w:pPr>
      <w:permStart w:id="420182865" w:edGrp="everyone"/>
      <w:r w:rsidRPr="00FD0030">
        <w:rPr>
          <w:i/>
        </w:rPr>
        <w:t>необходимо внести в окончательный текст Заявки один из двух вариантов абзаца ниже.]</w:t>
      </w:r>
    </w:p>
    <w:p w:rsidR="004702F2" w:rsidRPr="00FD0030" w:rsidRDefault="004702F2" w:rsidP="00FD0030">
      <w:pPr>
        <w:ind w:firstLine="567"/>
        <w:jc w:val="both"/>
      </w:pPr>
      <w:r w:rsidRPr="00FD0030">
        <w:t xml:space="preserve">Сообщаем, что для совершения сделки по результатам закупки _________________ </w:t>
      </w:r>
      <w:r w:rsidRPr="00FD0030">
        <w:rPr>
          <w:i/>
        </w:rPr>
        <w:t xml:space="preserve">(наименование Участника закупки) </w:t>
      </w:r>
      <w:r w:rsidRPr="00FD0030">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_________________________ </w:t>
      </w:r>
      <w:r w:rsidRPr="00FD0030">
        <w:rPr>
          <w:i/>
        </w:rPr>
        <w:t>(наименование Участника закупки).[Условие подлежит включению в Заявку, если соответствующего одобрения компетентными органами Участника не требуется.]</w:t>
      </w:r>
    </w:p>
    <w:p w:rsidR="004702F2" w:rsidRPr="00FD0030" w:rsidRDefault="004702F2" w:rsidP="00FD0030">
      <w:pPr>
        <w:ind w:firstLine="567"/>
        <w:jc w:val="both"/>
        <w:rPr>
          <w:bCs/>
          <w:i/>
        </w:rPr>
      </w:pPr>
      <w:r w:rsidRPr="00FD0030">
        <w:rPr>
          <w:bCs/>
        </w:rPr>
        <w:t xml:space="preserve">Сообщаем, что для совершения сделки по результатам закупки _________________ ____ </w:t>
      </w:r>
      <w:r w:rsidRPr="00FD0030">
        <w:rPr>
          <w:bCs/>
          <w:i/>
        </w:rPr>
        <w:t xml:space="preserve">(наименование Участника закупки) </w:t>
      </w:r>
      <w:r w:rsidRPr="00FD0030">
        <w:rPr>
          <w:bCs/>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FD0030">
        <w:rPr>
          <w:bCs/>
          <w:i/>
        </w:rPr>
        <w:t>(наименование Участника закупки)</w:t>
      </w:r>
      <w:r w:rsidRPr="00FD0030">
        <w:rPr>
          <w:bCs/>
        </w:rPr>
        <w:t xml:space="preserve">. В силу необходимости соблюдения установленного законодательством Российской Федерации и учредительными документами ___________________  </w:t>
      </w:r>
      <w:r w:rsidRPr="00FD0030">
        <w:rPr>
          <w:bCs/>
          <w:i/>
        </w:rPr>
        <w:t>(наименование Участника  закупки)</w:t>
      </w:r>
      <w:r w:rsidRPr="00FD0030">
        <w:rPr>
          <w:bCs/>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sidRPr="00FD0030">
        <w:rPr>
          <w:bCs/>
          <w:i/>
        </w:rPr>
        <w:t>(наименование Участника закупки)</w:t>
      </w:r>
      <w:r w:rsidRPr="00FD0030">
        <w:rPr>
          <w:bCs/>
        </w:rPr>
        <w:t xml:space="preserve"> победителем или участником, которому присвоен второй номер. </w:t>
      </w:r>
      <w:r w:rsidRPr="00FD0030">
        <w:rPr>
          <w:bCs/>
          <w:i/>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ermEnd w:id="420182865"/>
    <w:p w:rsidR="004702F2" w:rsidRPr="00FD0030" w:rsidRDefault="004702F2" w:rsidP="00FD0030">
      <w:pPr>
        <w:ind w:firstLine="567"/>
        <w:jc w:val="both"/>
      </w:pPr>
      <w:r w:rsidRPr="00FD0030">
        <w:t xml:space="preserve">В случае признания нас Победителем открытого запроса </w:t>
      </w:r>
      <w:r>
        <w:t>предложений</w:t>
      </w:r>
      <w:r w:rsidRPr="00FD0030">
        <w:t xml:space="preserve"> мы берем на себя обязательства подписать со своей стороны договор в соответствии с требованиями </w:t>
      </w:r>
      <w:r w:rsidRPr="001313FE">
        <w:t>Документации о проведении запроса предложений</w:t>
      </w:r>
      <w:r w:rsidRPr="00FD0030">
        <w:t xml:space="preserve">, проектом Договора и условиями </w:t>
      </w:r>
      <w:permStart w:id="61630107" w:edGrp="everyone"/>
      <w:r w:rsidRPr="00FD0030">
        <w:t>нашей Заявки в течение 3 (трех) рабочих дней с даты получения от Заказчика проекта</w:t>
      </w:r>
      <w:permEnd w:id="61630107"/>
      <w:r w:rsidRPr="00FD0030">
        <w:t xml:space="preserve"> договора. </w:t>
      </w:r>
    </w:p>
    <w:p w:rsidR="004702F2" w:rsidRPr="00FD0030" w:rsidRDefault="004702F2" w:rsidP="00FD0030">
      <w:pPr>
        <w:ind w:firstLine="567"/>
        <w:jc w:val="both"/>
      </w:pPr>
      <w:r w:rsidRPr="00FD0030">
        <w:t xml:space="preserve">В случае если нашей Заявке будет присвоен второй номер, а Победитель закупки будет признан уклонившимся от заключения договора с Заказчиком, мы обязуемся подписать данный договор в соответствии с требованиями </w:t>
      </w:r>
      <w:r w:rsidRPr="004A6F51">
        <w:t>Документации о проведении запроса предложений</w:t>
      </w:r>
      <w:r w:rsidRPr="00FD0030">
        <w:t>, проектом Договора и условиями нашей Заявки.</w:t>
      </w:r>
    </w:p>
    <w:p w:rsidR="004702F2" w:rsidRPr="00FD0030" w:rsidRDefault="004702F2" w:rsidP="0093373C">
      <w:pPr>
        <w:ind w:firstLine="567"/>
        <w:jc w:val="both"/>
      </w:pPr>
      <w:r w:rsidRPr="00FD0030">
        <w:t xml:space="preserve">В соответствии с инструкциями, полученными от вас в </w:t>
      </w:r>
      <w:r w:rsidRPr="004A6F51">
        <w:rPr>
          <w:bCs/>
        </w:rPr>
        <w:t xml:space="preserve">Документации о проведении </w:t>
      </w:r>
      <w:r w:rsidRPr="004A6F51">
        <w:t>запроса предложений</w:t>
      </w:r>
      <w:r w:rsidRPr="00FD0030">
        <w:t>, информация по сути наших предложений в данной закупке представлена в следующих документах, которые являются не</w:t>
      </w:r>
      <w:r>
        <w:t>отъемлемой частью нашей Заявки:</w:t>
      </w:r>
    </w:p>
    <w:tbl>
      <w:tblPr>
        <w:tblpPr w:leftFromText="180" w:rightFromText="180" w:vertAnchor="text" w:horzAnchor="margin" w:tblpY="1985"/>
        <w:tblW w:w="0" w:type="auto"/>
        <w:tblLook w:val="01E0" w:firstRow="1" w:lastRow="1" w:firstColumn="1" w:lastColumn="1" w:noHBand="0" w:noVBand="0"/>
      </w:tblPr>
      <w:tblGrid>
        <w:gridCol w:w="3780"/>
        <w:gridCol w:w="808"/>
        <w:gridCol w:w="4941"/>
      </w:tblGrid>
      <w:tr w:rsidR="004702F2" w:rsidRPr="00FD0030" w:rsidTr="00363BFD">
        <w:tc>
          <w:tcPr>
            <w:tcW w:w="3780" w:type="dxa"/>
            <w:tcBorders>
              <w:bottom w:val="single" w:sz="4" w:space="0" w:color="auto"/>
            </w:tcBorders>
          </w:tcPr>
          <w:p w:rsidR="004702F2" w:rsidRPr="00FD0030" w:rsidRDefault="004702F2" w:rsidP="00363BFD">
            <w:pPr>
              <w:keepNext/>
              <w:keepLines/>
              <w:widowControl w:val="0"/>
              <w:tabs>
                <w:tab w:val="left" w:pos="1080"/>
              </w:tabs>
              <w:ind w:firstLine="540"/>
              <w:rPr>
                <w:sz w:val="20"/>
                <w:szCs w:val="20"/>
              </w:rPr>
            </w:pPr>
          </w:p>
        </w:tc>
        <w:tc>
          <w:tcPr>
            <w:tcW w:w="808" w:type="dxa"/>
          </w:tcPr>
          <w:p w:rsidR="004702F2" w:rsidRPr="00FD0030" w:rsidRDefault="004702F2" w:rsidP="00363BFD">
            <w:pPr>
              <w:keepNext/>
              <w:keepLines/>
              <w:widowControl w:val="0"/>
              <w:tabs>
                <w:tab w:val="left" w:pos="1080"/>
              </w:tabs>
              <w:ind w:firstLine="540"/>
              <w:rPr>
                <w:sz w:val="20"/>
                <w:szCs w:val="20"/>
              </w:rPr>
            </w:pPr>
          </w:p>
        </w:tc>
        <w:tc>
          <w:tcPr>
            <w:tcW w:w="4941" w:type="dxa"/>
            <w:tcBorders>
              <w:bottom w:val="single" w:sz="4" w:space="0" w:color="auto"/>
            </w:tcBorders>
          </w:tcPr>
          <w:p w:rsidR="004702F2" w:rsidRPr="00FD0030" w:rsidRDefault="004702F2" w:rsidP="00363BFD">
            <w:pPr>
              <w:keepNext/>
              <w:keepLines/>
              <w:widowControl w:val="0"/>
              <w:tabs>
                <w:tab w:val="left" w:pos="1080"/>
              </w:tabs>
              <w:ind w:firstLine="540"/>
              <w:rPr>
                <w:sz w:val="20"/>
                <w:szCs w:val="20"/>
              </w:rPr>
            </w:pPr>
          </w:p>
        </w:tc>
      </w:tr>
      <w:tr w:rsidR="004702F2" w:rsidRPr="00FD0030" w:rsidTr="00363BFD">
        <w:tc>
          <w:tcPr>
            <w:tcW w:w="3780" w:type="dxa"/>
            <w:tcBorders>
              <w:top w:val="single" w:sz="4" w:space="0" w:color="auto"/>
            </w:tcBorders>
          </w:tcPr>
          <w:p w:rsidR="004702F2" w:rsidRPr="00FD0030" w:rsidRDefault="004702F2" w:rsidP="00363BFD">
            <w:pPr>
              <w:keepNext/>
              <w:keepLines/>
              <w:widowControl w:val="0"/>
              <w:tabs>
                <w:tab w:val="left" w:pos="1080"/>
              </w:tabs>
              <w:ind w:right="-104"/>
              <w:rPr>
                <w:sz w:val="20"/>
                <w:szCs w:val="20"/>
              </w:rPr>
            </w:pPr>
            <w:r w:rsidRPr="00FD0030">
              <w:rPr>
                <w:sz w:val="20"/>
                <w:szCs w:val="20"/>
              </w:rPr>
              <w:lastRenderedPageBreak/>
              <w:t>(подпись уполномоченного представителя)</w:t>
            </w:r>
          </w:p>
        </w:tc>
        <w:tc>
          <w:tcPr>
            <w:tcW w:w="808" w:type="dxa"/>
          </w:tcPr>
          <w:p w:rsidR="004702F2" w:rsidRPr="00FD0030" w:rsidRDefault="004702F2" w:rsidP="00363BFD">
            <w:pPr>
              <w:keepNext/>
              <w:keepLines/>
              <w:widowControl w:val="0"/>
              <w:tabs>
                <w:tab w:val="left" w:pos="1080"/>
              </w:tabs>
              <w:ind w:firstLine="540"/>
              <w:rPr>
                <w:sz w:val="20"/>
                <w:szCs w:val="20"/>
              </w:rPr>
            </w:pPr>
          </w:p>
        </w:tc>
        <w:tc>
          <w:tcPr>
            <w:tcW w:w="4941" w:type="dxa"/>
            <w:tcBorders>
              <w:top w:val="single" w:sz="4" w:space="0" w:color="auto"/>
            </w:tcBorders>
          </w:tcPr>
          <w:p w:rsidR="004702F2" w:rsidRPr="00FD0030" w:rsidRDefault="004702F2" w:rsidP="00363BFD">
            <w:pPr>
              <w:keepNext/>
              <w:keepLines/>
              <w:widowControl w:val="0"/>
              <w:tabs>
                <w:tab w:val="left" w:pos="1080"/>
              </w:tabs>
              <w:rPr>
                <w:sz w:val="20"/>
                <w:szCs w:val="20"/>
              </w:rPr>
            </w:pPr>
            <w:r w:rsidRPr="00FD0030">
              <w:rPr>
                <w:sz w:val="20"/>
                <w:szCs w:val="20"/>
              </w:rPr>
              <w:t>(</w:t>
            </w:r>
            <w:r w:rsidRPr="00FD0030">
              <w:rPr>
                <w:bCs/>
                <w:sz w:val="20"/>
                <w:szCs w:val="20"/>
              </w:rPr>
              <w:t>ФИО</w:t>
            </w:r>
            <w:r w:rsidRPr="00FD0030">
              <w:rPr>
                <w:sz w:val="20"/>
                <w:szCs w:val="20"/>
              </w:rPr>
              <w:t xml:space="preserve"> и должность подписавшего)</w:t>
            </w:r>
          </w:p>
        </w:tc>
      </w:tr>
    </w:tbl>
    <w:p w:rsidR="004702F2" w:rsidRPr="00FD0030" w:rsidRDefault="004702F2" w:rsidP="00FD0030">
      <w:pPr>
        <w:ind w:firstLine="567"/>
      </w:pPr>
      <w:r w:rsidRPr="00FD0030">
        <w:t>ОПИСЬ ДОКУМЕНТОВ</w:t>
      </w: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6651"/>
        <w:gridCol w:w="1251"/>
        <w:gridCol w:w="1088"/>
      </w:tblGrid>
      <w:tr w:rsidR="004702F2" w:rsidRPr="00FD0030" w:rsidTr="00363BFD">
        <w:trPr>
          <w:tblHeader/>
        </w:trPr>
        <w:tc>
          <w:tcPr>
            <w:tcW w:w="438" w:type="pct"/>
            <w:vAlign w:val="center"/>
          </w:tcPr>
          <w:p w:rsidR="004702F2" w:rsidRPr="00FD0030" w:rsidRDefault="004702F2" w:rsidP="00363BFD">
            <w:pPr>
              <w:keepNext/>
              <w:keepLines/>
              <w:widowControl w:val="0"/>
              <w:tabs>
                <w:tab w:val="left" w:pos="1080"/>
              </w:tabs>
              <w:jc w:val="center"/>
            </w:pPr>
            <w:r w:rsidRPr="00FD0030">
              <w:t>№ п/п</w:t>
            </w:r>
          </w:p>
        </w:tc>
        <w:tc>
          <w:tcPr>
            <w:tcW w:w="3375" w:type="pct"/>
            <w:vAlign w:val="center"/>
          </w:tcPr>
          <w:p w:rsidR="004702F2" w:rsidRPr="00FD0030" w:rsidRDefault="004702F2" w:rsidP="00363BFD">
            <w:pPr>
              <w:keepNext/>
              <w:keepLines/>
              <w:widowControl w:val="0"/>
              <w:tabs>
                <w:tab w:val="left" w:pos="1080"/>
              </w:tabs>
              <w:jc w:val="center"/>
            </w:pPr>
            <w:r w:rsidRPr="00FD0030">
              <w:t xml:space="preserve">Наименование документа (указываются документы, перечисленные в </w:t>
            </w:r>
            <w:r>
              <w:rPr>
                <w:color w:val="7030A0"/>
              </w:rPr>
              <w:t>разделе 2</w:t>
            </w:r>
            <w:r w:rsidRPr="00FD0030">
              <w:rPr>
                <w:color w:val="7030A0"/>
              </w:rPr>
              <w:t xml:space="preserve"> «Информационная карта»</w:t>
            </w:r>
            <w:r w:rsidRPr="00FD0030">
              <w:t>)</w:t>
            </w:r>
          </w:p>
        </w:tc>
        <w:tc>
          <w:tcPr>
            <w:tcW w:w="635" w:type="pct"/>
            <w:vAlign w:val="center"/>
          </w:tcPr>
          <w:p w:rsidR="004702F2" w:rsidRPr="00FD0030" w:rsidRDefault="004702F2" w:rsidP="00363BFD">
            <w:pPr>
              <w:keepNext/>
              <w:keepLines/>
              <w:widowControl w:val="0"/>
              <w:tabs>
                <w:tab w:val="left" w:pos="1080"/>
              </w:tabs>
              <w:jc w:val="center"/>
            </w:pPr>
            <w:r w:rsidRPr="00FD0030">
              <w:t>№</w:t>
            </w:r>
          </w:p>
          <w:p w:rsidR="004702F2" w:rsidRPr="00FD0030" w:rsidRDefault="004702F2" w:rsidP="00363BFD">
            <w:pPr>
              <w:keepNext/>
              <w:keepLines/>
              <w:widowControl w:val="0"/>
              <w:tabs>
                <w:tab w:val="left" w:pos="1080"/>
              </w:tabs>
              <w:jc w:val="center"/>
            </w:pPr>
            <w:r w:rsidRPr="00FD0030">
              <w:t>страницы</w:t>
            </w:r>
          </w:p>
        </w:tc>
        <w:tc>
          <w:tcPr>
            <w:tcW w:w="552" w:type="pct"/>
            <w:vAlign w:val="center"/>
          </w:tcPr>
          <w:p w:rsidR="004702F2" w:rsidRPr="00FD0030" w:rsidRDefault="004702F2" w:rsidP="00363BFD">
            <w:pPr>
              <w:keepNext/>
              <w:keepLines/>
              <w:widowControl w:val="0"/>
              <w:tabs>
                <w:tab w:val="left" w:pos="1080"/>
              </w:tabs>
              <w:jc w:val="center"/>
            </w:pPr>
            <w:r w:rsidRPr="00FD0030">
              <w:t>Число страниц</w:t>
            </w:r>
          </w:p>
        </w:tc>
      </w:tr>
      <w:tr w:rsidR="004702F2" w:rsidRPr="00FD0030" w:rsidTr="00363BFD">
        <w:tc>
          <w:tcPr>
            <w:tcW w:w="438" w:type="pct"/>
            <w:vAlign w:val="center"/>
          </w:tcPr>
          <w:p w:rsidR="004702F2" w:rsidRPr="00FD0030" w:rsidRDefault="004702F2" w:rsidP="00363BFD">
            <w:pPr>
              <w:keepNext/>
              <w:keepLines/>
              <w:widowControl w:val="0"/>
              <w:tabs>
                <w:tab w:val="left" w:pos="1080"/>
              </w:tabs>
              <w:jc w:val="center"/>
              <w:rPr>
                <w:i/>
              </w:rPr>
            </w:pPr>
            <w:r w:rsidRPr="00FD0030">
              <w:rPr>
                <w:i/>
              </w:rPr>
              <w:t>1.</w:t>
            </w:r>
          </w:p>
        </w:tc>
        <w:tc>
          <w:tcPr>
            <w:tcW w:w="3375" w:type="pct"/>
            <w:vAlign w:val="center"/>
          </w:tcPr>
          <w:p w:rsidR="004702F2" w:rsidRPr="00FD0030" w:rsidRDefault="004702F2" w:rsidP="00363BFD">
            <w:pPr>
              <w:keepNext/>
              <w:keepLines/>
              <w:widowControl w:val="0"/>
              <w:tabs>
                <w:tab w:val="left" w:pos="1080"/>
              </w:tabs>
              <w:jc w:val="center"/>
              <w:rPr>
                <w:i/>
              </w:rPr>
            </w:pPr>
          </w:p>
        </w:tc>
        <w:tc>
          <w:tcPr>
            <w:tcW w:w="635" w:type="pct"/>
            <w:vAlign w:val="center"/>
          </w:tcPr>
          <w:p w:rsidR="004702F2" w:rsidRPr="00FD0030" w:rsidRDefault="004702F2" w:rsidP="00363BFD">
            <w:pPr>
              <w:keepNext/>
              <w:keepLines/>
              <w:widowControl w:val="0"/>
              <w:tabs>
                <w:tab w:val="left" w:pos="1080"/>
              </w:tabs>
              <w:jc w:val="center"/>
              <w:rPr>
                <w:i/>
              </w:rPr>
            </w:pPr>
          </w:p>
        </w:tc>
        <w:tc>
          <w:tcPr>
            <w:tcW w:w="552" w:type="pct"/>
            <w:vAlign w:val="center"/>
          </w:tcPr>
          <w:p w:rsidR="004702F2" w:rsidRPr="00FD0030" w:rsidRDefault="004702F2" w:rsidP="00363BFD">
            <w:pPr>
              <w:keepNext/>
              <w:keepLines/>
              <w:widowControl w:val="0"/>
              <w:tabs>
                <w:tab w:val="left" w:pos="1080"/>
              </w:tabs>
              <w:jc w:val="center"/>
              <w:rPr>
                <w:i/>
              </w:rPr>
            </w:pPr>
          </w:p>
        </w:tc>
      </w:tr>
      <w:tr w:rsidR="004702F2" w:rsidRPr="00FD0030" w:rsidTr="00363BFD">
        <w:tc>
          <w:tcPr>
            <w:tcW w:w="438" w:type="pct"/>
            <w:vAlign w:val="center"/>
          </w:tcPr>
          <w:p w:rsidR="004702F2" w:rsidRPr="00FD0030" w:rsidRDefault="004702F2" w:rsidP="00363BFD">
            <w:pPr>
              <w:keepNext/>
              <w:keepLines/>
              <w:widowControl w:val="0"/>
              <w:tabs>
                <w:tab w:val="left" w:pos="1080"/>
              </w:tabs>
              <w:jc w:val="center"/>
              <w:rPr>
                <w:i/>
              </w:rPr>
            </w:pPr>
            <w:r w:rsidRPr="00FD0030">
              <w:rPr>
                <w:i/>
              </w:rPr>
              <w:t>2</w:t>
            </w:r>
          </w:p>
        </w:tc>
        <w:tc>
          <w:tcPr>
            <w:tcW w:w="3375" w:type="pct"/>
            <w:vAlign w:val="center"/>
          </w:tcPr>
          <w:p w:rsidR="004702F2" w:rsidRPr="00FD0030" w:rsidRDefault="004702F2" w:rsidP="00363BFD">
            <w:pPr>
              <w:keepNext/>
              <w:keepLines/>
              <w:widowControl w:val="0"/>
              <w:tabs>
                <w:tab w:val="left" w:pos="1080"/>
              </w:tabs>
              <w:jc w:val="center"/>
              <w:rPr>
                <w:i/>
              </w:rPr>
            </w:pPr>
          </w:p>
        </w:tc>
        <w:tc>
          <w:tcPr>
            <w:tcW w:w="635" w:type="pct"/>
            <w:vAlign w:val="center"/>
          </w:tcPr>
          <w:p w:rsidR="004702F2" w:rsidRPr="00FD0030" w:rsidRDefault="004702F2" w:rsidP="00363BFD">
            <w:pPr>
              <w:keepNext/>
              <w:keepLines/>
              <w:widowControl w:val="0"/>
              <w:tabs>
                <w:tab w:val="left" w:pos="1080"/>
              </w:tabs>
              <w:jc w:val="center"/>
              <w:rPr>
                <w:i/>
              </w:rPr>
            </w:pPr>
          </w:p>
        </w:tc>
        <w:tc>
          <w:tcPr>
            <w:tcW w:w="552" w:type="pct"/>
            <w:vAlign w:val="center"/>
          </w:tcPr>
          <w:p w:rsidR="004702F2" w:rsidRPr="00FD0030" w:rsidRDefault="004702F2" w:rsidP="00363BFD">
            <w:pPr>
              <w:keepNext/>
              <w:keepLines/>
              <w:widowControl w:val="0"/>
              <w:tabs>
                <w:tab w:val="left" w:pos="1080"/>
              </w:tabs>
              <w:jc w:val="center"/>
              <w:rPr>
                <w:i/>
              </w:rPr>
            </w:pPr>
          </w:p>
        </w:tc>
      </w:tr>
    </w:tbl>
    <w:p w:rsidR="004702F2" w:rsidRDefault="004702F2" w:rsidP="00FD0030">
      <w:pPr>
        <w:keepNext/>
        <w:keepLines/>
        <w:widowControl w:val="0"/>
        <w:tabs>
          <w:tab w:val="left" w:pos="1080"/>
        </w:tabs>
        <w:ind w:firstLine="540"/>
      </w:pPr>
    </w:p>
    <w:p w:rsidR="004702F2" w:rsidRPr="00FD0030" w:rsidRDefault="004702F2" w:rsidP="00FD0030">
      <w:pPr>
        <w:keepNext/>
        <w:keepLines/>
        <w:widowControl w:val="0"/>
        <w:tabs>
          <w:tab w:val="left" w:pos="1080"/>
        </w:tabs>
        <w:ind w:firstLine="540"/>
      </w:pPr>
      <w:r w:rsidRPr="00FD0030">
        <w:t>М.П.</w:t>
      </w:r>
    </w:p>
    <w:p w:rsidR="004702F2" w:rsidRPr="00FD0030" w:rsidRDefault="004702F2" w:rsidP="00FD0030">
      <w:pPr>
        <w:keepNext/>
        <w:keepLines/>
        <w:widowControl w:val="0"/>
        <w:tabs>
          <w:tab w:val="left" w:pos="1080"/>
        </w:tabs>
        <w:ind w:firstLine="540"/>
        <w:rPr>
          <w:b/>
        </w:rPr>
      </w:pPr>
    </w:p>
    <w:p w:rsidR="004702F2" w:rsidRPr="00FD0030" w:rsidRDefault="004702F2" w:rsidP="00FD0030">
      <w:pPr>
        <w:keepNext/>
        <w:keepLines/>
        <w:widowControl w:val="0"/>
        <w:tabs>
          <w:tab w:val="left" w:pos="1080"/>
        </w:tabs>
        <w:ind w:firstLine="540"/>
        <w:rPr>
          <w:b/>
        </w:rPr>
      </w:pPr>
    </w:p>
    <w:p w:rsidR="004702F2" w:rsidRPr="00FD0030" w:rsidRDefault="004702F2" w:rsidP="00FD0030">
      <w:pPr>
        <w:rPr>
          <w:sz w:val="10"/>
          <w:szCs w:val="10"/>
        </w:rPr>
      </w:pPr>
    </w:p>
    <w:p w:rsidR="004702F2" w:rsidRPr="00FD0030" w:rsidRDefault="004702F2" w:rsidP="00FD0030">
      <w:pPr>
        <w:tabs>
          <w:tab w:val="left" w:pos="709"/>
          <w:tab w:val="left" w:pos="1134"/>
        </w:tabs>
        <w:overflowPunct w:val="0"/>
        <w:autoSpaceDE w:val="0"/>
        <w:autoSpaceDN w:val="0"/>
        <w:adjustRightInd w:val="0"/>
        <w:ind w:firstLine="709"/>
        <w:jc w:val="both"/>
        <w:rPr>
          <w:color w:val="808080"/>
        </w:rPr>
      </w:pPr>
      <w:permStart w:id="1670876" w:edGrp="everyone"/>
      <w:r w:rsidRPr="00FD0030">
        <w:rPr>
          <w:color w:val="808080"/>
        </w:rPr>
        <w:t>ИНСТРУКЦИИ ПО ЗАПОЛНЕНИЮ</w:t>
      </w:r>
    </w:p>
    <w:p w:rsidR="004702F2" w:rsidRPr="00FD0030" w:rsidRDefault="004702F2" w:rsidP="00FD0030">
      <w:pPr>
        <w:numPr>
          <w:ilvl w:val="0"/>
          <w:numId w:val="4"/>
        </w:numPr>
        <w:tabs>
          <w:tab w:val="left" w:pos="0"/>
          <w:tab w:val="left" w:pos="284"/>
        </w:tabs>
        <w:overflowPunct w:val="0"/>
        <w:autoSpaceDE w:val="0"/>
        <w:autoSpaceDN w:val="0"/>
        <w:adjustRightInd w:val="0"/>
        <w:ind w:left="0" w:firstLine="0"/>
        <w:jc w:val="both"/>
        <w:rPr>
          <w:bCs/>
          <w:color w:val="808080"/>
        </w:rPr>
      </w:pPr>
      <w:r w:rsidRPr="00FD0030">
        <w:rPr>
          <w:bCs/>
          <w:color w:val="808080"/>
        </w:rPr>
        <w:t>Данную инструкцию не следует воспроизводить в документах, подготовленных Участником.</w:t>
      </w:r>
    </w:p>
    <w:p w:rsidR="004702F2" w:rsidRPr="00FD0030" w:rsidRDefault="004702F2" w:rsidP="00FD0030">
      <w:pPr>
        <w:numPr>
          <w:ilvl w:val="0"/>
          <w:numId w:val="4"/>
        </w:numPr>
        <w:tabs>
          <w:tab w:val="left" w:pos="0"/>
          <w:tab w:val="left" w:pos="284"/>
        </w:tabs>
        <w:overflowPunct w:val="0"/>
        <w:autoSpaceDE w:val="0"/>
        <w:autoSpaceDN w:val="0"/>
        <w:adjustRightInd w:val="0"/>
        <w:ind w:left="0" w:firstLine="0"/>
        <w:jc w:val="both"/>
        <w:rPr>
          <w:bCs/>
          <w:color w:val="808080"/>
        </w:rPr>
      </w:pPr>
      <w:r w:rsidRPr="00FD0030">
        <w:rPr>
          <w:bCs/>
          <w:color w:val="808080"/>
        </w:rPr>
        <w:t>Заявку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4702F2" w:rsidRPr="00FD0030" w:rsidRDefault="004702F2" w:rsidP="00FD0030">
      <w:pPr>
        <w:numPr>
          <w:ilvl w:val="0"/>
          <w:numId w:val="4"/>
        </w:numPr>
        <w:tabs>
          <w:tab w:val="left" w:pos="0"/>
          <w:tab w:val="left" w:pos="284"/>
        </w:tabs>
        <w:overflowPunct w:val="0"/>
        <w:autoSpaceDE w:val="0"/>
        <w:autoSpaceDN w:val="0"/>
        <w:adjustRightInd w:val="0"/>
        <w:ind w:left="0" w:firstLine="0"/>
        <w:jc w:val="both"/>
        <w:rPr>
          <w:bCs/>
          <w:color w:val="808080"/>
        </w:rPr>
      </w:pPr>
      <w:r w:rsidRPr="00FD0030">
        <w:rPr>
          <w:bCs/>
          <w:color w:val="80808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702F2" w:rsidRPr="00FD0030" w:rsidRDefault="004702F2" w:rsidP="00FD0030">
      <w:pPr>
        <w:numPr>
          <w:ilvl w:val="0"/>
          <w:numId w:val="4"/>
        </w:numPr>
        <w:tabs>
          <w:tab w:val="left" w:pos="0"/>
          <w:tab w:val="left" w:pos="284"/>
        </w:tabs>
        <w:overflowPunct w:val="0"/>
        <w:autoSpaceDE w:val="0"/>
        <w:autoSpaceDN w:val="0"/>
        <w:adjustRightInd w:val="0"/>
        <w:ind w:left="0" w:firstLine="0"/>
        <w:jc w:val="both"/>
        <w:rPr>
          <w:bCs/>
          <w:color w:val="808080"/>
        </w:rPr>
      </w:pPr>
      <w:r w:rsidRPr="00FD0030">
        <w:rPr>
          <w:bCs/>
          <w:color w:val="808080"/>
        </w:rPr>
        <w:t>Участник закупки должен указать срок действия заявки согласно требованиям извещения о закупке.</w:t>
      </w:r>
    </w:p>
    <w:p w:rsidR="004702F2" w:rsidRPr="00FD0030" w:rsidRDefault="004702F2" w:rsidP="00FD0030">
      <w:pPr>
        <w:numPr>
          <w:ilvl w:val="0"/>
          <w:numId w:val="4"/>
        </w:numPr>
        <w:tabs>
          <w:tab w:val="left" w:pos="0"/>
          <w:tab w:val="left" w:pos="284"/>
        </w:tabs>
        <w:overflowPunct w:val="0"/>
        <w:autoSpaceDE w:val="0"/>
        <w:autoSpaceDN w:val="0"/>
        <w:adjustRightInd w:val="0"/>
        <w:ind w:left="0" w:firstLine="0"/>
        <w:jc w:val="both"/>
        <w:rPr>
          <w:bCs/>
          <w:color w:val="808080"/>
        </w:rPr>
      </w:pPr>
      <w:r w:rsidRPr="00FD0030">
        <w:rPr>
          <w:bCs/>
          <w:color w:val="808080"/>
        </w:rPr>
        <w:t>Участник закупки должен перечислить и указать объем каждого из прилагаемых к заявке документов.</w:t>
      </w:r>
    </w:p>
    <w:p w:rsidR="004702F2" w:rsidRPr="00FD0030" w:rsidRDefault="004702F2" w:rsidP="00FD0030">
      <w:pPr>
        <w:numPr>
          <w:ilvl w:val="0"/>
          <w:numId w:val="4"/>
        </w:numPr>
        <w:tabs>
          <w:tab w:val="left" w:pos="0"/>
          <w:tab w:val="left" w:pos="284"/>
        </w:tabs>
        <w:overflowPunct w:val="0"/>
        <w:autoSpaceDE w:val="0"/>
        <w:autoSpaceDN w:val="0"/>
        <w:adjustRightInd w:val="0"/>
        <w:ind w:left="0" w:firstLine="0"/>
        <w:jc w:val="both"/>
        <w:rPr>
          <w:bCs/>
          <w:color w:val="808080"/>
        </w:rPr>
      </w:pPr>
      <w:r w:rsidRPr="00FD0030">
        <w:rPr>
          <w:bCs/>
          <w:color w:val="808080"/>
        </w:rPr>
        <w:t>Письмо должно быть подписано и скреплено печатью в соответствии с требованиями извещения о закупке, если Участником закупки является юридическое лицо, индивидуальный предприниматель. Если Участником закупки является физическое лицо – она подписывается собственноручно таким Участником. Такое требование по подписанию всех приложений к Заявке распространяется на все приложения, оформляемые и подписываемые Участником закупки.</w:t>
      </w:r>
    </w:p>
    <w:permEnd w:id="1670876"/>
    <w:p w:rsidR="004702F2" w:rsidRPr="00FD0030" w:rsidRDefault="004702F2" w:rsidP="00FD0030">
      <w:pPr>
        <w:keepNext/>
        <w:spacing w:before="240" w:after="120"/>
        <w:ind w:left="792" w:hanging="360"/>
        <w:jc w:val="both"/>
        <w:outlineLvl w:val="0"/>
        <w:rPr>
          <w:rFonts w:eastAsia="MS Mincho"/>
          <w:b/>
          <w:bCs/>
          <w:kern w:val="32"/>
          <w:sz w:val="2"/>
          <w:szCs w:val="2"/>
        </w:rPr>
      </w:pPr>
      <w:r w:rsidRPr="00FD0030">
        <w:rPr>
          <w:rFonts w:ascii="Cambria" w:hAnsi="Cambria"/>
          <w:b/>
          <w:bCs/>
          <w:color w:val="365F91"/>
          <w:sz w:val="28"/>
          <w:szCs w:val="28"/>
        </w:rPr>
        <w:br w:type="page"/>
      </w:r>
      <w:bookmarkStart w:id="65" w:name="_Ref55335821"/>
      <w:bookmarkStart w:id="66" w:name="_Ref55336345"/>
      <w:bookmarkStart w:id="67" w:name="_Toc57314674"/>
      <w:bookmarkStart w:id="68" w:name="_Toc69728988"/>
      <w:bookmarkStart w:id="69" w:name="_Toc98251754"/>
      <w:bookmarkEnd w:id="65"/>
      <w:bookmarkEnd w:id="66"/>
      <w:bookmarkEnd w:id="67"/>
      <w:bookmarkEnd w:id="68"/>
      <w:bookmarkEnd w:id="69"/>
    </w:p>
    <w:p w:rsidR="004702F2" w:rsidRPr="00FD0030" w:rsidRDefault="004702F2" w:rsidP="00FD0030">
      <w:pPr>
        <w:keepNext/>
        <w:spacing w:before="240" w:after="120"/>
        <w:ind w:left="792" w:hanging="360"/>
        <w:jc w:val="right"/>
        <w:outlineLvl w:val="0"/>
        <w:rPr>
          <w:rFonts w:eastAsia="MS Mincho"/>
          <w:b/>
          <w:bCs/>
          <w:color w:val="727B81"/>
          <w:kern w:val="32"/>
        </w:rPr>
      </w:pPr>
      <w:bookmarkStart w:id="70" w:name="_Форма_2_АНКЕТА"/>
      <w:bookmarkStart w:id="71" w:name="_Toc438562025"/>
      <w:bookmarkEnd w:id="70"/>
      <w:r w:rsidRPr="00FD0030">
        <w:rPr>
          <w:rFonts w:eastAsia="MS Mincho"/>
          <w:b/>
          <w:bCs/>
          <w:color w:val="7030A0"/>
          <w:kern w:val="32"/>
        </w:rPr>
        <w:t xml:space="preserve">ФОРМА 2. </w:t>
      </w:r>
      <w:bookmarkEnd w:id="71"/>
    </w:p>
    <w:p w:rsidR="004702F2" w:rsidRDefault="004702F2" w:rsidP="00136F5C">
      <w:pPr>
        <w:jc w:val="center"/>
        <w:rPr>
          <w:b/>
          <w:color w:val="FF0000"/>
        </w:rPr>
      </w:pPr>
      <w:r>
        <w:rPr>
          <w:b/>
          <w:color w:val="FF0000"/>
        </w:rPr>
        <w:t>Вторая часть заявки</w:t>
      </w:r>
    </w:p>
    <w:p w:rsidR="004702F2" w:rsidRDefault="004702F2" w:rsidP="00FD0030">
      <w:pPr>
        <w:jc w:val="center"/>
      </w:pPr>
      <w:bookmarkStart w:id="72" w:name="_Анкета_Претендента_на"/>
      <w:bookmarkStart w:id="73" w:name="_Анкета_Участника_процедуры"/>
      <w:bookmarkStart w:id="74" w:name="_Toc255987077"/>
      <w:bookmarkStart w:id="75" w:name="_Toc305665990"/>
      <w:bookmarkEnd w:id="72"/>
      <w:bookmarkEnd w:id="73"/>
    </w:p>
    <w:p w:rsidR="004702F2" w:rsidRPr="00FD0030" w:rsidRDefault="004702F2" w:rsidP="00FD0030">
      <w:pPr>
        <w:jc w:val="center"/>
      </w:pPr>
      <w:r w:rsidRPr="00FD0030">
        <w:t xml:space="preserve">АНКЕТА УЧАСТНИКА </w:t>
      </w:r>
      <w:bookmarkEnd w:id="74"/>
      <w:bookmarkEnd w:id="75"/>
    </w:p>
    <w:p w:rsidR="004702F2" w:rsidRPr="00FD0030" w:rsidRDefault="004702F2" w:rsidP="00FD0030"/>
    <w:p w:rsidR="004702F2" w:rsidRPr="00FD0030" w:rsidRDefault="004702F2" w:rsidP="00FD0030">
      <w:r w:rsidRPr="00FD0030">
        <w:t xml:space="preserve">Участник запроса </w:t>
      </w:r>
      <w:r>
        <w:t>предложений</w:t>
      </w:r>
      <w:r w:rsidRPr="00FD0030">
        <w:t xml:space="preserve">: ________________________________ </w:t>
      </w:r>
    </w:p>
    <w:p w:rsidR="004702F2" w:rsidRPr="00FD0030" w:rsidRDefault="004702F2" w:rsidP="00FD003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5912"/>
        <w:gridCol w:w="3338"/>
      </w:tblGrid>
      <w:tr w:rsidR="004702F2" w:rsidRPr="00FD0030" w:rsidTr="00FD0030">
        <w:trPr>
          <w:cantSplit/>
          <w:trHeight w:val="240"/>
          <w:tblHeader/>
        </w:trPr>
        <w:tc>
          <w:tcPr>
            <w:tcW w:w="306" w:type="pct"/>
            <w:shd w:val="clear" w:color="auto" w:fill="F2F2F2"/>
            <w:vAlign w:val="center"/>
          </w:tcPr>
          <w:p w:rsidR="004702F2" w:rsidRPr="00FD0030" w:rsidRDefault="004702F2" w:rsidP="00FD0030">
            <w:pPr>
              <w:jc w:val="center"/>
              <w:rPr>
                <w:b/>
              </w:rPr>
            </w:pPr>
            <w:r w:rsidRPr="00FD0030">
              <w:rPr>
                <w:b/>
              </w:rPr>
              <w:t>№</w:t>
            </w:r>
          </w:p>
        </w:tc>
        <w:tc>
          <w:tcPr>
            <w:tcW w:w="3000" w:type="pct"/>
            <w:shd w:val="clear" w:color="auto" w:fill="F2F2F2"/>
            <w:vAlign w:val="center"/>
          </w:tcPr>
          <w:p w:rsidR="004702F2" w:rsidRPr="00FD0030" w:rsidRDefault="004702F2" w:rsidP="00FD0030">
            <w:pPr>
              <w:jc w:val="center"/>
              <w:rPr>
                <w:b/>
              </w:rPr>
            </w:pPr>
            <w:r w:rsidRPr="00FD0030">
              <w:rPr>
                <w:b/>
              </w:rPr>
              <w:t>Наименование</w:t>
            </w:r>
          </w:p>
        </w:tc>
        <w:tc>
          <w:tcPr>
            <w:tcW w:w="1694" w:type="pct"/>
            <w:shd w:val="clear" w:color="auto" w:fill="F2F2F2"/>
            <w:vAlign w:val="center"/>
          </w:tcPr>
          <w:p w:rsidR="004702F2" w:rsidRPr="00FD0030" w:rsidRDefault="004702F2" w:rsidP="00FD0030">
            <w:pPr>
              <w:jc w:val="center"/>
              <w:rPr>
                <w:b/>
              </w:rPr>
            </w:pPr>
            <w:r w:rsidRPr="00FD0030">
              <w:rPr>
                <w:b/>
              </w:rPr>
              <w:t xml:space="preserve">Сведения об Участнике открытого запроса </w:t>
            </w:r>
            <w:r>
              <w:rPr>
                <w:b/>
              </w:rPr>
              <w:t>предложений</w:t>
            </w:r>
          </w:p>
        </w:tc>
      </w:tr>
      <w:tr w:rsidR="004702F2" w:rsidRPr="00FD0030" w:rsidTr="00FD0030">
        <w:trPr>
          <w:cantSplit/>
          <w:trHeight w:val="471"/>
        </w:trPr>
        <w:tc>
          <w:tcPr>
            <w:tcW w:w="306" w:type="pct"/>
            <w:vAlign w:val="center"/>
          </w:tcPr>
          <w:p w:rsidR="004702F2" w:rsidRPr="00FD0030" w:rsidRDefault="004702F2" w:rsidP="00FD0030">
            <w:r w:rsidRPr="00FD0030">
              <w:t>1.</w:t>
            </w:r>
          </w:p>
        </w:tc>
        <w:tc>
          <w:tcPr>
            <w:tcW w:w="3000" w:type="pct"/>
            <w:vAlign w:val="center"/>
          </w:tcPr>
          <w:p w:rsidR="004702F2" w:rsidRPr="00FD0030" w:rsidRDefault="004702F2" w:rsidP="001313FE">
            <w:r w:rsidRPr="00FD0030">
              <w:t xml:space="preserve">Фирменное наименование (полное и сокращенное наименования организации либо Ф.И.О. Участника запроса </w:t>
            </w:r>
            <w:r>
              <w:t>предложений</w:t>
            </w:r>
            <w:r w:rsidRPr="00FD0030">
              <w:t xml:space="preserve"> – физического лица, в том числе зарегистрированного в качестве индивидуального предпринимателя)</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2.</w:t>
            </w:r>
          </w:p>
        </w:tc>
        <w:tc>
          <w:tcPr>
            <w:tcW w:w="3000" w:type="pct"/>
            <w:vAlign w:val="center"/>
          </w:tcPr>
          <w:p w:rsidR="004702F2" w:rsidRPr="00FD0030" w:rsidRDefault="004702F2" w:rsidP="00FD0030">
            <w:r w:rsidRPr="00FD0030">
              <w:t>Организационно-правовая форма</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3.</w:t>
            </w:r>
          </w:p>
        </w:tc>
        <w:tc>
          <w:tcPr>
            <w:tcW w:w="3000" w:type="pct"/>
            <w:vAlign w:val="center"/>
          </w:tcPr>
          <w:p w:rsidR="004702F2" w:rsidRPr="00FD0030" w:rsidRDefault="004702F2" w:rsidP="00FD0030">
            <w:r w:rsidRPr="00FD0030">
              <w:t>Учредители (перечислить наименования и организационно-правовую форму или Ф.И.О. всех учредителей)</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4.</w:t>
            </w:r>
          </w:p>
        </w:tc>
        <w:tc>
          <w:tcPr>
            <w:tcW w:w="3000" w:type="pct"/>
            <w:vAlign w:val="center"/>
          </w:tcPr>
          <w:p w:rsidR="004702F2" w:rsidRPr="00FD0030" w:rsidRDefault="004702F2" w:rsidP="008522FA">
            <w:r w:rsidRPr="00FD0030">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w:t>
            </w:r>
            <w:r>
              <w:t>предложений</w:t>
            </w:r>
            <w:r w:rsidRPr="00FD0030">
              <w:t xml:space="preserve"> – физического лица</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5.</w:t>
            </w:r>
          </w:p>
        </w:tc>
        <w:tc>
          <w:tcPr>
            <w:tcW w:w="3000" w:type="pct"/>
            <w:vAlign w:val="center"/>
          </w:tcPr>
          <w:p w:rsidR="004702F2" w:rsidRPr="00FD0030" w:rsidRDefault="004702F2" w:rsidP="00FD0030">
            <w:r w:rsidRPr="00FD0030">
              <w:t>Виды деятельности</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6.</w:t>
            </w:r>
          </w:p>
        </w:tc>
        <w:tc>
          <w:tcPr>
            <w:tcW w:w="3000" w:type="pct"/>
            <w:vAlign w:val="center"/>
          </w:tcPr>
          <w:p w:rsidR="004702F2" w:rsidRPr="00FD0030" w:rsidRDefault="004702F2" w:rsidP="00FD0030">
            <w:r w:rsidRPr="00FD0030">
              <w:t>Срок деятельности (с учетом правопреемственности)</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7.</w:t>
            </w:r>
          </w:p>
        </w:tc>
        <w:tc>
          <w:tcPr>
            <w:tcW w:w="3000" w:type="pct"/>
            <w:vAlign w:val="center"/>
          </w:tcPr>
          <w:p w:rsidR="004702F2" w:rsidRPr="00FD0030" w:rsidRDefault="004702F2" w:rsidP="00FD0030">
            <w:r w:rsidRPr="00FD0030">
              <w:t xml:space="preserve">ИНН, дата постановки на учет в налоговом органе, </w:t>
            </w:r>
          </w:p>
          <w:p w:rsidR="004702F2" w:rsidRPr="00FD0030" w:rsidRDefault="004702F2" w:rsidP="00FD0030">
            <w:r w:rsidRPr="00FD0030">
              <w:t>КПП, ОГРН/ОГРНИП, ОКПО, ОКОПФ, ОКТМО</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8.</w:t>
            </w:r>
          </w:p>
        </w:tc>
        <w:tc>
          <w:tcPr>
            <w:tcW w:w="3000" w:type="pct"/>
            <w:vAlign w:val="center"/>
          </w:tcPr>
          <w:p w:rsidR="004702F2" w:rsidRPr="00FD0030" w:rsidRDefault="004702F2" w:rsidP="00FD0030">
            <w:r w:rsidRPr="00FD0030">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9.</w:t>
            </w:r>
          </w:p>
        </w:tc>
        <w:tc>
          <w:tcPr>
            <w:tcW w:w="3000" w:type="pct"/>
            <w:vAlign w:val="center"/>
          </w:tcPr>
          <w:p w:rsidR="004702F2" w:rsidRPr="00FD0030" w:rsidRDefault="004702F2" w:rsidP="00FD0030">
            <w:r w:rsidRPr="00FD0030">
              <w:t>Почтовый адрес (страна, адрес)</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10.</w:t>
            </w:r>
          </w:p>
        </w:tc>
        <w:tc>
          <w:tcPr>
            <w:tcW w:w="3000" w:type="pct"/>
            <w:vAlign w:val="center"/>
          </w:tcPr>
          <w:p w:rsidR="004702F2" w:rsidRPr="00FD0030" w:rsidRDefault="004702F2" w:rsidP="00FD0030">
            <w:r w:rsidRPr="00FD0030">
              <w:t>Телефоны (с указанием кода города)</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11.</w:t>
            </w:r>
          </w:p>
        </w:tc>
        <w:tc>
          <w:tcPr>
            <w:tcW w:w="3000" w:type="pct"/>
            <w:vAlign w:val="center"/>
          </w:tcPr>
          <w:p w:rsidR="004702F2" w:rsidRPr="00FD0030" w:rsidRDefault="004702F2" w:rsidP="00FD0030">
            <w:r w:rsidRPr="00FD0030">
              <w:t>Факс (с указанием кода города)</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12.</w:t>
            </w:r>
          </w:p>
        </w:tc>
        <w:tc>
          <w:tcPr>
            <w:tcW w:w="3000" w:type="pct"/>
            <w:vAlign w:val="center"/>
          </w:tcPr>
          <w:p w:rsidR="004702F2" w:rsidRPr="00FD0030" w:rsidRDefault="004702F2" w:rsidP="00FD0030">
            <w:r w:rsidRPr="00FD0030">
              <w:t xml:space="preserve">Адрес электронной почты </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13.</w:t>
            </w:r>
          </w:p>
        </w:tc>
        <w:tc>
          <w:tcPr>
            <w:tcW w:w="3000" w:type="pct"/>
            <w:vAlign w:val="center"/>
          </w:tcPr>
          <w:p w:rsidR="004702F2" w:rsidRPr="00FD0030" w:rsidRDefault="004702F2" w:rsidP="00FD0030">
            <w:r w:rsidRPr="00FD0030">
              <w:t>Филиалы: перечислить наименования и почтовые адреса</w:t>
            </w:r>
          </w:p>
        </w:tc>
        <w:tc>
          <w:tcPr>
            <w:tcW w:w="1694" w:type="pct"/>
            <w:vAlign w:val="center"/>
          </w:tcPr>
          <w:p w:rsidR="004702F2" w:rsidRPr="00FD0030" w:rsidRDefault="004702F2" w:rsidP="00FD0030"/>
        </w:tc>
      </w:tr>
      <w:tr w:rsidR="004702F2" w:rsidRPr="00FD0030" w:rsidTr="00FD0030">
        <w:trPr>
          <w:cantSplit/>
          <w:trHeight w:val="284"/>
        </w:trPr>
        <w:tc>
          <w:tcPr>
            <w:tcW w:w="306" w:type="pct"/>
            <w:vAlign w:val="center"/>
          </w:tcPr>
          <w:p w:rsidR="004702F2" w:rsidRPr="00FD0030" w:rsidRDefault="004702F2" w:rsidP="00FD0030">
            <w:r w:rsidRPr="00FD0030">
              <w:t>14.</w:t>
            </w:r>
          </w:p>
        </w:tc>
        <w:tc>
          <w:tcPr>
            <w:tcW w:w="3000" w:type="pct"/>
            <w:vAlign w:val="center"/>
          </w:tcPr>
          <w:p w:rsidR="004702F2" w:rsidRPr="00FD0030" w:rsidRDefault="004702F2" w:rsidP="00FD0030">
            <w:r w:rsidRPr="00FD0030">
              <w:t>Размер уставного капитала</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15.</w:t>
            </w:r>
          </w:p>
        </w:tc>
        <w:tc>
          <w:tcPr>
            <w:tcW w:w="3000" w:type="pct"/>
            <w:vAlign w:val="center"/>
          </w:tcPr>
          <w:p w:rsidR="004702F2" w:rsidRPr="00FD0030" w:rsidRDefault="004702F2" w:rsidP="00FD0030">
            <w:r w:rsidRPr="00FD0030">
              <w:t>Балансовая стоимость активов (по балансу последнего завершенного периода)</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16.</w:t>
            </w:r>
          </w:p>
        </w:tc>
        <w:tc>
          <w:tcPr>
            <w:tcW w:w="3000" w:type="pct"/>
            <w:vAlign w:val="center"/>
          </w:tcPr>
          <w:p w:rsidR="004702F2" w:rsidRPr="00FD0030" w:rsidRDefault="004702F2" w:rsidP="001313FE">
            <w:r w:rsidRPr="00FD0030">
              <w:t xml:space="preserve">Банковские реквизиты (наименование и адрес банка, номер расчетного счета Участника запроса </w:t>
            </w:r>
            <w:r>
              <w:t>предложений</w:t>
            </w:r>
            <w:r w:rsidRPr="00FD0030">
              <w:t xml:space="preserve"> в банке, телефоны банка, прочие банковские реквизиты)</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lastRenderedPageBreak/>
              <w:t>17.</w:t>
            </w:r>
          </w:p>
        </w:tc>
        <w:tc>
          <w:tcPr>
            <w:tcW w:w="3000" w:type="pct"/>
            <w:vAlign w:val="center"/>
          </w:tcPr>
          <w:p w:rsidR="004702F2" w:rsidRPr="00FD0030" w:rsidRDefault="004702F2" w:rsidP="008522FA">
            <w:r w:rsidRPr="00FD0030">
              <w:t xml:space="preserve">Ф.И.О. руководителя Участника запроса </w:t>
            </w:r>
            <w:r>
              <w:t>предложений</w:t>
            </w:r>
            <w:r w:rsidRPr="00FD0030">
              <w:t>, имеющего право подписи согласно учредительным документам, с указанием должности и контактного телефона</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18.</w:t>
            </w:r>
          </w:p>
        </w:tc>
        <w:tc>
          <w:tcPr>
            <w:tcW w:w="3000" w:type="pct"/>
            <w:vAlign w:val="center"/>
          </w:tcPr>
          <w:p w:rsidR="004702F2" w:rsidRPr="00FD0030" w:rsidRDefault="004702F2" w:rsidP="008522FA">
            <w:r w:rsidRPr="00FD0030">
              <w:t xml:space="preserve">Орган управления Участника закупки – юридического лица, уполномоченный на одобрение сделки, право на заключение которой является предметом настоящего Открытого запроса </w:t>
            </w:r>
            <w:r>
              <w:t>предложений</w:t>
            </w:r>
            <w:r w:rsidRPr="00FD0030">
              <w:t xml:space="preserve"> и порядок одобрения соответствующей сделки</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19.</w:t>
            </w:r>
          </w:p>
        </w:tc>
        <w:tc>
          <w:tcPr>
            <w:tcW w:w="3000" w:type="pct"/>
            <w:vAlign w:val="center"/>
          </w:tcPr>
          <w:p w:rsidR="004702F2" w:rsidRPr="00FD0030" w:rsidRDefault="004702F2" w:rsidP="00FD0030">
            <w:r w:rsidRPr="00FD0030">
              <w:t xml:space="preserve">Ф.И.О. уполномоченного лица Участника закупки с указанием должности, контактного телефона, электронной почты </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20.</w:t>
            </w:r>
          </w:p>
        </w:tc>
        <w:tc>
          <w:tcPr>
            <w:tcW w:w="3000" w:type="pct"/>
            <w:vAlign w:val="center"/>
          </w:tcPr>
          <w:p w:rsidR="004702F2" w:rsidRPr="00FD0030" w:rsidRDefault="004702F2" w:rsidP="00FD0030">
            <w:r w:rsidRPr="00FD0030">
              <w:t>Численность персонала</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21.</w:t>
            </w:r>
          </w:p>
        </w:tc>
        <w:tc>
          <w:tcPr>
            <w:tcW w:w="3000" w:type="pct"/>
            <w:vAlign w:val="center"/>
          </w:tcPr>
          <w:p w:rsidR="004702F2" w:rsidRPr="00FD0030" w:rsidRDefault="004702F2" w:rsidP="00FD0030">
            <w:r w:rsidRPr="00FD0030">
              <w:t>Сведения об отнесении Участника к Субъектам МСП</w:t>
            </w:r>
          </w:p>
        </w:tc>
        <w:tc>
          <w:tcPr>
            <w:tcW w:w="1694" w:type="pct"/>
            <w:vAlign w:val="center"/>
          </w:tcPr>
          <w:p w:rsidR="004702F2" w:rsidRPr="00FD0030" w:rsidRDefault="004702F2" w:rsidP="00FD0030"/>
        </w:tc>
      </w:tr>
      <w:tr w:rsidR="004702F2" w:rsidRPr="00FD0030" w:rsidTr="00FD0030">
        <w:trPr>
          <w:cantSplit/>
        </w:trPr>
        <w:tc>
          <w:tcPr>
            <w:tcW w:w="306" w:type="pct"/>
            <w:vAlign w:val="center"/>
          </w:tcPr>
          <w:p w:rsidR="004702F2" w:rsidRPr="00FD0030" w:rsidRDefault="004702F2" w:rsidP="00FD0030">
            <w:r w:rsidRPr="00FD0030">
              <w:t>22.</w:t>
            </w:r>
          </w:p>
        </w:tc>
        <w:tc>
          <w:tcPr>
            <w:tcW w:w="3000" w:type="pct"/>
            <w:vAlign w:val="center"/>
          </w:tcPr>
          <w:p w:rsidR="004702F2" w:rsidRPr="00FD0030" w:rsidRDefault="004702F2" w:rsidP="00FD0030">
            <w:r w:rsidRPr="00FD0030">
              <w:t>Сведения об отнесении Участника к организации, применяющей упрощённую систему налогообложения</w:t>
            </w:r>
          </w:p>
        </w:tc>
        <w:tc>
          <w:tcPr>
            <w:tcW w:w="1694" w:type="pct"/>
            <w:vAlign w:val="center"/>
          </w:tcPr>
          <w:p w:rsidR="004702F2" w:rsidRPr="00FD0030" w:rsidRDefault="004702F2" w:rsidP="00FD0030"/>
        </w:tc>
      </w:tr>
    </w:tbl>
    <w:p w:rsidR="004702F2" w:rsidRPr="00FD0030" w:rsidRDefault="004702F2" w:rsidP="00FD0030">
      <w:bookmarkStart w:id="76" w:name="_Toc98251773"/>
    </w:p>
    <w:p w:rsidR="004702F2" w:rsidRPr="00FD0030" w:rsidRDefault="004702F2" w:rsidP="00FD0030">
      <w:r w:rsidRPr="00FD0030">
        <w:t>___________________________________</w:t>
      </w:r>
      <w:r w:rsidRPr="00FD0030">
        <w:tab/>
      </w:r>
      <w:r w:rsidRPr="00FD0030">
        <w:tab/>
      </w:r>
      <w:r w:rsidRPr="00FD0030">
        <w:tab/>
        <w:t xml:space="preserve">                 ___________________________</w:t>
      </w:r>
    </w:p>
    <w:p w:rsidR="004702F2" w:rsidRPr="00FD0030" w:rsidRDefault="004702F2" w:rsidP="00FD0030">
      <w:pPr>
        <w:rPr>
          <w:sz w:val="20"/>
          <w:szCs w:val="20"/>
        </w:rPr>
      </w:pPr>
      <w:r w:rsidRPr="00FD0030">
        <w:rPr>
          <w:sz w:val="20"/>
          <w:szCs w:val="20"/>
        </w:rPr>
        <w:t>(Подпись уполномоченного представителя)</w:t>
      </w:r>
      <w:r w:rsidRPr="00FD0030">
        <w:rPr>
          <w:sz w:val="20"/>
          <w:szCs w:val="20"/>
        </w:rPr>
        <w:tab/>
      </w:r>
      <w:r w:rsidRPr="00FD0030">
        <w:rPr>
          <w:sz w:val="20"/>
          <w:szCs w:val="20"/>
        </w:rPr>
        <w:tab/>
        <w:t xml:space="preserve">                                 (</w:t>
      </w:r>
      <w:r w:rsidRPr="00FD0030">
        <w:rPr>
          <w:bCs/>
          <w:sz w:val="20"/>
          <w:szCs w:val="20"/>
        </w:rPr>
        <w:t>ФИО</w:t>
      </w:r>
      <w:r w:rsidRPr="00FD0030">
        <w:rPr>
          <w:sz w:val="20"/>
          <w:szCs w:val="20"/>
        </w:rPr>
        <w:t xml:space="preserve"> и должность подписавшего)</w:t>
      </w:r>
    </w:p>
    <w:p w:rsidR="004702F2" w:rsidRPr="00FD0030" w:rsidRDefault="004702F2" w:rsidP="00FD0030">
      <w:pPr>
        <w:rPr>
          <w:sz w:val="20"/>
          <w:szCs w:val="20"/>
        </w:rPr>
      </w:pPr>
    </w:p>
    <w:p w:rsidR="004702F2" w:rsidRPr="00FD0030" w:rsidRDefault="004702F2" w:rsidP="00FD0030">
      <w:pPr>
        <w:keepNext/>
        <w:keepLines/>
        <w:widowControl w:val="0"/>
        <w:tabs>
          <w:tab w:val="left" w:pos="1080"/>
        </w:tabs>
        <w:ind w:firstLine="540"/>
      </w:pPr>
      <w:r w:rsidRPr="00FD0030">
        <w:t>М.П.</w:t>
      </w:r>
    </w:p>
    <w:p w:rsidR="004702F2" w:rsidRPr="00FD0030" w:rsidRDefault="004702F2" w:rsidP="00FD0030">
      <w:pPr>
        <w:rPr>
          <w:color w:val="808080"/>
        </w:rPr>
      </w:pPr>
    </w:p>
    <w:p w:rsidR="004702F2" w:rsidRPr="00FD0030" w:rsidRDefault="004702F2" w:rsidP="00FD0030">
      <w:pPr>
        <w:rPr>
          <w:color w:val="808080"/>
        </w:rPr>
      </w:pPr>
      <w:permStart w:id="1244689817" w:edGrp="everyone"/>
      <w:r w:rsidRPr="00FD0030">
        <w:rPr>
          <w:color w:val="808080"/>
        </w:rPr>
        <w:t>ИНСТРУКЦИИ ПО ЗАПОЛНЕНИЮ</w:t>
      </w:r>
      <w:bookmarkEnd w:id="76"/>
    </w:p>
    <w:p w:rsidR="004702F2" w:rsidRPr="00FD0030" w:rsidRDefault="004702F2" w:rsidP="00FD0030">
      <w:pPr>
        <w:jc w:val="both"/>
        <w:rPr>
          <w:color w:val="808080"/>
        </w:rPr>
      </w:pPr>
      <w:r w:rsidRPr="00FD0030">
        <w:rPr>
          <w:color w:val="808080"/>
        </w:rPr>
        <w:t xml:space="preserve">1. Данные инструкции не следует воспроизводить в документах, подготовленных Участником запроса </w:t>
      </w:r>
      <w:r>
        <w:rPr>
          <w:color w:val="808080"/>
        </w:rPr>
        <w:t>предложений</w:t>
      </w:r>
      <w:r w:rsidRPr="00FD0030">
        <w:rPr>
          <w:color w:val="808080"/>
        </w:rPr>
        <w:t>.</w:t>
      </w:r>
    </w:p>
    <w:p w:rsidR="004702F2" w:rsidRPr="00FD0030" w:rsidRDefault="004702F2" w:rsidP="00FD0030">
      <w:pPr>
        <w:jc w:val="both"/>
        <w:rPr>
          <w:color w:val="808080"/>
        </w:rPr>
      </w:pPr>
      <w:r w:rsidRPr="00FD0030">
        <w:rPr>
          <w:color w:val="808080"/>
        </w:rPr>
        <w:t>2. Участник запр</w:t>
      </w:r>
      <w:r>
        <w:rPr>
          <w:color w:val="808080"/>
        </w:rPr>
        <w:t>оса предложений</w:t>
      </w:r>
      <w:r w:rsidRPr="00FD0030">
        <w:rPr>
          <w:color w:val="808080"/>
        </w:rPr>
        <w:t xml:space="preserve"> приводит номер и дату Заявки, приложением к которой является данная анкета. </w:t>
      </w:r>
    </w:p>
    <w:p w:rsidR="004702F2" w:rsidRPr="00FD0030" w:rsidRDefault="004702F2" w:rsidP="00FD0030">
      <w:pPr>
        <w:jc w:val="both"/>
        <w:rPr>
          <w:color w:val="808080"/>
        </w:rPr>
      </w:pPr>
      <w:r w:rsidRPr="00FD0030">
        <w:rPr>
          <w:color w:val="808080"/>
        </w:rPr>
        <w:t xml:space="preserve">3. В графе 19 указывается уполномоченное лицо Участника запроса </w:t>
      </w:r>
      <w:r>
        <w:rPr>
          <w:color w:val="808080"/>
        </w:rPr>
        <w:t>предложений</w:t>
      </w:r>
      <w:r w:rsidRPr="00FD0030">
        <w:rPr>
          <w:color w:val="808080"/>
        </w:rPr>
        <w:t xml:space="preserve"> для оперативного уведомления по вопросам организационного характера и взаимодействия с организатором размещения заказа.</w:t>
      </w:r>
    </w:p>
    <w:p w:rsidR="004702F2" w:rsidRPr="00FD0030" w:rsidRDefault="004702F2" w:rsidP="00FD0030">
      <w:pPr>
        <w:jc w:val="both"/>
        <w:rPr>
          <w:color w:val="808080"/>
        </w:rPr>
      </w:pPr>
      <w:r w:rsidRPr="00FD0030">
        <w:rPr>
          <w:color w:val="808080"/>
        </w:rPr>
        <w:t xml:space="preserve">4. Заполненная Участником запроса </w:t>
      </w:r>
      <w:r>
        <w:rPr>
          <w:color w:val="808080"/>
        </w:rPr>
        <w:t>предложений</w:t>
      </w:r>
      <w:r w:rsidRPr="00FD0030">
        <w:rPr>
          <w:color w:val="808080"/>
        </w:rPr>
        <w:t xml:space="preserve"> анкета должна содержать все сведения, указанные в таблице. В случае отсутствия каких-либо данных указать слово «нет». </w:t>
      </w:r>
    </w:p>
    <w:permEnd w:id="1244689817"/>
    <w:p w:rsidR="004702F2" w:rsidRPr="00FD0030" w:rsidRDefault="004702F2" w:rsidP="00FD0030"/>
    <w:p w:rsidR="004702F2" w:rsidRPr="00FD0030" w:rsidRDefault="004702F2" w:rsidP="00FD0030"/>
    <w:p w:rsidR="004702F2" w:rsidRPr="00FD0030" w:rsidRDefault="004702F2" w:rsidP="00FD0030"/>
    <w:p w:rsidR="004702F2" w:rsidRPr="00FD0030" w:rsidRDefault="004702F2" w:rsidP="00FD0030"/>
    <w:p w:rsidR="004702F2" w:rsidRPr="00FD0030" w:rsidRDefault="004702F2" w:rsidP="00FD0030"/>
    <w:p w:rsidR="004702F2" w:rsidRPr="00FD0030" w:rsidRDefault="004702F2" w:rsidP="00FD0030"/>
    <w:p w:rsidR="004702F2" w:rsidRPr="00FD0030" w:rsidRDefault="004702F2" w:rsidP="00FD0030">
      <w:pPr>
        <w:rPr>
          <w:sz w:val="2"/>
          <w:szCs w:val="2"/>
        </w:rPr>
      </w:pPr>
      <w:r w:rsidRPr="00FD0030">
        <w:br w:type="page"/>
      </w:r>
    </w:p>
    <w:p w:rsidR="004702F2" w:rsidRPr="008975A7" w:rsidRDefault="004702F2" w:rsidP="00FD0030">
      <w:pPr>
        <w:keepNext/>
        <w:spacing w:before="240" w:after="120"/>
        <w:ind w:left="792" w:hanging="360"/>
        <w:jc w:val="right"/>
        <w:outlineLvl w:val="0"/>
        <w:rPr>
          <w:rFonts w:eastAsia="MS Mincho"/>
          <w:b/>
          <w:bCs/>
          <w:color w:val="727B81"/>
          <w:kern w:val="32"/>
        </w:rPr>
      </w:pPr>
      <w:bookmarkStart w:id="77" w:name="_Форма_3_ТЕХНИКО-КОММЕРЧЕСКОЕ"/>
      <w:bookmarkStart w:id="78" w:name="_Форма_5_Справка"/>
      <w:bookmarkStart w:id="79" w:name="_Форма_5_ФОРМА"/>
      <w:bookmarkStart w:id="80" w:name="_Форма_6_Декларация"/>
      <w:bookmarkStart w:id="81" w:name="_Ref422151860"/>
      <w:bookmarkStart w:id="82" w:name="_Toc422398790"/>
      <w:bookmarkStart w:id="83" w:name="_Toc422750747"/>
      <w:bookmarkStart w:id="84" w:name="_Ref422751646"/>
      <w:bookmarkStart w:id="85" w:name="_Toc422753707"/>
      <w:bookmarkStart w:id="86" w:name="_Toc422762231"/>
      <w:bookmarkStart w:id="87" w:name="_Toc422763660"/>
      <w:bookmarkStart w:id="88" w:name="_Toc422768619"/>
      <w:bookmarkStart w:id="89" w:name="_Toc438562029"/>
      <w:bookmarkStart w:id="90" w:name="форма6"/>
      <w:bookmarkEnd w:id="77"/>
      <w:bookmarkEnd w:id="78"/>
      <w:bookmarkEnd w:id="79"/>
      <w:bookmarkEnd w:id="80"/>
      <w:r w:rsidRPr="008975A7">
        <w:rPr>
          <w:rFonts w:eastAsia="MS Mincho"/>
          <w:b/>
          <w:bCs/>
          <w:color w:val="7030A0"/>
          <w:kern w:val="32"/>
        </w:rPr>
        <w:t xml:space="preserve">ФОРМА 3. </w:t>
      </w:r>
    </w:p>
    <w:p w:rsidR="004702F2" w:rsidRPr="008975A7" w:rsidRDefault="004702F2" w:rsidP="00FD0030"/>
    <w:p w:rsidR="004702F2" w:rsidRDefault="004702F2" w:rsidP="00136F5C">
      <w:pPr>
        <w:jc w:val="center"/>
        <w:rPr>
          <w:b/>
          <w:color w:val="FF0000"/>
        </w:rPr>
      </w:pPr>
      <w:r>
        <w:rPr>
          <w:b/>
          <w:color w:val="FF0000"/>
        </w:rPr>
        <w:t>Первая часть заявки</w:t>
      </w:r>
    </w:p>
    <w:p w:rsidR="004702F2" w:rsidRPr="008975A7" w:rsidRDefault="004702F2" w:rsidP="00FD0030">
      <w:pPr>
        <w:suppressAutoHyphens/>
        <w:spacing w:line="360" w:lineRule="auto"/>
        <w:ind w:left="540" w:right="281" w:firstLine="567"/>
        <w:jc w:val="center"/>
        <w:rPr>
          <w:bCs/>
          <w:sz w:val="22"/>
          <w:szCs w:val="22"/>
          <w:lang w:eastAsia="ar-SA"/>
        </w:rPr>
      </w:pPr>
    </w:p>
    <w:p w:rsidR="004702F2" w:rsidRPr="008975A7" w:rsidRDefault="004702F2" w:rsidP="00B3574C">
      <w:pPr>
        <w:spacing w:line="276" w:lineRule="auto"/>
        <w:jc w:val="center"/>
      </w:pPr>
      <w:r w:rsidRPr="008975A7">
        <w:t>ТЕХНИКО-КОММЕРЧЕСКОЕ ПРЕДЛОЖЕНИЕ</w:t>
      </w:r>
    </w:p>
    <w:p w:rsidR="004702F2" w:rsidRPr="008975A7" w:rsidRDefault="004702F2" w:rsidP="00FD0030">
      <w:pPr>
        <w:spacing w:line="276" w:lineRule="auto"/>
      </w:pPr>
    </w:p>
    <w:p w:rsidR="004702F2" w:rsidRPr="00FD0030" w:rsidRDefault="004702F2" w:rsidP="00FD0030">
      <w:pPr>
        <w:rPr>
          <w:i/>
        </w:rPr>
      </w:pPr>
      <w:r w:rsidRPr="008975A7">
        <w:rPr>
          <w:i/>
        </w:rPr>
        <w:t xml:space="preserve">Здесь Участник запроса предложений в свободной форме приводит свое Техническое предложение, опираясь на </w:t>
      </w:r>
      <w:r w:rsidRPr="008975A7">
        <w:rPr>
          <w:i/>
          <w:color w:val="7030A0"/>
        </w:rPr>
        <w:t xml:space="preserve">Техническое задание </w:t>
      </w:r>
      <w:r w:rsidRPr="008975A7">
        <w:rPr>
          <w:i/>
        </w:rPr>
        <w:t xml:space="preserve">и </w:t>
      </w:r>
      <w:r w:rsidRPr="008975A7">
        <w:rPr>
          <w:i/>
          <w:color w:val="7030A0"/>
        </w:rPr>
        <w:t>проект Договора</w:t>
      </w:r>
      <w:r w:rsidRPr="008975A7">
        <w:rPr>
          <w:i/>
        </w:rPr>
        <w:t xml:space="preserve"> Заказчика с указанием</w:t>
      </w:r>
      <w:r w:rsidRPr="008975A7">
        <w:rPr>
          <w:bCs/>
          <w:i/>
        </w:rPr>
        <w:t xml:space="preserve"> наименования страны происхождения поставляемых товаров</w:t>
      </w:r>
      <w:r>
        <w:rPr>
          <w:bCs/>
          <w:i/>
        </w:rPr>
        <w:t>.</w:t>
      </w:r>
    </w:p>
    <w:p w:rsidR="004702F2" w:rsidRPr="00FD0030" w:rsidRDefault="004702F2" w:rsidP="00FD0030">
      <w:pPr>
        <w:tabs>
          <w:tab w:val="left" w:pos="993"/>
        </w:tabs>
        <w:ind w:left="993"/>
        <w:rPr>
          <w:bCs/>
        </w:rPr>
      </w:pPr>
    </w:p>
    <w:p w:rsidR="004702F2" w:rsidRPr="00FD0030" w:rsidRDefault="004702F2" w:rsidP="00FD0030">
      <w:pPr>
        <w:tabs>
          <w:tab w:val="left" w:pos="993"/>
        </w:tabs>
        <w:ind w:left="993"/>
        <w:rPr>
          <w:bCs/>
        </w:rPr>
      </w:pPr>
    </w:p>
    <w:p w:rsidR="004702F2" w:rsidRDefault="004702F2" w:rsidP="00F571F5">
      <w:pPr>
        <w:rPr>
          <w:color w:val="808080"/>
        </w:rPr>
      </w:pPr>
      <w:r>
        <w:rPr>
          <w:color w:val="808080"/>
        </w:rPr>
        <w:t>ИНСТРУКЦИИ ПО ЗАПОЛНЕНИЮ</w:t>
      </w:r>
    </w:p>
    <w:p w:rsidR="004702F2" w:rsidRPr="00675E91" w:rsidRDefault="004702F2" w:rsidP="00F571F5">
      <w:pPr>
        <w:jc w:val="both"/>
        <w:rPr>
          <w:color w:val="808080"/>
        </w:rPr>
      </w:pPr>
      <w:r>
        <w:rPr>
          <w:color w:val="808080"/>
        </w:rPr>
        <w:t xml:space="preserve">1. </w:t>
      </w:r>
      <w:r w:rsidRPr="00675E91">
        <w:rPr>
          <w:color w:val="808080"/>
        </w:rPr>
        <w:t xml:space="preserve">Данные инструкции не следует воспроизводить в документах, подготовленных Участником Открытого </w:t>
      </w:r>
      <w:r>
        <w:rPr>
          <w:color w:val="808080"/>
        </w:rPr>
        <w:t>запрос</w:t>
      </w:r>
      <w:r w:rsidRPr="00675E91">
        <w:rPr>
          <w:color w:val="808080"/>
        </w:rPr>
        <w:t>а</w:t>
      </w:r>
      <w:r>
        <w:rPr>
          <w:color w:val="808080"/>
        </w:rPr>
        <w:t xml:space="preserve"> предложений</w:t>
      </w:r>
      <w:r w:rsidRPr="00675E91">
        <w:rPr>
          <w:color w:val="808080"/>
        </w:rPr>
        <w:t>.</w:t>
      </w:r>
    </w:p>
    <w:p w:rsidR="004702F2" w:rsidRPr="00675E91" w:rsidRDefault="004702F2" w:rsidP="00F571F5">
      <w:pPr>
        <w:jc w:val="both"/>
        <w:rPr>
          <w:color w:val="808080"/>
        </w:rPr>
      </w:pPr>
      <w:r>
        <w:rPr>
          <w:color w:val="808080"/>
        </w:rPr>
        <w:t>2.</w:t>
      </w:r>
      <w:r w:rsidRPr="00675E91">
        <w:rPr>
          <w:color w:val="808080"/>
        </w:rPr>
        <w:t xml:space="preserve">Первая часть Заявки 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w:t>
      </w:r>
      <w:r>
        <w:rPr>
          <w:color w:val="808080"/>
        </w:rPr>
        <w:t>4</w:t>
      </w:r>
      <w:r w:rsidRPr="00675E91">
        <w:rPr>
          <w:color w:val="808080"/>
        </w:rPr>
        <w:t xml:space="preserve"> «Техническое задание», при этом сведения о цене, а также сведения об Участнике не указываются).</w:t>
      </w: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Pr="00FD0030" w:rsidRDefault="004702F2" w:rsidP="00FD0030">
      <w:pPr>
        <w:suppressAutoHyphens/>
        <w:spacing w:line="360" w:lineRule="auto"/>
        <w:ind w:left="540" w:right="281" w:firstLine="567"/>
        <w:jc w:val="center"/>
        <w:rPr>
          <w:bCs/>
          <w:sz w:val="22"/>
          <w:szCs w:val="22"/>
          <w:lang w:eastAsia="ar-SA"/>
        </w:rPr>
      </w:pPr>
    </w:p>
    <w:p w:rsidR="004702F2" w:rsidRDefault="004702F2" w:rsidP="00FD0030">
      <w:pPr>
        <w:suppressAutoHyphens/>
        <w:spacing w:line="360" w:lineRule="auto"/>
        <w:ind w:left="540" w:right="281" w:firstLine="567"/>
        <w:jc w:val="center"/>
        <w:rPr>
          <w:bCs/>
          <w:sz w:val="22"/>
          <w:szCs w:val="22"/>
          <w:lang w:eastAsia="ar-SA"/>
        </w:rPr>
        <w:sectPr w:rsidR="004702F2" w:rsidSect="00FD0030">
          <w:headerReference w:type="default" r:id="rId15"/>
          <w:headerReference w:type="first" r:id="rId16"/>
          <w:type w:val="continuous"/>
          <w:pgSz w:w="11906" w:h="16838"/>
          <w:pgMar w:top="527" w:right="851" w:bottom="567" w:left="1418" w:header="709" w:footer="262" w:gutter="0"/>
          <w:pgNumType w:start="1"/>
          <w:cols w:space="720"/>
        </w:sectPr>
      </w:pPr>
    </w:p>
    <w:p w:rsidR="004702F2" w:rsidRPr="00C45DFE" w:rsidRDefault="004702F2" w:rsidP="00C45DFE">
      <w:pPr>
        <w:keepNext/>
        <w:spacing w:before="240" w:after="120"/>
        <w:ind w:left="792" w:hanging="360"/>
        <w:jc w:val="right"/>
        <w:outlineLvl w:val="0"/>
        <w:rPr>
          <w:rFonts w:eastAsia="MS Mincho"/>
          <w:b/>
          <w:bCs/>
          <w:color w:val="7030A0"/>
          <w:kern w:val="32"/>
        </w:rPr>
      </w:pPr>
      <w:r w:rsidRPr="00C45DFE">
        <w:rPr>
          <w:rFonts w:eastAsia="MS Mincho"/>
          <w:b/>
          <w:bCs/>
          <w:color w:val="7030A0"/>
          <w:kern w:val="32"/>
        </w:rPr>
        <w:lastRenderedPageBreak/>
        <w:t xml:space="preserve">ФОРМА 4. </w:t>
      </w:r>
    </w:p>
    <w:p w:rsidR="004702F2" w:rsidRDefault="004702F2" w:rsidP="00F571F5">
      <w:pPr>
        <w:jc w:val="center"/>
        <w:rPr>
          <w:color w:val="FF0000"/>
        </w:rPr>
      </w:pPr>
      <w:r>
        <w:rPr>
          <w:color w:val="FF0000"/>
          <w:u w:val="single"/>
        </w:rPr>
        <w:t>ЦЕНОВОЕ ПРЕДЛОЖЕНИЕ</w:t>
      </w:r>
    </w:p>
    <w:p w:rsidR="004702F2" w:rsidRDefault="004702F2" w:rsidP="00FD0030">
      <w:pPr>
        <w:keepNext/>
        <w:spacing w:before="240" w:after="120"/>
        <w:ind w:left="792" w:hanging="360"/>
        <w:jc w:val="right"/>
        <w:outlineLvl w:val="0"/>
        <w:rPr>
          <w:rFonts w:eastAsia="MS Mincho"/>
          <w:b/>
          <w:bCs/>
          <w:color w:val="7030A0"/>
          <w:kern w:val="32"/>
        </w:rPr>
      </w:pPr>
    </w:p>
    <w:tbl>
      <w:tblPr>
        <w:tblW w:w="16019" w:type="dxa"/>
        <w:tblInd w:w="-284" w:type="dxa"/>
        <w:tblLayout w:type="fixed"/>
        <w:tblLook w:val="00A0" w:firstRow="1" w:lastRow="0" w:firstColumn="1" w:lastColumn="0" w:noHBand="0" w:noVBand="0"/>
      </w:tblPr>
      <w:tblGrid>
        <w:gridCol w:w="406"/>
        <w:gridCol w:w="1007"/>
        <w:gridCol w:w="1565"/>
        <w:gridCol w:w="942"/>
        <w:gridCol w:w="617"/>
        <w:gridCol w:w="709"/>
        <w:gridCol w:w="1417"/>
        <w:gridCol w:w="966"/>
        <w:gridCol w:w="876"/>
        <w:gridCol w:w="1418"/>
        <w:gridCol w:w="1275"/>
        <w:gridCol w:w="836"/>
        <w:gridCol w:w="1007"/>
        <w:gridCol w:w="912"/>
        <w:gridCol w:w="754"/>
        <w:gridCol w:w="681"/>
        <w:gridCol w:w="631"/>
      </w:tblGrid>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18"/>
                <w:szCs w:val="18"/>
              </w:rPr>
            </w:pPr>
          </w:p>
        </w:tc>
        <w:tc>
          <w:tcPr>
            <w:tcW w:w="1007" w:type="dxa"/>
            <w:tcBorders>
              <w:top w:val="nil"/>
              <w:left w:val="nil"/>
              <w:bottom w:val="nil"/>
              <w:right w:val="nil"/>
            </w:tcBorders>
            <w:noWrap/>
          </w:tcPr>
          <w:p w:rsidR="004702F2" w:rsidRPr="00572369" w:rsidRDefault="004702F2" w:rsidP="00572369">
            <w:pPr>
              <w:rPr>
                <w:rFonts w:ascii="Arial" w:hAnsi="Arial" w:cs="Arial"/>
                <w:sz w:val="18"/>
                <w:szCs w:val="18"/>
              </w:rPr>
            </w:pPr>
          </w:p>
        </w:tc>
        <w:tc>
          <w:tcPr>
            <w:tcW w:w="1565" w:type="dxa"/>
            <w:tcBorders>
              <w:top w:val="nil"/>
              <w:left w:val="nil"/>
              <w:bottom w:val="nil"/>
              <w:right w:val="nil"/>
            </w:tcBorders>
          </w:tcPr>
          <w:p w:rsidR="004702F2" w:rsidRPr="00572369" w:rsidRDefault="004702F2" w:rsidP="00572369">
            <w:pPr>
              <w:rPr>
                <w:rFonts w:ascii="Arial" w:hAnsi="Arial" w:cs="Arial"/>
                <w:sz w:val="18"/>
                <w:szCs w:val="18"/>
              </w:rPr>
            </w:pPr>
          </w:p>
        </w:tc>
        <w:tc>
          <w:tcPr>
            <w:tcW w:w="942" w:type="dxa"/>
            <w:tcBorders>
              <w:top w:val="nil"/>
              <w:left w:val="nil"/>
              <w:bottom w:val="nil"/>
              <w:right w:val="nil"/>
            </w:tcBorders>
          </w:tcPr>
          <w:p w:rsidR="004702F2" w:rsidRPr="00572369" w:rsidRDefault="004702F2" w:rsidP="00572369">
            <w:pPr>
              <w:jc w:val="center"/>
              <w:rPr>
                <w:rFonts w:ascii="Arial" w:hAnsi="Arial" w:cs="Arial"/>
                <w:sz w:val="18"/>
                <w:szCs w:val="18"/>
              </w:rPr>
            </w:pPr>
          </w:p>
        </w:tc>
        <w:tc>
          <w:tcPr>
            <w:tcW w:w="617" w:type="dxa"/>
            <w:tcBorders>
              <w:top w:val="nil"/>
              <w:left w:val="nil"/>
              <w:bottom w:val="nil"/>
              <w:right w:val="nil"/>
            </w:tcBorders>
          </w:tcPr>
          <w:p w:rsidR="004702F2" w:rsidRPr="00572369" w:rsidRDefault="004702F2" w:rsidP="00572369">
            <w:pPr>
              <w:jc w:val="center"/>
              <w:rPr>
                <w:rFonts w:ascii="Arial" w:hAnsi="Arial" w:cs="Arial"/>
                <w:sz w:val="16"/>
                <w:szCs w:val="16"/>
              </w:rPr>
            </w:pPr>
          </w:p>
        </w:tc>
        <w:tc>
          <w:tcPr>
            <w:tcW w:w="709"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1417"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966"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876"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1418"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16"/>
                <w:szCs w:val="16"/>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2978" w:type="dxa"/>
            <w:gridSpan w:val="3"/>
            <w:tcBorders>
              <w:top w:val="nil"/>
              <w:left w:val="nil"/>
              <w:bottom w:val="nil"/>
              <w:right w:val="nil"/>
            </w:tcBorders>
            <w:noWrap/>
          </w:tcPr>
          <w:p w:rsidR="004702F2" w:rsidRPr="00572369" w:rsidRDefault="004702F2" w:rsidP="00572369">
            <w:pPr>
              <w:outlineLvl w:val="1"/>
              <w:rPr>
                <w:rFonts w:ascii="Arial" w:hAnsi="Arial" w:cs="Arial"/>
                <w:b/>
                <w:bCs/>
                <w:sz w:val="20"/>
                <w:szCs w:val="20"/>
              </w:rPr>
            </w:pPr>
            <w:bookmarkStart w:id="91" w:name="RANGE!A6"/>
            <w:bookmarkEnd w:id="91"/>
            <w:r w:rsidRPr="00572369">
              <w:rPr>
                <w:rFonts w:ascii="Arial" w:hAnsi="Arial" w:cs="Arial"/>
                <w:b/>
                <w:bCs/>
                <w:sz w:val="20"/>
                <w:szCs w:val="20"/>
              </w:rPr>
              <w:t>СОГЛАСОВАНО:</w:t>
            </w:r>
          </w:p>
        </w:tc>
        <w:tc>
          <w:tcPr>
            <w:tcW w:w="942"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617" w:type="dxa"/>
            <w:tcBorders>
              <w:top w:val="nil"/>
              <w:left w:val="nil"/>
              <w:bottom w:val="nil"/>
              <w:right w:val="nil"/>
            </w:tcBorders>
            <w:noWrap/>
            <w:vAlign w:val="bottom"/>
          </w:tcPr>
          <w:p w:rsidR="004702F2" w:rsidRPr="00572369" w:rsidRDefault="004702F2" w:rsidP="00572369">
            <w:pPr>
              <w:outlineLvl w:val="1"/>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1919" w:type="dxa"/>
            <w:gridSpan w:val="2"/>
            <w:tcBorders>
              <w:top w:val="nil"/>
              <w:left w:val="nil"/>
              <w:bottom w:val="nil"/>
              <w:right w:val="nil"/>
            </w:tcBorders>
            <w:noWrap/>
          </w:tcPr>
          <w:p w:rsidR="004702F2" w:rsidRPr="00572369" w:rsidRDefault="004702F2" w:rsidP="00572369">
            <w:pPr>
              <w:outlineLvl w:val="1"/>
              <w:rPr>
                <w:rFonts w:ascii="Arial" w:hAnsi="Arial" w:cs="Arial"/>
                <w:b/>
                <w:bCs/>
                <w:sz w:val="20"/>
                <w:szCs w:val="20"/>
              </w:rPr>
            </w:pPr>
            <w:r w:rsidRPr="00572369">
              <w:rPr>
                <w:rFonts w:ascii="Arial" w:hAnsi="Arial" w:cs="Arial"/>
                <w:b/>
                <w:bCs/>
                <w:sz w:val="20"/>
                <w:szCs w:val="20"/>
              </w:rPr>
              <w:t>УТВЕРЖДАЮ:</w:t>
            </w:r>
          </w:p>
        </w:tc>
        <w:tc>
          <w:tcPr>
            <w:tcW w:w="754"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outlineLvl w:val="1"/>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outlineLvl w:val="1"/>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outlineLvl w:val="0"/>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565"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942"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617" w:type="dxa"/>
            <w:tcBorders>
              <w:top w:val="nil"/>
              <w:left w:val="nil"/>
              <w:bottom w:val="nil"/>
              <w:right w:val="nil"/>
            </w:tcBorders>
            <w:noWrap/>
            <w:vAlign w:val="bottom"/>
          </w:tcPr>
          <w:p w:rsidR="004702F2" w:rsidRPr="00572369" w:rsidRDefault="004702F2" w:rsidP="00572369">
            <w:pPr>
              <w:outlineLvl w:val="0"/>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3985" w:type="dxa"/>
            <w:gridSpan w:val="5"/>
            <w:tcBorders>
              <w:top w:val="nil"/>
              <w:left w:val="nil"/>
              <w:bottom w:val="nil"/>
              <w:right w:val="nil"/>
            </w:tcBorders>
            <w:noWrap/>
          </w:tcPr>
          <w:p w:rsidR="004702F2" w:rsidRPr="00572369" w:rsidRDefault="004702F2" w:rsidP="00572369">
            <w:pPr>
              <w:outlineLvl w:val="0"/>
              <w:rPr>
                <w:rFonts w:ascii="Arial" w:hAnsi="Arial" w:cs="Arial"/>
                <w:sz w:val="20"/>
                <w:szCs w:val="20"/>
              </w:rPr>
            </w:pPr>
            <w:r w:rsidRPr="00572369">
              <w:rPr>
                <w:rFonts w:ascii="Arial" w:hAnsi="Arial" w:cs="Arial"/>
                <w:sz w:val="20"/>
                <w:szCs w:val="20"/>
              </w:rPr>
              <w:t>Заместитель генерального директора</w:t>
            </w: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outlineLvl w:val="0"/>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565"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942"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617" w:type="dxa"/>
            <w:tcBorders>
              <w:top w:val="nil"/>
              <w:left w:val="nil"/>
              <w:bottom w:val="nil"/>
              <w:right w:val="nil"/>
            </w:tcBorders>
            <w:noWrap/>
            <w:vAlign w:val="bottom"/>
          </w:tcPr>
          <w:p w:rsidR="004702F2" w:rsidRPr="00572369" w:rsidRDefault="004702F2" w:rsidP="00572369">
            <w:pPr>
              <w:outlineLvl w:val="0"/>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3985" w:type="dxa"/>
            <w:gridSpan w:val="5"/>
            <w:tcBorders>
              <w:top w:val="nil"/>
              <w:left w:val="nil"/>
              <w:bottom w:val="nil"/>
              <w:right w:val="nil"/>
            </w:tcBorders>
            <w:noWrap/>
          </w:tcPr>
          <w:p w:rsidR="004702F2" w:rsidRPr="00572369" w:rsidRDefault="004702F2" w:rsidP="00572369">
            <w:pPr>
              <w:outlineLvl w:val="0"/>
              <w:rPr>
                <w:rFonts w:ascii="Arial" w:hAnsi="Arial" w:cs="Arial"/>
                <w:sz w:val="20"/>
                <w:szCs w:val="20"/>
              </w:rPr>
            </w:pPr>
            <w:r w:rsidRPr="00572369">
              <w:rPr>
                <w:rFonts w:ascii="Arial" w:hAnsi="Arial" w:cs="Arial"/>
                <w:sz w:val="20"/>
                <w:szCs w:val="20"/>
              </w:rPr>
              <w:t>ПАО ГК "ТНС энерго" - управляющий</w:t>
            </w:r>
          </w:p>
        </w:tc>
      </w:tr>
      <w:tr w:rsidR="004702F2" w:rsidRPr="00572369" w:rsidTr="007D7333">
        <w:trPr>
          <w:trHeight w:val="255"/>
        </w:trPr>
        <w:tc>
          <w:tcPr>
            <w:tcW w:w="2978" w:type="dxa"/>
            <w:gridSpan w:val="3"/>
            <w:tcBorders>
              <w:top w:val="nil"/>
              <w:left w:val="nil"/>
              <w:bottom w:val="nil"/>
              <w:right w:val="nil"/>
            </w:tcBorders>
            <w:noWrap/>
          </w:tcPr>
          <w:p w:rsidR="004702F2" w:rsidRPr="00572369" w:rsidRDefault="004702F2" w:rsidP="00572369">
            <w:pPr>
              <w:outlineLvl w:val="0"/>
              <w:rPr>
                <w:rFonts w:ascii="Arial" w:hAnsi="Arial" w:cs="Arial"/>
                <w:sz w:val="20"/>
                <w:szCs w:val="20"/>
              </w:rPr>
            </w:pPr>
            <w:r w:rsidRPr="00572369">
              <w:rPr>
                <w:rFonts w:ascii="Arial" w:hAnsi="Arial" w:cs="Arial"/>
                <w:sz w:val="20"/>
                <w:szCs w:val="20"/>
              </w:rPr>
              <w:t>_________________</w:t>
            </w:r>
          </w:p>
        </w:tc>
        <w:tc>
          <w:tcPr>
            <w:tcW w:w="942"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617" w:type="dxa"/>
            <w:tcBorders>
              <w:top w:val="nil"/>
              <w:left w:val="nil"/>
              <w:bottom w:val="nil"/>
              <w:right w:val="nil"/>
            </w:tcBorders>
            <w:noWrap/>
            <w:vAlign w:val="bottom"/>
          </w:tcPr>
          <w:p w:rsidR="004702F2" w:rsidRPr="00572369" w:rsidRDefault="004702F2" w:rsidP="00572369">
            <w:pPr>
              <w:outlineLvl w:val="0"/>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3985" w:type="dxa"/>
            <w:gridSpan w:val="5"/>
            <w:tcBorders>
              <w:top w:val="nil"/>
              <w:left w:val="nil"/>
              <w:bottom w:val="nil"/>
              <w:right w:val="nil"/>
            </w:tcBorders>
            <w:noWrap/>
          </w:tcPr>
          <w:p w:rsidR="004702F2" w:rsidRPr="00572369" w:rsidRDefault="004702F2" w:rsidP="00572369">
            <w:pPr>
              <w:outlineLvl w:val="0"/>
              <w:rPr>
                <w:rFonts w:ascii="Arial" w:hAnsi="Arial" w:cs="Arial"/>
                <w:sz w:val="20"/>
                <w:szCs w:val="20"/>
              </w:rPr>
            </w:pPr>
            <w:r w:rsidRPr="00572369">
              <w:rPr>
                <w:rFonts w:ascii="Arial" w:hAnsi="Arial" w:cs="Arial"/>
                <w:sz w:val="20"/>
                <w:szCs w:val="20"/>
              </w:rPr>
              <w:t>директор ООО "ТНС энерго Пенза"</w:t>
            </w:r>
          </w:p>
        </w:tc>
      </w:tr>
      <w:tr w:rsidR="004702F2" w:rsidRPr="00572369" w:rsidTr="007D7333">
        <w:trPr>
          <w:trHeight w:val="255"/>
        </w:trPr>
        <w:tc>
          <w:tcPr>
            <w:tcW w:w="3920" w:type="dxa"/>
            <w:gridSpan w:val="4"/>
            <w:tcBorders>
              <w:top w:val="nil"/>
              <w:left w:val="nil"/>
              <w:bottom w:val="nil"/>
              <w:right w:val="nil"/>
            </w:tcBorders>
            <w:noWrap/>
          </w:tcPr>
          <w:p w:rsidR="004702F2" w:rsidRPr="00572369" w:rsidRDefault="004702F2" w:rsidP="00572369">
            <w:pPr>
              <w:outlineLvl w:val="0"/>
              <w:rPr>
                <w:rFonts w:ascii="Arial" w:hAnsi="Arial" w:cs="Arial"/>
                <w:sz w:val="20"/>
                <w:szCs w:val="20"/>
              </w:rPr>
            </w:pPr>
            <w:r>
              <w:rPr>
                <w:rFonts w:ascii="Arial" w:hAnsi="Arial" w:cs="Arial"/>
                <w:sz w:val="20"/>
                <w:szCs w:val="20"/>
              </w:rPr>
              <w:t>"______ " _______________2019</w:t>
            </w:r>
            <w:r w:rsidRPr="00572369">
              <w:rPr>
                <w:rFonts w:ascii="Arial" w:hAnsi="Arial" w:cs="Arial"/>
                <w:sz w:val="20"/>
                <w:szCs w:val="20"/>
              </w:rPr>
              <w:t xml:space="preserve"> г.</w:t>
            </w:r>
          </w:p>
        </w:tc>
        <w:tc>
          <w:tcPr>
            <w:tcW w:w="617" w:type="dxa"/>
            <w:tcBorders>
              <w:top w:val="nil"/>
              <w:left w:val="nil"/>
              <w:bottom w:val="nil"/>
              <w:right w:val="nil"/>
            </w:tcBorders>
            <w:noWrap/>
            <w:vAlign w:val="bottom"/>
          </w:tcPr>
          <w:p w:rsidR="004702F2" w:rsidRPr="00572369" w:rsidRDefault="004702F2" w:rsidP="00572369">
            <w:pPr>
              <w:outlineLvl w:val="0"/>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3985" w:type="dxa"/>
            <w:gridSpan w:val="5"/>
            <w:tcBorders>
              <w:top w:val="nil"/>
              <w:left w:val="nil"/>
              <w:bottom w:val="nil"/>
              <w:right w:val="nil"/>
            </w:tcBorders>
            <w:noWrap/>
          </w:tcPr>
          <w:p w:rsidR="004702F2" w:rsidRPr="00572369" w:rsidRDefault="004702F2" w:rsidP="00572369">
            <w:pPr>
              <w:ind w:left="49" w:right="-189"/>
              <w:outlineLvl w:val="0"/>
              <w:rPr>
                <w:rFonts w:ascii="Arial" w:hAnsi="Arial" w:cs="Arial"/>
                <w:sz w:val="20"/>
                <w:szCs w:val="20"/>
              </w:rPr>
            </w:pPr>
            <w:r w:rsidRPr="00572369">
              <w:rPr>
                <w:rFonts w:ascii="Arial" w:hAnsi="Arial" w:cs="Arial"/>
                <w:sz w:val="20"/>
                <w:szCs w:val="20"/>
              </w:rPr>
              <w:t>__________________ Р.Б.Чернов</w:t>
            </w: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rPr>
                <w:rFonts w:ascii="Arial" w:hAnsi="Arial" w:cs="Arial"/>
                <w:sz w:val="20"/>
                <w:szCs w:val="20"/>
              </w:rPr>
            </w:pPr>
          </w:p>
        </w:tc>
        <w:tc>
          <w:tcPr>
            <w:tcW w:w="942"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6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76" w:type="dxa"/>
            <w:tcBorders>
              <w:top w:val="nil"/>
              <w:left w:val="nil"/>
              <w:bottom w:val="single" w:sz="4" w:space="0" w:color="auto"/>
              <w:right w:val="nil"/>
            </w:tcBorders>
            <w:noWrap/>
          </w:tcPr>
          <w:p w:rsidR="004702F2" w:rsidRPr="00572369" w:rsidRDefault="004702F2" w:rsidP="00572369">
            <w:pPr>
              <w:jc w:val="right"/>
              <w:rPr>
                <w:rFonts w:ascii="Arial" w:hAnsi="Arial" w:cs="Arial"/>
                <w:sz w:val="20"/>
                <w:szCs w:val="20"/>
              </w:rPr>
            </w:pPr>
            <w:r w:rsidRPr="00572369">
              <w:rPr>
                <w:rFonts w:ascii="Arial" w:hAnsi="Arial" w:cs="Arial"/>
                <w:sz w:val="20"/>
                <w:szCs w:val="20"/>
              </w:rPr>
              <w:t> </w:t>
            </w:r>
          </w:p>
        </w:tc>
        <w:tc>
          <w:tcPr>
            <w:tcW w:w="1418"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3985" w:type="dxa"/>
            <w:gridSpan w:val="5"/>
            <w:tcBorders>
              <w:top w:val="nil"/>
              <w:left w:val="nil"/>
              <w:bottom w:val="nil"/>
              <w:right w:val="nil"/>
            </w:tcBorders>
            <w:noWrap/>
          </w:tcPr>
          <w:p w:rsidR="004702F2" w:rsidRPr="00572369" w:rsidRDefault="004702F2" w:rsidP="00572369">
            <w:pPr>
              <w:rPr>
                <w:rFonts w:ascii="Arial" w:hAnsi="Arial" w:cs="Arial"/>
                <w:sz w:val="20"/>
                <w:szCs w:val="20"/>
              </w:rPr>
            </w:pPr>
            <w:r>
              <w:rPr>
                <w:rFonts w:ascii="Arial" w:hAnsi="Arial" w:cs="Arial"/>
                <w:sz w:val="20"/>
                <w:szCs w:val="20"/>
              </w:rPr>
              <w:t>"______ " _______________2019</w:t>
            </w:r>
            <w:r w:rsidRPr="00572369">
              <w:rPr>
                <w:rFonts w:ascii="Arial" w:hAnsi="Arial" w:cs="Arial"/>
                <w:sz w:val="20"/>
                <w:szCs w:val="20"/>
              </w:rPr>
              <w:t xml:space="preserve"> г.</w:t>
            </w: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942"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617" w:type="dxa"/>
            <w:tcBorders>
              <w:top w:val="single" w:sz="4" w:space="0" w:color="auto"/>
              <w:left w:val="nil"/>
              <w:bottom w:val="nil"/>
              <w:right w:val="nil"/>
            </w:tcBorders>
            <w:noWrap/>
          </w:tcPr>
          <w:p w:rsidR="004702F2" w:rsidRPr="00572369" w:rsidRDefault="004702F2" w:rsidP="00572369">
            <w:pPr>
              <w:jc w:val="right"/>
              <w:rPr>
                <w:rFonts w:ascii="Arial" w:hAnsi="Arial" w:cs="Arial"/>
                <w:sz w:val="20"/>
                <w:szCs w:val="20"/>
              </w:rPr>
            </w:pPr>
            <w:r w:rsidRPr="00572369">
              <w:rPr>
                <w:rFonts w:ascii="Arial" w:hAnsi="Arial" w:cs="Arial"/>
                <w:sz w:val="20"/>
                <w:szCs w:val="20"/>
              </w:rPr>
              <w:t> </w:t>
            </w:r>
          </w:p>
        </w:tc>
        <w:tc>
          <w:tcPr>
            <w:tcW w:w="709" w:type="dxa"/>
            <w:tcBorders>
              <w:top w:val="single" w:sz="4" w:space="0" w:color="auto"/>
              <w:left w:val="nil"/>
              <w:bottom w:val="nil"/>
              <w:right w:val="nil"/>
            </w:tcBorders>
            <w:noWrap/>
          </w:tcPr>
          <w:p w:rsidR="004702F2" w:rsidRPr="00572369" w:rsidRDefault="004702F2" w:rsidP="00572369">
            <w:pPr>
              <w:jc w:val="right"/>
              <w:rPr>
                <w:rFonts w:ascii="Arial" w:hAnsi="Arial" w:cs="Arial"/>
                <w:sz w:val="20"/>
                <w:szCs w:val="20"/>
              </w:rPr>
            </w:pPr>
            <w:r w:rsidRPr="00572369">
              <w:rPr>
                <w:rFonts w:ascii="Arial" w:hAnsi="Arial" w:cs="Arial"/>
                <w:sz w:val="20"/>
                <w:szCs w:val="20"/>
              </w:rPr>
              <w:t> </w:t>
            </w:r>
          </w:p>
        </w:tc>
        <w:tc>
          <w:tcPr>
            <w:tcW w:w="3259" w:type="dxa"/>
            <w:gridSpan w:val="3"/>
            <w:tcBorders>
              <w:top w:val="single" w:sz="4" w:space="0" w:color="auto"/>
              <w:left w:val="nil"/>
              <w:bottom w:val="nil"/>
              <w:right w:val="nil"/>
            </w:tcBorders>
            <w:noWrap/>
          </w:tcPr>
          <w:p w:rsidR="004702F2" w:rsidRPr="00572369" w:rsidRDefault="004702F2" w:rsidP="00572369">
            <w:pPr>
              <w:jc w:val="center"/>
              <w:rPr>
                <w:rFonts w:ascii="Arial" w:hAnsi="Arial" w:cs="Arial"/>
                <w:i/>
                <w:iCs/>
                <w:sz w:val="20"/>
                <w:szCs w:val="20"/>
              </w:rPr>
            </w:pPr>
            <w:r w:rsidRPr="00572369">
              <w:rPr>
                <w:rFonts w:ascii="Arial" w:hAnsi="Arial" w:cs="Arial"/>
                <w:i/>
                <w:iCs/>
                <w:sz w:val="20"/>
                <w:szCs w:val="20"/>
              </w:rPr>
              <w:t>(наименование стройки)</w:t>
            </w:r>
          </w:p>
          <w:p w:rsidR="004702F2" w:rsidRPr="00572369" w:rsidRDefault="004702F2" w:rsidP="00572369">
            <w:pPr>
              <w:jc w:val="center"/>
              <w:rPr>
                <w:rFonts w:ascii="Arial" w:hAnsi="Arial" w:cs="Arial"/>
                <w:i/>
                <w:iCs/>
                <w:sz w:val="20"/>
                <w:szCs w:val="20"/>
              </w:rPr>
            </w:pPr>
            <w:r w:rsidRPr="00572369">
              <w:rPr>
                <w:rFonts w:ascii="Arial" w:hAnsi="Arial" w:cs="Arial"/>
                <w:i/>
                <w:iCs/>
                <w:sz w:val="20"/>
                <w:szCs w:val="20"/>
              </w:rPr>
              <w:t> </w:t>
            </w:r>
          </w:p>
        </w:tc>
        <w:tc>
          <w:tcPr>
            <w:tcW w:w="1418"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942"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6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942"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6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3968" w:type="dxa"/>
            <w:gridSpan w:val="4"/>
            <w:tcBorders>
              <w:top w:val="nil"/>
              <w:left w:val="nil"/>
              <w:bottom w:val="nil"/>
              <w:right w:val="nil"/>
            </w:tcBorders>
            <w:noWrap/>
          </w:tcPr>
          <w:p w:rsidR="004702F2" w:rsidRPr="00572369" w:rsidRDefault="004702F2" w:rsidP="00572369">
            <w:pPr>
              <w:jc w:val="center"/>
              <w:rPr>
                <w:rFonts w:ascii="Arial" w:hAnsi="Arial" w:cs="Arial"/>
                <w:b/>
                <w:bCs/>
                <w:sz w:val="20"/>
                <w:szCs w:val="20"/>
              </w:rPr>
            </w:pPr>
            <w:bookmarkStart w:id="92" w:name="RANGE!G14"/>
            <w:bookmarkEnd w:id="92"/>
            <w:r w:rsidRPr="00572369">
              <w:rPr>
                <w:rFonts w:ascii="Arial" w:hAnsi="Arial" w:cs="Arial"/>
                <w:b/>
                <w:bCs/>
                <w:sz w:val="20"/>
                <w:szCs w:val="20"/>
              </w:rPr>
              <w:t xml:space="preserve">ЛОКАЛЬНЫЙ СМЕТНЫЙ РАСЧЕТ № </w:t>
            </w:r>
          </w:p>
        </w:tc>
        <w:tc>
          <w:tcPr>
            <w:tcW w:w="1418"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942"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6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2383" w:type="dxa"/>
            <w:gridSpan w:val="2"/>
            <w:tcBorders>
              <w:top w:val="nil"/>
              <w:left w:val="nil"/>
              <w:bottom w:val="nil"/>
              <w:right w:val="nil"/>
            </w:tcBorders>
            <w:noWrap/>
          </w:tcPr>
          <w:p w:rsidR="004702F2" w:rsidRPr="00572369" w:rsidRDefault="004702F2" w:rsidP="00572369">
            <w:pPr>
              <w:jc w:val="center"/>
              <w:rPr>
                <w:rFonts w:ascii="Arial" w:hAnsi="Arial" w:cs="Arial"/>
                <w:sz w:val="20"/>
                <w:szCs w:val="20"/>
              </w:rPr>
            </w:pPr>
            <w:r w:rsidRPr="00572369">
              <w:rPr>
                <w:rFonts w:ascii="Arial" w:hAnsi="Arial" w:cs="Arial"/>
                <w:sz w:val="20"/>
                <w:szCs w:val="20"/>
              </w:rPr>
              <w:t>(локальная смета)</w:t>
            </w:r>
          </w:p>
        </w:tc>
        <w:tc>
          <w:tcPr>
            <w:tcW w:w="87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942"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6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right"/>
              <w:rPr>
                <w:rFonts w:ascii="Arial" w:hAnsi="Arial" w:cs="Arial"/>
                <w:sz w:val="20"/>
                <w:szCs w:val="20"/>
              </w:rPr>
            </w:pPr>
            <w:r w:rsidRPr="00572369">
              <w:rPr>
                <w:rFonts w:ascii="Arial" w:hAnsi="Arial" w:cs="Arial"/>
                <w:sz w:val="20"/>
                <w:szCs w:val="20"/>
              </w:rPr>
              <w:t xml:space="preserve">на </w:t>
            </w:r>
          </w:p>
        </w:tc>
        <w:tc>
          <w:tcPr>
            <w:tcW w:w="10063" w:type="dxa"/>
            <w:gridSpan w:val="10"/>
            <w:tcBorders>
              <w:top w:val="nil"/>
              <w:left w:val="nil"/>
              <w:bottom w:val="nil"/>
              <w:right w:val="nil"/>
            </w:tcBorders>
            <w:noWrap/>
            <w:vAlign w:val="bottom"/>
          </w:tcPr>
          <w:p w:rsidR="004702F2" w:rsidRPr="00572369" w:rsidRDefault="004702F2" w:rsidP="00572369">
            <w:pPr>
              <w:rPr>
                <w:rFonts w:ascii="Arial" w:hAnsi="Arial" w:cs="Arial"/>
                <w:sz w:val="20"/>
                <w:szCs w:val="20"/>
              </w:rPr>
            </w:pPr>
            <w:bookmarkStart w:id="93" w:name="RANGE!D17"/>
            <w:bookmarkEnd w:id="93"/>
            <w:r w:rsidRPr="00572369">
              <w:rPr>
                <w:rFonts w:ascii="Arial" w:hAnsi="Arial" w:cs="Arial"/>
                <w:sz w:val="20"/>
                <w:szCs w:val="20"/>
              </w:rPr>
              <w:t>ремонт помещений центрального офиса ООО "ТНС энерго Пенза" (г. Пенза, ул. Гагарина, 11 Б)</w:t>
            </w: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942" w:type="dxa"/>
            <w:tcBorders>
              <w:top w:val="single" w:sz="4" w:space="0" w:color="auto"/>
              <w:left w:val="nil"/>
              <w:bottom w:val="nil"/>
              <w:right w:val="nil"/>
            </w:tcBorders>
            <w:noWrap/>
            <w:vAlign w:val="bottom"/>
          </w:tcPr>
          <w:p w:rsidR="004702F2" w:rsidRPr="00572369" w:rsidRDefault="004702F2" w:rsidP="00572369">
            <w:pPr>
              <w:rPr>
                <w:rFonts w:ascii="Arial" w:hAnsi="Arial" w:cs="Arial"/>
                <w:sz w:val="20"/>
                <w:szCs w:val="20"/>
              </w:rPr>
            </w:pPr>
            <w:r w:rsidRPr="00572369">
              <w:rPr>
                <w:rFonts w:ascii="Arial" w:hAnsi="Arial" w:cs="Arial"/>
                <w:sz w:val="20"/>
                <w:szCs w:val="20"/>
              </w:rPr>
              <w:t> </w:t>
            </w:r>
          </w:p>
        </w:tc>
        <w:tc>
          <w:tcPr>
            <w:tcW w:w="6003" w:type="dxa"/>
            <w:gridSpan w:val="6"/>
            <w:tcBorders>
              <w:top w:val="single" w:sz="4" w:space="0" w:color="auto"/>
              <w:left w:val="nil"/>
              <w:bottom w:val="nil"/>
              <w:right w:val="nil"/>
            </w:tcBorders>
            <w:noWrap/>
          </w:tcPr>
          <w:p w:rsidR="004702F2" w:rsidRPr="00572369" w:rsidRDefault="004702F2" w:rsidP="00572369">
            <w:pPr>
              <w:jc w:val="center"/>
              <w:rPr>
                <w:rFonts w:ascii="Arial" w:hAnsi="Arial" w:cs="Arial"/>
                <w:i/>
                <w:iCs/>
                <w:sz w:val="20"/>
                <w:szCs w:val="20"/>
              </w:rPr>
            </w:pPr>
            <w:r w:rsidRPr="00572369">
              <w:rPr>
                <w:rFonts w:ascii="Arial" w:hAnsi="Arial" w:cs="Arial"/>
                <w:i/>
                <w:iCs/>
                <w:sz w:val="20"/>
                <w:szCs w:val="20"/>
              </w:rPr>
              <w:t>(наименование работ и затрат, наименование объекта)</w:t>
            </w:r>
          </w:p>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1559" w:type="dxa"/>
            <w:gridSpan w:val="2"/>
            <w:tcBorders>
              <w:top w:val="nil"/>
              <w:left w:val="nil"/>
              <w:bottom w:val="nil"/>
              <w:right w:val="nil"/>
            </w:tcBorders>
            <w:noWrap/>
            <w:vAlign w:val="bottom"/>
          </w:tcPr>
          <w:p w:rsidR="004702F2" w:rsidRPr="00572369" w:rsidRDefault="004702F2" w:rsidP="00572369">
            <w:pPr>
              <w:rPr>
                <w:rFonts w:ascii="Arial" w:hAnsi="Arial" w:cs="Arial"/>
                <w:sz w:val="20"/>
                <w:szCs w:val="20"/>
              </w:rPr>
            </w:pPr>
            <w:bookmarkStart w:id="94" w:name="RANGE!D20"/>
            <w:bookmarkEnd w:id="94"/>
            <w:r w:rsidRPr="00572369">
              <w:rPr>
                <w:rFonts w:ascii="Arial" w:hAnsi="Arial" w:cs="Arial"/>
                <w:sz w:val="20"/>
                <w:szCs w:val="20"/>
              </w:rPr>
              <w:t xml:space="preserve">Основание: </w:t>
            </w:r>
          </w:p>
        </w:tc>
        <w:tc>
          <w:tcPr>
            <w:tcW w:w="709"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66"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876"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1418"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r>
      <w:tr w:rsidR="004702F2" w:rsidRPr="00572369" w:rsidTr="007D7333">
        <w:trPr>
          <w:trHeight w:val="300"/>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10063" w:type="dxa"/>
            <w:gridSpan w:val="10"/>
            <w:tcBorders>
              <w:top w:val="nil"/>
              <w:left w:val="nil"/>
              <w:bottom w:val="nil"/>
              <w:right w:val="nil"/>
            </w:tcBorders>
            <w:noWrap/>
            <w:vAlign w:val="bottom"/>
          </w:tcPr>
          <w:p w:rsidR="004702F2" w:rsidRPr="00572369" w:rsidRDefault="004702F2" w:rsidP="00572369">
            <w:pPr>
              <w:rPr>
                <w:rFonts w:ascii="Arial" w:hAnsi="Arial" w:cs="Arial"/>
                <w:sz w:val="20"/>
                <w:szCs w:val="20"/>
              </w:rPr>
            </w:pPr>
            <w:bookmarkStart w:id="95" w:name="RANGE!D21"/>
            <w:bookmarkEnd w:id="95"/>
            <w:r w:rsidRPr="00572369">
              <w:rPr>
                <w:rFonts w:ascii="Arial" w:hAnsi="Arial" w:cs="Arial"/>
                <w:sz w:val="20"/>
                <w:szCs w:val="20"/>
              </w:rPr>
              <w:t>Сметная стоимость строительных работ _________________________________тыс. руб.</w:t>
            </w: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300"/>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10063" w:type="dxa"/>
            <w:gridSpan w:val="10"/>
            <w:tcBorders>
              <w:top w:val="nil"/>
              <w:left w:val="nil"/>
              <w:bottom w:val="nil"/>
              <w:right w:val="nil"/>
            </w:tcBorders>
            <w:noWrap/>
            <w:vAlign w:val="bottom"/>
          </w:tcPr>
          <w:p w:rsidR="004702F2" w:rsidRPr="00572369" w:rsidRDefault="004702F2" w:rsidP="00572369">
            <w:pPr>
              <w:rPr>
                <w:rFonts w:ascii="Arial" w:hAnsi="Arial" w:cs="Arial"/>
                <w:sz w:val="20"/>
                <w:szCs w:val="20"/>
              </w:rPr>
            </w:pPr>
            <w:bookmarkStart w:id="96" w:name="RANGE!D22"/>
            <w:bookmarkEnd w:id="96"/>
            <w:r w:rsidRPr="00572369">
              <w:rPr>
                <w:rFonts w:ascii="Arial" w:hAnsi="Arial" w:cs="Arial"/>
                <w:sz w:val="20"/>
                <w:szCs w:val="20"/>
              </w:rPr>
              <w:t>Средства на оплату труда _____________________________________________тыс. руб.</w:t>
            </w: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300"/>
        </w:trPr>
        <w:tc>
          <w:tcPr>
            <w:tcW w:w="406" w:type="dxa"/>
            <w:tcBorders>
              <w:top w:val="nil"/>
              <w:left w:val="nil"/>
              <w:bottom w:val="nil"/>
              <w:right w:val="nil"/>
            </w:tcBorders>
            <w:noWrap/>
          </w:tcPr>
          <w:p w:rsidR="004702F2" w:rsidRPr="00572369" w:rsidRDefault="004702F2" w:rsidP="00572369">
            <w:pPr>
              <w:jc w:val="center"/>
              <w:outlineLvl w:val="0"/>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outlineLvl w:val="0"/>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jc w:val="center"/>
              <w:outlineLvl w:val="0"/>
              <w:rPr>
                <w:rFonts w:ascii="Arial" w:hAnsi="Arial" w:cs="Arial"/>
                <w:sz w:val="20"/>
                <w:szCs w:val="20"/>
              </w:rPr>
            </w:pPr>
          </w:p>
        </w:tc>
        <w:tc>
          <w:tcPr>
            <w:tcW w:w="10063" w:type="dxa"/>
            <w:gridSpan w:val="10"/>
            <w:tcBorders>
              <w:top w:val="nil"/>
              <w:left w:val="nil"/>
              <w:bottom w:val="nil"/>
              <w:right w:val="nil"/>
            </w:tcBorders>
            <w:noWrap/>
            <w:vAlign w:val="bottom"/>
          </w:tcPr>
          <w:p w:rsidR="004702F2" w:rsidRPr="00572369" w:rsidRDefault="004702F2" w:rsidP="00572369">
            <w:pPr>
              <w:outlineLvl w:val="0"/>
              <w:rPr>
                <w:rFonts w:ascii="Arial" w:hAnsi="Arial" w:cs="Arial"/>
                <w:sz w:val="20"/>
                <w:szCs w:val="20"/>
              </w:rPr>
            </w:pPr>
            <w:r w:rsidRPr="00572369">
              <w:rPr>
                <w:rFonts w:ascii="Arial" w:hAnsi="Arial" w:cs="Arial"/>
                <w:sz w:val="20"/>
                <w:szCs w:val="20"/>
              </w:rPr>
              <w:t>Сметная трудоемкость _________________________________________________чел.час</w:t>
            </w:r>
          </w:p>
        </w:tc>
        <w:tc>
          <w:tcPr>
            <w:tcW w:w="912"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outlineLvl w:val="0"/>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outlineLvl w:val="0"/>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rPr>
                <w:rFonts w:ascii="Arial" w:hAnsi="Arial" w:cs="Arial"/>
                <w:sz w:val="20"/>
                <w:szCs w:val="20"/>
              </w:rPr>
            </w:pPr>
          </w:p>
        </w:tc>
        <w:tc>
          <w:tcPr>
            <w:tcW w:w="942"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617"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255"/>
        </w:trPr>
        <w:tc>
          <w:tcPr>
            <w:tcW w:w="406"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rPr>
                <w:rFonts w:ascii="Arial" w:hAnsi="Arial" w:cs="Arial"/>
                <w:sz w:val="20"/>
                <w:szCs w:val="20"/>
              </w:rPr>
            </w:pPr>
          </w:p>
        </w:tc>
        <w:tc>
          <w:tcPr>
            <w:tcW w:w="1565" w:type="dxa"/>
            <w:tcBorders>
              <w:top w:val="nil"/>
              <w:left w:val="nil"/>
              <w:bottom w:val="nil"/>
              <w:right w:val="nil"/>
            </w:tcBorders>
          </w:tcPr>
          <w:p w:rsidR="004702F2" w:rsidRPr="00572369" w:rsidRDefault="004702F2" w:rsidP="00572369">
            <w:pPr>
              <w:rPr>
                <w:rFonts w:ascii="Arial" w:hAnsi="Arial" w:cs="Arial"/>
                <w:sz w:val="20"/>
                <w:szCs w:val="20"/>
              </w:rPr>
            </w:pPr>
          </w:p>
        </w:tc>
        <w:tc>
          <w:tcPr>
            <w:tcW w:w="942" w:type="dxa"/>
            <w:tcBorders>
              <w:top w:val="nil"/>
              <w:left w:val="nil"/>
              <w:bottom w:val="nil"/>
              <w:right w:val="nil"/>
            </w:tcBorders>
          </w:tcPr>
          <w:p w:rsidR="004702F2" w:rsidRPr="00572369" w:rsidRDefault="004702F2" w:rsidP="00572369">
            <w:pPr>
              <w:jc w:val="center"/>
              <w:rPr>
                <w:rFonts w:ascii="Arial" w:hAnsi="Arial" w:cs="Arial"/>
                <w:sz w:val="20"/>
                <w:szCs w:val="20"/>
              </w:rPr>
            </w:pPr>
          </w:p>
        </w:tc>
        <w:tc>
          <w:tcPr>
            <w:tcW w:w="617" w:type="dxa"/>
            <w:tcBorders>
              <w:top w:val="nil"/>
              <w:left w:val="nil"/>
              <w:bottom w:val="nil"/>
              <w:right w:val="nil"/>
            </w:tcBorders>
            <w:noWrap/>
          </w:tcPr>
          <w:p w:rsidR="004702F2" w:rsidRPr="00572369" w:rsidRDefault="004702F2" w:rsidP="00572369">
            <w:pPr>
              <w:jc w:val="center"/>
              <w:rPr>
                <w:rFonts w:ascii="Arial" w:hAnsi="Arial" w:cs="Arial"/>
                <w:sz w:val="20"/>
                <w:szCs w:val="20"/>
              </w:rPr>
            </w:pPr>
          </w:p>
        </w:tc>
        <w:tc>
          <w:tcPr>
            <w:tcW w:w="709"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6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7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418"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275"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836"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1007"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912"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754"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81" w:type="dxa"/>
            <w:tcBorders>
              <w:top w:val="nil"/>
              <w:left w:val="nil"/>
              <w:bottom w:val="nil"/>
              <w:right w:val="nil"/>
            </w:tcBorders>
            <w:noWrap/>
          </w:tcPr>
          <w:p w:rsidR="004702F2" w:rsidRPr="00572369" w:rsidRDefault="004702F2" w:rsidP="00572369">
            <w:pPr>
              <w:jc w:val="right"/>
              <w:rPr>
                <w:rFonts w:ascii="Arial" w:hAnsi="Arial" w:cs="Arial"/>
                <w:sz w:val="20"/>
                <w:szCs w:val="20"/>
              </w:rPr>
            </w:pPr>
          </w:p>
        </w:tc>
        <w:tc>
          <w:tcPr>
            <w:tcW w:w="631" w:type="dxa"/>
            <w:tcBorders>
              <w:top w:val="nil"/>
              <w:left w:val="nil"/>
              <w:bottom w:val="nil"/>
              <w:right w:val="nil"/>
            </w:tcBorders>
            <w:noWrap/>
            <w:vAlign w:val="bottom"/>
          </w:tcPr>
          <w:p w:rsidR="004702F2" w:rsidRPr="00572369" w:rsidRDefault="004702F2" w:rsidP="00572369">
            <w:pPr>
              <w:rPr>
                <w:rFonts w:ascii="Arial" w:hAnsi="Arial" w:cs="Arial"/>
                <w:sz w:val="20"/>
                <w:szCs w:val="20"/>
              </w:rPr>
            </w:pPr>
          </w:p>
        </w:tc>
      </w:tr>
      <w:tr w:rsidR="004702F2" w:rsidRPr="00572369" w:rsidTr="007D7333">
        <w:trPr>
          <w:trHeight w:val="390"/>
        </w:trPr>
        <w:tc>
          <w:tcPr>
            <w:tcW w:w="406" w:type="dxa"/>
            <w:vMerge w:val="restart"/>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 пп</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Обосно-</w:t>
            </w:r>
            <w:r w:rsidRPr="00572369">
              <w:rPr>
                <w:rFonts w:ascii="Arial" w:hAnsi="Arial" w:cs="Arial"/>
                <w:sz w:val="18"/>
                <w:szCs w:val="18"/>
              </w:rPr>
              <w:br/>
              <w:t>вание</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Наименование</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Ед. изм.</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Кол.</w:t>
            </w:r>
          </w:p>
        </w:tc>
        <w:tc>
          <w:tcPr>
            <w:tcW w:w="3968" w:type="dxa"/>
            <w:gridSpan w:val="4"/>
            <w:tcBorders>
              <w:top w:val="single" w:sz="4" w:space="0" w:color="auto"/>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Стоимость единицы, руб.</w:t>
            </w:r>
          </w:p>
        </w:tc>
        <w:tc>
          <w:tcPr>
            <w:tcW w:w="5448" w:type="dxa"/>
            <w:gridSpan w:val="5"/>
            <w:tcBorders>
              <w:top w:val="single" w:sz="4" w:space="0" w:color="auto"/>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Общая стоимость, руб.</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Т/з осн.</w:t>
            </w:r>
            <w:r w:rsidRPr="00572369">
              <w:rPr>
                <w:rFonts w:ascii="Arial" w:hAnsi="Arial" w:cs="Arial"/>
                <w:sz w:val="18"/>
                <w:szCs w:val="18"/>
              </w:rPr>
              <w:br/>
              <w:t>раб.на ед.</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Т/з осн.</w:t>
            </w:r>
            <w:r w:rsidRPr="00572369">
              <w:rPr>
                <w:rFonts w:ascii="Arial" w:hAnsi="Arial" w:cs="Arial"/>
                <w:sz w:val="18"/>
                <w:szCs w:val="18"/>
              </w:rPr>
              <w:br/>
              <w:t>раб.</w:t>
            </w:r>
            <w:r w:rsidRPr="00572369">
              <w:rPr>
                <w:rFonts w:ascii="Arial" w:hAnsi="Arial" w:cs="Arial"/>
                <w:sz w:val="18"/>
                <w:szCs w:val="18"/>
              </w:rPr>
              <w:br/>
              <w:t>Всего</w:t>
            </w:r>
          </w:p>
        </w:tc>
        <w:tc>
          <w:tcPr>
            <w:tcW w:w="6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702F2" w:rsidRPr="00572369" w:rsidRDefault="004702F2" w:rsidP="00572369">
            <w:pPr>
              <w:jc w:val="center"/>
              <w:rPr>
                <w:rFonts w:ascii="Arial" w:hAnsi="Arial" w:cs="Arial"/>
                <w:sz w:val="16"/>
                <w:szCs w:val="16"/>
              </w:rPr>
            </w:pPr>
            <w:r w:rsidRPr="00572369">
              <w:rPr>
                <w:rFonts w:ascii="Arial" w:hAnsi="Arial" w:cs="Arial"/>
                <w:sz w:val="16"/>
                <w:szCs w:val="16"/>
              </w:rPr>
              <w:t>Общая масса обору-дования, т</w:t>
            </w:r>
          </w:p>
        </w:tc>
      </w:tr>
      <w:tr w:rsidR="004702F2" w:rsidRPr="00572369" w:rsidTr="007D7333">
        <w:trPr>
          <w:trHeight w:val="375"/>
        </w:trPr>
        <w:tc>
          <w:tcPr>
            <w:tcW w:w="406"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617"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Всего</w:t>
            </w:r>
          </w:p>
        </w:tc>
        <w:tc>
          <w:tcPr>
            <w:tcW w:w="3259" w:type="dxa"/>
            <w:gridSpan w:val="3"/>
            <w:tcBorders>
              <w:top w:val="single" w:sz="4" w:space="0" w:color="auto"/>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В том числе</w:t>
            </w:r>
          </w:p>
        </w:tc>
        <w:tc>
          <w:tcPr>
            <w:tcW w:w="1418" w:type="dxa"/>
            <w:vMerge w:val="restart"/>
            <w:tcBorders>
              <w:top w:val="nil"/>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Обору-</w:t>
            </w:r>
            <w:r w:rsidRPr="00572369">
              <w:rPr>
                <w:rFonts w:ascii="Arial" w:hAnsi="Arial" w:cs="Arial"/>
                <w:sz w:val="18"/>
                <w:szCs w:val="18"/>
              </w:rPr>
              <w:br/>
              <w:t>дование</w:t>
            </w:r>
          </w:p>
        </w:tc>
        <w:tc>
          <w:tcPr>
            <w:tcW w:w="1275" w:type="dxa"/>
            <w:vMerge w:val="restart"/>
            <w:tcBorders>
              <w:top w:val="nil"/>
              <w:left w:val="single" w:sz="4" w:space="0" w:color="auto"/>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Всего</w:t>
            </w:r>
          </w:p>
        </w:tc>
        <w:tc>
          <w:tcPr>
            <w:tcW w:w="2755" w:type="dxa"/>
            <w:gridSpan w:val="3"/>
            <w:tcBorders>
              <w:top w:val="single" w:sz="4" w:space="0" w:color="auto"/>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В том числе</w:t>
            </w:r>
          </w:p>
        </w:tc>
        <w:tc>
          <w:tcPr>
            <w:tcW w:w="754"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6"/>
                <w:szCs w:val="16"/>
              </w:rPr>
            </w:pPr>
          </w:p>
        </w:tc>
      </w:tr>
      <w:tr w:rsidR="004702F2" w:rsidRPr="00572369" w:rsidTr="007D7333">
        <w:trPr>
          <w:trHeight w:val="781"/>
        </w:trPr>
        <w:tc>
          <w:tcPr>
            <w:tcW w:w="406"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617"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1417" w:type="dxa"/>
            <w:tcBorders>
              <w:top w:val="nil"/>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Осн.З/п</w:t>
            </w:r>
          </w:p>
        </w:tc>
        <w:tc>
          <w:tcPr>
            <w:tcW w:w="966" w:type="dxa"/>
            <w:tcBorders>
              <w:top w:val="nil"/>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Эк.Маш</w:t>
            </w:r>
          </w:p>
        </w:tc>
        <w:tc>
          <w:tcPr>
            <w:tcW w:w="876" w:type="dxa"/>
            <w:tcBorders>
              <w:top w:val="nil"/>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З/пМех</w:t>
            </w:r>
          </w:p>
        </w:tc>
        <w:tc>
          <w:tcPr>
            <w:tcW w:w="1418" w:type="dxa"/>
            <w:vMerge/>
            <w:tcBorders>
              <w:top w:val="nil"/>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836" w:type="dxa"/>
            <w:tcBorders>
              <w:top w:val="nil"/>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Осн.З/п</w:t>
            </w:r>
          </w:p>
        </w:tc>
        <w:tc>
          <w:tcPr>
            <w:tcW w:w="1007" w:type="dxa"/>
            <w:tcBorders>
              <w:top w:val="nil"/>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Эк.Маш</w:t>
            </w:r>
          </w:p>
        </w:tc>
        <w:tc>
          <w:tcPr>
            <w:tcW w:w="912" w:type="dxa"/>
            <w:tcBorders>
              <w:top w:val="nil"/>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З/пМех</w:t>
            </w:r>
          </w:p>
        </w:tc>
        <w:tc>
          <w:tcPr>
            <w:tcW w:w="754"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8"/>
                <w:szCs w:val="18"/>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4702F2" w:rsidRPr="00572369" w:rsidRDefault="004702F2" w:rsidP="00572369">
            <w:pPr>
              <w:rPr>
                <w:rFonts w:ascii="Arial" w:hAnsi="Arial" w:cs="Arial"/>
                <w:sz w:val="16"/>
                <w:szCs w:val="16"/>
              </w:rPr>
            </w:pPr>
          </w:p>
        </w:tc>
      </w:tr>
      <w:tr w:rsidR="004702F2" w:rsidRPr="00572369" w:rsidTr="007D7333">
        <w:trPr>
          <w:trHeight w:val="255"/>
        </w:trPr>
        <w:tc>
          <w:tcPr>
            <w:tcW w:w="406" w:type="dxa"/>
            <w:tcBorders>
              <w:top w:val="nil"/>
              <w:left w:val="single" w:sz="4" w:space="0" w:color="auto"/>
              <w:bottom w:val="single" w:sz="4" w:space="0" w:color="auto"/>
              <w:right w:val="single" w:sz="4" w:space="0" w:color="auto"/>
            </w:tcBorders>
            <w:noWrap/>
          </w:tcPr>
          <w:p w:rsidR="004702F2" w:rsidRPr="00572369" w:rsidRDefault="004702F2" w:rsidP="00572369">
            <w:pPr>
              <w:jc w:val="center"/>
              <w:rPr>
                <w:rFonts w:ascii="Arial" w:hAnsi="Arial" w:cs="Arial"/>
                <w:sz w:val="18"/>
                <w:szCs w:val="18"/>
              </w:rPr>
            </w:pPr>
            <w:r w:rsidRPr="00572369">
              <w:rPr>
                <w:rFonts w:ascii="Arial" w:hAnsi="Arial" w:cs="Arial"/>
                <w:sz w:val="18"/>
                <w:szCs w:val="18"/>
              </w:rPr>
              <w:t>1</w:t>
            </w:r>
          </w:p>
        </w:tc>
        <w:tc>
          <w:tcPr>
            <w:tcW w:w="1007"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2</w:t>
            </w:r>
          </w:p>
        </w:tc>
        <w:tc>
          <w:tcPr>
            <w:tcW w:w="1565" w:type="dxa"/>
            <w:tcBorders>
              <w:top w:val="nil"/>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3</w:t>
            </w:r>
          </w:p>
        </w:tc>
        <w:tc>
          <w:tcPr>
            <w:tcW w:w="942" w:type="dxa"/>
            <w:tcBorders>
              <w:top w:val="nil"/>
              <w:left w:val="nil"/>
              <w:bottom w:val="single" w:sz="4" w:space="0" w:color="auto"/>
              <w:right w:val="single" w:sz="4" w:space="0" w:color="auto"/>
            </w:tcBorders>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4</w:t>
            </w:r>
          </w:p>
        </w:tc>
        <w:tc>
          <w:tcPr>
            <w:tcW w:w="617" w:type="dxa"/>
            <w:tcBorders>
              <w:top w:val="nil"/>
              <w:left w:val="nil"/>
              <w:bottom w:val="single" w:sz="4" w:space="0" w:color="auto"/>
              <w:right w:val="single" w:sz="4" w:space="0" w:color="auto"/>
            </w:tcBorders>
          </w:tcPr>
          <w:p w:rsidR="004702F2" w:rsidRPr="00572369" w:rsidRDefault="004702F2" w:rsidP="00572369">
            <w:pPr>
              <w:jc w:val="center"/>
              <w:rPr>
                <w:rFonts w:ascii="Arial" w:hAnsi="Arial" w:cs="Arial"/>
                <w:sz w:val="18"/>
                <w:szCs w:val="18"/>
              </w:rPr>
            </w:pPr>
            <w:r w:rsidRPr="00572369">
              <w:rPr>
                <w:rFonts w:ascii="Arial" w:hAnsi="Arial" w:cs="Arial"/>
                <w:sz w:val="18"/>
                <w:szCs w:val="18"/>
              </w:rPr>
              <w:t>5</w:t>
            </w:r>
          </w:p>
        </w:tc>
        <w:tc>
          <w:tcPr>
            <w:tcW w:w="709"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6</w:t>
            </w:r>
          </w:p>
        </w:tc>
        <w:tc>
          <w:tcPr>
            <w:tcW w:w="1417"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7</w:t>
            </w:r>
          </w:p>
        </w:tc>
        <w:tc>
          <w:tcPr>
            <w:tcW w:w="966"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8</w:t>
            </w:r>
          </w:p>
        </w:tc>
        <w:tc>
          <w:tcPr>
            <w:tcW w:w="876"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9</w:t>
            </w:r>
          </w:p>
        </w:tc>
        <w:tc>
          <w:tcPr>
            <w:tcW w:w="1418"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10</w:t>
            </w:r>
          </w:p>
        </w:tc>
        <w:tc>
          <w:tcPr>
            <w:tcW w:w="1275"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11</w:t>
            </w:r>
          </w:p>
        </w:tc>
        <w:tc>
          <w:tcPr>
            <w:tcW w:w="836"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12</w:t>
            </w:r>
          </w:p>
        </w:tc>
        <w:tc>
          <w:tcPr>
            <w:tcW w:w="1007"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13</w:t>
            </w:r>
          </w:p>
        </w:tc>
        <w:tc>
          <w:tcPr>
            <w:tcW w:w="912"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14</w:t>
            </w:r>
          </w:p>
        </w:tc>
        <w:tc>
          <w:tcPr>
            <w:tcW w:w="754"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15</w:t>
            </w:r>
          </w:p>
        </w:tc>
        <w:tc>
          <w:tcPr>
            <w:tcW w:w="681"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16</w:t>
            </w:r>
          </w:p>
        </w:tc>
        <w:tc>
          <w:tcPr>
            <w:tcW w:w="631" w:type="dxa"/>
            <w:tcBorders>
              <w:top w:val="nil"/>
              <w:left w:val="nil"/>
              <w:bottom w:val="single" w:sz="4" w:space="0" w:color="auto"/>
              <w:right w:val="single" w:sz="4" w:space="0" w:color="auto"/>
            </w:tcBorders>
            <w:noWrap/>
            <w:vAlign w:val="center"/>
          </w:tcPr>
          <w:p w:rsidR="004702F2" w:rsidRPr="00572369" w:rsidRDefault="004702F2" w:rsidP="00572369">
            <w:pPr>
              <w:jc w:val="center"/>
              <w:rPr>
                <w:rFonts w:ascii="Arial" w:hAnsi="Arial" w:cs="Arial"/>
                <w:sz w:val="18"/>
                <w:szCs w:val="18"/>
              </w:rPr>
            </w:pPr>
            <w:r w:rsidRPr="00572369">
              <w:rPr>
                <w:rFonts w:ascii="Arial" w:hAnsi="Arial" w:cs="Arial"/>
                <w:sz w:val="18"/>
                <w:szCs w:val="18"/>
              </w:rPr>
              <w:t>17</w:t>
            </w:r>
          </w:p>
        </w:tc>
      </w:tr>
    </w:tbl>
    <w:p w:rsidR="004702F2" w:rsidRDefault="004702F2" w:rsidP="00FD0030">
      <w:pPr>
        <w:keepNext/>
        <w:spacing w:before="240" w:after="120"/>
        <w:ind w:left="792" w:hanging="360"/>
        <w:jc w:val="right"/>
        <w:outlineLvl w:val="0"/>
        <w:rPr>
          <w:rFonts w:eastAsia="MS Mincho"/>
          <w:b/>
          <w:bCs/>
          <w:color w:val="7030A0"/>
          <w:kern w:val="32"/>
        </w:rPr>
        <w:sectPr w:rsidR="004702F2" w:rsidSect="009B72F0">
          <w:pgSz w:w="16838" w:h="11906" w:orient="landscape"/>
          <w:pgMar w:top="1418" w:right="527" w:bottom="851" w:left="567" w:header="709" w:footer="262" w:gutter="0"/>
          <w:pgNumType w:start="39"/>
          <w:cols w:space="720"/>
          <w:docGrid w:linePitch="326"/>
        </w:sectPr>
      </w:pPr>
    </w:p>
    <w:p w:rsidR="004702F2" w:rsidRPr="00FD0030" w:rsidRDefault="004702F2" w:rsidP="00FD0030">
      <w:pPr>
        <w:keepNext/>
        <w:spacing w:before="240" w:after="120"/>
        <w:ind w:left="792" w:hanging="360"/>
        <w:jc w:val="right"/>
        <w:outlineLvl w:val="0"/>
        <w:rPr>
          <w:rFonts w:eastAsia="MS Mincho"/>
          <w:b/>
          <w:bCs/>
          <w:color w:val="727B81"/>
          <w:kern w:val="32"/>
        </w:rPr>
      </w:pPr>
      <w:r w:rsidRPr="00FD0030">
        <w:rPr>
          <w:rFonts w:eastAsia="MS Mincho"/>
          <w:b/>
          <w:bCs/>
          <w:color w:val="7030A0"/>
          <w:kern w:val="32"/>
        </w:rPr>
        <w:lastRenderedPageBreak/>
        <w:t xml:space="preserve">ФОРМА </w:t>
      </w:r>
      <w:r>
        <w:rPr>
          <w:rFonts w:eastAsia="MS Mincho"/>
          <w:b/>
          <w:bCs/>
          <w:color w:val="7030A0"/>
          <w:kern w:val="32"/>
        </w:rPr>
        <w:t>5</w:t>
      </w:r>
      <w:r w:rsidRPr="00FD0030">
        <w:rPr>
          <w:rFonts w:eastAsia="MS Mincho"/>
          <w:b/>
          <w:bCs/>
          <w:color w:val="7030A0"/>
          <w:kern w:val="32"/>
        </w:rPr>
        <w:t xml:space="preserve">. </w:t>
      </w:r>
    </w:p>
    <w:p w:rsidR="004702F2" w:rsidRPr="00FD0030" w:rsidRDefault="004702F2" w:rsidP="00FD0030">
      <w:pPr>
        <w:suppressAutoHyphens/>
        <w:spacing w:line="360" w:lineRule="auto"/>
        <w:ind w:left="540" w:right="281" w:firstLine="567"/>
        <w:jc w:val="center"/>
        <w:rPr>
          <w:sz w:val="22"/>
          <w:szCs w:val="22"/>
          <w:lang w:eastAsia="ar-SA"/>
        </w:rPr>
      </w:pPr>
      <w:r w:rsidRPr="00FD0030">
        <w:rPr>
          <w:bCs/>
          <w:sz w:val="22"/>
          <w:szCs w:val="22"/>
          <w:lang w:eastAsia="ar-SA"/>
        </w:rPr>
        <w:t>ПРОТОКОЛ РАЗНОГЛАСИЙ К ПРОЕКТУ ДОГОВОРА</w:t>
      </w:r>
    </w:p>
    <w:p w:rsidR="004702F2" w:rsidRPr="00FD0030" w:rsidRDefault="004702F2" w:rsidP="00FD0030">
      <w:pPr>
        <w:suppressAutoHyphens/>
        <w:spacing w:line="360" w:lineRule="auto"/>
        <w:ind w:left="540" w:right="281" w:firstLine="567"/>
        <w:jc w:val="center"/>
        <w:rPr>
          <w:b/>
          <w:sz w:val="22"/>
          <w:szCs w:val="22"/>
          <w:lang w:eastAsia="ar-SA"/>
        </w:rPr>
      </w:pPr>
      <w:r w:rsidRPr="00FD0030">
        <w:rPr>
          <w:b/>
          <w:sz w:val="22"/>
          <w:szCs w:val="22"/>
          <w:lang w:eastAsia="ar-SA"/>
        </w:rPr>
        <w:t>«Обязательные»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567"/>
        <w:gridCol w:w="2268"/>
        <w:gridCol w:w="3104"/>
        <w:gridCol w:w="1553"/>
      </w:tblGrid>
      <w:tr w:rsidR="004702F2" w:rsidRPr="00FD0030" w:rsidTr="00FD0030">
        <w:tc>
          <w:tcPr>
            <w:tcW w:w="876" w:type="dxa"/>
            <w:vAlign w:val="center"/>
          </w:tcPr>
          <w:p w:rsidR="004702F2" w:rsidRPr="00FD0030" w:rsidRDefault="004702F2" w:rsidP="00FD0030">
            <w:pPr>
              <w:keepNext/>
              <w:suppressAutoHyphens/>
              <w:spacing w:before="40" w:after="40"/>
              <w:ind w:left="57" w:right="281"/>
              <w:jc w:val="center"/>
              <w:rPr>
                <w:bCs/>
                <w:lang w:eastAsia="ar-SA"/>
              </w:rPr>
            </w:pPr>
            <w:r w:rsidRPr="00FD0030">
              <w:rPr>
                <w:bCs/>
                <w:sz w:val="22"/>
                <w:szCs w:val="22"/>
                <w:lang w:eastAsia="ar-SA"/>
              </w:rPr>
              <w:t>№ п/п</w:t>
            </w:r>
          </w:p>
        </w:tc>
        <w:tc>
          <w:tcPr>
            <w:tcW w:w="2567" w:type="dxa"/>
            <w:vAlign w:val="center"/>
          </w:tcPr>
          <w:p w:rsidR="004702F2" w:rsidRPr="00FD0030" w:rsidRDefault="004702F2" w:rsidP="00FD0030">
            <w:pPr>
              <w:keepNext/>
              <w:suppressAutoHyphens/>
              <w:spacing w:before="40" w:after="40"/>
              <w:ind w:left="57" w:right="281"/>
              <w:jc w:val="center"/>
              <w:rPr>
                <w:bCs/>
                <w:lang w:eastAsia="ar-SA"/>
              </w:rPr>
            </w:pPr>
            <w:r w:rsidRPr="00FD0030">
              <w:rPr>
                <w:bCs/>
                <w:sz w:val="22"/>
                <w:szCs w:val="22"/>
                <w:lang w:eastAsia="ar-SA"/>
              </w:rPr>
              <w:t xml:space="preserve">№ пункта проекта Договора </w:t>
            </w:r>
          </w:p>
        </w:tc>
        <w:tc>
          <w:tcPr>
            <w:tcW w:w="2268" w:type="dxa"/>
            <w:vAlign w:val="center"/>
          </w:tcPr>
          <w:p w:rsidR="004702F2" w:rsidRPr="00FD0030" w:rsidRDefault="004702F2" w:rsidP="00FD0030">
            <w:pPr>
              <w:keepNext/>
              <w:suppressAutoHyphens/>
              <w:spacing w:before="40" w:after="40"/>
              <w:ind w:left="57" w:right="281"/>
              <w:jc w:val="center"/>
              <w:rPr>
                <w:bCs/>
                <w:lang w:eastAsia="ar-SA"/>
              </w:rPr>
            </w:pPr>
            <w:r w:rsidRPr="00FD0030">
              <w:rPr>
                <w:bCs/>
                <w:sz w:val="22"/>
                <w:szCs w:val="22"/>
                <w:lang w:eastAsia="ar-SA"/>
              </w:rPr>
              <w:t>Исходные формулировки</w:t>
            </w:r>
          </w:p>
        </w:tc>
        <w:tc>
          <w:tcPr>
            <w:tcW w:w="3104" w:type="dxa"/>
            <w:vAlign w:val="center"/>
          </w:tcPr>
          <w:p w:rsidR="004702F2" w:rsidRPr="00FD0030" w:rsidRDefault="004702F2" w:rsidP="00FD0030">
            <w:pPr>
              <w:keepNext/>
              <w:suppressAutoHyphens/>
              <w:spacing w:before="40" w:after="40"/>
              <w:ind w:right="281"/>
              <w:jc w:val="center"/>
              <w:rPr>
                <w:bCs/>
                <w:lang w:eastAsia="ar-SA"/>
              </w:rPr>
            </w:pPr>
            <w:r w:rsidRPr="00FD0030">
              <w:rPr>
                <w:bCs/>
                <w:sz w:val="22"/>
                <w:szCs w:val="22"/>
                <w:lang w:eastAsia="ar-SA"/>
              </w:rPr>
              <w:t>Предложения Участника</w:t>
            </w:r>
          </w:p>
        </w:tc>
        <w:tc>
          <w:tcPr>
            <w:tcW w:w="1553" w:type="dxa"/>
            <w:vAlign w:val="center"/>
          </w:tcPr>
          <w:p w:rsidR="004702F2" w:rsidRPr="00FD0030" w:rsidRDefault="004702F2" w:rsidP="00FD0030">
            <w:pPr>
              <w:keepNext/>
              <w:suppressAutoHyphens/>
              <w:spacing w:before="40" w:after="40"/>
              <w:ind w:left="57" w:right="72" w:hanging="57"/>
              <w:jc w:val="center"/>
              <w:rPr>
                <w:bCs/>
                <w:lang w:eastAsia="ar-SA"/>
              </w:rPr>
            </w:pPr>
            <w:r w:rsidRPr="00FD0030">
              <w:rPr>
                <w:bCs/>
                <w:sz w:val="22"/>
                <w:szCs w:val="22"/>
                <w:lang w:eastAsia="ar-SA"/>
              </w:rPr>
              <w:t>Примечания, обоснование</w:t>
            </w:r>
          </w:p>
        </w:tc>
      </w:tr>
      <w:tr w:rsidR="004702F2" w:rsidRPr="00FD0030" w:rsidTr="00FD0030">
        <w:tc>
          <w:tcPr>
            <w:tcW w:w="876" w:type="dxa"/>
          </w:tcPr>
          <w:p w:rsidR="004702F2" w:rsidRPr="00FD0030" w:rsidRDefault="004702F2" w:rsidP="00FD0030">
            <w:pPr>
              <w:numPr>
                <w:ilvl w:val="0"/>
                <w:numId w:val="38"/>
              </w:numPr>
              <w:suppressAutoHyphens/>
              <w:spacing w:line="360" w:lineRule="auto"/>
              <w:ind w:left="540" w:right="281"/>
              <w:jc w:val="both"/>
              <w:rPr>
                <w:rFonts w:ascii="Arial" w:hAnsi="Arial" w:cs="Arial"/>
                <w:b/>
                <w:kern w:val="28"/>
                <w:lang w:eastAsia="ar-SA"/>
              </w:rPr>
            </w:pPr>
          </w:p>
        </w:tc>
        <w:tc>
          <w:tcPr>
            <w:tcW w:w="2567"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226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3104"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1553" w:type="dxa"/>
          </w:tcPr>
          <w:p w:rsidR="004702F2" w:rsidRPr="00FD0030" w:rsidRDefault="004702F2" w:rsidP="00FD0030">
            <w:pPr>
              <w:suppressAutoHyphens/>
              <w:spacing w:before="40" w:after="40"/>
              <w:ind w:left="540" w:right="281"/>
              <w:rPr>
                <w:rFonts w:ascii="Arial" w:hAnsi="Arial" w:cs="Arial"/>
                <w:b/>
                <w:kern w:val="28"/>
                <w:lang w:eastAsia="ar-SA"/>
              </w:rPr>
            </w:pPr>
          </w:p>
        </w:tc>
      </w:tr>
      <w:tr w:rsidR="004702F2" w:rsidRPr="00FD0030" w:rsidTr="00FD0030">
        <w:tc>
          <w:tcPr>
            <w:tcW w:w="876" w:type="dxa"/>
          </w:tcPr>
          <w:p w:rsidR="004702F2" w:rsidRPr="00FD0030" w:rsidRDefault="004702F2" w:rsidP="00FD0030">
            <w:pPr>
              <w:numPr>
                <w:ilvl w:val="0"/>
                <w:numId w:val="38"/>
              </w:numPr>
              <w:suppressAutoHyphens/>
              <w:spacing w:line="360" w:lineRule="auto"/>
              <w:ind w:left="540" w:right="281"/>
              <w:jc w:val="both"/>
              <w:rPr>
                <w:rFonts w:ascii="Arial" w:hAnsi="Arial" w:cs="Arial"/>
                <w:b/>
                <w:kern w:val="28"/>
                <w:lang w:eastAsia="ar-SA"/>
              </w:rPr>
            </w:pPr>
          </w:p>
        </w:tc>
        <w:tc>
          <w:tcPr>
            <w:tcW w:w="2567"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226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3104"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1553" w:type="dxa"/>
          </w:tcPr>
          <w:p w:rsidR="004702F2" w:rsidRPr="00FD0030" w:rsidRDefault="004702F2" w:rsidP="00FD0030">
            <w:pPr>
              <w:suppressAutoHyphens/>
              <w:spacing w:before="40" w:after="40"/>
              <w:ind w:left="540" w:right="281"/>
              <w:rPr>
                <w:rFonts w:ascii="Arial" w:hAnsi="Arial" w:cs="Arial"/>
                <w:b/>
                <w:kern w:val="28"/>
                <w:lang w:eastAsia="ar-SA"/>
              </w:rPr>
            </w:pPr>
          </w:p>
        </w:tc>
      </w:tr>
      <w:tr w:rsidR="004702F2" w:rsidRPr="00FD0030" w:rsidTr="00FD0030">
        <w:tc>
          <w:tcPr>
            <w:tcW w:w="876" w:type="dxa"/>
          </w:tcPr>
          <w:p w:rsidR="004702F2" w:rsidRPr="00FD0030" w:rsidRDefault="004702F2" w:rsidP="00FD0030">
            <w:pPr>
              <w:numPr>
                <w:ilvl w:val="0"/>
                <w:numId w:val="38"/>
              </w:numPr>
              <w:suppressAutoHyphens/>
              <w:spacing w:line="360" w:lineRule="auto"/>
              <w:ind w:left="540" w:right="281"/>
              <w:jc w:val="both"/>
              <w:rPr>
                <w:rFonts w:ascii="Arial" w:hAnsi="Arial" w:cs="Arial"/>
                <w:b/>
                <w:kern w:val="28"/>
                <w:lang w:eastAsia="ar-SA"/>
              </w:rPr>
            </w:pPr>
          </w:p>
        </w:tc>
        <w:tc>
          <w:tcPr>
            <w:tcW w:w="2567"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226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3104"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1553" w:type="dxa"/>
          </w:tcPr>
          <w:p w:rsidR="004702F2" w:rsidRPr="00FD0030" w:rsidRDefault="004702F2" w:rsidP="00FD0030">
            <w:pPr>
              <w:suppressAutoHyphens/>
              <w:spacing w:before="40" w:after="40"/>
              <w:ind w:left="540" w:right="281"/>
              <w:rPr>
                <w:rFonts w:ascii="Arial" w:hAnsi="Arial" w:cs="Arial"/>
                <w:b/>
                <w:kern w:val="28"/>
                <w:lang w:eastAsia="ar-SA"/>
              </w:rPr>
            </w:pPr>
          </w:p>
        </w:tc>
      </w:tr>
      <w:tr w:rsidR="004702F2" w:rsidRPr="00FD0030" w:rsidTr="00FD0030">
        <w:tc>
          <w:tcPr>
            <w:tcW w:w="876" w:type="dxa"/>
          </w:tcPr>
          <w:p w:rsidR="004702F2" w:rsidRPr="00FD0030" w:rsidRDefault="004702F2" w:rsidP="00FD0030">
            <w:pPr>
              <w:suppressAutoHyphens/>
              <w:spacing w:before="40" w:after="40"/>
              <w:ind w:left="540" w:right="281"/>
              <w:rPr>
                <w:bCs/>
                <w:lang w:eastAsia="ar-SA"/>
              </w:rPr>
            </w:pPr>
            <w:r w:rsidRPr="00FD0030">
              <w:rPr>
                <w:bCs/>
                <w:sz w:val="22"/>
                <w:szCs w:val="22"/>
                <w:lang w:eastAsia="ar-SA"/>
              </w:rPr>
              <w:t>…</w:t>
            </w:r>
          </w:p>
        </w:tc>
        <w:tc>
          <w:tcPr>
            <w:tcW w:w="2567" w:type="dxa"/>
          </w:tcPr>
          <w:p w:rsidR="004702F2" w:rsidRPr="00FD0030" w:rsidRDefault="004702F2" w:rsidP="00FD0030">
            <w:pPr>
              <w:suppressAutoHyphens/>
              <w:spacing w:before="40" w:after="40"/>
              <w:ind w:left="540" w:right="281"/>
              <w:rPr>
                <w:bCs/>
                <w:lang w:eastAsia="ar-SA"/>
              </w:rPr>
            </w:pPr>
          </w:p>
        </w:tc>
        <w:tc>
          <w:tcPr>
            <w:tcW w:w="2268" w:type="dxa"/>
          </w:tcPr>
          <w:p w:rsidR="004702F2" w:rsidRPr="00FD0030" w:rsidRDefault="004702F2" w:rsidP="00FD0030">
            <w:pPr>
              <w:suppressAutoHyphens/>
              <w:spacing w:before="40" w:after="40"/>
              <w:ind w:left="540" w:right="281"/>
              <w:rPr>
                <w:bCs/>
                <w:lang w:eastAsia="ar-SA"/>
              </w:rPr>
            </w:pPr>
          </w:p>
        </w:tc>
        <w:tc>
          <w:tcPr>
            <w:tcW w:w="3104" w:type="dxa"/>
          </w:tcPr>
          <w:p w:rsidR="004702F2" w:rsidRPr="00FD0030" w:rsidRDefault="004702F2" w:rsidP="00FD0030">
            <w:pPr>
              <w:suppressAutoHyphens/>
              <w:spacing w:before="40" w:after="40"/>
              <w:ind w:left="540" w:right="281"/>
              <w:rPr>
                <w:bCs/>
                <w:lang w:eastAsia="ar-SA"/>
              </w:rPr>
            </w:pPr>
          </w:p>
        </w:tc>
        <w:tc>
          <w:tcPr>
            <w:tcW w:w="1553" w:type="dxa"/>
          </w:tcPr>
          <w:p w:rsidR="004702F2" w:rsidRPr="00FD0030" w:rsidRDefault="004702F2" w:rsidP="00FD0030">
            <w:pPr>
              <w:suppressAutoHyphens/>
              <w:spacing w:before="40" w:after="40"/>
              <w:ind w:left="540" w:right="281"/>
              <w:rPr>
                <w:bCs/>
                <w:lang w:eastAsia="ar-SA"/>
              </w:rPr>
            </w:pPr>
          </w:p>
        </w:tc>
      </w:tr>
    </w:tbl>
    <w:p w:rsidR="004702F2" w:rsidRPr="00FD0030" w:rsidRDefault="004702F2" w:rsidP="00FD0030">
      <w:pPr>
        <w:suppressAutoHyphens/>
        <w:spacing w:line="360" w:lineRule="auto"/>
        <w:ind w:left="540" w:right="281" w:firstLine="567"/>
        <w:jc w:val="center"/>
        <w:rPr>
          <w:b/>
          <w:sz w:val="22"/>
          <w:szCs w:val="22"/>
          <w:lang w:eastAsia="ar-SA"/>
        </w:rPr>
      </w:pPr>
      <w:r w:rsidRPr="00FD0030">
        <w:rPr>
          <w:b/>
          <w:sz w:val="22"/>
          <w:szCs w:val="22"/>
          <w:lang w:eastAsia="ar-SA"/>
        </w:rPr>
        <w:t>«Желательные»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2"/>
        <w:gridCol w:w="2268"/>
        <w:gridCol w:w="3118"/>
        <w:gridCol w:w="1579"/>
      </w:tblGrid>
      <w:tr w:rsidR="004702F2" w:rsidRPr="00FD0030" w:rsidTr="00FD0030">
        <w:tc>
          <w:tcPr>
            <w:tcW w:w="851" w:type="dxa"/>
            <w:vAlign w:val="center"/>
          </w:tcPr>
          <w:p w:rsidR="004702F2" w:rsidRPr="00FD0030" w:rsidRDefault="004702F2" w:rsidP="00FD0030">
            <w:pPr>
              <w:keepNext/>
              <w:suppressAutoHyphens/>
              <w:spacing w:before="40" w:after="40"/>
              <w:ind w:left="57" w:right="281"/>
              <w:jc w:val="center"/>
              <w:rPr>
                <w:bCs/>
                <w:lang w:eastAsia="ar-SA"/>
              </w:rPr>
            </w:pPr>
            <w:r w:rsidRPr="00FD0030">
              <w:rPr>
                <w:bCs/>
                <w:sz w:val="22"/>
                <w:szCs w:val="22"/>
                <w:lang w:eastAsia="ar-SA"/>
              </w:rPr>
              <w:t>№ п/п</w:t>
            </w:r>
          </w:p>
        </w:tc>
        <w:tc>
          <w:tcPr>
            <w:tcW w:w="2552" w:type="dxa"/>
            <w:vAlign w:val="center"/>
          </w:tcPr>
          <w:p w:rsidR="004702F2" w:rsidRPr="00FD0030" w:rsidRDefault="004702F2" w:rsidP="00FD0030">
            <w:pPr>
              <w:keepNext/>
              <w:suppressAutoHyphens/>
              <w:spacing w:before="40" w:after="40"/>
              <w:ind w:left="57" w:right="281"/>
              <w:jc w:val="center"/>
              <w:rPr>
                <w:bCs/>
                <w:lang w:eastAsia="ar-SA"/>
              </w:rPr>
            </w:pPr>
            <w:r w:rsidRPr="00FD0030">
              <w:rPr>
                <w:bCs/>
                <w:sz w:val="22"/>
                <w:szCs w:val="22"/>
                <w:lang w:eastAsia="ar-SA"/>
              </w:rPr>
              <w:t>№ пункта проекта Договора</w:t>
            </w:r>
          </w:p>
        </w:tc>
        <w:tc>
          <w:tcPr>
            <w:tcW w:w="2268" w:type="dxa"/>
            <w:vAlign w:val="center"/>
          </w:tcPr>
          <w:p w:rsidR="004702F2" w:rsidRPr="00FD0030" w:rsidRDefault="004702F2" w:rsidP="00FD0030">
            <w:pPr>
              <w:keepNext/>
              <w:suppressAutoHyphens/>
              <w:spacing w:before="40" w:after="40"/>
              <w:ind w:left="57" w:right="281"/>
              <w:jc w:val="center"/>
              <w:rPr>
                <w:bCs/>
                <w:lang w:eastAsia="ar-SA"/>
              </w:rPr>
            </w:pPr>
            <w:r w:rsidRPr="00FD0030">
              <w:rPr>
                <w:bCs/>
                <w:sz w:val="22"/>
                <w:szCs w:val="22"/>
                <w:lang w:eastAsia="ar-SA"/>
              </w:rPr>
              <w:t>Исходные формулировки</w:t>
            </w:r>
          </w:p>
        </w:tc>
        <w:tc>
          <w:tcPr>
            <w:tcW w:w="3118" w:type="dxa"/>
            <w:vAlign w:val="center"/>
          </w:tcPr>
          <w:p w:rsidR="004702F2" w:rsidRPr="00FD0030" w:rsidRDefault="004702F2" w:rsidP="00FD0030">
            <w:pPr>
              <w:keepNext/>
              <w:suppressAutoHyphens/>
              <w:spacing w:before="40" w:after="40"/>
              <w:ind w:left="57" w:right="281"/>
              <w:jc w:val="center"/>
              <w:rPr>
                <w:bCs/>
                <w:lang w:eastAsia="ar-SA"/>
              </w:rPr>
            </w:pPr>
            <w:r w:rsidRPr="00FD0030">
              <w:rPr>
                <w:bCs/>
                <w:sz w:val="22"/>
                <w:szCs w:val="22"/>
                <w:lang w:eastAsia="ar-SA"/>
              </w:rPr>
              <w:t>Предложения Участника</w:t>
            </w:r>
          </w:p>
        </w:tc>
        <w:tc>
          <w:tcPr>
            <w:tcW w:w="1579" w:type="dxa"/>
            <w:vAlign w:val="center"/>
          </w:tcPr>
          <w:p w:rsidR="004702F2" w:rsidRPr="00FD0030" w:rsidRDefault="004702F2" w:rsidP="00FD0030">
            <w:pPr>
              <w:keepNext/>
              <w:suppressAutoHyphens/>
              <w:spacing w:before="40" w:after="40"/>
              <w:ind w:left="57" w:right="72"/>
              <w:jc w:val="center"/>
              <w:rPr>
                <w:bCs/>
                <w:lang w:eastAsia="ar-SA"/>
              </w:rPr>
            </w:pPr>
            <w:r w:rsidRPr="00FD0030">
              <w:rPr>
                <w:bCs/>
                <w:sz w:val="22"/>
                <w:szCs w:val="22"/>
                <w:lang w:eastAsia="ar-SA"/>
              </w:rPr>
              <w:t>Примечания, обоснование</w:t>
            </w:r>
          </w:p>
        </w:tc>
      </w:tr>
      <w:tr w:rsidR="004702F2" w:rsidRPr="00FD0030" w:rsidTr="00FD0030">
        <w:tc>
          <w:tcPr>
            <w:tcW w:w="851" w:type="dxa"/>
          </w:tcPr>
          <w:p w:rsidR="004702F2" w:rsidRPr="00FD0030" w:rsidRDefault="004702F2" w:rsidP="00FD0030">
            <w:pPr>
              <w:numPr>
                <w:ilvl w:val="0"/>
                <w:numId w:val="39"/>
              </w:numPr>
              <w:suppressAutoHyphens/>
              <w:spacing w:line="360" w:lineRule="auto"/>
              <w:ind w:left="540" w:right="281"/>
              <w:jc w:val="both"/>
              <w:rPr>
                <w:b/>
                <w:kern w:val="28"/>
                <w:lang w:eastAsia="ar-SA"/>
              </w:rPr>
            </w:pPr>
          </w:p>
        </w:tc>
        <w:tc>
          <w:tcPr>
            <w:tcW w:w="2552"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226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311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1579" w:type="dxa"/>
          </w:tcPr>
          <w:p w:rsidR="004702F2" w:rsidRPr="00FD0030" w:rsidRDefault="004702F2" w:rsidP="00FD0030">
            <w:pPr>
              <w:suppressAutoHyphens/>
              <w:spacing w:before="40" w:after="40"/>
              <w:ind w:left="540" w:right="281"/>
              <w:rPr>
                <w:rFonts w:ascii="Arial" w:hAnsi="Arial" w:cs="Arial"/>
                <w:b/>
                <w:kern w:val="28"/>
                <w:lang w:eastAsia="ar-SA"/>
              </w:rPr>
            </w:pPr>
          </w:p>
        </w:tc>
      </w:tr>
      <w:tr w:rsidR="004702F2" w:rsidRPr="00FD0030" w:rsidTr="00FD0030">
        <w:tc>
          <w:tcPr>
            <w:tcW w:w="851" w:type="dxa"/>
          </w:tcPr>
          <w:p w:rsidR="004702F2" w:rsidRPr="00FD0030" w:rsidRDefault="004702F2" w:rsidP="00FD0030">
            <w:pPr>
              <w:numPr>
                <w:ilvl w:val="0"/>
                <w:numId w:val="39"/>
              </w:numPr>
              <w:suppressAutoHyphens/>
              <w:spacing w:line="360" w:lineRule="auto"/>
              <w:ind w:left="540" w:right="281"/>
              <w:jc w:val="both"/>
              <w:rPr>
                <w:b/>
                <w:kern w:val="28"/>
                <w:lang w:eastAsia="ar-SA"/>
              </w:rPr>
            </w:pPr>
          </w:p>
        </w:tc>
        <w:tc>
          <w:tcPr>
            <w:tcW w:w="2552"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226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311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1579" w:type="dxa"/>
          </w:tcPr>
          <w:p w:rsidR="004702F2" w:rsidRPr="00FD0030" w:rsidRDefault="004702F2" w:rsidP="00FD0030">
            <w:pPr>
              <w:suppressAutoHyphens/>
              <w:spacing w:before="40" w:after="40"/>
              <w:ind w:left="540" w:right="281"/>
              <w:rPr>
                <w:rFonts w:ascii="Arial" w:hAnsi="Arial" w:cs="Arial"/>
                <w:b/>
                <w:kern w:val="28"/>
                <w:lang w:eastAsia="ar-SA"/>
              </w:rPr>
            </w:pPr>
          </w:p>
        </w:tc>
      </w:tr>
      <w:tr w:rsidR="004702F2" w:rsidRPr="00FD0030" w:rsidTr="00FD0030">
        <w:tc>
          <w:tcPr>
            <w:tcW w:w="851" w:type="dxa"/>
          </w:tcPr>
          <w:p w:rsidR="004702F2" w:rsidRPr="00FD0030" w:rsidRDefault="004702F2" w:rsidP="00FD0030">
            <w:pPr>
              <w:numPr>
                <w:ilvl w:val="0"/>
                <w:numId w:val="39"/>
              </w:numPr>
              <w:suppressAutoHyphens/>
              <w:spacing w:line="360" w:lineRule="auto"/>
              <w:ind w:left="540" w:right="281"/>
              <w:jc w:val="both"/>
              <w:rPr>
                <w:b/>
                <w:kern w:val="28"/>
                <w:lang w:eastAsia="ar-SA"/>
              </w:rPr>
            </w:pPr>
          </w:p>
        </w:tc>
        <w:tc>
          <w:tcPr>
            <w:tcW w:w="2552"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226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3118" w:type="dxa"/>
          </w:tcPr>
          <w:p w:rsidR="004702F2" w:rsidRPr="00FD0030" w:rsidRDefault="004702F2" w:rsidP="00FD0030">
            <w:pPr>
              <w:suppressAutoHyphens/>
              <w:spacing w:before="40" w:after="40"/>
              <w:ind w:left="540" w:right="281"/>
              <w:rPr>
                <w:rFonts w:ascii="Arial" w:hAnsi="Arial" w:cs="Arial"/>
                <w:b/>
                <w:kern w:val="28"/>
                <w:lang w:eastAsia="ar-SA"/>
              </w:rPr>
            </w:pPr>
          </w:p>
        </w:tc>
        <w:tc>
          <w:tcPr>
            <w:tcW w:w="1579" w:type="dxa"/>
          </w:tcPr>
          <w:p w:rsidR="004702F2" w:rsidRPr="00FD0030" w:rsidRDefault="004702F2" w:rsidP="00FD0030">
            <w:pPr>
              <w:suppressAutoHyphens/>
              <w:spacing w:before="40" w:after="40"/>
              <w:ind w:left="540" w:right="281"/>
              <w:rPr>
                <w:rFonts w:ascii="Arial" w:hAnsi="Arial" w:cs="Arial"/>
                <w:b/>
                <w:kern w:val="28"/>
                <w:lang w:eastAsia="ar-SA"/>
              </w:rPr>
            </w:pPr>
          </w:p>
        </w:tc>
      </w:tr>
      <w:tr w:rsidR="004702F2" w:rsidRPr="00FD0030" w:rsidTr="00FD0030">
        <w:tc>
          <w:tcPr>
            <w:tcW w:w="851" w:type="dxa"/>
          </w:tcPr>
          <w:p w:rsidR="004702F2" w:rsidRPr="00FD0030" w:rsidRDefault="004702F2" w:rsidP="00FD0030">
            <w:pPr>
              <w:suppressAutoHyphens/>
              <w:spacing w:before="40" w:after="40"/>
              <w:ind w:left="540" w:right="281"/>
              <w:rPr>
                <w:bCs/>
                <w:lang w:eastAsia="ar-SA"/>
              </w:rPr>
            </w:pPr>
            <w:r w:rsidRPr="00FD0030">
              <w:rPr>
                <w:bCs/>
                <w:sz w:val="22"/>
                <w:szCs w:val="22"/>
                <w:lang w:eastAsia="ar-SA"/>
              </w:rPr>
              <w:t>…</w:t>
            </w:r>
          </w:p>
        </w:tc>
        <w:tc>
          <w:tcPr>
            <w:tcW w:w="2552" w:type="dxa"/>
          </w:tcPr>
          <w:p w:rsidR="004702F2" w:rsidRPr="00FD0030" w:rsidRDefault="004702F2" w:rsidP="00FD0030">
            <w:pPr>
              <w:suppressAutoHyphens/>
              <w:spacing w:before="40" w:after="40"/>
              <w:ind w:left="540" w:right="281"/>
              <w:rPr>
                <w:bCs/>
                <w:lang w:eastAsia="ar-SA"/>
              </w:rPr>
            </w:pPr>
          </w:p>
        </w:tc>
        <w:tc>
          <w:tcPr>
            <w:tcW w:w="2268" w:type="dxa"/>
          </w:tcPr>
          <w:p w:rsidR="004702F2" w:rsidRPr="00FD0030" w:rsidRDefault="004702F2" w:rsidP="00FD0030">
            <w:pPr>
              <w:suppressAutoHyphens/>
              <w:spacing w:before="40" w:after="40"/>
              <w:ind w:left="540" w:right="281"/>
              <w:rPr>
                <w:bCs/>
                <w:lang w:eastAsia="ar-SA"/>
              </w:rPr>
            </w:pPr>
          </w:p>
        </w:tc>
        <w:tc>
          <w:tcPr>
            <w:tcW w:w="3118" w:type="dxa"/>
          </w:tcPr>
          <w:p w:rsidR="004702F2" w:rsidRPr="00FD0030" w:rsidRDefault="004702F2" w:rsidP="00FD0030">
            <w:pPr>
              <w:suppressAutoHyphens/>
              <w:spacing w:before="40" w:after="40"/>
              <w:ind w:left="540" w:right="281"/>
              <w:rPr>
                <w:bCs/>
                <w:lang w:eastAsia="ar-SA"/>
              </w:rPr>
            </w:pPr>
          </w:p>
        </w:tc>
        <w:tc>
          <w:tcPr>
            <w:tcW w:w="1579" w:type="dxa"/>
          </w:tcPr>
          <w:p w:rsidR="004702F2" w:rsidRPr="00FD0030" w:rsidRDefault="004702F2" w:rsidP="00FD0030">
            <w:pPr>
              <w:suppressAutoHyphens/>
              <w:spacing w:before="40" w:after="40"/>
              <w:ind w:left="540" w:right="281"/>
              <w:rPr>
                <w:bCs/>
                <w:lang w:eastAsia="ar-SA"/>
              </w:rPr>
            </w:pPr>
          </w:p>
        </w:tc>
      </w:tr>
    </w:tbl>
    <w:p w:rsidR="004702F2" w:rsidRPr="00FD0030" w:rsidRDefault="004702F2" w:rsidP="00FD0030">
      <w:pPr>
        <w:suppressAutoHyphens/>
        <w:spacing w:line="360" w:lineRule="auto"/>
        <w:ind w:left="540" w:right="281" w:firstLine="567"/>
        <w:jc w:val="both"/>
        <w:rPr>
          <w:bCs/>
          <w:sz w:val="22"/>
          <w:szCs w:val="22"/>
          <w:lang w:eastAsia="ar-SA"/>
        </w:rPr>
      </w:pPr>
    </w:p>
    <w:tbl>
      <w:tblPr>
        <w:tblW w:w="0" w:type="auto"/>
        <w:tblInd w:w="108" w:type="dxa"/>
        <w:tblLook w:val="01E0" w:firstRow="1" w:lastRow="1" w:firstColumn="1" w:lastColumn="1" w:noHBand="0" w:noVBand="0"/>
      </w:tblPr>
      <w:tblGrid>
        <w:gridCol w:w="3852"/>
        <w:gridCol w:w="829"/>
        <w:gridCol w:w="5064"/>
      </w:tblGrid>
      <w:tr w:rsidR="004702F2" w:rsidRPr="00FD0030" w:rsidTr="00FD0030">
        <w:tc>
          <w:tcPr>
            <w:tcW w:w="3876" w:type="dxa"/>
            <w:tcBorders>
              <w:bottom w:val="single" w:sz="4" w:space="0" w:color="auto"/>
            </w:tcBorders>
          </w:tcPr>
          <w:p w:rsidR="004702F2" w:rsidRPr="00FD0030" w:rsidRDefault="004702F2" w:rsidP="00FD0030">
            <w:pPr>
              <w:keepNext/>
              <w:keepLines/>
              <w:widowControl w:val="0"/>
              <w:tabs>
                <w:tab w:val="left" w:pos="1080"/>
              </w:tabs>
              <w:ind w:firstLine="540"/>
              <w:rPr>
                <w:sz w:val="20"/>
                <w:szCs w:val="20"/>
              </w:rPr>
            </w:pPr>
          </w:p>
        </w:tc>
        <w:tc>
          <w:tcPr>
            <w:tcW w:w="836" w:type="dxa"/>
          </w:tcPr>
          <w:p w:rsidR="004702F2" w:rsidRPr="00FD0030" w:rsidRDefault="004702F2" w:rsidP="00FD0030">
            <w:pPr>
              <w:keepNext/>
              <w:keepLines/>
              <w:widowControl w:val="0"/>
              <w:tabs>
                <w:tab w:val="left" w:pos="1080"/>
              </w:tabs>
              <w:ind w:firstLine="540"/>
              <w:rPr>
                <w:sz w:val="20"/>
                <w:szCs w:val="20"/>
              </w:rPr>
            </w:pPr>
          </w:p>
        </w:tc>
        <w:tc>
          <w:tcPr>
            <w:tcW w:w="5103" w:type="dxa"/>
            <w:tcBorders>
              <w:bottom w:val="single" w:sz="4" w:space="0" w:color="auto"/>
            </w:tcBorders>
          </w:tcPr>
          <w:p w:rsidR="004702F2" w:rsidRPr="00FD0030" w:rsidRDefault="004702F2" w:rsidP="00FD0030">
            <w:pPr>
              <w:keepNext/>
              <w:keepLines/>
              <w:widowControl w:val="0"/>
              <w:tabs>
                <w:tab w:val="left" w:pos="1080"/>
              </w:tabs>
              <w:ind w:firstLine="540"/>
              <w:rPr>
                <w:sz w:val="20"/>
                <w:szCs w:val="20"/>
              </w:rPr>
            </w:pPr>
          </w:p>
        </w:tc>
      </w:tr>
      <w:tr w:rsidR="004702F2" w:rsidRPr="00FD0030" w:rsidTr="00FD0030">
        <w:tc>
          <w:tcPr>
            <w:tcW w:w="3876" w:type="dxa"/>
            <w:tcBorders>
              <w:top w:val="single" w:sz="4" w:space="0" w:color="auto"/>
            </w:tcBorders>
          </w:tcPr>
          <w:p w:rsidR="004702F2" w:rsidRPr="00FD0030" w:rsidRDefault="004702F2" w:rsidP="00FD0030">
            <w:pPr>
              <w:keepNext/>
              <w:keepLines/>
              <w:widowControl w:val="0"/>
              <w:tabs>
                <w:tab w:val="left" w:pos="1080"/>
              </w:tabs>
              <w:ind w:right="-104"/>
              <w:rPr>
                <w:sz w:val="20"/>
                <w:szCs w:val="20"/>
              </w:rPr>
            </w:pPr>
            <w:r w:rsidRPr="00FD0030">
              <w:rPr>
                <w:sz w:val="20"/>
                <w:szCs w:val="20"/>
              </w:rPr>
              <w:t>(подпись уполномоченного представителя)</w:t>
            </w:r>
          </w:p>
        </w:tc>
        <w:tc>
          <w:tcPr>
            <w:tcW w:w="836" w:type="dxa"/>
          </w:tcPr>
          <w:p w:rsidR="004702F2" w:rsidRPr="00FD0030" w:rsidRDefault="004702F2" w:rsidP="00FD0030">
            <w:pPr>
              <w:keepNext/>
              <w:keepLines/>
              <w:widowControl w:val="0"/>
              <w:tabs>
                <w:tab w:val="left" w:pos="1080"/>
              </w:tabs>
              <w:ind w:firstLine="540"/>
              <w:rPr>
                <w:sz w:val="20"/>
                <w:szCs w:val="20"/>
              </w:rPr>
            </w:pPr>
          </w:p>
        </w:tc>
        <w:tc>
          <w:tcPr>
            <w:tcW w:w="5103" w:type="dxa"/>
            <w:tcBorders>
              <w:top w:val="single" w:sz="4" w:space="0" w:color="auto"/>
            </w:tcBorders>
          </w:tcPr>
          <w:p w:rsidR="004702F2" w:rsidRPr="00FD0030" w:rsidRDefault="004702F2" w:rsidP="00FD0030">
            <w:pPr>
              <w:keepNext/>
              <w:keepLines/>
              <w:widowControl w:val="0"/>
              <w:tabs>
                <w:tab w:val="left" w:pos="1080"/>
              </w:tabs>
              <w:rPr>
                <w:sz w:val="20"/>
                <w:szCs w:val="20"/>
              </w:rPr>
            </w:pPr>
            <w:r w:rsidRPr="00FD0030">
              <w:rPr>
                <w:sz w:val="20"/>
                <w:szCs w:val="20"/>
              </w:rPr>
              <w:t>(фамилия, имя, отчество подписавшего, должность)</w:t>
            </w:r>
          </w:p>
        </w:tc>
      </w:tr>
    </w:tbl>
    <w:p w:rsidR="004702F2" w:rsidRPr="00FD0030" w:rsidRDefault="004702F2" w:rsidP="00FD0030">
      <w:pPr>
        <w:keepNext/>
        <w:keepLines/>
        <w:widowControl w:val="0"/>
        <w:tabs>
          <w:tab w:val="left" w:pos="1080"/>
        </w:tabs>
        <w:ind w:firstLine="540"/>
      </w:pPr>
    </w:p>
    <w:p w:rsidR="004702F2" w:rsidRPr="00FD0030" w:rsidRDefault="004702F2" w:rsidP="00FD0030">
      <w:pPr>
        <w:keepNext/>
        <w:keepLines/>
        <w:widowControl w:val="0"/>
        <w:tabs>
          <w:tab w:val="left" w:pos="1080"/>
        </w:tabs>
        <w:ind w:firstLine="540"/>
      </w:pPr>
      <w:r w:rsidRPr="00FD0030">
        <w:t>М.П.</w:t>
      </w:r>
    </w:p>
    <w:p w:rsidR="004702F2" w:rsidRPr="00FD0030" w:rsidRDefault="004702F2" w:rsidP="00FD0030">
      <w:pPr>
        <w:widowControl w:val="0"/>
        <w:autoSpaceDE w:val="0"/>
        <w:autoSpaceDN w:val="0"/>
        <w:adjustRightInd w:val="0"/>
        <w:rPr>
          <w:rFonts w:ascii="Arial" w:hAnsi="Arial" w:cs="Arial"/>
          <w:sz w:val="18"/>
          <w:szCs w:val="18"/>
        </w:rPr>
      </w:pPr>
    </w:p>
    <w:p w:rsidR="004702F2" w:rsidRPr="00FD0030" w:rsidRDefault="004702F2" w:rsidP="00FD0030">
      <w:pPr>
        <w:rPr>
          <w:color w:val="808080"/>
        </w:rPr>
      </w:pPr>
      <w:bookmarkStart w:id="97" w:name="_Toc90385120"/>
      <w:bookmarkStart w:id="98" w:name="_Toc260139835"/>
      <w:permStart w:id="843127697" w:edGrp="everyone"/>
      <w:r w:rsidRPr="00FD0030">
        <w:rPr>
          <w:color w:val="808080"/>
        </w:rPr>
        <w:t>ИНСТРУКЦИИ ПО ЗАПОЛНЕНИЮ</w:t>
      </w:r>
    </w:p>
    <w:p w:rsidR="004702F2" w:rsidRPr="00FD0030" w:rsidRDefault="004702F2" w:rsidP="00FD0030">
      <w:pPr>
        <w:jc w:val="both"/>
        <w:rPr>
          <w:color w:val="808080"/>
        </w:rPr>
      </w:pPr>
      <w:r w:rsidRPr="00FD0030">
        <w:rPr>
          <w:color w:val="808080"/>
        </w:rPr>
        <w:t xml:space="preserve">1. </w:t>
      </w:r>
      <w:r w:rsidRPr="00FD0030">
        <w:rPr>
          <w:bCs/>
          <w:color w:val="808080"/>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4702F2" w:rsidRPr="00FD0030" w:rsidRDefault="004702F2" w:rsidP="00FD0030">
      <w:pPr>
        <w:jc w:val="both"/>
        <w:rPr>
          <w:color w:val="808080"/>
        </w:rPr>
      </w:pPr>
      <w:r w:rsidRPr="00FD0030">
        <w:rPr>
          <w:color w:val="808080"/>
        </w:rPr>
        <w:t xml:space="preserve">2.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запроса </w:t>
      </w:r>
      <w:r>
        <w:rPr>
          <w:color w:val="808080"/>
        </w:rPr>
        <w:t>предложений</w:t>
      </w:r>
      <w:r w:rsidRPr="00FD0030">
        <w:rPr>
          <w:color w:val="808080"/>
        </w:rPr>
        <w:t xml:space="preserve"> не повлечет отказа Участника от подписания Договора в случае признания его Победителем запроса </w:t>
      </w:r>
      <w:r>
        <w:rPr>
          <w:color w:val="808080"/>
        </w:rPr>
        <w:t>предложений</w:t>
      </w:r>
      <w:r w:rsidRPr="00FD0030">
        <w:rPr>
          <w:color w:val="808080"/>
        </w:rPr>
        <w:t>.</w:t>
      </w:r>
    </w:p>
    <w:p w:rsidR="004702F2" w:rsidRPr="00FD0030" w:rsidRDefault="004702F2" w:rsidP="00FD0030">
      <w:pPr>
        <w:jc w:val="both"/>
        <w:rPr>
          <w:color w:val="808080"/>
        </w:rPr>
      </w:pPr>
      <w:r w:rsidRPr="00FD0030">
        <w:rPr>
          <w:color w:val="808080"/>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настоящей документации и заявке Победителя.</w:t>
      </w:r>
    </w:p>
    <w:p w:rsidR="004702F2" w:rsidRPr="00FD0030" w:rsidRDefault="004702F2" w:rsidP="00FD0030">
      <w:pPr>
        <w:jc w:val="both"/>
        <w:rPr>
          <w:color w:val="808080"/>
        </w:rPr>
      </w:pPr>
      <w:r w:rsidRPr="00FD0030">
        <w:rPr>
          <w:color w:val="808080"/>
        </w:rPr>
        <w:t>4. В любом случае Участник должен иметь в виду что:</w:t>
      </w:r>
    </w:p>
    <w:p w:rsidR="004702F2" w:rsidRPr="00FD0030" w:rsidRDefault="004702F2" w:rsidP="00FD0030">
      <w:pPr>
        <w:jc w:val="both"/>
        <w:rPr>
          <w:color w:val="808080"/>
        </w:rPr>
      </w:pPr>
      <w:r w:rsidRPr="00FD0030">
        <w:rPr>
          <w:color w:val="808080"/>
        </w:rPr>
        <w:t>•</w:t>
      </w:r>
      <w:r w:rsidRPr="00FD0030">
        <w:rPr>
          <w:color w:val="808080"/>
        </w:rPr>
        <w:tab/>
        <w:t>если какое-либо из обязательных Договорных предложений и условий, выдвинутых Участником, будет неприемлемо для Организатора, такая заявка будет отклонена независимо от содержания технико-коммерческих предложений;</w:t>
      </w:r>
    </w:p>
    <w:p w:rsidR="004702F2" w:rsidRPr="00FD0030" w:rsidRDefault="004702F2" w:rsidP="00FD0030">
      <w:pPr>
        <w:jc w:val="both"/>
        <w:rPr>
          <w:color w:val="808080"/>
        </w:rPr>
      </w:pPr>
      <w:r w:rsidRPr="00FD0030">
        <w:rPr>
          <w:color w:val="808080"/>
        </w:rPr>
        <w:t>•</w:t>
      </w:r>
      <w:r w:rsidRPr="00FD0030">
        <w:rPr>
          <w:color w:val="808080"/>
        </w:rPr>
        <w:tab/>
        <w:t xml:space="preserve">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w:t>
      </w:r>
      <w:r w:rsidRPr="00FD0030">
        <w:rPr>
          <w:color w:val="808080"/>
        </w:rPr>
        <w:lastRenderedPageBreak/>
        <w:t>эти условия и изменять их для достижения соглашения в отношении изменения этих условий.</w:t>
      </w:r>
    </w:p>
    <w:permEnd w:id="843127697"/>
    <w:p w:rsidR="004702F2" w:rsidRPr="00FD0030" w:rsidRDefault="004702F2" w:rsidP="00FD0030"/>
    <w:p w:rsidR="004702F2" w:rsidRPr="00FD0030" w:rsidRDefault="004702F2" w:rsidP="00FD0030">
      <w:pPr>
        <w:jc w:val="right"/>
        <w:rPr>
          <w:rFonts w:eastAsia="MS Mincho"/>
          <w:b/>
          <w:color w:val="7030A0"/>
        </w:rPr>
      </w:pPr>
      <w:bookmarkStart w:id="99" w:name="_Форма_7_План"/>
      <w:bookmarkEnd w:id="81"/>
      <w:bookmarkEnd w:id="82"/>
      <w:bookmarkEnd w:id="83"/>
      <w:bookmarkEnd w:id="84"/>
      <w:bookmarkEnd w:id="85"/>
      <w:bookmarkEnd w:id="86"/>
      <w:bookmarkEnd w:id="87"/>
      <w:bookmarkEnd w:id="88"/>
      <w:bookmarkEnd w:id="89"/>
      <w:bookmarkEnd w:id="90"/>
      <w:bookmarkEnd w:id="97"/>
      <w:bookmarkEnd w:id="98"/>
      <w:bookmarkEnd w:id="99"/>
      <w:permStart w:id="642199839" w:edGrp="everyone"/>
      <w:r>
        <w:rPr>
          <w:rFonts w:eastAsia="MS Mincho"/>
          <w:b/>
          <w:color w:val="7030A0"/>
        </w:rPr>
        <w:t>ФОРМА 6</w:t>
      </w:r>
      <w:r w:rsidRPr="00FD0030">
        <w:rPr>
          <w:rFonts w:eastAsia="MS Mincho"/>
          <w:b/>
          <w:color w:val="7030A0"/>
        </w:rPr>
        <w:t>.</w:t>
      </w:r>
    </w:p>
    <w:p w:rsidR="004702F2" w:rsidRPr="00FD0030" w:rsidRDefault="004702F2" w:rsidP="00FD0030">
      <w:pPr>
        <w:jc w:val="right"/>
        <w:rPr>
          <w:rFonts w:eastAsia="MS Mincho"/>
          <w:i/>
        </w:rPr>
      </w:pPr>
    </w:p>
    <w:p w:rsidR="004702F2" w:rsidRPr="00FD0030" w:rsidRDefault="004702F2" w:rsidP="00FD0030">
      <w:pPr>
        <w:jc w:val="center"/>
        <w:rPr>
          <w:b/>
        </w:rPr>
      </w:pPr>
      <w:bookmarkStart w:id="100" w:name="_Приложение_№_2"/>
      <w:bookmarkStart w:id="101" w:name="_Toc307936278"/>
      <w:bookmarkEnd w:id="100"/>
      <w:r w:rsidRPr="00FD0030">
        <w:rPr>
          <w:b/>
        </w:rPr>
        <w:t>Справка о наличии конфликта интересов и/или связей, носящих характер аффилированности с сотрудниками Заказчика/Организатора закупки ОО</w:t>
      </w:r>
      <w:r w:rsidRPr="00FD0030">
        <w:rPr>
          <w:b/>
          <w:color w:val="000000"/>
        </w:rPr>
        <w:t xml:space="preserve">О «ТНС энерго Пенза» </w:t>
      </w:r>
    </w:p>
    <w:p w:rsidR="004702F2" w:rsidRPr="00FD0030" w:rsidRDefault="004702F2" w:rsidP="00FD0030">
      <w:pPr>
        <w:ind w:firstLine="567"/>
      </w:pPr>
    </w:p>
    <w:p w:rsidR="004702F2" w:rsidRPr="00FD0030" w:rsidRDefault="004702F2" w:rsidP="00FD0030">
      <w:pPr>
        <w:ind w:firstLine="567"/>
        <w:jc w:val="center"/>
      </w:pPr>
      <w:r w:rsidRPr="00FD0030">
        <w:t>Уважаемые господа!</w:t>
      </w:r>
    </w:p>
    <w:p w:rsidR="004702F2" w:rsidRPr="00FD0030" w:rsidRDefault="004702F2" w:rsidP="00FD0030">
      <w:pPr>
        <w:ind w:firstLine="567"/>
        <w:rPr>
          <w:i/>
        </w:rPr>
      </w:pPr>
    </w:p>
    <w:p w:rsidR="004702F2" w:rsidRPr="00FD0030" w:rsidRDefault="004702F2" w:rsidP="00FD0030">
      <w:pPr>
        <w:ind w:firstLine="567"/>
        <w:jc w:val="both"/>
        <w:rPr>
          <w:b/>
          <w:i/>
        </w:rPr>
      </w:pPr>
      <w:r w:rsidRPr="00FD0030">
        <w:t>При рассмотрении нашей заявки просим учесть следующие сведения о наличии у _______________________________________</w:t>
      </w:r>
      <w:r w:rsidRPr="00FD0030">
        <w:rPr>
          <w:b/>
          <w:i/>
        </w:rPr>
        <w:t>(указывается полное наименование Участника закупки)</w:t>
      </w:r>
      <w:r w:rsidRPr="00FD0030">
        <w:t xml:space="preserve">конфликта интересов и/или связей, </w:t>
      </w:r>
      <w:r w:rsidRPr="00FD0030">
        <w:rPr>
          <w:b/>
          <w:i/>
        </w:rPr>
        <w:t>носящих характер аффилированности с лицом, являющимся ______________________</w:t>
      </w:r>
      <w:r w:rsidRPr="00FD0030">
        <w:rPr>
          <w:rFonts w:ascii="Calibri" w:hAnsi="Calibri"/>
          <w:bCs/>
          <w:i/>
          <w:iCs/>
        </w:rPr>
        <w:t xml:space="preserve"> (</w:t>
      </w:r>
      <w:r w:rsidRPr="00FD0030">
        <w:rPr>
          <w:b/>
          <w:bCs/>
          <w:i/>
          <w:iCs/>
        </w:rPr>
        <w:t>указывается кем являются эти лица, пример: учредители, сотрудники, и т.д.</w:t>
      </w:r>
      <w:r w:rsidRPr="00FD0030">
        <w:rPr>
          <w:b/>
          <w:i/>
        </w:rPr>
        <w:t xml:space="preserve">) </w:t>
      </w:r>
      <w:r w:rsidRPr="00FD0030">
        <w:t xml:space="preserve">Заказчика </w:t>
      </w:r>
      <w:r w:rsidRPr="00FD0030">
        <w:rPr>
          <w:b/>
          <w:i/>
        </w:rPr>
        <w:t>и/или Организатора закупки</w:t>
      </w:r>
      <w:r w:rsidRPr="00FD0030">
        <w:t xml:space="preserve">, а именно - </w:t>
      </w:r>
      <w:r w:rsidRPr="00FD0030">
        <w:rPr>
          <w:b/>
          <w:i/>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w:t>
      </w:r>
    </w:p>
    <w:p w:rsidR="004702F2" w:rsidRPr="00FD0030" w:rsidRDefault="004702F2" w:rsidP="00FD0030">
      <w:pPr>
        <w:ind w:firstLine="567"/>
        <w:rPr>
          <w:b/>
          <w:i/>
        </w:rPr>
      </w:pPr>
    </w:p>
    <w:p w:rsidR="004702F2" w:rsidRPr="00FD0030" w:rsidRDefault="004702F2" w:rsidP="00FD0030">
      <w:pPr>
        <w:tabs>
          <w:tab w:val="left" w:pos="1080"/>
        </w:tabs>
        <w:ind w:firstLine="540"/>
        <w:rPr>
          <w:b/>
          <w:sz w:val="20"/>
          <w:lang w:eastAsia="en-US"/>
        </w:rPr>
      </w:pPr>
      <w:r w:rsidRPr="00FD0030">
        <w:rPr>
          <w:b/>
          <w:sz w:val="20"/>
          <w:lang w:eastAsia="en-US"/>
        </w:rPr>
        <w:t>Инструкции по заполнению</w:t>
      </w:r>
    </w:p>
    <w:p w:rsidR="004702F2" w:rsidRPr="00FD0030" w:rsidRDefault="004702F2" w:rsidP="00FD0030">
      <w:pPr>
        <w:numPr>
          <w:ilvl w:val="0"/>
          <w:numId w:val="10"/>
        </w:numPr>
        <w:snapToGrid w:val="0"/>
        <w:spacing w:after="200"/>
        <w:ind w:left="340" w:right="113"/>
        <w:contextualSpacing/>
        <w:jc w:val="both"/>
        <w:rPr>
          <w:sz w:val="18"/>
          <w:szCs w:val="18"/>
          <w:lang w:eastAsia="en-US"/>
        </w:rPr>
      </w:pPr>
      <w:r w:rsidRPr="00FD0030">
        <w:rPr>
          <w:sz w:val="18"/>
          <w:szCs w:val="18"/>
          <w:lang w:eastAsia="en-US"/>
        </w:rPr>
        <w:t xml:space="preserve">Участник приводит дату и номер письма о подаче оферты, приложением к которому является данная Справка. </w:t>
      </w:r>
    </w:p>
    <w:p w:rsidR="004702F2" w:rsidRPr="00FD0030" w:rsidRDefault="004702F2" w:rsidP="00FD0030">
      <w:pPr>
        <w:numPr>
          <w:ilvl w:val="0"/>
          <w:numId w:val="10"/>
        </w:numPr>
        <w:snapToGrid w:val="0"/>
        <w:spacing w:after="200"/>
        <w:ind w:left="340" w:right="113"/>
        <w:contextualSpacing/>
        <w:jc w:val="both"/>
        <w:rPr>
          <w:sz w:val="18"/>
          <w:szCs w:val="18"/>
          <w:lang w:eastAsia="en-US"/>
        </w:rPr>
      </w:pPr>
      <w:r w:rsidRPr="00FD0030">
        <w:rPr>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4702F2" w:rsidRPr="00FD0030" w:rsidRDefault="004702F2" w:rsidP="00FD0030">
      <w:pPr>
        <w:numPr>
          <w:ilvl w:val="0"/>
          <w:numId w:val="10"/>
        </w:numPr>
        <w:snapToGrid w:val="0"/>
        <w:spacing w:after="200"/>
        <w:ind w:left="340" w:right="113"/>
        <w:contextualSpacing/>
        <w:jc w:val="both"/>
        <w:rPr>
          <w:sz w:val="18"/>
          <w:szCs w:val="18"/>
          <w:lang w:eastAsia="en-US"/>
        </w:rPr>
      </w:pPr>
      <w:r w:rsidRPr="00FD0030">
        <w:rPr>
          <w:sz w:val="18"/>
          <w:szCs w:val="18"/>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4702F2" w:rsidRPr="00FD0030" w:rsidRDefault="004702F2" w:rsidP="00FD0030">
      <w:pPr>
        <w:numPr>
          <w:ilvl w:val="0"/>
          <w:numId w:val="10"/>
        </w:numPr>
        <w:snapToGrid w:val="0"/>
        <w:spacing w:after="200"/>
        <w:ind w:left="340" w:right="113"/>
        <w:contextualSpacing/>
        <w:jc w:val="both"/>
        <w:rPr>
          <w:sz w:val="18"/>
          <w:szCs w:val="18"/>
          <w:lang w:eastAsia="en-US"/>
        </w:rPr>
      </w:pPr>
      <w:r w:rsidRPr="00FD0030">
        <w:rPr>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702F2" w:rsidRPr="00FD0030" w:rsidRDefault="004702F2" w:rsidP="00FD0030">
      <w:pPr>
        <w:numPr>
          <w:ilvl w:val="0"/>
          <w:numId w:val="10"/>
        </w:numPr>
        <w:snapToGrid w:val="0"/>
        <w:spacing w:after="200"/>
        <w:ind w:left="340" w:right="113"/>
        <w:contextualSpacing/>
        <w:jc w:val="both"/>
        <w:rPr>
          <w:sz w:val="18"/>
          <w:szCs w:val="18"/>
          <w:lang w:eastAsia="en-US"/>
        </w:rPr>
      </w:pPr>
      <w:r w:rsidRPr="00FD0030">
        <w:rPr>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4702F2" w:rsidRPr="00FD0030" w:rsidRDefault="004702F2" w:rsidP="00FD0030">
      <w:pPr>
        <w:ind w:firstLine="567"/>
        <w:rPr>
          <w:sz w:val="28"/>
          <w:szCs w:val="20"/>
        </w:rPr>
      </w:pPr>
      <w:r w:rsidRPr="00FD0030">
        <w:t>____________________________________</w:t>
      </w:r>
    </w:p>
    <w:p w:rsidR="004702F2" w:rsidRPr="00FD0030" w:rsidRDefault="004702F2" w:rsidP="00FD0030">
      <w:pPr>
        <w:ind w:right="3684" w:firstLine="567"/>
        <w:jc w:val="center"/>
        <w:rPr>
          <w:vertAlign w:val="superscript"/>
        </w:rPr>
      </w:pPr>
      <w:r w:rsidRPr="00FD0030">
        <w:rPr>
          <w:vertAlign w:val="superscript"/>
        </w:rPr>
        <w:t>(подпись, М.П.)</w:t>
      </w:r>
    </w:p>
    <w:p w:rsidR="004702F2" w:rsidRPr="00FD0030" w:rsidRDefault="004702F2" w:rsidP="00FD0030">
      <w:pPr>
        <w:ind w:firstLine="567"/>
      </w:pPr>
      <w:r w:rsidRPr="00FD0030">
        <w:t>____________________________________</w:t>
      </w:r>
    </w:p>
    <w:p w:rsidR="004702F2" w:rsidRPr="00FD0030" w:rsidRDefault="004702F2" w:rsidP="00FD0030">
      <w:pPr>
        <w:ind w:firstLine="567"/>
        <w:rPr>
          <w:vertAlign w:val="superscript"/>
        </w:rPr>
      </w:pPr>
      <w:r w:rsidRPr="00FD0030">
        <w:rPr>
          <w:vertAlign w:val="superscript"/>
        </w:rPr>
        <w:t>(фамилия, имя, отчество подписавшего, должность)</w:t>
      </w:r>
    </w:p>
    <w:p w:rsidR="004702F2" w:rsidRPr="00FD0030" w:rsidRDefault="004702F2" w:rsidP="00FD0030">
      <w:pPr>
        <w:keepNext/>
        <w:tabs>
          <w:tab w:val="num" w:pos="1134"/>
        </w:tabs>
        <w:suppressAutoHyphens/>
        <w:jc w:val="center"/>
        <w:outlineLvl w:val="1"/>
        <w:rPr>
          <w:b/>
        </w:rPr>
        <w:sectPr w:rsidR="004702F2" w:rsidRPr="00FD0030" w:rsidSect="009B72F0">
          <w:pgSz w:w="11906" w:h="16838"/>
          <w:pgMar w:top="527" w:right="851" w:bottom="567" w:left="1418" w:header="709" w:footer="262" w:gutter="0"/>
          <w:pgNumType w:start="40"/>
          <w:cols w:space="720"/>
          <w:docGrid w:linePitch="326"/>
        </w:sectPr>
      </w:pPr>
    </w:p>
    <w:p w:rsidR="004702F2" w:rsidRPr="00FD0030" w:rsidRDefault="004702F2" w:rsidP="00FD0030">
      <w:pPr>
        <w:jc w:val="right"/>
        <w:rPr>
          <w:b/>
          <w:snapToGrid w:val="0"/>
          <w:color w:val="7030A0"/>
        </w:rPr>
      </w:pPr>
      <w:r w:rsidRPr="00FD0030">
        <w:rPr>
          <w:b/>
          <w:snapToGrid w:val="0"/>
          <w:color w:val="7030A0"/>
        </w:rPr>
        <w:lastRenderedPageBreak/>
        <w:t xml:space="preserve">ФОРМА </w:t>
      </w:r>
      <w:r>
        <w:rPr>
          <w:b/>
          <w:snapToGrid w:val="0"/>
          <w:color w:val="7030A0"/>
        </w:rPr>
        <w:t>7</w:t>
      </w:r>
      <w:r w:rsidRPr="00FD0030">
        <w:rPr>
          <w:b/>
          <w:snapToGrid w:val="0"/>
          <w:color w:val="7030A0"/>
        </w:rPr>
        <w:t xml:space="preserve">. </w:t>
      </w:r>
    </w:p>
    <w:p w:rsidR="004702F2" w:rsidRPr="00FD0030" w:rsidRDefault="004702F2" w:rsidP="00FD0030">
      <w:pPr>
        <w:jc w:val="center"/>
        <w:rPr>
          <w:b/>
        </w:rPr>
      </w:pPr>
    </w:p>
    <w:p w:rsidR="004702F2" w:rsidRPr="00FD0030" w:rsidRDefault="004702F2" w:rsidP="00FD0030">
      <w:pPr>
        <w:jc w:val="center"/>
        <w:rPr>
          <w:b/>
          <w:sz w:val="28"/>
          <w:szCs w:val="20"/>
        </w:rPr>
      </w:pPr>
      <w:r w:rsidRPr="00FD0030">
        <w:rPr>
          <w:b/>
        </w:rPr>
        <w:t>Форма предоставления информации о цепочке собственников Участника (включая конечных бенефициаров)</w:t>
      </w:r>
    </w:p>
    <w:tbl>
      <w:tblPr>
        <w:tblW w:w="0" w:type="dxa"/>
        <w:tblInd w:w="108" w:type="dxa"/>
        <w:tblLayout w:type="fixed"/>
        <w:tblLook w:val="00A0" w:firstRow="1" w:lastRow="0" w:firstColumn="1" w:lastColumn="0" w:noHBand="0" w:noVBand="0"/>
      </w:tblPr>
      <w:tblGrid>
        <w:gridCol w:w="851"/>
        <w:gridCol w:w="850"/>
        <w:gridCol w:w="851"/>
        <w:gridCol w:w="992"/>
        <w:gridCol w:w="851"/>
        <w:gridCol w:w="708"/>
        <w:gridCol w:w="1276"/>
        <w:gridCol w:w="709"/>
        <w:gridCol w:w="709"/>
        <w:gridCol w:w="708"/>
        <w:gridCol w:w="1134"/>
        <w:gridCol w:w="1276"/>
        <w:gridCol w:w="1559"/>
        <w:gridCol w:w="178"/>
        <w:gridCol w:w="1382"/>
        <w:gridCol w:w="1842"/>
      </w:tblGrid>
      <w:tr w:rsidR="004702F2" w:rsidRPr="00FD0030" w:rsidTr="00FD0030">
        <w:trPr>
          <w:trHeight w:val="300"/>
        </w:trPr>
        <w:tc>
          <w:tcPr>
            <w:tcW w:w="851" w:type="dxa"/>
            <w:tcBorders>
              <w:top w:val="single" w:sz="4" w:space="0" w:color="auto"/>
              <w:left w:val="single" w:sz="4" w:space="0" w:color="auto"/>
              <w:bottom w:val="single" w:sz="4" w:space="0" w:color="auto"/>
              <w:right w:val="single" w:sz="4" w:space="0" w:color="auto"/>
            </w:tcBorders>
            <w:noWrap/>
            <w:vAlign w:val="bottom"/>
          </w:tcPr>
          <w:p w:rsidR="004702F2" w:rsidRPr="00FD0030" w:rsidRDefault="004702F2" w:rsidP="00FD0030">
            <w:pPr>
              <w:rPr>
                <w:rFonts w:ascii="Calibri" w:hAnsi="Calibri"/>
                <w:color w:val="000000"/>
              </w:rPr>
            </w:pPr>
            <w:r w:rsidRPr="00FD0030">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tcPr>
          <w:p w:rsidR="004702F2" w:rsidRPr="00FD0030" w:rsidRDefault="004702F2" w:rsidP="00FD0030">
            <w:pPr>
              <w:jc w:val="center"/>
              <w:rPr>
                <w:color w:val="000000"/>
              </w:rPr>
            </w:pPr>
            <w:r w:rsidRPr="00FD0030">
              <w:rPr>
                <w:color w:val="000000"/>
                <w:sz w:val="22"/>
                <w:szCs w:val="22"/>
              </w:rPr>
              <w:t>Информация о собственниках участника (включая конечных бенефициаров)</w:t>
            </w:r>
          </w:p>
        </w:tc>
      </w:tr>
      <w:tr w:rsidR="004702F2" w:rsidRPr="00FD0030" w:rsidTr="00FD0030">
        <w:trPr>
          <w:trHeight w:val="300"/>
        </w:trPr>
        <w:tc>
          <w:tcPr>
            <w:tcW w:w="851" w:type="dxa"/>
            <w:tcBorders>
              <w:top w:val="nil"/>
              <w:left w:val="single" w:sz="4" w:space="0" w:color="auto"/>
              <w:bottom w:val="single" w:sz="4" w:space="0" w:color="auto"/>
              <w:right w:val="single" w:sz="4" w:space="0" w:color="auto"/>
            </w:tcBorders>
            <w:noWrap/>
            <w:vAlign w:val="bottom"/>
          </w:tcPr>
          <w:p w:rsidR="004702F2" w:rsidRPr="00FD0030" w:rsidRDefault="004702F2" w:rsidP="00FD0030">
            <w:pPr>
              <w:rPr>
                <w:rFonts w:ascii="Calibri" w:hAnsi="Calibri"/>
                <w:color w:val="000000"/>
              </w:rPr>
            </w:pPr>
            <w:r w:rsidRPr="00FD0030">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tcPr>
          <w:p w:rsidR="004702F2" w:rsidRPr="00FD0030" w:rsidRDefault="004702F2" w:rsidP="00FD0030">
            <w:pPr>
              <w:jc w:val="center"/>
              <w:rPr>
                <w:color w:val="000000"/>
              </w:rPr>
            </w:pPr>
          </w:p>
          <w:p w:rsidR="004702F2" w:rsidRPr="00FD0030" w:rsidRDefault="004702F2" w:rsidP="00FD0030">
            <w:pPr>
              <w:jc w:val="center"/>
              <w:rPr>
                <w:color w:val="000000"/>
              </w:rPr>
            </w:pPr>
            <w:r w:rsidRPr="00FD0030">
              <w:rPr>
                <w:color w:val="000000"/>
                <w:sz w:val="22"/>
                <w:szCs w:val="22"/>
              </w:rPr>
              <w:t> </w:t>
            </w:r>
          </w:p>
        </w:tc>
      </w:tr>
      <w:tr w:rsidR="004702F2" w:rsidRPr="00FD0030" w:rsidTr="00FD0030">
        <w:trPr>
          <w:trHeight w:val="300"/>
        </w:trPr>
        <w:tc>
          <w:tcPr>
            <w:tcW w:w="851" w:type="dxa"/>
            <w:tcBorders>
              <w:top w:val="nil"/>
              <w:left w:val="single" w:sz="4" w:space="0" w:color="auto"/>
              <w:bottom w:val="single" w:sz="4" w:space="0" w:color="auto"/>
              <w:right w:val="single" w:sz="4" w:space="0" w:color="auto"/>
            </w:tcBorders>
            <w:noWrap/>
            <w:vAlign w:val="bottom"/>
          </w:tcPr>
          <w:p w:rsidR="004702F2" w:rsidRPr="00FD0030" w:rsidRDefault="004702F2" w:rsidP="00FD0030">
            <w:pPr>
              <w:rPr>
                <w:rFonts w:ascii="Calibri" w:hAnsi="Calibri"/>
                <w:color w:val="000000"/>
              </w:rPr>
            </w:pPr>
            <w:r w:rsidRPr="00FD0030">
              <w:rPr>
                <w:rFonts w:ascii="Calibri" w:hAnsi="Calibri"/>
                <w:color w:val="000000"/>
                <w:sz w:val="22"/>
                <w:szCs w:val="22"/>
              </w:rPr>
              <w:t> </w:t>
            </w:r>
          </w:p>
        </w:tc>
        <w:tc>
          <w:tcPr>
            <w:tcW w:w="5528" w:type="dxa"/>
            <w:gridSpan w:val="6"/>
            <w:tcBorders>
              <w:top w:val="single" w:sz="4" w:space="0" w:color="auto"/>
              <w:left w:val="nil"/>
              <w:bottom w:val="single" w:sz="4" w:space="0" w:color="auto"/>
              <w:right w:val="single" w:sz="4" w:space="0" w:color="auto"/>
            </w:tcBorders>
            <w:noWrap/>
            <w:vAlign w:val="bottom"/>
          </w:tcPr>
          <w:p w:rsidR="004702F2" w:rsidRPr="00FD0030" w:rsidRDefault="004702F2" w:rsidP="00FD0030">
            <w:pPr>
              <w:jc w:val="center"/>
              <w:rPr>
                <w:color w:val="000000"/>
                <w:sz w:val="16"/>
                <w:szCs w:val="16"/>
              </w:rPr>
            </w:pPr>
            <w:r w:rsidRPr="00FD0030">
              <w:rPr>
                <w:color w:val="000000"/>
                <w:sz w:val="16"/>
                <w:szCs w:val="16"/>
              </w:rPr>
              <w:t>наименование участника закупки</w:t>
            </w:r>
          </w:p>
        </w:tc>
        <w:tc>
          <w:tcPr>
            <w:tcW w:w="9497" w:type="dxa"/>
            <w:gridSpan w:val="9"/>
            <w:tcBorders>
              <w:top w:val="single" w:sz="4" w:space="0" w:color="auto"/>
              <w:left w:val="nil"/>
              <w:bottom w:val="single" w:sz="4" w:space="0" w:color="auto"/>
              <w:right w:val="single" w:sz="4" w:space="0" w:color="auto"/>
            </w:tcBorders>
            <w:vAlign w:val="center"/>
          </w:tcPr>
          <w:p w:rsidR="004702F2" w:rsidRPr="00FD0030" w:rsidRDefault="004702F2" w:rsidP="00FD0030">
            <w:pPr>
              <w:jc w:val="center"/>
              <w:rPr>
                <w:b/>
                <w:bCs/>
                <w:color w:val="000000"/>
                <w:sz w:val="16"/>
                <w:szCs w:val="16"/>
              </w:rPr>
            </w:pPr>
            <w:r w:rsidRPr="00FD0030">
              <w:rPr>
                <w:b/>
                <w:bCs/>
                <w:color w:val="000000"/>
                <w:sz w:val="16"/>
                <w:szCs w:val="16"/>
              </w:rPr>
              <w:t>информация о цепочке собственников участника, включая бенефициаров (в том числе конечных)</w:t>
            </w:r>
          </w:p>
        </w:tc>
      </w:tr>
      <w:tr w:rsidR="004702F2" w:rsidRPr="00FD0030" w:rsidTr="00FD0030">
        <w:trPr>
          <w:trHeight w:val="870"/>
        </w:trPr>
        <w:tc>
          <w:tcPr>
            <w:tcW w:w="851" w:type="dxa"/>
            <w:vMerge w:val="restart"/>
            <w:tcBorders>
              <w:top w:val="nil"/>
              <w:left w:val="single" w:sz="4" w:space="0" w:color="auto"/>
              <w:bottom w:val="single" w:sz="4" w:space="0" w:color="auto"/>
              <w:right w:val="single" w:sz="4" w:space="0" w:color="auto"/>
            </w:tcBorders>
            <w:shd w:val="clear" w:color="auto" w:fill="FFFFFF"/>
            <w:vAlign w:val="center"/>
          </w:tcPr>
          <w:p w:rsidR="004702F2" w:rsidRPr="00FD0030" w:rsidRDefault="004702F2" w:rsidP="00FD0030">
            <w:pPr>
              <w:rPr>
                <w:b/>
                <w:bCs/>
                <w:color w:val="000000"/>
                <w:sz w:val="16"/>
                <w:szCs w:val="16"/>
              </w:rPr>
            </w:pPr>
            <w:r w:rsidRPr="00FD0030">
              <w:rPr>
                <w:b/>
                <w:bCs/>
                <w:color w:val="000000"/>
                <w:sz w:val="16"/>
                <w:szCs w:val="16"/>
              </w:rPr>
              <w:t>№  п.п.</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tcPr>
          <w:p w:rsidR="004702F2" w:rsidRPr="00FD0030" w:rsidRDefault="004702F2" w:rsidP="00FD0030">
            <w:pPr>
              <w:ind w:hanging="44"/>
              <w:rPr>
                <w:b/>
                <w:bCs/>
                <w:color w:val="000000"/>
                <w:sz w:val="16"/>
                <w:szCs w:val="16"/>
              </w:rPr>
            </w:pPr>
            <w:r w:rsidRPr="00FD0030">
              <w:rPr>
                <w:b/>
                <w:bCs/>
                <w:color w:val="000000"/>
                <w:sz w:val="16"/>
                <w:szCs w:val="16"/>
              </w:rPr>
              <w:t xml:space="preserve"> ИНН</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tcPr>
          <w:p w:rsidR="004702F2" w:rsidRPr="00FD0030" w:rsidRDefault="004702F2" w:rsidP="00FD0030">
            <w:pPr>
              <w:ind w:right="23"/>
              <w:rPr>
                <w:b/>
                <w:bCs/>
                <w:color w:val="000000"/>
                <w:sz w:val="16"/>
                <w:szCs w:val="16"/>
              </w:rPr>
            </w:pPr>
            <w:r w:rsidRPr="00FD0030">
              <w:rPr>
                <w:b/>
                <w:bCs/>
                <w:color w:val="000000"/>
                <w:sz w:val="16"/>
                <w:szCs w:val="16"/>
              </w:rPr>
              <w:t>ОГРН</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tcPr>
          <w:p w:rsidR="004702F2" w:rsidRPr="00FD0030" w:rsidRDefault="004702F2" w:rsidP="00FD0030">
            <w:pPr>
              <w:jc w:val="center"/>
              <w:rPr>
                <w:b/>
                <w:bCs/>
                <w:color w:val="000000"/>
                <w:sz w:val="16"/>
                <w:szCs w:val="16"/>
              </w:rPr>
            </w:pPr>
            <w:r w:rsidRPr="00FD0030">
              <w:rPr>
                <w:b/>
                <w:bCs/>
                <w:color w:val="000000"/>
                <w:sz w:val="16"/>
                <w:szCs w:val="16"/>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tcPr>
          <w:p w:rsidR="004702F2" w:rsidRPr="00FD0030" w:rsidRDefault="004702F2" w:rsidP="00FD0030">
            <w:pPr>
              <w:rPr>
                <w:b/>
                <w:bCs/>
                <w:color w:val="000000"/>
                <w:sz w:val="16"/>
                <w:szCs w:val="16"/>
              </w:rPr>
            </w:pPr>
            <w:r w:rsidRPr="00FD0030">
              <w:rPr>
                <w:b/>
                <w:bCs/>
                <w:color w:val="000000"/>
                <w:sz w:val="16"/>
                <w:szCs w:val="16"/>
              </w:rPr>
              <w:t>код ОКВЭД</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tcPr>
          <w:p w:rsidR="004702F2" w:rsidRPr="00FD0030" w:rsidRDefault="004702F2" w:rsidP="00FD0030">
            <w:pPr>
              <w:rPr>
                <w:b/>
                <w:bCs/>
                <w:color w:val="000000"/>
                <w:sz w:val="16"/>
                <w:szCs w:val="16"/>
              </w:rPr>
            </w:pPr>
            <w:r w:rsidRPr="00FD0030">
              <w:rPr>
                <w:b/>
                <w:bCs/>
                <w:color w:val="000000"/>
                <w:sz w:val="16"/>
                <w:szCs w:val="16"/>
              </w:rPr>
              <w:t>ФИО руководителя</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tcPr>
          <w:p w:rsidR="004702F2" w:rsidRPr="00FD0030" w:rsidRDefault="004702F2" w:rsidP="00FD0030">
            <w:pPr>
              <w:ind w:firstLine="1"/>
              <w:jc w:val="center"/>
              <w:rPr>
                <w:b/>
                <w:bCs/>
                <w:color w:val="000000"/>
                <w:sz w:val="16"/>
                <w:szCs w:val="16"/>
              </w:rPr>
            </w:pPr>
            <w:r w:rsidRPr="00FD0030">
              <w:rPr>
                <w:b/>
                <w:bCs/>
                <w:color w:val="000000"/>
                <w:sz w:val="16"/>
                <w:szCs w:val="16"/>
              </w:rPr>
              <w:t>Серия и номер документа, удостоверяющего личность руководителя</w:t>
            </w:r>
          </w:p>
        </w:tc>
        <w:tc>
          <w:tcPr>
            <w:tcW w:w="709" w:type="dxa"/>
            <w:vMerge w:val="restart"/>
            <w:tcBorders>
              <w:top w:val="nil"/>
              <w:left w:val="single" w:sz="4" w:space="0" w:color="auto"/>
              <w:bottom w:val="single" w:sz="4" w:space="0" w:color="auto"/>
              <w:right w:val="single" w:sz="4" w:space="0" w:color="auto"/>
            </w:tcBorders>
            <w:vAlign w:val="center"/>
          </w:tcPr>
          <w:p w:rsidR="004702F2" w:rsidRPr="00FD0030" w:rsidRDefault="004702F2" w:rsidP="00FD0030">
            <w:pPr>
              <w:ind w:firstLine="51"/>
              <w:rPr>
                <w:b/>
                <w:bCs/>
                <w:color w:val="000000"/>
                <w:sz w:val="16"/>
                <w:szCs w:val="16"/>
              </w:rPr>
            </w:pPr>
            <w:r w:rsidRPr="00FD0030">
              <w:rPr>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r w:rsidRPr="00FD0030">
              <w:rPr>
                <w:b/>
                <w:bCs/>
                <w:color w:val="000000"/>
                <w:sz w:val="16"/>
                <w:szCs w:val="16"/>
              </w:rPr>
              <w:t>ИНН</w:t>
            </w:r>
          </w:p>
        </w:tc>
        <w:tc>
          <w:tcPr>
            <w:tcW w:w="708" w:type="dxa"/>
            <w:vMerge w:val="restart"/>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r w:rsidRPr="00FD0030">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vAlign w:val="center"/>
          </w:tcPr>
          <w:p w:rsidR="004702F2" w:rsidRPr="00FD0030" w:rsidRDefault="004702F2" w:rsidP="00FD0030">
            <w:pPr>
              <w:tabs>
                <w:tab w:val="left" w:pos="323"/>
              </w:tabs>
              <w:ind w:firstLine="38"/>
              <w:rPr>
                <w:b/>
                <w:bCs/>
                <w:color w:val="000000"/>
                <w:sz w:val="16"/>
                <w:szCs w:val="16"/>
              </w:rPr>
            </w:pPr>
            <w:r w:rsidRPr="00FD0030">
              <w:rPr>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r w:rsidRPr="00FD0030">
              <w:rPr>
                <w:b/>
                <w:bCs/>
                <w:color w:val="000000"/>
                <w:sz w:val="16"/>
                <w:szCs w:val="16"/>
              </w:rPr>
              <w:t>адрес регистрации</w:t>
            </w:r>
          </w:p>
        </w:tc>
        <w:tc>
          <w:tcPr>
            <w:tcW w:w="1559" w:type="dxa"/>
            <w:vMerge w:val="restart"/>
            <w:tcBorders>
              <w:top w:val="nil"/>
              <w:left w:val="single" w:sz="4" w:space="0" w:color="auto"/>
              <w:bottom w:val="single" w:sz="4" w:space="0" w:color="auto"/>
              <w:right w:val="single" w:sz="4" w:space="0" w:color="auto"/>
            </w:tcBorders>
            <w:vAlign w:val="center"/>
          </w:tcPr>
          <w:p w:rsidR="004702F2" w:rsidRPr="00FD0030" w:rsidRDefault="004702F2" w:rsidP="00FD0030">
            <w:pPr>
              <w:ind w:firstLine="30"/>
              <w:jc w:val="center"/>
              <w:rPr>
                <w:b/>
                <w:bCs/>
                <w:color w:val="000000"/>
                <w:sz w:val="16"/>
                <w:szCs w:val="16"/>
              </w:rPr>
            </w:pPr>
            <w:r w:rsidRPr="00FD0030">
              <w:rPr>
                <w:b/>
                <w:bCs/>
                <w:color w:val="000000"/>
                <w:sz w:val="16"/>
                <w:szCs w:val="16"/>
              </w:rPr>
              <w:t>серия и номер документа, удостоверяющего личность (для физ.лиц)</w:t>
            </w:r>
          </w:p>
        </w:tc>
        <w:tc>
          <w:tcPr>
            <w:tcW w:w="1560" w:type="dxa"/>
            <w:gridSpan w:val="2"/>
            <w:vMerge w:val="restart"/>
            <w:tcBorders>
              <w:top w:val="nil"/>
              <w:left w:val="single" w:sz="4" w:space="0" w:color="auto"/>
              <w:bottom w:val="single" w:sz="4" w:space="0" w:color="auto"/>
              <w:right w:val="single" w:sz="4" w:space="0" w:color="auto"/>
            </w:tcBorders>
            <w:vAlign w:val="center"/>
          </w:tcPr>
          <w:p w:rsidR="004702F2" w:rsidRPr="00FD0030" w:rsidRDefault="004702F2" w:rsidP="00FD0030">
            <w:pPr>
              <w:ind w:firstLine="29"/>
              <w:jc w:val="center"/>
              <w:rPr>
                <w:b/>
                <w:bCs/>
                <w:color w:val="000000"/>
                <w:sz w:val="16"/>
                <w:szCs w:val="16"/>
              </w:rPr>
            </w:pPr>
            <w:r w:rsidRPr="00FD0030">
              <w:rPr>
                <w:b/>
                <w:bCs/>
                <w:color w:val="000000"/>
                <w:sz w:val="16"/>
                <w:szCs w:val="16"/>
              </w:rPr>
              <w:t>руководитель/участник/акционер/бенефициар</w:t>
            </w:r>
          </w:p>
        </w:tc>
        <w:tc>
          <w:tcPr>
            <w:tcW w:w="1842" w:type="dxa"/>
            <w:vMerge w:val="restart"/>
            <w:tcBorders>
              <w:top w:val="nil"/>
              <w:left w:val="single" w:sz="4" w:space="0" w:color="auto"/>
              <w:bottom w:val="single" w:sz="4" w:space="0" w:color="auto"/>
              <w:right w:val="single" w:sz="4" w:space="0" w:color="auto"/>
            </w:tcBorders>
            <w:vAlign w:val="center"/>
          </w:tcPr>
          <w:p w:rsidR="004702F2" w:rsidRPr="00FD0030" w:rsidRDefault="004702F2" w:rsidP="00FD0030">
            <w:pPr>
              <w:ind w:firstLine="170"/>
              <w:jc w:val="center"/>
              <w:rPr>
                <w:color w:val="000000"/>
                <w:sz w:val="16"/>
                <w:szCs w:val="16"/>
              </w:rPr>
            </w:pPr>
            <w:r w:rsidRPr="00FD0030">
              <w:rPr>
                <w:color w:val="000000"/>
                <w:sz w:val="16"/>
                <w:szCs w:val="16"/>
              </w:rPr>
              <w:t>информация о подтверждающих документах (наименование, реквизиты и т.д.)</w:t>
            </w:r>
          </w:p>
        </w:tc>
      </w:tr>
      <w:tr w:rsidR="004702F2" w:rsidRPr="00FD0030" w:rsidTr="00FD0030">
        <w:trPr>
          <w:trHeight w:val="450"/>
        </w:trPr>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color w:val="000000"/>
                <w:sz w:val="16"/>
                <w:szCs w:val="16"/>
              </w:rPr>
            </w:pPr>
          </w:p>
        </w:tc>
      </w:tr>
      <w:tr w:rsidR="004702F2" w:rsidRPr="00FD0030" w:rsidTr="00FD0030">
        <w:trPr>
          <w:trHeight w:val="906"/>
        </w:trPr>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tcPr>
          <w:p w:rsidR="004702F2" w:rsidRPr="00FD0030" w:rsidRDefault="004702F2" w:rsidP="00FD0030">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tcPr>
          <w:p w:rsidR="004702F2" w:rsidRPr="00FD0030" w:rsidRDefault="004702F2" w:rsidP="00FD0030">
            <w:pPr>
              <w:rPr>
                <w:color w:val="000000"/>
                <w:sz w:val="16"/>
                <w:szCs w:val="16"/>
              </w:rPr>
            </w:pPr>
          </w:p>
        </w:tc>
      </w:tr>
      <w:tr w:rsidR="004702F2" w:rsidRPr="00FD0030" w:rsidTr="00FD0030">
        <w:trPr>
          <w:trHeight w:val="225"/>
        </w:trPr>
        <w:tc>
          <w:tcPr>
            <w:tcW w:w="851" w:type="dxa"/>
            <w:tcBorders>
              <w:top w:val="nil"/>
              <w:left w:val="single" w:sz="4" w:space="0" w:color="auto"/>
              <w:bottom w:val="single" w:sz="4" w:space="0" w:color="auto"/>
              <w:right w:val="single" w:sz="4" w:space="0" w:color="auto"/>
            </w:tcBorders>
            <w:shd w:val="clear" w:color="auto" w:fill="FFFFFF"/>
            <w:vAlign w:val="center"/>
          </w:tcPr>
          <w:p w:rsidR="004702F2" w:rsidRPr="00FD0030" w:rsidRDefault="004702F2" w:rsidP="00FD0030">
            <w:pPr>
              <w:rPr>
                <w:b/>
                <w:bCs/>
                <w:color w:val="000000"/>
                <w:sz w:val="16"/>
                <w:szCs w:val="16"/>
              </w:rPr>
            </w:pPr>
            <w:r w:rsidRPr="00FD0030">
              <w:rPr>
                <w:b/>
                <w:bCs/>
                <w:color w:val="000000"/>
                <w:sz w:val="16"/>
                <w:szCs w:val="16"/>
              </w:rPr>
              <w:t>1</w:t>
            </w:r>
          </w:p>
        </w:tc>
        <w:tc>
          <w:tcPr>
            <w:tcW w:w="850" w:type="dxa"/>
            <w:tcBorders>
              <w:top w:val="nil"/>
              <w:left w:val="nil"/>
              <w:bottom w:val="single" w:sz="4" w:space="0" w:color="auto"/>
              <w:right w:val="single" w:sz="4" w:space="0" w:color="auto"/>
            </w:tcBorders>
            <w:shd w:val="clear" w:color="auto" w:fill="FFFFFF"/>
            <w:vAlign w:val="center"/>
          </w:tcPr>
          <w:p w:rsidR="004702F2" w:rsidRPr="00FD0030" w:rsidRDefault="004702F2" w:rsidP="00FD0030">
            <w:pPr>
              <w:ind w:hanging="110"/>
              <w:rPr>
                <w:b/>
                <w:bCs/>
                <w:color w:val="000000"/>
                <w:sz w:val="16"/>
                <w:szCs w:val="16"/>
              </w:rPr>
            </w:pPr>
            <w:r w:rsidRPr="00FD0030">
              <w:rPr>
                <w:b/>
                <w:bCs/>
                <w:color w:val="000000"/>
                <w:sz w:val="16"/>
                <w:szCs w:val="16"/>
              </w:rPr>
              <w:t>2</w:t>
            </w:r>
          </w:p>
        </w:tc>
        <w:tc>
          <w:tcPr>
            <w:tcW w:w="851" w:type="dxa"/>
            <w:tcBorders>
              <w:top w:val="nil"/>
              <w:left w:val="nil"/>
              <w:bottom w:val="single" w:sz="4" w:space="0" w:color="auto"/>
              <w:right w:val="single" w:sz="4" w:space="0" w:color="auto"/>
            </w:tcBorders>
            <w:shd w:val="clear" w:color="auto" w:fill="FFFFFF"/>
            <w:vAlign w:val="center"/>
          </w:tcPr>
          <w:p w:rsidR="004702F2" w:rsidRPr="00FD0030" w:rsidRDefault="004702F2" w:rsidP="00FD0030">
            <w:pPr>
              <w:ind w:firstLine="36"/>
              <w:rPr>
                <w:b/>
                <w:bCs/>
                <w:color w:val="000000"/>
                <w:sz w:val="16"/>
                <w:szCs w:val="16"/>
              </w:rPr>
            </w:pPr>
            <w:r w:rsidRPr="00FD0030">
              <w:rPr>
                <w:b/>
                <w:bCs/>
                <w:color w:val="000000"/>
                <w:sz w:val="16"/>
                <w:szCs w:val="16"/>
              </w:rPr>
              <w:t>3</w:t>
            </w:r>
          </w:p>
        </w:tc>
        <w:tc>
          <w:tcPr>
            <w:tcW w:w="992" w:type="dxa"/>
            <w:tcBorders>
              <w:top w:val="nil"/>
              <w:left w:val="nil"/>
              <w:bottom w:val="single" w:sz="4" w:space="0" w:color="auto"/>
              <w:right w:val="single" w:sz="4" w:space="0" w:color="auto"/>
            </w:tcBorders>
            <w:shd w:val="clear" w:color="auto" w:fill="FFFFFF"/>
            <w:vAlign w:val="center"/>
          </w:tcPr>
          <w:p w:rsidR="004702F2" w:rsidRPr="00FD0030" w:rsidRDefault="004702F2" w:rsidP="00FD0030">
            <w:pPr>
              <w:ind w:firstLine="33"/>
              <w:rPr>
                <w:b/>
                <w:bCs/>
                <w:color w:val="000000"/>
                <w:sz w:val="16"/>
                <w:szCs w:val="16"/>
              </w:rPr>
            </w:pPr>
            <w:r w:rsidRPr="00FD0030">
              <w:rPr>
                <w:b/>
                <w:bCs/>
                <w:color w:val="000000"/>
                <w:sz w:val="16"/>
                <w:szCs w:val="16"/>
              </w:rPr>
              <w:t>4</w:t>
            </w:r>
          </w:p>
        </w:tc>
        <w:tc>
          <w:tcPr>
            <w:tcW w:w="851" w:type="dxa"/>
            <w:tcBorders>
              <w:top w:val="nil"/>
              <w:left w:val="nil"/>
              <w:bottom w:val="single" w:sz="4" w:space="0" w:color="auto"/>
              <w:right w:val="single" w:sz="4" w:space="0" w:color="auto"/>
            </w:tcBorders>
            <w:shd w:val="clear" w:color="auto" w:fill="FFFFFF"/>
            <w:vAlign w:val="center"/>
          </w:tcPr>
          <w:p w:rsidR="004702F2" w:rsidRPr="00FD0030" w:rsidRDefault="004702F2" w:rsidP="00FD0030">
            <w:pPr>
              <w:ind w:firstLine="32"/>
              <w:rPr>
                <w:b/>
                <w:bCs/>
                <w:color w:val="000000"/>
                <w:sz w:val="16"/>
                <w:szCs w:val="16"/>
              </w:rPr>
            </w:pPr>
            <w:r w:rsidRPr="00FD0030">
              <w:rPr>
                <w:b/>
                <w:bCs/>
                <w:color w:val="000000"/>
                <w:sz w:val="16"/>
                <w:szCs w:val="16"/>
              </w:rPr>
              <w:t>5</w:t>
            </w:r>
          </w:p>
        </w:tc>
        <w:tc>
          <w:tcPr>
            <w:tcW w:w="708" w:type="dxa"/>
            <w:tcBorders>
              <w:top w:val="nil"/>
              <w:left w:val="nil"/>
              <w:bottom w:val="single" w:sz="4" w:space="0" w:color="auto"/>
              <w:right w:val="single" w:sz="4" w:space="0" w:color="auto"/>
            </w:tcBorders>
            <w:shd w:val="clear" w:color="auto" w:fill="FFFFFF"/>
            <w:vAlign w:val="center"/>
          </w:tcPr>
          <w:p w:rsidR="004702F2" w:rsidRPr="00FD0030" w:rsidRDefault="004702F2" w:rsidP="00FD0030">
            <w:pPr>
              <w:ind w:firstLine="29"/>
              <w:rPr>
                <w:b/>
                <w:bCs/>
                <w:color w:val="000000"/>
                <w:sz w:val="16"/>
                <w:szCs w:val="16"/>
              </w:rPr>
            </w:pPr>
            <w:r w:rsidRPr="00FD0030">
              <w:rPr>
                <w:b/>
                <w:bCs/>
                <w:color w:val="000000"/>
                <w:sz w:val="16"/>
                <w:szCs w:val="16"/>
              </w:rPr>
              <w:t>6</w:t>
            </w:r>
          </w:p>
        </w:tc>
        <w:tc>
          <w:tcPr>
            <w:tcW w:w="1276" w:type="dxa"/>
            <w:tcBorders>
              <w:top w:val="nil"/>
              <w:left w:val="nil"/>
              <w:bottom w:val="single" w:sz="4" w:space="0" w:color="auto"/>
              <w:right w:val="single" w:sz="4" w:space="0" w:color="auto"/>
            </w:tcBorders>
            <w:shd w:val="clear" w:color="auto" w:fill="FFFFFF"/>
            <w:vAlign w:val="center"/>
          </w:tcPr>
          <w:p w:rsidR="004702F2" w:rsidRPr="00FD0030" w:rsidRDefault="004702F2" w:rsidP="00FD0030">
            <w:pPr>
              <w:ind w:firstLine="37"/>
              <w:rPr>
                <w:b/>
                <w:bCs/>
                <w:color w:val="000000"/>
                <w:sz w:val="16"/>
                <w:szCs w:val="16"/>
              </w:rPr>
            </w:pPr>
            <w:r w:rsidRPr="00FD0030">
              <w:rPr>
                <w:b/>
                <w:bCs/>
                <w:color w:val="000000"/>
                <w:sz w:val="16"/>
                <w:szCs w:val="16"/>
              </w:rPr>
              <w:t>7</w:t>
            </w:r>
          </w:p>
        </w:tc>
        <w:tc>
          <w:tcPr>
            <w:tcW w:w="709" w:type="dxa"/>
            <w:tcBorders>
              <w:top w:val="nil"/>
              <w:left w:val="nil"/>
              <w:bottom w:val="single" w:sz="4" w:space="0" w:color="auto"/>
              <w:right w:val="single" w:sz="4" w:space="0" w:color="auto"/>
            </w:tcBorders>
            <w:vAlign w:val="center"/>
          </w:tcPr>
          <w:p w:rsidR="004702F2" w:rsidRPr="00FD0030" w:rsidRDefault="004702F2" w:rsidP="00FD0030">
            <w:pPr>
              <w:ind w:firstLine="38"/>
              <w:rPr>
                <w:b/>
                <w:bCs/>
                <w:color w:val="000000"/>
                <w:sz w:val="16"/>
                <w:szCs w:val="16"/>
              </w:rPr>
            </w:pPr>
            <w:r w:rsidRPr="00FD0030">
              <w:rPr>
                <w:b/>
                <w:bCs/>
                <w:color w:val="000000"/>
                <w:sz w:val="16"/>
                <w:szCs w:val="16"/>
              </w:rPr>
              <w:t>8</w:t>
            </w:r>
          </w:p>
        </w:tc>
        <w:tc>
          <w:tcPr>
            <w:tcW w:w="709" w:type="dxa"/>
            <w:tcBorders>
              <w:top w:val="nil"/>
              <w:left w:val="nil"/>
              <w:bottom w:val="single" w:sz="4" w:space="0" w:color="auto"/>
              <w:right w:val="single" w:sz="4" w:space="0" w:color="auto"/>
            </w:tcBorders>
            <w:vAlign w:val="center"/>
          </w:tcPr>
          <w:p w:rsidR="004702F2" w:rsidRPr="00FD0030" w:rsidRDefault="004702F2" w:rsidP="00FD0030">
            <w:pPr>
              <w:ind w:firstLine="32"/>
              <w:rPr>
                <w:b/>
                <w:bCs/>
                <w:color w:val="000000"/>
                <w:sz w:val="16"/>
                <w:szCs w:val="16"/>
              </w:rPr>
            </w:pPr>
            <w:r w:rsidRPr="00FD0030">
              <w:rPr>
                <w:b/>
                <w:bCs/>
                <w:color w:val="000000"/>
                <w:sz w:val="16"/>
                <w:szCs w:val="16"/>
              </w:rPr>
              <w:t>9</w:t>
            </w:r>
          </w:p>
        </w:tc>
        <w:tc>
          <w:tcPr>
            <w:tcW w:w="708" w:type="dxa"/>
            <w:tcBorders>
              <w:top w:val="nil"/>
              <w:left w:val="nil"/>
              <w:bottom w:val="single" w:sz="4" w:space="0" w:color="auto"/>
              <w:right w:val="single" w:sz="4" w:space="0" w:color="auto"/>
            </w:tcBorders>
            <w:vAlign w:val="center"/>
          </w:tcPr>
          <w:p w:rsidR="004702F2" w:rsidRPr="00FD0030" w:rsidRDefault="004702F2" w:rsidP="00FD0030">
            <w:pPr>
              <w:ind w:firstLine="34"/>
              <w:rPr>
                <w:b/>
                <w:bCs/>
                <w:color w:val="000000"/>
                <w:sz w:val="16"/>
                <w:szCs w:val="16"/>
              </w:rPr>
            </w:pPr>
            <w:r w:rsidRPr="00FD0030">
              <w:rPr>
                <w:b/>
                <w:bCs/>
                <w:color w:val="000000"/>
                <w:sz w:val="16"/>
                <w:szCs w:val="16"/>
              </w:rPr>
              <w:t>10</w:t>
            </w:r>
          </w:p>
        </w:tc>
        <w:tc>
          <w:tcPr>
            <w:tcW w:w="1134" w:type="dxa"/>
            <w:tcBorders>
              <w:top w:val="nil"/>
              <w:left w:val="nil"/>
              <w:bottom w:val="single" w:sz="4" w:space="0" w:color="auto"/>
              <w:right w:val="single" w:sz="4" w:space="0" w:color="auto"/>
            </w:tcBorders>
            <w:vAlign w:val="center"/>
          </w:tcPr>
          <w:p w:rsidR="004702F2" w:rsidRPr="00FD0030" w:rsidRDefault="004702F2" w:rsidP="00FD0030">
            <w:pPr>
              <w:ind w:firstLine="33"/>
              <w:rPr>
                <w:b/>
                <w:bCs/>
                <w:color w:val="000000"/>
                <w:sz w:val="16"/>
                <w:szCs w:val="16"/>
              </w:rPr>
            </w:pPr>
            <w:r w:rsidRPr="00FD0030">
              <w:rPr>
                <w:b/>
                <w:bCs/>
                <w:color w:val="000000"/>
                <w:sz w:val="16"/>
                <w:szCs w:val="16"/>
              </w:rPr>
              <w:t>11</w:t>
            </w:r>
          </w:p>
        </w:tc>
        <w:tc>
          <w:tcPr>
            <w:tcW w:w="1276" w:type="dxa"/>
            <w:tcBorders>
              <w:top w:val="nil"/>
              <w:left w:val="nil"/>
              <w:bottom w:val="single" w:sz="4" w:space="0" w:color="auto"/>
              <w:right w:val="single" w:sz="4" w:space="0" w:color="auto"/>
            </w:tcBorders>
            <w:vAlign w:val="center"/>
          </w:tcPr>
          <w:p w:rsidR="004702F2" w:rsidRPr="00FD0030" w:rsidRDefault="004702F2" w:rsidP="00FD0030">
            <w:pPr>
              <w:rPr>
                <w:b/>
                <w:bCs/>
                <w:color w:val="000000"/>
                <w:sz w:val="16"/>
                <w:szCs w:val="16"/>
              </w:rPr>
            </w:pPr>
            <w:r w:rsidRPr="00FD0030">
              <w:rPr>
                <w:b/>
                <w:bCs/>
                <w:color w:val="000000"/>
                <w:sz w:val="16"/>
                <w:szCs w:val="16"/>
              </w:rPr>
              <w:t>12</w:t>
            </w:r>
          </w:p>
        </w:tc>
        <w:tc>
          <w:tcPr>
            <w:tcW w:w="1737" w:type="dxa"/>
            <w:gridSpan w:val="2"/>
            <w:tcBorders>
              <w:top w:val="nil"/>
              <w:left w:val="nil"/>
              <w:bottom w:val="single" w:sz="4" w:space="0" w:color="auto"/>
              <w:right w:val="single" w:sz="4" w:space="0" w:color="auto"/>
            </w:tcBorders>
            <w:vAlign w:val="bottom"/>
          </w:tcPr>
          <w:p w:rsidR="004702F2" w:rsidRPr="00FD0030" w:rsidRDefault="004702F2" w:rsidP="00FD0030">
            <w:pPr>
              <w:ind w:firstLine="35"/>
              <w:rPr>
                <w:b/>
                <w:bCs/>
                <w:color w:val="000000"/>
                <w:sz w:val="16"/>
                <w:szCs w:val="16"/>
              </w:rPr>
            </w:pPr>
            <w:r w:rsidRPr="00FD0030">
              <w:rPr>
                <w:b/>
                <w:bCs/>
                <w:color w:val="000000"/>
                <w:sz w:val="16"/>
                <w:szCs w:val="16"/>
              </w:rPr>
              <w:t>13</w:t>
            </w:r>
          </w:p>
        </w:tc>
        <w:tc>
          <w:tcPr>
            <w:tcW w:w="1382" w:type="dxa"/>
            <w:tcBorders>
              <w:top w:val="nil"/>
              <w:left w:val="nil"/>
              <w:bottom w:val="single" w:sz="4" w:space="0" w:color="auto"/>
              <w:right w:val="single" w:sz="4" w:space="0" w:color="auto"/>
            </w:tcBorders>
            <w:vAlign w:val="center"/>
          </w:tcPr>
          <w:p w:rsidR="004702F2" w:rsidRPr="00FD0030" w:rsidRDefault="004702F2" w:rsidP="00FD0030">
            <w:pPr>
              <w:ind w:hanging="6"/>
              <w:rPr>
                <w:b/>
                <w:bCs/>
                <w:color w:val="000000"/>
                <w:sz w:val="16"/>
                <w:szCs w:val="16"/>
              </w:rPr>
            </w:pPr>
            <w:r w:rsidRPr="00FD0030">
              <w:rPr>
                <w:b/>
                <w:bCs/>
                <w:color w:val="000000"/>
                <w:sz w:val="16"/>
                <w:szCs w:val="16"/>
              </w:rPr>
              <w:t>14</w:t>
            </w:r>
          </w:p>
        </w:tc>
        <w:tc>
          <w:tcPr>
            <w:tcW w:w="1842" w:type="dxa"/>
            <w:tcBorders>
              <w:top w:val="nil"/>
              <w:left w:val="nil"/>
              <w:bottom w:val="single" w:sz="4" w:space="0" w:color="auto"/>
              <w:right w:val="single" w:sz="4" w:space="0" w:color="auto"/>
            </w:tcBorders>
            <w:vAlign w:val="bottom"/>
          </w:tcPr>
          <w:p w:rsidR="004702F2" w:rsidRPr="00FD0030" w:rsidRDefault="004702F2" w:rsidP="00FD0030">
            <w:pPr>
              <w:tabs>
                <w:tab w:val="left" w:pos="1456"/>
              </w:tabs>
              <w:ind w:right="572" w:firstLine="39"/>
              <w:rPr>
                <w:color w:val="000000"/>
                <w:sz w:val="16"/>
                <w:szCs w:val="16"/>
              </w:rPr>
            </w:pPr>
            <w:r w:rsidRPr="00FD0030">
              <w:rPr>
                <w:b/>
                <w:bCs/>
                <w:color w:val="000000"/>
                <w:sz w:val="16"/>
                <w:szCs w:val="16"/>
              </w:rPr>
              <w:t>15</w:t>
            </w:r>
          </w:p>
        </w:tc>
      </w:tr>
      <w:tr w:rsidR="004702F2" w:rsidRPr="00FD0030" w:rsidTr="00FD0030">
        <w:trPr>
          <w:trHeight w:val="270"/>
        </w:trPr>
        <w:tc>
          <w:tcPr>
            <w:tcW w:w="851" w:type="dxa"/>
            <w:tcBorders>
              <w:top w:val="nil"/>
              <w:left w:val="single" w:sz="4" w:space="0" w:color="auto"/>
              <w:bottom w:val="single" w:sz="4" w:space="0" w:color="auto"/>
              <w:right w:val="single" w:sz="4" w:space="0" w:color="auto"/>
            </w:tcBorders>
            <w:noWrap/>
            <w:vAlign w:val="bottom"/>
          </w:tcPr>
          <w:p w:rsidR="004702F2" w:rsidRPr="00FD0030" w:rsidRDefault="004702F2" w:rsidP="00FD0030">
            <w:pPr>
              <w:rPr>
                <w:color w:val="000000"/>
                <w:sz w:val="16"/>
                <w:szCs w:val="16"/>
              </w:rPr>
            </w:pPr>
            <w:r w:rsidRPr="00FD0030">
              <w:rPr>
                <w:color w:val="000000"/>
                <w:sz w:val="16"/>
                <w:szCs w:val="16"/>
              </w:rPr>
              <w:t> </w:t>
            </w:r>
          </w:p>
        </w:tc>
        <w:tc>
          <w:tcPr>
            <w:tcW w:w="15025" w:type="dxa"/>
            <w:gridSpan w:val="15"/>
            <w:tcBorders>
              <w:top w:val="single" w:sz="4" w:space="0" w:color="auto"/>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r>
      <w:tr w:rsidR="004702F2" w:rsidRPr="00FD0030" w:rsidTr="00FD0030">
        <w:trPr>
          <w:trHeight w:val="495"/>
        </w:trPr>
        <w:tc>
          <w:tcPr>
            <w:tcW w:w="851" w:type="dxa"/>
            <w:tcBorders>
              <w:top w:val="nil"/>
              <w:left w:val="single" w:sz="4" w:space="0" w:color="auto"/>
              <w:bottom w:val="single" w:sz="4" w:space="0" w:color="auto"/>
              <w:right w:val="single" w:sz="4" w:space="0" w:color="auto"/>
            </w:tcBorders>
            <w:noWrap/>
            <w:vAlign w:val="bottom"/>
          </w:tcPr>
          <w:p w:rsidR="004702F2" w:rsidRPr="00FD0030" w:rsidRDefault="004702F2" w:rsidP="00FD0030">
            <w:pPr>
              <w:rPr>
                <w:color w:val="000000"/>
                <w:sz w:val="16"/>
                <w:szCs w:val="16"/>
              </w:rPr>
            </w:pPr>
            <w:r w:rsidRPr="00FD0030">
              <w:rPr>
                <w:color w:val="000000"/>
                <w:sz w:val="16"/>
                <w:szCs w:val="16"/>
              </w:rPr>
              <w:t> </w:t>
            </w:r>
          </w:p>
        </w:tc>
        <w:tc>
          <w:tcPr>
            <w:tcW w:w="850"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851"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992"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851"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708"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1276"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709"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709"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708"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1134"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1276"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1559"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1560" w:type="dxa"/>
            <w:gridSpan w:val="2"/>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c>
          <w:tcPr>
            <w:tcW w:w="1842" w:type="dxa"/>
            <w:tcBorders>
              <w:top w:val="nil"/>
              <w:left w:val="nil"/>
              <w:bottom w:val="single" w:sz="4" w:space="0" w:color="auto"/>
              <w:right w:val="single" w:sz="4" w:space="0" w:color="auto"/>
            </w:tcBorders>
            <w:vAlign w:val="center"/>
          </w:tcPr>
          <w:p w:rsidR="004702F2" w:rsidRPr="00FD0030" w:rsidRDefault="004702F2" w:rsidP="00FD0030">
            <w:pPr>
              <w:rPr>
                <w:color w:val="000000"/>
                <w:sz w:val="16"/>
                <w:szCs w:val="16"/>
              </w:rPr>
            </w:pPr>
            <w:r w:rsidRPr="00FD0030">
              <w:rPr>
                <w:color w:val="000000"/>
                <w:sz w:val="16"/>
                <w:szCs w:val="16"/>
              </w:rPr>
              <w:t> </w:t>
            </w:r>
          </w:p>
        </w:tc>
      </w:tr>
    </w:tbl>
    <w:p w:rsidR="004702F2" w:rsidRPr="00FD0030" w:rsidRDefault="004702F2" w:rsidP="00FD0030">
      <w:pPr>
        <w:suppressAutoHyphens/>
        <w:ind w:firstLine="567"/>
      </w:pPr>
      <w:r w:rsidRPr="00FD0030">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4702F2" w:rsidRPr="00FD0030" w:rsidRDefault="004702F2" w:rsidP="00FD0030">
      <w:pPr>
        <w:suppressAutoHyphens/>
        <w:ind w:firstLine="567"/>
      </w:pPr>
      <w:r w:rsidRPr="00FD0030">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4702F2" w:rsidRPr="00FD0030" w:rsidRDefault="004702F2" w:rsidP="00FD0030">
      <w:pPr>
        <w:suppressAutoHyphens/>
        <w:ind w:firstLine="567"/>
      </w:pPr>
      <w:r w:rsidRPr="00FD0030">
        <w:t>* В случае отсутствия каких-либо данных указать слово «нет».</w:t>
      </w:r>
    </w:p>
    <w:p w:rsidR="004702F2" w:rsidRPr="00FD0030" w:rsidRDefault="004702F2" w:rsidP="00FD0030">
      <w:pPr>
        <w:tabs>
          <w:tab w:val="left" w:pos="708"/>
          <w:tab w:val="left" w:pos="1134"/>
        </w:tabs>
        <w:autoSpaceDE w:val="0"/>
        <w:autoSpaceDN w:val="0"/>
        <w:ind w:left="567"/>
        <w:rPr>
          <w:sz w:val="28"/>
          <w:szCs w:val="20"/>
        </w:rPr>
      </w:pPr>
      <w:r w:rsidRPr="00FD0030">
        <w:t>__________________________________                 _________________________</w:t>
      </w:r>
    </w:p>
    <w:p w:rsidR="004702F2" w:rsidRPr="00FD0030" w:rsidRDefault="004702F2" w:rsidP="00FD0030">
      <w:pPr>
        <w:overflowPunct w:val="0"/>
        <w:autoSpaceDE w:val="0"/>
        <w:autoSpaceDN w:val="0"/>
        <w:adjustRightInd w:val="0"/>
        <w:rPr>
          <w:sz w:val="20"/>
        </w:rPr>
      </w:pPr>
      <w:r w:rsidRPr="00FD0030">
        <w:rPr>
          <w:sz w:val="20"/>
        </w:rPr>
        <w:t>(Подпись уполномоченного представителя)                                               (ФИО и должность подписавшего)</w:t>
      </w:r>
    </w:p>
    <w:p w:rsidR="004702F2" w:rsidRPr="00FD0030" w:rsidRDefault="004702F2" w:rsidP="00FD0030">
      <w:pPr>
        <w:overflowPunct w:val="0"/>
        <w:autoSpaceDE w:val="0"/>
        <w:autoSpaceDN w:val="0"/>
        <w:adjustRightInd w:val="0"/>
        <w:ind w:firstLine="567"/>
        <w:rPr>
          <w:sz w:val="20"/>
        </w:rPr>
      </w:pPr>
    </w:p>
    <w:p w:rsidR="004702F2" w:rsidRPr="00FD0030" w:rsidRDefault="004702F2" w:rsidP="00FD0030">
      <w:pPr>
        <w:overflowPunct w:val="0"/>
        <w:autoSpaceDE w:val="0"/>
        <w:autoSpaceDN w:val="0"/>
        <w:adjustRightInd w:val="0"/>
        <w:ind w:firstLine="567"/>
        <w:rPr>
          <w:bCs/>
          <w:sz w:val="20"/>
        </w:rPr>
      </w:pPr>
      <w:r w:rsidRPr="00FD0030">
        <w:rPr>
          <w:bCs/>
          <w:sz w:val="20"/>
        </w:rPr>
        <w:t xml:space="preserve">          М.П.</w:t>
      </w:r>
    </w:p>
    <w:p w:rsidR="004702F2" w:rsidRPr="00FD0030" w:rsidRDefault="004702F2" w:rsidP="00FD0030">
      <w:pPr>
        <w:keepNext/>
        <w:tabs>
          <w:tab w:val="num" w:pos="1134"/>
        </w:tabs>
        <w:suppressAutoHyphens/>
        <w:outlineLvl w:val="1"/>
        <w:rPr>
          <w:b/>
        </w:rPr>
      </w:pPr>
    </w:p>
    <w:p w:rsidR="004702F2" w:rsidRPr="00FD0030" w:rsidRDefault="004702F2" w:rsidP="00FD0030">
      <w:pPr>
        <w:keepNext/>
        <w:tabs>
          <w:tab w:val="num" w:pos="1134"/>
        </w:tabs>
        <w:suppressAutoHyphens/>
        <w:outlineLvl w:val="1"/>
        <w:rPr>
          <w:b/>
        </w:rPr>
        <w:sectPr w:rsidR="004702F2" w:rsidRPr="00FD0030" w:rsidSect="009B72F0">
          <w:pgSz w:w="16838" w:h="11906" w:orient="landscape"/>
          <w:pgMar w:top="1418" w:right="527" w:bottom="851" w:left="567" w:header="709" w:footer="709" w:gutter="0"/>
          <w:pgNumType w:start="42"/>
          <w:cols w:space="720"/>
          <w:docGrid w:linePitch="326"/>
        </w:sectPr>
      </w:pPr>
    </w:p>
    <w:p w:rsidR="004702F2" w:rsidRPr="00FD0030" w:rsidRDefault="004702F2" w:rsidP="00FD0030">
      <w:pPr>
        <w:jc w:val="right"/>
        <w:rPr>
          <w:rFonts w:eastAsia="MS Mincho"/>
          <w:i/>
          <w:color w:val="7030A0"/>
        </w:rPr>
      </w:pPr>
      <w:r>
        <w:rPr>
          <w:b/>
          <w:color w:val="7030A0"/>
        </w:rPr>
        <w:lastRenderedPageBreak/>
        <w:t>ФОРМА 8</w:t>
      </w:r>
      <w:r w:rsidRPr="00FD0030">
        <w:rPr>
          <w:b/>
          <w:color w:val="7030A0"/>
        </w:rPr>
        <w:t>.</w:t>
      </w:r>
    </w:p>
    <w:p w:rsidR="004702F2" w:rsidRPr="00FD0030" w:rsidRDefault="004702F2" w:rsidP="00FD0030">
      <w:pPr>
        <w:ind w:firstLine="709"/>
        <w:jc w:val="center"/>
        <w:rPr>
          <w:b/>
          <w:bCs/>
          <w:color w:val="000000"/>
        </w:rPr>
      </w:pPr>
    </w:p>
    <w:p w:rsidR="004702F2" w:rsidRPr="00FD0030" w:rsidRDefault="004702F2" w:rsidP="00FD0030">
      <w:pPr>
        <w:ind w:firstLine="709"/>
        <w:jc w:val="center"/>
        <w:rPr>
          <w:b/>
          <w:bCs/>
          <w:color w:val="000000"/>
        </w:rPr>
      </w:pPr>
      <w:r w:rsidRPr="00FD0030">
        <w:rPr>
          <w:b/>
          <w:bCs/>
          <w:color w:val="000000"/>
        </w:rPr>
        <w:t>Антикоррупционные обязательства</w:t>
      </w:r>
    </w:p>
    <w:p w:rsidR="004702F2" w:rsidRPr="00FD0030" w:rsidRDefault="004702F2" w:rsidP="00FD0030">
      <w:pPr>
        <w:ind w:firstLine="709"/>
        <w:jc w:val="center"/>
        <w:rPr>
          <w:b/>
          <w:bCs/>
          <w:color w:val="000000"/>
          <w:szCs w:val="28"/>
        </w:rPr>
      </w:pPr>
    </w:p>
    <w:p w:rsidR="004702F2" w:rsidRPr="00FD0030" w:rsidRDefault="004702F2" w:rsidP="00FD0030">
      <w:pPr>
        <w:ind w:firstLine="709"/>
        <w:jc w:val="both"/>
        <w:rPr>
          <w:color w:val="000000"/>
          <w:szCs w:val="20"/>
        </w:rPr>
      </w:pPr>
      <w:r w:rsidRPr="00FD0030">
        <w:rPr>
          <w:color w:val="000000"/>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ООО «ТНС энерго Пенза» по разработке и принятию мер по предупреждению и противодействию коррупции.</w:t>
      </w:r>
    </w:p>
    <w:p w:rsidR="004702F2" w:rsidRPr="00FD0030" w:rsidRDefault="004702F2" w:rsidP="00FD0030">
      <w:pPr>
        <w:numPr>
          <w:ilvl w:val="0"/>
          <w:numId w:val="11"/>
        </w:numPr>
        <w:snapToGrid w:val="0"/>
        <w:ind w:left="0" w:firstLine="709"/>
        <w:jc w:val="both"/>
        <w:rPr>
          <w:color w:val="000000"/>
        </w:rPr>
      </w:pPr>
      <w:r w:rsidRPr="00FD0030">
        <w:rPr>
          <w:color w:val="000000"/>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ООО «ТНС энерго Пенза»,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4702F2" w:rsidRPr="00FD0030" w:rsidRDefault="004702F2" w:rsidP="00FD0030">
      <w:pPr>
        <w:widowControl w:val="0"/>
        <w:ind w:firstLine="709"/>
        <w:jc w:val="both"/>
      </w:pPr>
      <w:r w:rsidRPr="00FD0030">
        <w:t>1.1</w:t>
      </w:r>
      <w:r w:rsidRPr="00FD0030">
        <w:tab/>
        <w:t>Ознакомлен с Антикоррупционной политикой ОО</w:t>
      </w:r>
      <w:r w:rsidRPr="00FD0030">
        <w:rPr>
          <w:color w:val="000000"/>
        </w:rPr>
        <w:t xml:space="preserve">О «ТНС энерго Пенза» </w:t>
      </w:r>
      <w:r w:rsidRPr="00FD0030">
        <w:t>(далее - Антикоррупционная политика).</w:t>
      </w:r>
    </w:p>
    <w:p w:rsidR="004702F2" w:rsidRPr="00FD0030" w:rsidRDefault="004702F2" w:rsidP="00FD0030">
      <w:pPr>
        <w:widowControl w:val="0"/>
        <w:numPr>
          <w:ilvl w:val="1"/>
          <w:numId w:val="12"/>
        </w:numPr>
        <w:snapToGrid w:val="0"/>
        <w:ind w:left="0" w:firstLine="709"/>
        <w:contextualSpacing/>
        <w:jc w:val="both"/>
      </w:pPr>
      <w:r w:rsidRPr="00FD0030">
        <w:t>Согласен с принимаемыми в ОО</w:t>
      </w:r>
      <w:r w:rsidRPr="00FD0030">
        <w:rPr>
          <w:color w:val="000000"/>
        </w:rPr>
        <w:t xml:space="preserve">О «ТНС энерго Пенза», </w:t>
      </w:r>
      <w:r w:rsidRPr="00FD0030">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4702F2" w:rsidRPr="00FD0030" w:rsidRDefault="004702F2" w:rsidP="00FD0030">
      <w:pPr>
        <w:numPr>
          <w:ilvl w:val="0"/>
          <w:numId w:val="11"/>
        </w:numPr>
        <w:snapToGrid w:val="0"/>
        <w:ind w:left="0" w:firstLine="709"/>
        <w:jc w:val="both"/>
        <w:rPr>
          <w:color w:val="000000"/>
          <w:sz w:val="28"/>
          <w:szCs w:val="20"/>
        </w:rPr>
      </w:pPr>
      <w:r w:rsidRPr="00FD0030">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FD0030">
        <w:rPr>
          <w:bCs/>
          <w:color w:val="000000"/>
        </w:rPr>
        <w:t>Запрещённые действия</w:t>
      </w:r>
      <w:r w:rsidRPr="00FD0030">
        <w:rPr>
          <w:color w:val="000000"/>
        </w:rPr>
        <w:t>»).</w:t>
      </w:r>
    </w:p>
    <w:p w:rsidR="004702F2" w:rsidRPr="00FD0030" w:rsidRDefault="004702F2" w:rsidP="00FD0030">
      <w:pPr>
        <w:ind w:firstLine="709"/>
        <w:rPr>
          <w:color w:val="000000"/>
        </w:rPr>
      </w:pPr>
      <w:r w:rsidRPr="00FD0030">
        <w:rPr>
          <w:color w:val="000000"/>
        </w:rPr>
        <w:t>2. 1. К Запрещ</w:t>
      </w:r>
      <w:r w:rsidRPr="00FD0030">
        <w:rPr>
          <w:bCs/>
          <w:color w:val="000000"/>
        </w:rPr>
        <w:t>ё</w:t>
      </w:r>
      <w:r w:rsidRPr="00FD0030">
        <w:rPr>
          <w:color w:val="000000"/>
        </w:rPr>
        <w:t>нным действиям, способным вызвать коррупционные риски при осуществлении закупочной деятельности, относятся:</w:t>
      </w:r>
    </w:p>
    <w:p w:rsidR="004702F2" w:rsidRPr="00FD0030" w:rsidRDefault="004702F2" w:rsidP="00FD0030">
      <w:pPr>
        <w:numPr>
          <w:ilvl w:val="0"/>
          <w:numId w:val="13"/>
        </w:numPr>
        <w:snapToGrid w:val="0"/>
        <w:ind w:left="0" w:firstLine="709"/>
        <w:jc w:val="both"/>
        <w:rPr>
          <w:color w:val="000000"/>
        </w:rPr>
      </w:pPr>
      <w:r w:rsidRPr="00FD0030">
        <w:rPr>
          <w:color w:val="000000"/>
        </w:rPr>
        <w:t>предоставление неполных, заведомо ложных, недостоверных сведений о структуре собственников;</w:t>
      </w:r>
    </w:p>
    <w:p w:rsidR="004702F2" w:rsidRPr="00FD0030" w:rsidRDefault="004702F2" w:rsidP="00FD0030">
      <w:pPr>
        <w:numPr>
          <w:ilvl w:val="0"/>
          <w:numId w:val="13"/>
        </w:numPr>
        <w:snapToGrid w:val="0"/>
        <w:ind w:left="0" w:firstLine="709"/>
        <w:jc w:val="both"/>
        <w:rPr>
          <w:color w:val="000000"/>
        </w:rPr>
      </w:pPr>
      <w:r w:rsidRPr="00FD0030">
        <w:rPr>
          <w:color w:val="000000"/>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4702F2" w:rsidRPr="00FD0030" w:rsidRDefault="004702F2" w:rsidP="00FD0030">
      <w:pPr>
        <w:numPr>
          <w:ilvl w:val="0"/>
          <w:numId w:val="14"/>
        </w:numPr>
        <w:snapToGrid w:val="0"/>
        <w:ind w:left="0" w:firstLine="709"/>
        <w:jc w:val="both"/>
        <w:rPr>
          <w:color w:val="000000"/>
        </w:rPr>
      </w:pPr>
      <w:r w:rsidRPr="00FD0030">
        <w:rPr>
          <w:color w:val="000000"/>
        </w:rPr>
        <w:t>освобождение, предложение или обещание освободить от исполнения обязательства или обязанности;</w:t>
      </w:r>
    </w:p>
    <w:p w:rsidR="004702F2" w:rsidRPr="00FD0030" w:rsidRDefault="004702F2" w:rsidP="00FD0030">
      <w:pPr>
        <w:numPr>
          <w:ilvl w:val="0"/>
          <w:numId w:val="14"/>
        </w:numPr>
        <w:snapToGrid w:val="0"/>
        <w:ind w:left="0" w:firstLine="709"/>
        <w:jc w:val="both"/>
        <w:rPr>
          <w:color w:val="000000"/>
        </w:rPr>
      </w:pPr>
      <w:r w:rsidRPr="00FD0030">
        <w:rPr>
          <w:color w:val="000000"/>
        </w:rPr>
        <w:t>оказание, предложение или обещание оказать услуги;</w:t>
      </w:r>
    </w:p>
    <w:p w:rsidR="004702F2" w:rsidRPr="00FD0030" w:rsidRDefault="004702F2" w:rsidP="00FD0030">
      <w:pPr>
        <w:numPr>
          <w:ilvl w:val="0"/>
          <w:numId w:val="14"/>
        </w:numPr>
        <w:snapToGrid w:val="0"/>
        <w:ind w:left="0" w:firstLine="709"/>
        <w:jc w:val="both"/>
        <w:rPr>
          <w:color w:val="000000"/>
        </w:rPr>
      </w:pPr>
      <w:r w:rsidRPr="00FD0030">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4702F2" w:rsidRPr="00FD0030" w:rsidRDefault="004702F2" w:rsidP="00FD0030">
      <w:pPr>
        <w:numPr>
          <w:ilvl w:val="0"/>
          <w:numId w:val="14"/>
        </w:numPr>
        <w:snapToGrid w:val="0"/>
        <w:ind w:left="0" w:firstLine="709"/>
        <w:jc w:val="both"/>
        <w:rPr>
          <w:color w:val="000000"/>
        </w:rPr>
      </w:pPr>
      <w:r w:rsidRPr="00FD0030">
        <w:rPr>
          <w:color w:val="000000"/>
        </w:rPr>
        <w:t xml:space="preserve">предоставление, предложение или обещание предоставить иные выгоды; </w:t>
      </w:r>
    </w:p>
    <w:p w:rsidR="004702F2" w:rsidRPr="00FD0030" w:rsidRDefault="004702F2" w:rsidP="00FD0030">
      <w:pPr>
        <w:numPr>
          <w:ilvl w:val="0"/>
          <w:numId w:val="14"/>
        </w:numPr>
        <w:snapToGrid w:val="0"/>
        <w:ind w:left="0" w:firstLine="709"/>
        <w:jc w:val="both"/>
        <w:sectPr w:rsidR="004702F2" w:rsidRPr="00FD0030" w:rsidSect="009B72F0">
          <w:pgSz w:w="11906" w:h="16838"/>
          <w:pgMar w:top="527" w:right="851" w:bottom="567" w:left="1418" w:header="709" w:footer="709" w:gutter="0"/>
          <w:pgNumType w:start="43"/>
          <w:cols w:space="720"/>
          <w:docGrid w:linePitch="326"/>
        </w:sectPr>
      </w:pPr>
      <w:r w:rsidRPr="00FD0030">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p>
    <w:p w:rsidR="004702F2" w:rsidRPr="00FD0030" w:rsidRDefault="004702F2" w:rsidP="00FD0030">
      <w:pPr>
        <w:snapToGrid w:val="0"/>
        <w:jc w:val="both"/>
      </w:pPr>
      <w:r w:rsidRPr="00FD0030">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4702F2" w:rsidRPr="00FD0030" w:rsidRDefault="004702F2" w:rsidP="00FD0030">
      <w:pPr>
        <w:numPr>
          <w:ilvl w:val="1"/>
          <w:numId w:val="15"/>
        </w:numPr>
        <w:snapToGrid w:val="0"/>
        <w:ind w:left="0" w:firstLine="709"/>
        <w:jc w:val="both"/>
      </w:pPr>
      <w:r w:rsidRPr="00FD0030">
        <w:t xml:space="preserve">Стимулирование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4702F2" w:rsidRPr="00FD0030" w:rsidRDefault="004702F2" w:rsidP="00FD0030">
      <w:pPr>
        <w:numPr>
          <w:ilvl w:val="1"/>
          <w:numId w:val="15"/>
        </w:numPr>
        <w:snapToGrid w:val="0"/>
        <w:ind w:left="0" w:firstLine="709"/>
        <w:jc w:val="both"/>
      </w:pPr>
      <w:r w:rsidRPr="00FD0030">
        <w:t>Под действиями работника Заказчика/Организатора закупки, осуществляемыми в пользу Участника, понимаются:</w:t>
      </w:r>
    </w:p>
    <w:p w:rsidR="004702F2" w:rsidRPr="00FD0030" w:rsidRDefault="004702F2" w:rsidP="00FD0030">
      <w:pPr>
        <w:numPr>
          <w:ilvl w:val="0"/>
          <w:numId w:val="14"/>
        </w:numPr>
        <w:snapToGrid w:val="0"/>
        <w:ind w:left="0" w:firstLine="709"/>
        <w:jc w:val="both"/>
        <w:rPr>
          <w:color w:val="000000"/>
        </w:rPr>
      </w:pPr>
      <w:r w:rsidRPr="00FD0030">
        <w:rPr>
          <w:color w:val="000000"/>
        </w:rPr>
        <w:t>предоставление неоправданных преимуществ по сравнению с другими участниками закупочных процедур;</w:t>
      </w:r>
    </w:p>
    <w:p w:rsidR="004702F2" w:rsidRPr="00FD0030" w:rsidRDefault="004702F2" w:rsidP="00FD0030">
      <w:pPr>
        <w:numPr>
          <w:ilvl w:val="0"/>
          <w:numId w:val="14"/>
        </w:numPr>
        <w:snapToGrid w:val="0"/>
        <w:ind w:left="0" w:firstLine="709"/>
        <w:jc w:val="both"/>
        <w:rPr>
          <w:color w:val="000000"/>
        </w:rPr>
      </w:pPr>
      <w:r w:rsidRPr="00FD0030">
        <w:rPr>
          <w:color w:val="000000"/>
        </w:rPr>
        <w:t>предоставление каких-либо гарантий;</w:t>
      </w:r>
    </w:p>
    <w:p w:rsidR="004702F2" w:rsidRPr="00FD0030" w:rsidRDefault="004702F2" w:rsidP="00FD0030">
      <w:pPr>
        <w:numPr>
          <w:ilvl w:val="0"/>
          <w:numId w:val="14"/>
        </w:numPr>
        <w:snapToGrid w:val="0"/>
        <w:ind w:left="0" w:firstLine="709"/>
        <w:jc w:val="both"/>
        <w:rPr>
          <w:color w:val="000000"/>
        </w:rPr>
      </w:pPr>
      <w:r w:rsidRPr="00FD0030">
        <w:rPr>
          <w:color w:val="000000"/>
        </w:rPr>
        <w:t>ускорение существующих процедур;</w:t>
      </w:r>
    </w:p>
    <w:p w:rsidR="004702F2" w:rsidRPr="00FD0030" w:rsidRDefault="004702F2" w:rsidP="00FD0030">
      <w:pPr>
        <w:numPr>
          <w:ilvl w:val="0"/>
          <w:numId w:val="14"/>
        </w:numPr>
        <w:snapToGrid w:val="0"/>
        <w:ind w:left="0" w:firstLine="709"/>
        <w:jc w:val="both"/>
        <w:rPr>
          <w:color w:val="000000"/>
          <w:sz w:val="28"/>
          <w:szCs w:val="20"/>
        </w:rPr>
      </w:pPr>
      <w:r w:rsidRPr="00FD0030">
        <w:rPr>
          <w:snapToGrid w:val="0"/>
          <w:color w:val="000000"/>
        </w:rPr>
        <w:t>иные действия, выполняемые работником в рамках своих должностных обязанностей, но идущие в разрез с принципами прозрачности и</w:t>
      </w:r>
      <w:r w:rsidRPr="00FD0030">
        <w:rPr>
          <w:color w:val="000000"/>
        </w:rPr>
        <w:t xml:space="preserve"> открытости взаимоотношений между Участником и Заказчиком/Организатором закупки.</w:t>
      </w:r>
    </w:p>
    <w:p w:rsidR="004702F2" w:rsidRPr="00FD0030" w:rsidRDefault="004702F2" w:rsidP="00FD0030">
      <w:pPr>
        <w:numPr>
          <w:ilvl w:val="0"/>
          <w:numId w:val="15"/>
        </w:numPr>
        <w:snapToGrid w:val="0"/>
        <w:ind w:left="0" w:firstLine="709"/>
        <w:jc w:val="both"/>
        <w:rPr>
          <w:color w:val="000000"/>
        </w:rPr>
      </w:pPr>
      <w:r w:rsidRPr="00FD0030">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4702F2" w:rsidRPr="00FD0030" w:rsidRDefault="004702F2" w:rsidP="00FD0030">
      <w:pPr>
        <w:numPr>
          <w:ilvl w:val="0"/>
          <w:numId w:val="15"/>
        </w:numPr>
        <w:snapToGrid w:val="0"/>
        <w:ind w:left="0" w:firstLine="709"/>
        <w:jc w:val="both"/>
        <w:rPr>
          <w:color w:val="000000"/>
        </w:rPr>
      </w:pPr>
      <w:r w:rsidRPr="00FD0030">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4702F2" w:rsidRPr="00FD0030" w:rsidRDefault="004702F2" w:rsidP="00FD0030">
      <w:pPr>
        <w:numPr>
          <w:ilvl w:val="0"/>
          <w:numId w:val="15"/>
        </w:numPr>
        <w:snapToGrid w:val="0"/>
        <w:ind w:left="0" w:firstLine="709"/>
        <w:jc w:val="both"/>
        <w:rPr>
          <w:color w:val="000000"/>
        </w:rPr>
      </w:pPr>
      <w:r w:rsidRPr="00FD0030">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4702F2" w:rsidRPr="00FD0030" w:rsidRDefault="004702F2" w:rsidP="00FD0030">
      <w:pPr>
        <w:ind w:firstLine="709"/>
        <w:rPr>
          <w:b/>
          <w:bCs/>
          <w:color w:val="000000"/>
        </w:rPr>
      </w:pPr>
    </w:p>
    <w:p w:rsidR="004702F2" w:rsidRPr="00FD0030" w:rsidRDefault="004702F2" w:rsidP="00FD0030">
      <w:pPr>
        <w:ind w:firstLine="709"/>
        <w:rPr>
          <w:color w:val="000000"/>
        </w:rPr>
      </w:pPr>
      <w:r w:rsidRPr="00FD0030">
        <w:rPr>
          <w:b/>
          <w:bCs/>
          <w:color w:val="000000"/>
        </w:rPr>
        <w:t xml:space="preserve">Участник: </w:t>
      </w:r>
      <w:r w:rsidRPr="00FD0030">
        <w:rPr>
          <w:color w:val="000000"/>
        </w:rPr>
        <w:t>_______________/</w:t>
      </w:r>
    </w:p>
    <w:p w:rsidR="004702F2" w:rsidRPr="00FD0030" w:rsidRDefault="004702F2" w:rsidP="00FD0030">
      <w:pPr>
        <w:ind w:firstLine="709"/>
        <w:rPr>
          <w:b/>
          <w:bCs/>
          <w:i/>
          <w:iCs/>
          <w:color w:val="000000"/>
        </w:rPr>
      </w:pPr>
    </w:p>
    <w:p w:rsidR="004702F2" w:rsidRPr="00FD0030" w:rsidRDefault="004702F2" w:rsidP="00FD0030">
      <w:pPr>
        <w:ind w:firstLine="709"/>
        <w:jc w:val="both"/>
        <w:rPr>
          <w:b/>
          <w:bCs/>
          <w:i/>
          <w:iCs/>
          <w:color w:val="000000"/>
        </w:rPr>
      </w:pPr>
      <w:r w:rsidRPr="00FD0030">
        <w:rPr>
          <w:b/>
          <w:bCs/>
          <w:i/>
          <w:iCs/>
          <w:color w:val="000000"/>
        </w:rPr>
        <w:t>Информация о формах обратной связи ООО «ТНС энерго Пенза» в рамках системы предупреждения и профилактики коррупции:</w:t>
      </w:r>
    </w:p>
    <w:p w:rsidR="004702F2" w:rsidRPr="00FD0030" w:rsidRDefault="004702F2" w:rsidP="00FD0030">
      <w:pPr>
        <w:ind w:firstLine="709"/>
        <w:jc w:val="both"/>
        <w:rPr>
          <w:i/>
          <w:iCs/>
          <w:color w:val="2F2C2D"/>
          <w:shd w:val="clear" w:color="auto" w:fill="FFFFFF"/>
        </w:rPr>
      </w:pPr>
      <w:r w:rsidRPr="00FD0030">
        <w:rPr>
          <w:bCs/>
          <w:i/>
          <w:iCs/>
          <w:color w:val="000000"/>
        </w:rPr>
        <w:t>В ООО «ТНС энерго Пенза» действует система предупреждения и профилактики коррупции. Информацию о возможных фактах коррупции в ООО «ТНС энерго Пенза», а также дочерних зависимых обществах и их филиалах можно сообщить, заполнив форму обратной связи на корпоративном веб-сайте, позвонив по телефону «Горячей линии» 8(8412)98-78-48 (указывается номер «горячей» линии заказчика), или направив письменное обращение по адресу: ул. Гагарина, д. 11б, г. Пенза, Российская Федерация, 440039 (указывается адрес заказчика).</w:t>
      </w: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pPr>
    </w:p>
    <w:p w:rsidR="004702F2" w:rsidRPr="00FD0030" w:rsidRDefault="004702F2" w:rsidP="00FD0030">
      <w:pPr>
        <w:ind w:firstLine="709"/>
        <w:rPr>
          <w:i/>
          <w:iCs/>
          <w:color w:val="2F2C2D"/>
          <w:shd w:val="clear" w:color="auto" w:fill="FFFFFF"/>
        </w:rPr>
        <w:sectPr w:rsidR="004702F2" w:rsidRPr="00FD0030" w:rsidSect="009B72F0">
          <w:headerReference w:type="default" r:id="rId17"/>
          <w:pgSz w:w="11906" w:h="16838"/>
          <w:pgMar w:top="527" w:right="851" w:bottom="567" w:left="1418" w:header="709" w:footer="709" w:gutter="0"/>
          <w:pgNumType w:start="44"/>
          <w:cols w:space="720"/>
          <w:docGrid w:linePitch="326"/>
        </w:sectPr>
      </w:pPr>
    </w:p>
    <w:p w:rsidR="004702F2" w:rsidRPr="00FD0030" w:rsidRDefault="004702F2" w:rsidP="00FD0030">
      <w:pPr>
        <w:ind w:firstLine="709"/>
        <w:rPr>
          <w:i/>
          <w:iCs/>
          <w:color w:val="2F2C2D"/>
          <w:shd w:val="clear" w:color="auto" w:fill="FFFFFF"/>
        </w:rPr>
      </w:pPr>
    </w:p>
    <w:p w:rsidR="004702F2" w:rsidRPr="00FD0030" w:rsidRDefault="004702F2" w:rsidP="00FD0030">
      <w:pPr>
        <w:widowControl w:val="0"/>
        <w:tabs>
          <w:tab w:val="left" w:pos="0"/>
          <w:tab w:val="num" w:pos="1134"/>
        </w:tabs>
        <w:ind w:firstLine="851"/>
        <w:jc w:val="right"/>
        <w:outlineLvl w:val="1"/>
        <w:rPr>
          <w:b/>
          <w:snapToGrid w:val="0"/>
          <w:color w:val="7030A0"/>
        </w:rPr>
      </w:pPr>
      <w:r w:rsidRPr="00FD0030">
        <w:rPr>
          <w:b/>
          <w:snapToGrid w:val="0"/>
          <w:color w:val="7030A0"/>
        </w:rPr>
        <w:t xml:space="preserve">ФОРМА </w:t>
      </w:r>
      <w:r>
        <w:rPr>
          <w:b/>
          <w:snapToGrid w:val="0"/>
          <w:color w:val="7030A0"/>
        </w:rPr>
        <w:t>9</w:t>
      </w:r>
      <w:r w:rsidRPr="00FD0030">
        <w:rPr>
          <w:b/>
          <w:snapToGrid w:val="0"/>
          <w:color w:val="7030A0"/>
        </w:rPr>
        <w:t>.</w:t>
      </w:r>
    </w:p>
    <w:p w:rsidR="004702F2" w:rsidRPr="00FD0030" w:rsidRDefault="004702F2" w:rsidP="00FD0030">
      <w:pPr>
        <w:widowControl w:val="0"/>
        <w:tabs>
          <w:tab w:val="left" w:pos="0"/>
          <w:tab w:val="num" w:pos="1134"/>
        </w:tabs>
        <w:ind w:firstLine="851"/>
        <w:jc w:val="center"/>
        <w:outlineLvl w:val="1"/>
        <w:rPr>
          <w:b/>
          <w:snapToGrid w:val="0"/>
        </w:rPr>
      </w:pPr>
      <w:r w:rsidRPr="00FD0030">
        <w:rPr>
          <w:b/>
          <w:snapToGrid w:val="0"/>
        </w:rPr>
        <w:t xml:space="preserve">Согласие на обработку персональных данных </w:t>
      </w:r>
    </w:p>
    <w:p w:rsidR="004702F2" w:rsidRPr="00FD0030" w:rsidRDefault="004702F2" w:rsidP="00FD0030">
      <w:pPr>
        <w:widowControl w:val="0"/>
        <w:tabs>
          <w:tab w:val="left" w:pos="0"/>
        </w:tabs>
        <w:ind w:firstLine="851"/>
        <w:jc w:val="center"/>
        <w:rPr>
          <w:b/>
          <w:snapToGrid w:val="0"/>
        </w:rPr>
      </w:pPr>
      <w:r w:rsidRPr="00FD0030">
        <w:rPr>
          <w:b/>
          <w:snapToGrid w:val="0"/>
        </w:rPr>
        <w:t xml:space="preserve">от «_____» ____________ 201____ г. </w:t>
      </w:r>
    </w:p>
    <w:p w:rsidR="004702F2" w:rsidRPr="00FD0030" w:rsidRDefault="004702F2" w:rsidP="00FD0030">
      <w:pPr>
        <w:widowControl w:val="0"/>
        <w:ind w:firstLine="851"/>
        <w:jc w:val="center"/>
        <w:rPr>
          <w:snapToGrid w:val="0"/>
        </w:rPr>
      </w:pPr>
    </w:p>
    <w:p w:rsidR="004702F2" w:rsidRPr="00FD0030" w:rsidRDefault="004702F2" w:rsidP="00FD0030">
      <w:pPr>
        <w:widowControl w:val="0"/>
        <w:autoSpaceDE w:val="0"/>
        <w:autoSpaceDN w:val="0"/>
        <w:adjustRightInd w:val="0"/>
        <w:ind w:firstLine="709"/>
        <w:jc w:val="both"/>
        <w:rPr>
          <w:snapToGrid w:val="0"/>
        </w:rPr>
      </w:pPr>
      <w:r w:rsidRPr="00FD0030">
        <w:rPr>
          <w:snapToGrid w:val="0"/>
        </w:rPr>
        <w:t xml:space="preserve">Настоящим </w:t>
      </w:r>
      <w:r w:rsidRPr="00FD0030">
        <w:rPr>
          <w:b/>
          <w:i/>
          <w:snapToGrid w:val="0"/>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sidRPr="00FD0030">
        <w:rPr>
          <w:snapToGrid w:val="0"/>
        </w:rPr>
        <w:t>,</w:t>
      </w:r>
      <w:r w:rsidRPr="00FD0030">
        <w:rPr>
          <w:b/>
          <w:i/>
          <w:snapToGrid w:val="0"/>
        </w:rPr>
        <w:t xml:space="preserve"> действующего на основании _________</w:t>
      </w:r>
      <w:r w:rsidRPr="00FD0030">
        <w:rPr>
          <w:i/>
          <w:snapToGrid w:val="0"/>
        </w:rPr>
        <w:t>_,</w:t>
      </w:r>
      <w:r w:rsidRPr="00FD0030">
        <w:rPr>
          <w:snapToGrid w:val="0"/>
        </w:rPr>
        <w:t xml:space="preserve">дает свое согласие на совершение ООО </w:t>
      </w:r>
      <w:r w:rsidRPr="00FD0030">
        <w:rPr>
          <w:snapToGrid w:val="0"/>
          <w:color w:val="000000"/>
        </w:rPr>
        <w:t>«ТНС энерго Пенза»</w:t>
      </w:r>
      <w:r w:rsidRPr="00FD0030">
        <w:rPr>
          <w:b/>
          <w:i/>
          <w:snapToGrid w:val="0"/>
        </w:rPr>
        <w:t>{указывается организационно-правовая форма и полное наименование}</w:t>
      </w:r>
      <w:r w:rsidRPr="00FD0030">
        <w:rPr>
          <w:snapToGrid w:val="0"/>
        </w:rPr>
        <w:t>*действий, предусмотренных п. 3 ст. 3 ФЗ «О персональных данных» от 27.07.2006 № 152-ФЗ, в отношении персональных данных участника закупки (потенциального контрагента)/ контрагента/планируемых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702F2" w:rsidRPr="00FD0030" w:rsidRDefault="004702F2" w:rsidP="00FD0030">
      <w:pPr>
        <w:widowControl w:val="0"/>
        <w:ind w:firstLine="709"/>
        <w:jc w:val="both"/>
        <w:rPr>
          <w:snapToGrid w:val="0"/>
        </w:rPr>
      </w:pPr>
      <w:r w:rsidRPr="00FD0030">
        <w:rPr>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702F2" w:rsidRPr="00FD0030" w:rsidRDefault="004702F2" w:rsidP="00FD0030">
      <w:pPr>
        <w:widowControl w:val="0"/>
        <w:ind w:firstLine="709"/>
        <w:jc w:val="both"/>
        <w:rPr>
          <w:snapToGrid w:val="0"/>
        </w:rPr>
      </w:pPr>
      <w:r w:rsidRPr="00FD0030">
        <w:rPr>
          <w:snapToGrid w:val="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4702F2" w:rsidRPr="00FD0030" w:rsidRDefault="004702F2" w:rsidP="00FD0030">
      <w:pPr>
        <w:widowControl w:val="0"/>
        <w:ind w:firstLine="851"/>
        <w:rPr>
          <w:snapToGrid w:val="0"/>
          <w:color w:val="000000"/>
          <w:sz w:val="26"/>
          <w:szCs w:val="26"/>
        </w:rPr>
      </w:pPr>
      <w:r w:rsidRPr="00FD0030">
        <w:rPr>
          <w:snapToGrid w:val="0"/>
          <w:color w:val="000000"/>
          <w:sz w:val="26"/>
          <w:szCs w:val="26"/>
        </w:rPr>
        <w:t>_______________________                                           ______________________</w:t>
      </w:r>
    </w:p>
    <w:p w:rsidR="004702F2" w:rsidRPr="00FD0030" w:rsidRDefault="004702F2" w:rsidP="00FD0030">
      <w:pPr>
        <w:widowControl w:val="0"/>
        <w:ind w:firstLine="851"/>
        <w:rPr>
          <w:snapToGrid w:val="0"/>
          <w:sz w:val="20"/>
          <w:szCs w:val="20"/>
        </w:rPr>
      </w:pPr>
      <w:r w:rsidRPr="00FD0030">
        <w:rPr>
          <w:snapToGrid w:val="0"/>
          <w:sz w:val="20"/>
          <w:szCs w:val="20"/>
        </w:rPr>
        <w:t>(Подпись уполномоченного представителя</w:t>
      </w:r>
      <w:r w:rsidRPr="00FD0030">
        <w:rPr>
          <w:snapToGrid w:val="0"/>
          <w:sz w:val="26"/>
          <w:szCs w:val="26"/>
        </w:rPr>
        <w:t xml:space="preserve">)   </w:t>
      </w:r>
      <w:r w:rsidRPr="00FD0030">
        <w:rPr>
          <w:snapToGrid w:val="0"/>
          <w:sz w:val="20"/>
          <w:szCs w:val="20"/>
        </w:rPr>
        <w:t>(Ф.И.О. и должность подписавшего***)</w:t>
      </w:r>
    </w:p>
    <w:p w:rsidR="004702F2" w:rsidRPr="00FD0030" w:rsidRDefault="004702F2" w:rsidP="00FD0030">
      <w:pPr>
        <w:widowControl w:val="0"/>
        <w:ind w:firstLine="851"/>
        <w:rPr>
          <w:b/>
          <w:bCs/>
          <w:snapToGrid w:val="0"/>
          <w:sz w:val="28"/>
          <w:szCs w:val="20"/>
        </w:rPr>
      </w:pPr>
      <w:r w:rsidRPr="00FD0030">
        <w:rPr>
          <w:b/>
          <w:bCs/>
          <w:snapToGrid w:val="0"/>
          <w:sz w:val="28"/>
          <w:szCs w:val="20"/>
        </w:rPr>
        <w:t>М.П.</w:t>
      </w:r>
    </w:p>
    <w:p w:rsidR="004702F2" w:rsidRPr="00FD0030" w:rsidRDefault="004702F2" w:rsidP="00FD0030">
      <w:pPr>
        <w:widowControl w:val="0"/>
        <w:ind w:firstLine="851"/>
        <w:jc w:val="both"/>
        <w:rPr>
          <w:b/>
          <w:snapToGrid w:val="0"/>
          <w:sz w:val="14"/>
          <w:szCs w:val="14"/>
        </w:rPr>
      </w:pPr>
      <w:r w:rsidRPr="00FD0030">
        <w:rPr>
          <w:snapToGrid w:val="0"/>
          <w:sz w:val="14"/>
          <w:szCs w:val="14"/>
        </w:rPr>
        <w:t>* При заключении договоров ООО «ТНС энерго Пенза» обязаны получить согласие на обработку персональных данных участника закупки (потенциального контрагента/ контрагента/ 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w:t>
      </w:r>
    </w:p>
    <w:p w:rsidR="004702F2" w:rsidRPr="00FD0030" w:rsidRDefault="004702F2" w:rsidP="00FD0030">
      <w:pPr>
        <w:widowControl w:val="0"/>
        <w:ind w:firstLine="851"/>
        <w:jc w:val="both"/>
        <w:rPr>
          <w:snapToGrid w:val="0"/>
          <w:sz w:val="14"/>
          <w:szCs w:val="14"/>
        </w:rPr>
      </w:pPr>
      <w:r w:rsidRPr="00FD0030">
        <w:rPr>
          <w:snapToGrid w:val="0"/>
          <w:sz w:val="14"/>
          <w:szCs w:val="14"/>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ООО «ТНС энерго Пенза»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w:t>
      </w:r>
    </w:p>
    <w:p w:rsidR="004702F2" w:rsidRPr="00FD0030" w:rsidRDefault="004702F2" w:rsidP="00FD0030">
      <w:pPr>
        <w:widowControl w:val="0"/>
        <w:ind w:firstLine="851"/>
        <w:jc w:val="both"/>
        <w:rPr>
          <w:snapToGrid w:val="0"/>
          <w:sz w:val="14"/>
          <w:szCs w:val="14"/>
        </w:rPr>
      </w:pPr>
      <w:r w:rsidRPr="00FD0030">
        <w:rPr>
          <w:snapToGrid w:val="0"/>
          <w:sz w:val="14"/>
          <w:szCs w:val="14"/>
        </w:rPr>
        <w:t>на представление (обработку) ООО «ТНС энерго Пенза» и в уполномоченные государственные органы указанных сведений.</w:t>
      </w:r>
    </w:p>
    <w:p w:rsidR="004702F2" w:rsidRPr="00FD0030" w:rsidRDefault="004702F2" w:rsidP="00FD0030">
      <w:pPr>
        <w:widowControl w:val="0"/>
        <w:shd w:val="clear" w:color="auto" w:fill="FFFFFF"/>
        <w:ind w:firstLine="851"/>
        <w:jc w:val="both"/>
        <w:rPr>
          <w:snapToGrid w:val="0"/>
          <w:sz w:val="14"/>
          <w:szCs w:val="14"/>
        </w:rPr>
      </w:pPr>
      <w:r w:rsidRPr="00FD0030">
        <w:rPr>
          <w:snapToGrid w:val="0"/>
          <w:sz w:val="14"/>
          <w:szCs w:val="14"/>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4702F2" w:rsidRPr="00FD0030" w:rsidRDefault="004702F2" w:rsidP="00FD0030">
      <w:pPr>
        <w:ind w:firstLine="709"/>
        <w:rPr>
          <w:iCs/>
          <w:color w:val="2F2C2D"/>
          <w:shd w:val="clear" w:color="auto" w:fill="FFFFFF"/>
        </w:rPr>
        <w:sectPr w:rsidR="004702F2" w:rsidRPr="00FD0030" w:rsidSect="009B72F0">
          <w:headerReference w:type="default" r:id="rId18"/>
          <w:pgSz w:w="11906" w:h="16838"/>
          <w:pgMar w:top="527" w:right="851" w:bottom="567" w:left="1418" w:header="709" w:footer="709" w:gutter="0"/>
          <w:pgNumType w:start="45"/>
          <w:cols w:space="720"/>
          <w:docGrid w:linePitch="326"/>
        </w:sectPr>
      </w:pPr>
      <w:r w:rsidRPr="00FD0030">
        <w:rPr>
          <w:snapToGrid w:val="0"/>
          <w:sz w:val="28"/>
          <w:szCs w:val="28"/>
        </w:rPr>
        <w:br w:type="page"/>
      </w:r>
    </w:p>
    <w:bookmarkEnd w:id="101"/>
    <w:permEnd w:id="642199839"/>
    <w:p w:rsidR="004702F2" w:rsidRPr="00FD0030" w:rsidRDefault="004702F2" w:rsidP="00FD0030">
      <w:pPr>
        <w:keepNext/>
        <w:spacing w:before="240" w:after="120"/>
        <w:ind w:firstLine="432"/>
        <w:jc w:val="right"/>
        <w:outlineLvl w:val="0"/>
        <w:rPr>
          <w:rFonts w:ascii="Cambria" w:hAnsi="Cambria"/>
          <w:b/>
          <w:bCs/>
        </w:rPr>
      </w:pPr>
      <w:r>
        <w:rPr>
          <w:rFonts w:eastAsia="MS Mincho"/>
          <w:b/>
          <w:bCs/>
          <w:color w:val="7030A0"/>
          <w:kern w:val="32"/>
        </w:rPr>
        <w:lastRenderedPageBreak/>
        <w:t>ФОРМА 10</w:t>
      </w:r>
      <w:r w:rsidRPr="00FD0030">
        <w:rPr>
          <w:rFonts w:eastAsia="MS Mincho"/>
          <w:b/>
          <w:bCs/>
          <w:color w:val="7030A0"/>
          <w:kern w:val="32"/>
        </w:rPr>
        <w:t>.</w:t>
      </w:r>
    </w:p>
    <w:p w:rsidR="004702F2" w:rsidRPr="00FD0030" w:rsidRDefault="004702F2" w:rsidP="00FD0030">
      <w:pPr>
        <w:keepNext/>
        <w:spacing w:before="240" w:after="120"/>
        <w:ind w:firstLine="432"/>
        <w:jc w:val="both"/>
        <w:outlineLvl w:val="0"/>
        <w:rPr>
          <w:rFonts w:eastAsia="MS Mincho"/>
          <w:b/>
          <w:bCs/>
          <w:i/>
          <w:kern w:val="32"/>
        </w:rPr>
      </w:pPr>
      <w:r w:rsidRPr="00FD0030">
        <w:rPr>
          <w:rFonts w:eastAsia="MS Mincho"/>
          <w:b/>
          <w:bCs/>
          <w:kern w:val="32"/>
        </w:rPr>
        <w:t xml:space="preserve">Декларация о соответствии участника закупки критериям отнесения к субъектам малого и среднего предпринимательства </w:t>
      </w:r>
      <w:r w:rsidRPr="00FD0030">
        <w:rPr>
          <w:rFonts w:eastAsia="MS Mincho"/>
          <w:b/>
          <w:bCs/>
          <w:i/>
          <w:kern w:val="32"/>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p>
    <w:p w:rsidR="004702F2" w:rsidRPr="00FD0030" w:rsidRDefault="004702F2" w:rsidP="00FD0030">
      <w:pPr>
        <w:rPr>
          <w:rFonts w:eastAsia="MS Mincho"/>
        </w:rPr>
      </w:pPr>
    </w:p>
    <w:p w:rsidR="004702F2" w:rsidRPr="00FD0030" w:rsidRDefault="004702F2" w:rsidP="00FD0030">
      <w:pPr>
        <w:autoSpaceDE w:val="0"/>
        <w:autoSpaceDN w:val="0"/>
        <w:spacing w:after="120"/>
        <w:ind w:left="6521"/>
        <w:rPr>
          <w:sz w:val="20"/>
          <w:szCs w:val="20"/>
        </w:rPr>
      </w:pPr>
    </w:p>
    <w:p w:rsidR="004702F2" w:rsidRPr="00FD0030" w:rsidRDefault="004702F2" w:rsidP="00FD0030">
      <w:pPr>
        <w:autoSpaceDE w:val="0"/>
        <w:autoSpaceDN w:val="0"/>
        <w:spacing w:after="120"/>
        <w:jc w:val="center"/>
        <w:rPr>
          <w:b/>
          <w:bCs/>
          <w:spacing w:val="60"/>
        </w:rPr>
      </w:pPr>
      <w:r w:rsidRPr="00FD0030">
        <w:rPr>
          <w:b/>
          <w:bCs/>
          <w:spacing w:val="60"/>
        </w:rPr>
        <w:t>ФОРМА</w:t>
      </w:r>
    </w:p>
    <w:p w:rsidR="004702F2" w:rsidRPr="00FD0030" w:rsidRDefault="004702F2" w:rsidP="00FD0030">
      <w:pPr>
        <w:autoSpaceDE w:val="0"/>
        <w:autoSpaceDN w:val="0"/>
        <w:spacing w:after="480"/>
        <w:jc w:val="center"/>
        <w:rPr>
          <w:b/>
          <w:bCs/>
        </w:rPr>
      </w:pPr>
      <w:r w:rsidRPr="00FD0030">
        <w:rPr>
          <w:b/>
          <w:bCs/>
        </w:rPr>
        <w:t>декларации о соответствии участника закупки критериям отнесения</w:t>
      </w:r>
      <w:r w:rsidRPr="00FD0030">
        <w:rPr>
          <w:b/>
          <w:bCs/>
        </w:rPr>
        <w:br/>
        <w:t>к субъектам малого и среднего предпринимательства</w:t>
      </w:r>
    </w:p>
    <w:p w:rsidR="004702F2" w:rsidRPr="00FD0030" w:rsidRDefault="004702F2" w:rsidP="00FD0030">
      <w:pPr>
        <w:autoSpaceDE w:val="0"/>
        <w:autoSpaceDN w:val="0"/>
        <w:ind w:firstLine="567"/>
      </w:pPr>
      <w:r w:rsidRPr="00FD0030">
        <w:t xml:space="preserve">Подтверждаем, что  </w:t>
      </w:r>
    </w:p>
    <w:p w:rsidR="004702F2" w:rsidRPr="00FD0030" w:rsidRDefault="004702F2" w:rsidP="00FD0030">
      <w:pPr>
        <w:pBdr>
          <w:top w:val="single" w:sz="4" w:space="1" w:color="auto"/>
        </w:pBdr>
        <w:autoSpaceDE w:val="0"/>
        <w:autoSpaceDN w:val="0"/>
        <w:spacing w:after="120"/>
        <w:ind w:left="2637"/>
        <w:jc w:val="center"/>
        <w:rPr>
          <w:sz w:val="20"/>
          <w:szCs w:val="20"/>
        </w:rPr>
      </w:pPr>
      <w:r w:rsidRPr="00FD0030">
        <w:rPr>
          <w:sz w:val="20"/>
          <w:szCs w:val="20"/>
        </w:rPr>
        <w:t>(указывается наименование участника закупки)</w:t>
      </w:r>
    </w:p>
    <w:p w:rsidR="004702F2" w:rsidRPr="00FD0030" w:rsidRDefault="004702F2" w:rsidP="00FD0030">
      <w:pPr>
        <w:autoSpaceDE w:val="0"/>
        <w:autoSpaceDN w:val="0"/>
        <w:jc w:val="both"/>
      </w:pPr>
      <w:r w:rsidRPr="00FD003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4702F2" w:rsidRPr="00FD0030" w:rsidRDefault="004702F2" w:rsidP="00FD0030">
      <w:pPr>
        <w:pBdr>
          <w:top w:val="single" w:sz="4" w:space="1" w:color="auto"/>
        </w:pBdr>
        <w:autoSpaceDE w:val="0"/>
        <w:autoSpaceDN w:val="0"/>
        <w:spacing w:after="120"/>
        <w:ind w:left="2665"/>
        <w:jc w:val="center"/>
        <w:rPr>
          <w:sz w:val="20"/>
          <w:szCs w:val="20"/>
        </w:rPr>
      </w:pPr>
      <w:r w:rsidRPr="00FD0030">
        <w:rPr>
          <w:sz w:val="20"/>
          <w:szCs w:val="20"/>
        </w:rPr>
        <w:t>(указывается субъект малого или среднего предпринимательства</w:t>
      </w:r>
      <w:r w:rsidRPr="00FD0030">
        <w:rPr>
          <w:sz w:val="20"/>
          <w:szCs w:val="20"/>
        </w:rPr>
        <w:br/>
        <w:t>в зависимости от критериев отнесения)</w:t>
      </w:r>
    </w:p>
    <w:p w:rsidR="004702F2" w:rsidRPr="00FD0030" w:rsidRDefault="004702F2" w:rsidP="00FD0030">
      <w:pPr>
        <w:autoSpaceDE w:val="0"/>
        <w:autoSpaceDN w:val="0"/>
      </w:pPr>
      <w:r w:rsidRPr="00FD0030">
        <w:t>предпринимательства, и сообщаем следующую информацию:</w:t>
      </w:r>
    </w:p>
    <w:p w:rsidR="004702F2" w:rsidRPr="00FD0030" w:rsidRDefault="004702F2" w:rsidP="00FD0030">
      <w:pPr>
        <w:autoSpaceDE w:val="0"/>
        <w:autoSpaceDN w:val="0"/>
        <w:ind w:left="567"/>
      </w:pPr>
      <w:r w:rsidRPr="00FD0030">
        <w:t xml:space="preserve">1. Адрес местонахождения (юридический адрес):  </w:t>
      </w:r>
    </w:p>
    <w:p w:rsidR="004702F2" w:rsidRPr="00FD0030" w:rsidRDefault="004702F2" w:rsidP="00FD0030">
      <w:pPr>
        <w:pBdr>
          <w:top w:val="single" w:sz="4" w:space="1" w:color="auto"/>
        </w:pBdr>
        <w:autoSpaceDE w:val="0"/>
        <w:autoSpaceDN w:val="0"/>
        <w:ind w:left="5755"/>
        <w:rPr>
          <w:sz w:val="2"/>
          <w:szCs w:val="2"/>
        </w:rPr>
      </w:pPr>
    </w:p>
    <w:p w:rsidR="004702F2" w:rsidRPr="00FD0030" w:rsidRDefault="004702F2" w:rsidP="00FD0030">
      <w:pPr>
        <w:tabs>
          <w:tab w:val="right" w:pos="9923"/>
        </w:tabs>
        <w:autoSpaceDE w:val="0"/>
        <w:autoSpaceDN w:val="0"/>
      </w:pPr>
      <w:r w:rsidRPr="00FD0030">
        <w:tab/>
        <w:t>.</w:t>
      </w:r>
    </w:p>
    <w:p w:rsidR="004702F2" w:rsidRPr="00FD0030" w:rsidRDefault="004702F2" w:rsidP="00FD0030">
      <w:pPr>
        <w:pBdr>
          <w:top w:val="single" w:sz="4" w:space="1" w:color="auto"/>
        </w:pBdr>
        <w:autoSpaceDE w:val="0"/>
        <w:autoSpaceDN w:val="0"/>
        <w:ind w:right="113"/>
        <w:rPr>
          <w:sz w:val="2"/>
          <w:szCs w:val="2"/>
        </w:rPr>
      </w:pPr>
    </w:p>
    <w:p w:rsidR="004702F2" w:rsidRPr="00FD0030" w:rsidRDefault="004702F2" w:rsidP="00FD0030">
      <w:pPr>
        <w:tabs>
          <w:tab w:val="right" w:pos="9923"/>
        </w:tabs>
        <w:autoSpaceDE w:val="0"/>
        <w:autoSpaceDN w:val="0"/>
        <w:ind w:left="567"/>
      </w:pPr>
      <w:r w:rsidRPr="00FD0030">
        <w:t>2.</w:t>
      </w:r>
      <w:r w:rsidRPr="00FD0030">
        <w:rPr>
          <w:lang w:val="en-US"/>
        </w:rPr>
        <w:t> </w:t>
      </w:r>
      <w:r w:rsidRPr="00FD0030">
        <w:t xml:space="preserve">ИНН/КПП:  </w:t>
      </w:r>
      <w:r w:rsidRPr="00FD0030">
        <w:tab/>
        <w:t>.</w:t>
      </w:r>
    </w:p>
    <w:p w:rsidR="004702F2" w:rsidRPr="00FD0030" w:rsidRDefault="004702F2" w:rsidP="00FD0030">
      <w:pPr>
        <w:pBdr>
          <w:top w:val="single" w:sz="4" w:space="1" w:color="auto"/>
        </w:pBdr>
        <w:autoSpaceDE w:val="0"/>
        <w:autoSpaceDN w:val="0"/>
        <w:ind w:left="2098" w:right="113"/>
        <w:jc w:val="center"/>
        <w:rPr>
          <w:sz w:val="20"/>
          <w:szCs w:val="20"/>
        </w:rPr>
      </w:pPr>
      <w:r w:rsidRPr="00FD0030">
        <w:rPr>
          <w:sz w:val="20"/>
          <w:szCs w:val="20"/>
        </w:rPr>
        <w:t>(№, сведения о дате выдачи документа и выдавшем его органе)</w:t>
      </w:r>
    </w:p>
    <w:p w:rsidR="004702F2" w:rsidRPr="00FD0030" w:rsidRDefault="004702F2" w:rsidP="00FD0030">
      <w:pPr>
        <w:tabs>
          <w:tab w:val="right" w:pos="9923"/>
        </w:tabs>
        <w:autoSpaceDE w:val="0"/>
        <w:autoSpaceDN w:val="0"/>
        <w:ind w:left="567"/>
      </w:pPr>
      <w:r w:rsidRPr="00FD0030">
        <w:t xml:space="preserve">3. ОГРН:  </w:t>
      </w:r>
      <w:r w:rsidRPr="00FD0030">
        <w:tab/>
        <w:t>.</w:t>
      </w:r>
    </w:p>
    <w:p w:rsidR="004702F2" w:rsidRPr="00FD0030" w:rsidRDefault="004702F2" w:rsidP="00FD0030">
      <w:pPr>
        <w:pBdr>
          <w:top w:val="single" w:sz="4" w:space="1" w:color="auto"/>
        </w:pBdr>
        <w:autoSpaceDE w:val="0"/>
        <w:autoSpaceDN w:val="0"/>
        <w:ind w:left="1616" w:right="113"/>
        <w:rPr>
          <w:sz w:val="2"/>
          <w:szCs w:val="2"/>
        </w:rPr>
      </w:pPr>
    </w:p>
    <w:p w:rsidR="004702F2" w:rsidRPr="00FD0030" w:rsidRDefault="004702F2" w:rsidP="00FD0030">
      <w:pPr>
        <w:autoSpaceDE w:val="0"/>
        <w:autoSpaceDN w:val="0"/>
        <w:ind w:left="567" w:right="113"/>
      </w:pPr>
      <w:r w:rsidRPr="00FD0030">
        <w:t>4. Исключен.</w:t>
      </w:r>
    </w:p>
    <w:p w:rsidR="004702F2" w:rsidRPr="00FD0030" w:rsidRDefault="004702F2" w:rsidP="00FD0030">
      <w:pPr>
        <w:autoSpaceDE w:val="0"/>
        <w:autoSpaceDN w:val="0"/>
        <w:spacing w:after="120"/>
        <w:ind w:firstLine="567"/>
        <w:jc w:val="both"/>
      </w:pPr>
      <w:r w:rsidRPr="00FD0030">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FD0030">
        <w:rPr>
          <w:bCs/>
          <w:color w:val="00B050"/>
        </w:rPr>
        <w:t>&lt;1&gt;</w:t>
      </w:r>
      <w:r w:rsidRPr="00FD0030">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4702F2" w:rsidRPr="00FD0030" w:rsidTr="00FD0030">
        <w:trPr>
          <w:cantSplit/>
          <w:tblHeader/>
        </w:trPr>
        <w:tc>
          <w:tcPr>
            <w:tcW w:w="567" w:type="dxa"/>
            <w:vAlign w:val="center"/>
          </w:tcPr>
          <w:p w:rsidR="004702F2" w:rsidRPr="00FD0030" w:rsidRDefault="004702F2" w:rsidP="00FD0030">
            <w:pPr>
              <w:autoSpaceDE w:val="0"/>
              <w:autoSpaceDN w:val="0"/>
              <w:jc w:val="center"/>
            </w:pPr>
            <w:r w:rsidRPr="00FD0030">
              <w:rPr>
                <w:sz w:val="22"/>
                <w:szCs w:val="22"/>
              </w:rPr>
              <w:t>№ п/п</w:t>
            </w:r>
          </w:p>
        </w:tc>
        <w:tc>
          <w:tcPr>
            <w:tcW w:w="4649" w:type="dxa"/>
            <w:vAlign w:val="center"/>
          </w:tcPr>
          <w:p w:rsidR="004702F2" w:rsidRPr="00FD0030" w:rsidRDefault="004702F2" w:rsidP="00FD0030">
            <w:pPr>
              <w:autoSpaceDE w:val="0"/>
              <w:autoSpaceDN w:val="0"/>
              <w:jc w:val="center"/>
            </w:pPr>
            <w:r w:rsidRPr="00FD0030">
              <w:rPr>
                <w:sz w:val="22"/>
                <w:szCs w:val="22"/>
              </w:rPr>
              <w:t>Наименование сведений</w:t>
            </w:r>
          </w:p>
        </w:tc>
        <w:tc>
          <w:tcPr>
            <w:tcW w:w="1588" w:type="dxa"/>
            <w:vAlign w:val="center"/>
          </w:tcPr>
          <w:p w:rsidR="004702F2" w:rsidRPr="00FD0030" w:rsidRDefault="004702F2" w:rsidP="00FD0030">
            <w:pPr>
              <w:autoSpaceDE w:val="0"/>
              <w:autoSpaceDN w:val="0"/>
              <w:jc w:val="center"/>
            </w:pPr>
            <w:r w:rsidRPr="00FD0030">
              <w:rPr>
                <w:sz w:val="22"/>
                <w:szCs w:val="22"/>
              </w:rPr>
              <w:t>Малые предприятия</w:t>
            </w:r>
          </w:p>
        </w:tc>
        <w:tc>
          <w:tcPr>
            <w:tcW w:w="1588" w:type="dxa"/>
            <w:vAlign w:val="center"/>
          </w:tcPr>
          <w:p w:rsidR="004702F2" w:rsidRPr="00FD0030" w:rsidRDefault="004702F2" w:rsidP="00FD0030">
            <w:pPr>
              <w:autoSpaceDE w:val="0"/>
              <w:autoSpaceDN w:val="0"/>
              <w:jc w:val="center"/>
            </w:pPr>
            <w:r w:rsidRPr="00FD0030">
              <w:rPr>
                <w:sz w:val="22"/>
                <w:szCs w:val="22"/>
              </w:rPr>
              <w:t>Средние предприятия</w:t>
            </w:r>
          </w:p>
        </w:tc>
        <w:tc>
          <w:tcPr>
            <w:tcW w:w="1384" w:type="dxa"/>
            <w:vAlign w:val="center"/>
          </w:tcPr>
          <w:p w:rsidR="004702F2" w:rsidRPr="00FD0030" w:rsidRDefault="004702F2" w:rsidP="00FD0030">
            <w:pPr>
              <w:autoSpaceDE w:val="0"/>
              <w:autoSpaceDN w:val="0"/>
              <w:jc w:val="center"/>
            </w:pPr>
            <w:r w:rsidRPr="00FD0030">
              <w:rPr>
                <w:sz w:val="22"/>
                <w:szCs w:val="22"/>
              </w:rPr>
              <w:t>Показатель</w:t>
            </w:r>
          </w:p>
        </w:tc>
      </w:tr>
      <w:tr w:rsidR="004702F2" w:rsidRPr="00FD0030" w:rsidTr="00FD0030">
        <w:trPr>
          <w:cantSplit/>
          <w:tblHeader/>
        </w:trPr>
        <w:tc>
          <w:tcPr>
            <w:tcW w:w="567" w:type="dxa"/>
          </w:tcPr>
          <w:p w:rsidR="004702F2" w:rsidRPr="00FD0030" w:rsidRDefault="004702F2" w:rsidP="00FD0030">
            <w:pPr>
              <w:autoSpaceDE w:val="0"/>
              <w:autoSpaceDN w:val="0"/>
              <w:jc w:val="center"/>
            </w:pPr>
            <w:r w:rsidRPr="00FD0030">
              <w:rPr>
                <w:sz w:val="22"/>
                <w:szCs w:val="22"/>
              </w:rPr>
              <w:t xml:space="preserve">1 </w:t>
            </w:r>
            <w:r w:rsidRPr="00FD0030">
              <w:rPr>
                <w:bCs/>
                <w:color w:val="00B050"/>
              </w:rPr>
              <w:t>&lt;2&gt;:</w:t>
            </w:r>
          </w:p>
        </w:tc>
        <w:tc>
          <w:tcPr>
            <w:tcW w:w="4649" w:type="dxa"/>
          </w:tcPr>
          <w:p w:rsidR="004702F2" w:rsidRPr="00FD0030" w:rsidRDefault="004702F2" w:rsidP="00FD0030">
            <w:pPr>
              <w:autoSpaceDE w:val="0"/>
              <w:autoSpaceDN w:val="0"/>
              <w:jc w:val="center"/>
            </w:pPr>
            <w:r w:rsidRPr="00FD0030">
              <w:rPr>
                <w:sz w:val="22"/>
                <w:szCs w:val="22"/>
              </w:rPr>
              <w:t>2</w:t>
            </w:r>
          </w:p>
        </w:tc>
        <w:tc>
          <w:tcPr>
            <w:tcW w:w="1588" w:type="dxa"/>
          </w:tcPr>
          <w:p w:rsidR="004702F2" w:rsidRPr="00FD0030" w:rsidRDefault="004702F2" w:rsidP="00FD0030">
            <w:pPr>
              <w:autoSpaceDE w:val="0"/>
              <w:autoSpaceDN w:val="0"/>
              <w:jc w:val="center"/>
            </w:pPr>
            <w:r w:rsidRPr="00FD0030">
              <w:rPr>
                <w:sz w:val="22"/>
                <w:szCs w:val="22"/>
              </w:rPr>
              <w:t>3</w:t>
            </w:r>
          </w:p>
        </w:tc>
        <w:tc>
          <w:tcPr>
            <w:tcW w:w="1588" w:type="dxa"/>
          </w:tcPr>
          <w:p w:rsidR="004702F2" w:rsidRPr="00FD0030" w:rsidRDefault="004702F2" w:rsidP="00FD0030">
            <w:pPr>
              <w:autoSpaceDE w:val="0"/>
              <w:autoSpaceDN w:val="0"/>
              <w:jc w:val="center"/>
            </w:pPr>
            <w:r w:rsidRPr="00FD0030">
              <w:rPr>
                <w:sz w:val="22"/>
                <w:szCs w:val="22"/>
              </w:rPr>
              <w:t>4</w:t>
            </w:r>
          </w:p>
        </w:tc>
        <w:tc>
          <w:tcPr>
            <w:tcW w:w="1384" w:type="dxa"/>
          </w:tcPr>
          <w:p w:rsidR="004702F2" w:rsidRPr="00FD0030" w:rsidRDefault="004702F2" w:rsidP="00FD0030">
            <w:pPr>
              <w:autoSpaceDE w:val="0"/>
              <w:autoSpaceDN w:val="0"/>
              <w:jc w:val="center"/>
            </w:pPr>
            <w:r w:rsidRPr="00FD0030">
              <w:rPr>
                <w:sz w:val="22"/>
                <w:szCs w:val="22"/>
              </w:rPr>
              <w:t>5</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1</w:t>
            </w:r>
          </w:p>
        </w:tc>
        <w:tc>
          <w:tcPr>
            <w:tcW w:w="4649" w:type="dxa"/>
          </w:tcPr>
          <w:p w:rsidR="004702F2" w:rsidRPr="00FD0030" w:rsidRDefault="004702F2" w:rsidP="00FD0030">
            <w:pPr>
              <w:autoSpaceDE w:val="0"/>
              <w:autoSpaceDN w:val="0"/>
              <w:ind w:left="57"/>
            </w:pPr>
            <w:r w:rsidRPr="00FD0030">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4702F2" w:rsidRPr="00FD0030" w:rsidRDefault="004702F2" w:rsidP="00FD0030">
            <w:pPr>
              <w:autoSpaceDE w:val="0"/>
              <w:autoSpaceDN w:val="0"/>
              <w:jc w:val="center"/>
            </w:pPr>
            <w:r w:rsidRPr="00FD0030">
              <w:rPr>
                <w:sz w:val="22"/>
                <w:szCs w:val="22"/>
              </w:rPr>
              <w:t>не более 25</w:t>
            </w:r>
          </w:p>
        </w:tc>
        <w:tc>
          <w:tcPr>
            <w:tcW w:w="1384" w:type="dxa"/>
          </w:tcPr>
          <w:p w:rsidR="004702F2" w:rsidRPr="00FD0030" w:rsidRDefault="004702F2" w:rsidP="00FD0030">
            <w:pPr>
              <w:autoSpaceDE w:val="0"/>
              <w:autoSpaceDN w:val="0"/>
              <w:jc w:val="center"/>
            </w:pPr>
            <w:r w:rsidRPr="00FD0030">
              <w:rPr>
                <w:sz w:val="22"/>
                <w:szCs w:val="22"/>
              </w:rPr>
              <w:sym w:font="Symbol" w:char="F02D"/>
            </w:r>
          </w:p>
        </w:tc>
      </w:tr>
    </w:tbl>
    <w:p w:rsidR="004702F2" w:rsidRPr="00FD0030" w:rsidRDefault="004702F2" w:rsidP="00FD0030">
      <w:pPr>
        <w:autoSpaceDE w:val="0"/>
        <w:autoSpaceDN w:val="0"/>
        <w:jc w:val="center"/>
        <w:rPr>
          <w:sz w:val="22"/>
          <w:szCs w:val="22"/>
        </w:rPr>
        <w:sectPr w:rsidR="004702F2" w:rsidRPr="00FD0030" w:rsidSect="009B72F0">
          <w:pgSz w:w="11906" w:h="16838"/>
          <w:pgMar w:top="527" w:right="851" w:bottom="567" w:left="1418" w:header="709" w:footer="709" w:gutter="0"/>
          <w:pgNumType w:start="46"/>
          <w:cols w:space="720"/>
          <w:rtlGutter/>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lastRenderedPageBreak/>
              <w:t>2</w:t>
            </w:r>
          </w:p>
        </w:tc>
        <w:tc>
          <w:tcPr>
            <w:tcW w:w="4649" w:type="dxa"/>
          </w:tcPr>
          <w:p w:rsidR="004702F2" w:rsidRPr="00FD0030" w:rsidRDefault="004702F2" w:rsidP="00FD0030">
            <w:pPr>
              <w:autoSpaceDE w:val="0"/>
              <w:autoSpaceDN w:val="0"/>
              <w:ind w:left="57"/>
            </w:pPr>
            <w:r w:rsidRPr="00FD0030">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FD0030">
              <w:rPr>
                <w:bCs/>
                <w:color w:val="00B050"/>
              </w:rPr>
              <w:t>&lt;3&gt;.</w:t>
            </w:r>
          </w:p>
        </w:tc>
        <w:tc>
          <w:tcPr>
            <w:tcW w:w="3176" w:type="dxa"/>
            <w:gridSpan w:val="2"/>
          </w:tcPr>
          <w:p w:rsidR="004702F2" w:rsidRPr="00FD0030" w:rsidRDefault="004702F2" w:rsidP="00FD0030">
            <w:pPr>
              <w:autoSpaceDE w:val="0"/>
              <w:autoSpaceDN w:val="0"/>
              <w:jc w:val="center"/>
            </w:pPr>
            <w:r w:rsidRPr="00FD0030">
              <w:rPr>
                <w:sz w:val="22"/>
                <w:szCs w:val="22"/>
              </w:rPr>
              <w:t>не более 49</w:t>
            </w:r>
          </w:p>
        </w:tc>
        <w:tc>
          <w:tcPr>
            <w:tcW w:w="1384" w:type="dxa"/>
          </w:tcPr>
          <w:p w:rsidR="004702F2" w:rsidRPr="00FD0030" w:rsidRDefault="004702F2" w:rsidP="00FD0030">
            <w:pPr>
              <w:autoSpaceDE w:val="0"/>
              <w:autoSpaceDN w:val="0"/>
              <w:jc w:val="center"/>
            </w:pPr>
            <w:r w:rsidRPr="00FD0030">
              <w:rPr>
                <w:sz w:val="22"/>
                <w:szCs w:val="22"/>
              </w:rPr>
              <w:sym w:font="Symbol" w:char="F02D"/>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3</w:t>
            </w:r>
          </w:p>
        </w:tc>
        <w:tc>
          <w:tcPr>
            <w:tcW w:w="4649" w:type="dxa"/>
          </w:tcPr>
          <w:p w:rsidR="004702F2" w:rsidRPr="00FD0030" w:rsidRDefault="004702F2" w:rsidP="00FD0030">
            <w:pPr>
              <w:autoSpaceDE w:val="0"/>
              <w:autoSpaceDN w:val="0"/>
              <w:ind w:left="57"/>
            </w:pPr>
            <w:r w:rsidRPr="00FD0030">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560" w:type="dxa"/>
            <w:gridSpan w:val="3"/>
          </w:tcPr>
          <w:p w:rsidR="004702F2" w:rsidRPr="00FD0030" w:rsidRDefault="004702F2" w:rsidP="00FD0030">
            <w:pPr>
              <w:autoSpaceDE w:val="0"/>
              <w:autoSpaceDN w:val="0"/>
              <w:jc w:val="center"/>
            </w:pPr>
            <w:r w:rsidRPr="00FD0030">
              <w:rPr>
                <w:sz w:val="22"/>
                <w:szCs w:val="22"/>
              </w:rPr>
              <w:t>да (нет)</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4</w:t>
            </w:r>
          </w:p>
        </w:tc>
        <w:tc>
          <w:tcPr>
            <w:tcW w:w="4649" w:type="dxa"/>
          </w:tcPr>
          <w:p w:rsidR="004702F2" w:rsidRPr="00FD0030" w:rsidRDefault="004702F2" w:rsidP="00FD0030">
            <w:pPr>
              <w:autoSpaceDE w:val="0"/>
              <w:autoSpaceDN w:val="0"/>
              <w:ind w:left="57"/>
            </w:pPr>
            <w:r w:rsidRPr="00FD0030">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560" w:type="dxa"/>
            <w:gridSpan w:val="3"/>
          </w:tcPr>
          <w:p w:rsidR="004702F2" w:rsidRPr="00FD0030" w:rsidRDefault="004702F2" w:rsidP="00FD0030">
            <w:pPr>
              <w:autoSpaceDE w:val="0"/>
              <w:autoSpaceDN w:val="0"/>
              <w:jc w:val="center"/>
            </w:pPr>
            <w:r w:rsidRPr="00FD0030">
              <w:rPr>
                <w:sz w:val="22"/>
                <w:szCs w:val="22"/>
              </w:rPr>
              <w:t>да (нет)</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5</w:t>
            </w:r>
          </w:p>
        </w:tc>
        <w:tc>
          <w:tcPr>
            <w:tcW w:w="4649" w:type="dxa"/>
          </w:tcPr>
          <w:p w:rsidR="004702F2" w:rsidRPr="00FD0030" w:rsidRDefault="004702F2" w:rsidP="00FD0030">
            <w:pPr>
              <w:autoSpaceDE w:val="0"/>
              <w:autoSpaceDN w:val="0"/>
              <w:ind w:left="57"/>
            </w:pPr>
            <w:r w:rsidRPr="00FD0030">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560" w:type="dxa"/>
            <w:gridSpan w:val="3"/>
          </w:tcPr>
          <w:p w:rsidR="004702F2" w:rsidRPr="00FD0030" w:rsidRDefault="004702F2" w:rsidP="00FD0030">
            <w:pPr>
              <w:autoSpaceDE w:val="0"/>
              <w:autoSpaceDN w:val="0"/>
              <w:jc w:val="center"/>
            </w:pPr>
            <w:r w:rsidRPr="00FD0030">
              <w:rPr>
                <w:sz w:val="22"/>
                <w:szCs w:val="22"/>
              </w:rPr>
              <w:t>да (нет)</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6</w:t>
            </w:r>
          </w:p>
        </w:tc>
        <w:tc>
          <w:tcPr>
            <w:tcW w:w="4649" w:type="dxa"/>
          </w:tcPr>
          <w:p w:rsidR="004702F2" w:rsidRPr="00FD0030" w:rsidRDefault="004702F2" w:rsidP="00FD0030">
            <w:pPr>
              <w:autoSpaceDE w:val="0"/>
              <w:autoSpaceDN w:val="0"/>
              <w:ind w:left="57"/>
            </w:pPr>
            <w:r w:rsidRPr="00FD0030">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560" w:type="dxa"/>
            <w:gridSpan w:val="3"/>
          </w:tcPr>
          <w:p w:rsidR="004702F2" w:rsidRPr="00FD0030" w:rsidRDefault="004702F2" w:rsidP="00FD0030">
            <w:pPr>
              <w:autoSpaceDE w:val="0"/>
              <w:autoSpaceDN w:val="0"/>
              <w:jc w:val="center"/>
            </w:pPr>
            <w:r w:rsidRPr="00FD0030">
              <w:rPr>
                <w:sz w:val="22"/>
                <w:szCs w:val="22"/>
              </w:rPr>
              <w:t>да (нет)</w:t>
            </w:r>
          </w:p>
        </w:tc>
      </w:tr>
      <w:tr w:rsidR="004702F2" w:rsidRPr="00FD0030" w:rsidTr="00FD0030">
        <w:trPr>
          <w:cantSplit/>
          <w:trHeight w:val="654"/>
        </w:trPr>
        <w:tc>
          <w:tcPr>
            <w:tcW w:w="567" w:type="dxa"/>
            <w:vMerge w:val="restart"/>
          </w:tcPr>
          <w:p w:rsidR="004702F2" w:rsidRPr="00FD0030" w:rsidRDefault="004702F2" w:rsidP="00FD0030">
            <w:pPr>
              <w:autoSpaceDE w:val="0"/>
              <w:autoSpaceDN w:val="0"/>
              <w:jc w:val="center"/>
            </w:pPr>
            <w:r w:rsidRPr="00FD0030">
              <w:rPr>
                <w:sz w:val="22"/>
                <w:szCs w:val="22"/>
              </w:rPr>
              <w:t>7</w:t>
            </w:r>
          </w:p>
        </w:tc>
        <w:tc>
          <w:tcPr>
            <w:tcW w:w="4649" w:type="dxa"/>
            <w:vMerge w:val="restart"/>
          </w:tcPr>
          <w:p w:rsidR="004702F2" w:rsidRPr="00FD0030" w:rsidRDefault="004702F2" w:rsidP="00FD0030">
            <w:pPr>
              <w:autoSpaceDE w:val="0"/>
              <w:autoSpaceDN w:val="0"/>
              <w:ind w:left="57"/>
            </w:pPr>
            <w:r w:rsidRPr="00FD0030">
              <w:rPr>
                <w:sz w:val="22"/>
                <w:szCs w:val="22"/>
              </w:rPr>
              <w:t>Среднесписочная численность работников за предшествующий календарный год, человек</w:t>
            </w:r>
          </w:p>
        </w:tc>
        <w:tc>
          <w:tcPr>
            <w:tcW w:w="1588" w:type="dxa"/>
          </w:tcPr>
          <w:p w:rsidR="004702F2" w:rsidRPr="00FD0030" w:rsidRDefault="004702F2" w:rsidP="00FD0030">
            <w:pPr>
              <w:autoSpaceDE w:val="0"/>
              <w:autoSpaceDN w:val="0"/>
              <w:jc w:val="center"/>
            </w:pPr>
            <w:r w:rsidRPr="00FD0030">
              <w:rPr>
                <w:sz w:val="22"/>
                <w:szCs w:val="22"/>
              </w:rPr>
              <w:t>до 100 включительно</w:t>
            </w:r>
          </w:p>
        </w:tc>
        <w:tc>
          <w:tcPr>
            <w:tcW w:w="1588" w:type="dxa"/>
            <w:vMerge w:val="restart"/>
          </w:tcPr>
          <w:p w:rsidR="004702F2" w:rsidRPr="00FD0030" w:rsidRDefault="004702F2" w:rsidP="00FD0030">
            <w:pPr>
              <w:autoSpaceDE w:val="0"/>
              <w:autoSpaceDN w:val="0"/>
              <w:jc w:val="center"/>
            </w:pPr>
            <w:r w:rsidRPr="00FD0030">
              <w:rPr>
                <w:sz w:val="22"/>
                <w:szCs w:val="22"/>
              </w:rPr>
              <w:t>от 101 до 250 включительно</w:t>
            </w:r>
          </w:p>
        </w:tc>
        <w:tc>
          <w:tcPr>
            <w:tcW w:w="1384" w:type="dxa"/>
            <w:vMerge w:val="restart"/>
          </w:tcPr>
          <w:p w:rsidR="004702F2" w:rsidRPr="00FD0030" w:rsidRDefault="004702F2" w:rsidP="00FD0030">
            <w:pPr>
              <w:autoSpaceDE w:val="0"/>
              <w:autoSpaceDN w:val="0"/>
              <w:jc w:val="center"/>
            </w:pPr>
            <w:r w:rsidRPr="00FD0030">
              <w:rPr>
                <w:sz w:val="22"/>
                <w:szCs w:val="22"/>
              </w:rPr>
              <w:t>указывается количество человек</w:t>
            </w:r>
            <w:r w:rsidRPr="00FD0030">
              <w:rPr>
                <w:sz w:val="22"/>
                <w:szCs w:val="22"/>
              </w:rPr>
              <w:br/>
              <w:t>(за предшест</w:t>
            </w:r>
            <w:r w:rsidRPr="00FD0030">
              <w:rPr>
                <w:sz w:val="22"/>
                <w:szCs w:val="22"/>
              </w:rPr>
              <w:softHyphen/>
              <w:t>вующий календарный год)</w:t>
            </w:r>
          </w:p>
        </w:tc>
      </w:tr>
      <w:tr w:rsidR="004702F2" w:rsidRPr="00FD0030" w:rsidTr="00FD0030">
        <w:trPr>
          <w:cantSplit/>
        </w:trPr>
        <w:tc>
          <w:tcPr>
            <w:tcW w:w="567" w:type="dxa"/>
            <w:vMerge/>
          </w:tcPr>
          <w:p w:rsidR="004702F2" w:rsidRPr="00FD0030" w:rsidRDefault="004702F2" w:rsidP="00FD0030">
            <w:pPr>
              <w:autoSpaceDE w:val="0"/>
              <w:autoSpaceDN w:val="0"/>
              <w:jc w:val="center"/>
            </w:pPr>
          </w:p>
        </w:tc>
        <w:tc>
          <w:tcPr>
            <w:tcW w:w="4649" w:type="dxa"/>
            <w:vMerge/>
          </w:tcPr>
          <w:p w:rsidR="004702F2" w:rsidRPr="00FD0030" w:rsidRDefault="004702F2" w:rsidP="00FD0030">
            <w:pPr>
              <w:autoSpaceDE w:val="0"/>
              <w:autoSpaceDN w:val="0"/>
              <w:ind w:left="57"/>
            </w:pPr>
          </w:p>
        </w:tc>
        <w:tc>
          <w:tcPr>
            <w:tcW w:w="1588" w:type="dxa"/>
          </w:tcPr>
          <w:p w:rsidR="004702F2" w:rsidRPr="00FD0030" w:rsidRDefault="004702F2" w:rsidP="00FD0030">
            <w:pPr>
              <w:autoSpaceDE w:val="0"/>
              <w:autoSpaceDN w:val="0"/>
              <w:jc w:val="center"/>
            </w:pPr>
            <w:r w:rsidRPr="00FD0030">
              <w:rPr>
                <w:sz w:val="22"/>
                <w:szCs w:val="22"/>
              </w:rPr>
              <w:t>до 15 – микропред</w:t>
            </w:r>
            <w:r w:rsidRPr="00FD0030">
              <w:rPr>
                <w:sz w:val="22"/>
                <w:szCs w:val="22"/>
              </w:rPr>
              <w:softHyphen/>
              <w:t>приятие</w:t>
            </w:r>
          </w:p>
        </w:tc>
        <w:tc>
          <w:tcPr>
            <w:tcW w:w="1588" w:type="dxa"/>
            <w:vMerge/>
          </w:tcPr>
          <w:p w:rsidR="004702F2" w:rsidRPr="00FD0030" w:rsidRDefault="004702F2" w:rsidP="00FD0030">
            <w:pPr>
              <w:autoSpaceDE w:val="0"/>
              <w:autoSpaceDN w:val="0"/>
            </w:pPr>
          </w:p>
        </w:tc>
        <w:tc>
          <w:tcPr>
            <w:tcW w:w="1384" w:type="dxa"/>
            <w:vMerge/>
          </w:tcPr>
          <w:p w:rsidR="004702F2" w:rsidRPr="00FD0030" w:rsidRDefault="004702F2" w:rsidP="00FD0030">
            <w:pPr>
              <w:autoSpaceDE w:val="0"/>
              <w:autoSpaceDN w:val="0"/>
              <w:ind w:left="57"/>
            </w:pPr>
          </w:p>
        </w:tc>
      </w:tr>
    </w:tbl>
    <w:p w:rsidR="004702F2" w:rsidRPr="00FD0030" w:rsidRDefault="004702F2" w:rsidP="00FD0030">
      <w:pPr>
        <w:autoSpaceDE w:val="0"/>
        <w:autoSpaceDN w:val="0"/>
        <w:jc w:val="center"/>
        <w:rPr>
          <w:sz w:val="22"/>
          <w:szCs w:val="22"/>
        </w:rPr>
        <w:sectPr w:rsidR="004702F2" w:rsidRPr="00FD0030" w:rsidSect="009B72F0">
          <w:headerReference w:type="default" r:id="rId19"/>
          <w:pgSz w:w="11906" w:h="16838"/>
          <w:pgMar w:top="527" w:right="851" w:bottom="567" w:left="1418" w:header="709" w:footer="709" w:gutter="0"/>
          <w:pgNumType w:start="47"/>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4702F2" w:rsidRPr="00FD0030" w:rsidTr="00FD0030">
        <w:trPr>
          <w:cantSplit/>
          <w:trHeight w:val="425"/>
        </w:trPr>
        <w:tc>
          <w:tcPr>
            <w:tcW w:w="567" w:type="dxa"/>
            <w:vMerge w:val="restart"/>
          </w:tcPr>
          <w:p w:rsidR="004702F2" w:rsidRPr="00FD0030" w:rsidRDefault="004702F2" w:rsidP="00FD0030">
            <w:pPr>
              <w:autoSpaceDE w:val="0"/>
              <w:autoSpaceDN w:val="0"/>
              <w:jc w:val="center"/>
            </w:pPr>
            <w:r w:rsidRPr="00FD0030">
              <w:rPr>
                <w:sz w:val="22"/>
                <w:szCs w:val="22"/>
              </w:rPr>
              <w:lastRenderedPageBreak/>
              <w:t>8</w:t>
            </w:r>
          </w:p>
        </w:tc>
        <w:tc>
          <w:tcPr>
            <w:tcW w:w="4649" w:type="dxa"/>
            <w:vMerge w:val="restart"/>
          </w:tcPr>
          <w:p w:rsidR="004702F2" w:rsidRPr="00FD0030" w:rsidRDefault="004702F2" w:rsidP="00FD0030">
            <w:pPr>
              <w:autoSpaceDE w:val="0"/>
              <w:autoSpaceDN w:val="0"/>
              <w:ind w:left="57"/>
            </w:pPr>
            <w:r w:rsidRPr="00FD0030">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4702F2" w:rsidRPr="00FD0030" w:rsidRDefault="004702F2" w:rsidP="00FD0030">
            <w:pPr>
              <w:autoSpaceDE w:val="0"/>
              <w:autoSpaceDN w:val="0"/>
              <w:jc w:val="center"/>
            </w:pPr>
            <w:r w:rsidRPr="00FD0030">
              <w:rPr>
                <w:sz w:val="22"/>
                <w:szCs w:val="22"/>
              </w:rPr>
              <w:t>800</w:t>
            </w:r>
          </w:p>
        </w:tc>
        <w:tc>
          <w:tcPr>
            <w:tcW w:w="1588" w:type="dxa"/>
            <w:vMerge w:val="restart"/>
          </w:tcPr>
          <w:p w:rsidR="004702F2" w:rsidRPr="00FD0030" w:rsidRDefault="004702F2" w:rsidP="00FD0030">
            <w:pPr>
              <w:autoSpaceDE w:val="0"/>
              <w:autoSpaceDN w:val="0"/>
              <w:jc w:val="center"/>
            </w:pPr>
            <w:r w:rsidRPr="00FD0030">
              <w:rPr>
                <w:sz w:val="22"/>
                <w:szCs w:val="22"/>
              </w:rPr>
              <w:t>2000</w:t>
            </w:r>
          </w:p>
        </w:tc>
        <w:tc>
          <w:tcPr>
            <w:tcW w:w="1384" w:type="dxa"/>
            <w:vMerge w:val="restart"/>
          </w:tcPr>
          <w:p w:rsidR="004702F2" w:rsidRPr="00FD0030" w:rsidRDefault="004702F2" w:rsidP="00FD0030">
            <w:pPr>
              <w:autoSpaceDE w:val="0"/>
              <w:autoSpaceDN w:val="0"/>
              <w:jc w:val="center"/>
            </w:pPr>
            <w:r w:rsidRPr="00FD0030">
              <w:rPr>
                <w:sz w:val="22"/>
                <w:szCs w:val="22"/>
              </w:rPr>
              <w:t>указывается в млн. рублей</w:t>
            </w:r>
            <w:r w:rsidRPr="00FD0030">
              <w:rPr>
                <w:sz w:val="22"/>
                <w:szCs w:val="22"/>
              </w:rPr>
              <w:br/>
              <w:t>(за предшест</w:t>
            </w:r>
            <w:r w:rsidRPr="00FD0030">
              <w:rPr>
                <w:sz w:val="22"/>
                <w:szCs w:val="22"/>
              </w:rPr>
              <w:softHyphen/>
              <w:t>вующий календарный год)</w:t>
            </w:r>
          </w:p>
        </w:tc>
      </w:tr>
      <w:tr w:rsidR="004702F2" w:rsidRPr="00FD0030" w:rsidTr="00FD0030">
        <w:trPr>
          <w:cantSplit/>
        </w:trPr>
        <w:tc>
          <w:tcPr>
            <w:tcW w:w="567" w:type="dxa"/>
            <w:vMerge/>
          </w:tcPr>
          <w:p w:rsidR="004702F2" w:rsidRPr="00FD0030" w:rsidRDefault="004702F2" w:rsidP="00FD0030">
            <w:pPr>
              <w:autoSpaceDE w:val="0"/>
              <w:autoSpaceDN w:val="0"/>
              <w:jc w:val="center"/>
            </w:pPr>
          </w:p>
        </w:tc>
        <w:tc>
          <w:tcPr>
            <w:tcW w:w="4649" w:type="dxa"/>
            <w:vMerge/>
          </w:tcPr>
          <w:p w:rsidR="004702F2" w:rsidRPr="00FD0030" w:rsidRDefault="004702F2" w:rsidP="00FD0030">
            <w:pPr>
              <w:autoSpaceDE w:val="0"/>
              <w:autoSpaceDN w:val="0"/>
            </w:pPr>
          </w:p>
        </w:tc>
        <w:tc>
          <w:tcPr>
            <w:tcW w:w="1588" w:type="dxa"/>
          </w:tcPr>
          <w:p w:rsidR="004702F2" w:rsidRPr="00FD0030" w:rsidRDefault="004702F2" w:rsidP="00FD0030">
            <w:pPr>
              <w:autoSpaceDE w:val="0"/>
              <w:autoSpaceDN w:val="0"/>
              <w:jc w:val="center"/>
            </w:pPr>
            <w:r w:rsidRPr="00FD0030">
              <w:rPr>
                <w:sz w:val="22"/>
                <w:szCs w:val="22"/>
              </w:rPr>
              <w:t>120 в год – микро</w:t>
            </w:r>
            <w:r w:rsidRPr="00FD0030">
              <w:rPr>
                <w:sz w:val="22"/>
                <w:szCs w:val="22"/>
              </w:rPr>
              <w:softHyphen/>
              <w:t>предприятие</w:t>
            </w:r>
          </w:p>
        </w:tc>
        <w:tc>
          <w:tcPr>
            <w:tcW w:w="1588" w:type="dxa"/>
            <w:vMerge/>
          </w:tcPr>
          <w:p w:rsidR="004702F2" w:rsidRPr="00FD0030" w:rsidRDefault="004702F2" w:rsidP="00FD0030">
            <w:pPr>
              <w:autoSpaceDE w:val="0"/>
              <w:autoSpaceDN w:val="0"/>
            </w:pPr>
          </w:p>
        </w:tc>
        <w:tc>
          <w:tcPr>
            <w:tcW w:w="1384" w:type="dxa"/>
            <w:vMerge/>
          </w:tcPr>
          <w:p w:rsidR="004702F2" w:rsidRPr="00FD0030" w:rsidRDefault="004702F2" w:rsidP="00FD0030">
            <w:pPr>
              <w:autoSpaceDE w:val="0"/>
              <w:autoSpaceDN w:val="0"/>
              <w:ind w:left="57"/>
            </w:pP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9</w:t>
            </w:r>
          </w:p>
        </w:tc>
        <w:tc>
          <w:tcPr>
            <w:tcW w:w="4649" w:type="dxa"/>
          </w:tcPr>
          <w:p w:rsidR="004702F2" w:rsidRPr="00FD0030" w:rsidRDefault="004702F2" w:rsidP="00FD0030">
            <w:pPr>
              <w:autoSpaceDE w:val="0"/>
              <w:autoSpaceDN w:val="0"/>
              <w:ind w:left="57"/>
            </w:pPr>
            <w:r w:rsidRPr="00FD0030">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0" w:type="dxa"/>
            <w:gridSpan w:val="3"/>
          </w:tcPr>
          <w:p w:rsidR="004702F2" w:rsidRPr="00FD0030" w:rsidRDefault="004702F2" w:rsidP="00FD0030">
            <w:pPr>
              <w:autoSpaceDE w:val="0"/>
              <w:autoSpaceDN w:val="0"/>
              <w:jc w:val="center"/>
            </w:pPr>
            <w:r w:rsidRPr="00FD0030">
              <w:rPr>
                <w:sz w:val="22"/>
                <w:szCs w:val="22"/>
              </w:rPr>
              <w:t>подлежит заполнению</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10</w:t>
            </w:r>
          </w:p>
        </w:tc>
        <w:tc>
          <w:tcPr>
            <w:tcW w:w="4649" w:type="dxa"/>
          </w:tcPr>
          <w:p w:rsidR="004702F2" w:rsidRPr="00FD0030" w:rsidRDefault="004702F2" w:rsidP="00FD0030">
            <w:pPr>
              <w:autoSpaceDE w:val="0"/>
              <w:autoSpaceDN w:val="0"/>
              <w:ind w:left="57"/>
            </w:pPr>
            <w:r w:rsidRPr="00FD0030">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0" w:type="dxa"/>
            <w:gridSpan w:val="3"/>
          </w:tcPr>
          <w:p w:rsidR="004702F2" w:rsidRPr="00FD0030" w:rsidRDefault="004702F2" w:rsidP="00FD0030">
            <w:pPr>
              <w:autoSpaceDE w:val="0"/>
              <w:autoSpaceDN w:val="0"/>
              <w:jc w:val="center"/>
            </w:pPr>
            <w:r w:rsidRPr="00FD0030">
              <w:rPr>
                <w:sz w:val="22"/>
                <w:szCs w:val="22"/>
              </w:rPr>
              <w:t>подлежит заполнению</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11</w:t>
            </w:r>
          </w:p>
        </w:tc>
        <w:tc>
          <w:tcPr>
            <w:tcW w:w="4649" w:type="dxa"/>
          </w:tcPr>
          <w:p w:rsidR="004702F2" w:rsidRPr="00FD0030" w:rsidRDefault="004702F2" w:rsidP="00FD0030">
            <w:pPr>
              <w:autoSpaceDE w:val="0"/>
              <w:autoSpaceDN w:val="0"/>
              <w:ind w:left="57"/>
            </w:pPr>
            <w:r w:rsidRPr="00FD0030">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0" w:type="dxa"/>
            <w:gridSpan w:val="3"/>
          </w:tcPr>
          <w:p w:rsidR="004702F2" w:rsidRPr="00FD0030" w:rsidRDefault="004702F2" w:rsidP="00FD0030">
            <w:pPr>
              <w:autoSpaceDE w:val="0"/>
              <w:autoSpaceDN w:val="0"/>
              <w:jc w:val="center"/>
            </w:pPr>
            <w:r w:rsidRPr="00FD0030">
              <w:rPr>
                <w:sz w:val="22"/>
                <w:szCs w:val="22"/>
              </w:rPr>
              <w:t>подлежит заполнению</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12</w:t>
            </w:r>
          </w:p>
        </w:tc>
        <w:tc>
          <w:tcPr>
            <w:tcW w:w="4649" w:type="dxa"/>
          </w:tcPr>
          <w:p w:rsidR="004702F2" w:rsidRPr="00FD0030" w:rsidRDefault="004702F2" w:rsidP="00FD0030">
            <w:pPr>
              <w:autoSpaceDE w:val="0"/>
              <w:autoSpaceDN w:val="0"/>
              <w:ind w:left="57"/>
            </w:pPr>
            <w:r w:rsidRPr="00FD0030">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0" w:type="dxa"/>
            <w:gridSpan w:val="3"/>
          </w:tcPr>
          <w:p w:rsidR="004702F2" w:rsidRPr="00FD0030" w:rsidRDefault="004702F2" w:rsidP="00FD0030">
            <w:pPr>
              <w:autoSpaceDE w:val="0"/>
              <w:autoSpaceDN w:val="0"/>
              <w:jc w:val="center"/>
            </w:pPr>
            <w:r w:rsidRPr="00FD0030">
              <w:rPr>
                <w:sz w:val="22"/>
                <w:szCs w:val="22"/>
              </w:rPr>
              <w:t>да (нет)</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13</w:t>
            </w:r>
          </w:p>
        </w:tc>
        <w:tc>
          <w:tcPr>
            <w:tcW w:w="4649" w:type="dxa"/>
          </w:tcPr>
          <w:p w:rsidR="004702F2" w:rsidRPr="00FD0030" w:rsidRDefault="004702F2" w:rsidP="00FD0030">
            <w:pPr>
              <w:autoSpaceDE w:val="0"/>
              <w:autoSpaceDN w:val="0"/>
              <w:ind w:left="57"/>
            </w:pPr>
            <w:r w:rsidRPr="00FD0030">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0" w:type="dxa"/>
            <w:gridSpan w:val="3"/>
          </w:tcPr>
          <w:p w:rsidR="004702F2" w:rsidRPr="00FD0030" w:rsidRDefault="004702F2" w:rsidP="00FD0030">
            <w:pPr>
              <w:autoSpaceDE w:val="0"/>
              <w:autoSpaceDN w:val="0"/>
              <w:jc w:val="center"/>
            </w:pPr>
            <w:r w:rsidRPr="00FD0030">
              <w:rPr>
                <w:sz w:val="22"/>
                <w:szCs w:val="22"/>
              </w:rPr>
              <w:t>да (нет)</w:t>
            </w:r>
            <w:r w:rsidRPr="00FD0030">
              <w:rPr>
                <w:sz w:val="22"/>
                <w:szCs w:val="22"/>
              </w:rPr>
              <w:br/>
              <w:t xml:space="preserve">(в случае участия </w:t>
            </w:r>
            <w:r w:rsidRPr="00FD0030">
              <w:rPr>
                <w:sz w:val="22"/>
                <w:szCs w:val="22"/>
              </w:rPr>
              <w:sym w:font="Symbol" w:char="F02D"/>
            </w:r>
            <w:r w:rsidRPr="00FD0030">
              <w:rPr>
                <w:sz w:val="22"/>
                <w:szCs w:val="22"/>
              </w:rPr>
              <w:t xml:space="preserve"> наименование заказчика, реализующего программу партнерства)</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14</w:t>
            </w:r>
          </w:p>
        </w:tc>
        <w:tc>
          <w:tcPr>
            <w:tcW w:w="4649" w:type="dxa"/>
          </w:tcPr>
          <w:p w:rsidR="004702F2" w:rsidRPr="00FD0030" w:rsidRDefault="004702F2" w:rsidP="00FD0030">
            <w:pPr>
              <w:autoSpaceDE w:val="0"/>
              <w:autoSpaceDN w:val="0"/>
              <w:ind w:left="57"/>
            </w:pPr>
            <w:r w:rsidRPr="00FD0030">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0" w:type="dxa"/>
            <w:gridSpan w:val="3"/>
          </w:tcPr>
          <w:p w:rsidR="004702F2" w:rsidRPr="00FD0030" w:rsidRDefault="004702F2" w:rsidP="00FD0030">
            <w:pPr>
              <w:autoSpaceDE w:val="0"/>
              <w:autoSpaceDN w:val="0"/>
              <w:jc w:val="center"/>
            </w:pPr>
            <w:r w:rsidRPr="00FD0030">
              <w:rPr>
                <w:sz w:val="22"/>
                <w:szCs w:val="22"/>
              </w:rPr>
              <w:t>да (нет)</w:t>
            </w:r>
            <w:r w:rsidRPr="00FD0030">
              <w:rPr>
                <w:sz w:val="22"/>
                <w:szCs w:val="22"/>
              </w:rPr>
              <w:br/>
              <w:t xml:space="preserve">(при наличии </w:t>
            </w:r>
            <w:r w:rsidRPr="00FD0030">
              <w:rPr>
                <w:sz w:val="22"/>
                <w:szCs w:val="22"/>
              </w:rPr>
              <w:sym w:font="Symbol" w:char="F02D"/>
            </w:r>
            <w:r w:rsidRPr="00FD0030">
              <w:rPr>
                <w:sz w:val="22"/>
                <w:szCs w:val="22"/>
              </w:rPr>
              <w:t xml:space="preserve"> количество исполненных контрактов или договоров и общая сумма)</w:t>
            </w:r>
          </w:p>
        </w:tc>
      </w:tr>
    </w:tbl>
    <w:p w:rsidR="004702F2" w:rsidRPr="00FD0030" w:rsidRDefault="004702F2" w:rsidP="00FD0030">
      <w:pPr>
        <w:autoSpaceDE w:val="0"/>
        <w:autoSpaceDN w:val="0"/>
        <w:jc w:val="center"/>
        <w:rPr>
          <w:sz w:val="22"/>
          <w:szCs w:val="22"/>
        </w:rPr>
        <w:sectPr w:rsidR="004702F2" w:rsidRPr="00FD0030" w:rsidSect="009B72F0">
          <w:pgSz w:w="11906" w:h="16838"/>
          <w:pgMar w:top="527" w:right="851" w:bottom="567" w:left="1418" w:header="709" w:footer="709" w:gutter="0"/>
          <w:pgNumType w:start="48"/>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4560"/>
      </w:tblGrid>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lastRenderedPageBreak/>
              <w:t>15</w:t>
            </w:r>
          </w:p>
        </w:tc>
        <w:tc>
          <w:tcPr>
            <w:tcW w:w="4649" w:type="dxa"/>
          </w:tcPr>
          <w:p w:rsidR="004702F2" w:rsidRPr="00FD0030" w:rsidRDefault="004702F2" w:rsidP="00FD0030">
            <w:pPr>
              <w:autoSpaceDE w:val="0"/>
              <w:autoSpaceDN w:val="0"/>
              <w:ind w:left="57"/>
            </w:pPr>
            <w:r w:rsidRPr="00FD0030">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0" w:type="dxa"/>
          </w:tcPr>
          <w:p w:rsidR="004702F2" w:rsidRPr="00FD0030" w:rsidRDefault="004702F2" w:rsidP="00FD0030">
            <w:pPr>
              <w:autoSpaceDE w:val="0"/>
              <w:autoSpaceDN w:val="0"/>
              <w:jc w:val="center"/>
            </w:pPr>
            <w:r w:rsidRPr="00FD0030">
              <w:rPr>
                <w:sz w:val="22"/>
                <w:szCs w:val="22"/>
              </w:rPr>
              <w:t>да (нет)</w:t>
            </w:r>
          </w:p>
        </w:tc>
      </w:tr>
      <w:tr w:rsidR="004702F2" w:rsidRPr="00FD0030" w:rsidTr="00FD0030">
        <w:trPr>
          <w:cantSplit/>
        </w:trPr>
        <w:tc>
          <w:tcPr>
            <w:tcW w:w="567" w:type="dxa"/>
          </w:tcPr>
          <w:p w:rsidR="004702F2" w:rsidRPr="00FD0030" w:rsidRDefault="004702F2" w:rsidP="00FD0030">
            <w:pPr>
              <w:autoSpaceDE w:val="0"/>
              <w:autoSpaceDN w:val="0"/>
              <w:jc w:val="center"/>
            </w:pPr>
            <w:r w:rsidRPr="00FD0030">
              <w:rPr>
                <w:sz w:val="22"/>
                <w:szCs w:val="22"/>
              </w:rPr>
              <w:t>16</w:t>
            </w:r>
          </w:p>
        </w:tc>
        <w:tc>
          <w:tcPr>
            <w:tcW w:w="4649" w:type="dxa"/>
          </w:tcPr>
          <w:p w:rsidR="004702F2" w:rsidRPr="00FD0030" w:rsidRDefault="004702F2" w:rsidP="00FD0030">
            <w:pPr>
              <w:autoSpaceDE w:val="0"/>
              <w:autoSpaceDN w:val="0"/>
              <w:ind w:left="57"/>
            </w:pPr>
            <w:r w:rsidRPr="00FD0030">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0" w:type="dxa"/>
          </w:tcPr>
          <w:p w:rsidR="004702F2" w:rsidRPr="00FD0030" w:rsidRDefault="004702F2" w:rsidP="00FD0030">
            <w:pPr>
              <w:autoSpaceDE w:val="0"/>
              <w:autoSpaceDN w:val="0"/>
              <w:jc w:val="center"/>
            </w:pPr>
            <w:r w:rsidRPr="00FD0030">
              <w:rPr>
                <w:sz w:val="22"/>
                <w:szCs w:val="22"/>
              </w:rPr>
              <w:t>да (нет)</w:t>
            </w:r>
          </w:p>
        </w:tc>
      </w:tr>
    </w:tbl>
    <w:p w:rsidR="004702F2" w:rsidRPr="00FD0030" w:rsidRDefault="004702F2" w:rsidP="00FD0030">
      <w:pPr>
        <w:autoSpaceDE w:val="0"/>
        <w:autoSpaceDN w:val="0"/>
        <w:spacing w:before="240"/>
        <w:ind w:right="5954"/>
        <w:jc w:val="center"/>
      </w:pPr>
    </w:p>
    <w:p w:rsidR="004702F2" w:rsidRPr="00FD0030" w:rsidRDefault="004702F2" w:rsidP="00FD0030">
      <w:pPr>
        <w:pBdr>
          <w:top w:val="single" w:sz="4" w:space="1" w:color="auto"/>
        </w:pBdr>
        <w:autoSpaceDE w:val="0"/>
        <w:autoSpaceDN w:val="0"/>
        <w:ind w:right="5952"/>
        <w:jc w:val="center"/>
        <w:rPr>
          <w:sz w:val="20"/>
          <w:szCs w:val="20"/>
        </w:rPr>
      </w:pPr>
      <w:r w:rsidRPr="00FD0030">
        <w:rPr>
          <w:sz w:val="20"/>
          <w:szCs w:val="20"/>
        </w:rPr>
        <w:t>(подпись)</w:t>
      </w:r>
    </w:p>
    <w:p w:rsidR="004702F2" w:rsidRPr="00FD0030" w:rsidRDefault="004702F2" w:rsidP="00FD0030">
      <w:pPr>
        <w:autoSpaceDE w:val="0"/>
        <w:autoSpaceDN w:val="0"/>
        <w:spacing w:after="240"/>
      </w:pPr>
      <w:r w:rsidRPr="00FD0030">
        <w:t>М.П.</w:t>
      </w:r>
    </w:p>
    <w:p w:rsidR="004702F2" w:rsidRPr="00FD0030" w:rsidRDefault="004702F2" w:rsidP="00FD0030">
      <w:pPr>
        <w:autoSpaceDE w:val="0"/>
        <w:autoSpaceDN w:val="0"/>
      </w:pPr>
    </w:p>
    <w:p w:rsidR="004702F2" w:rsidRPr="00FD0030" w:rsidRDefault="004702F2" w:rsidP="00FD0030">
      <w:pPr>
        <w:pBdr>
          <w:top w:val="single" w:sz="4" w:space="1" w:color="auto"/>
        </w:pBdr>
        <w:autoSpaceDE w:val="0"/>
        <w:autoSpaceDN w:val="0"/>
        <w:jc w:val="center"/>
        <w:rPr>
          <w:sz w:val="20"/>
          <w:szCs w:val="20"/>
        </w:rPr>
      </w:pPr>
      <w:r w:rsidRPr="00FD0030">
        <w:rPr>
          <w:sz w:val="20"/>
          <w:szCs w:val="20"/>
        </w:rPr>
        <w:t>(фамилия, имя, отчество (при наличии) подписавшего, должность)</w:t>
      </w:r>
    </w:p>
    <w:p w:rsidR="004702F2" w:rsidRPr="00FD0030" w:rsidRDefault="004702F2" w:rsidP="00FD0030">
      <w:pPr>
        <w:autoSpaceDE w:val="0"/>
        <w:autoSpaceDN w:val="0"/>
        <w:adjustRightInd w:val="0"/>
        <w:ind w:firstLine="540"/>
        <w:jc w:val="both"/>
        <w:rPr>
          <w:sz w:val="22"/>
          <w:szCs w:val="22"/>
        </w:rPr>
      </w:pPr>
    </w:p>
    <w:p w:rsidR="004702F2" w:rsidRPr="00FD0030" w:rsidRDefault="004702F2" w:rsidP="00FD0030">
      <w:pPr>
        <w:rPr>
          <w:color w:val="808080"/>
        </w:rPr>
      </w:pPr>
      <w:r w:rsidRPr="00FD0030">
        <w:rPr>
          <w:color w:val="808080"/>
        </w:rPr>
        <w:t>ИНСТРУКЦИИ ПО ЗАПОЛНЕНИЮ:</w:t>
      </w:r>
    </w:p>
    <w:p w:rsidR="004702F2" w:rsidRPr="00FD0030" w:rsidRDefault="004702F2" w:rsidP="00FD0030">
      <w:pPr>
        <w:autoSpaceDE w:val="0"/>
        <w:autoSpaceDN w:val="0"/>
        <w:adjustRightInd w:val="0"/>
        <w:ind w:firstLine="540"/>
        <w:jc w:val="both"/>
        <w:rPr>
          <w:sz w:val="22"/>
          <w:szCs w:val="22"/>
        </w:rPr>
      </w:pPr>
    </w:p>
    <w:p w:rsidR="004702F2" w:rsidRPr="00FD0030" w:rsidRDefault="004702F2" w:rsidP="00FD0030">
      <w:pPr>
        <w:autoSpaceDE w:val="0"/>
        <w:autoSpaceDN w:val="0"/>
        <w:adjustRightInd w:val="0"/>
        <w:ind w:firstLine="540"/>
        <w:jc w:val="both"/>
        <w:rPr>
          <w:bCs/>
          <w:color w:val="808080"/>
        </w:rPr>
      </w:pPr>
      <w:r w:rsidRPr="00FD0030">
        <w:rPr>
          <w:bCs/>
          <w:color w:val="808080"/>
        </w:rPr>
        <w:t xml:space="preserve">Декларация предоставляется в случаях, установленных в пункте </w:t>
      </w:r>
      <w:r w:rsidRPr="00FD0030">
        <w:rPr>
          <w:bCs/>
          <w:color w:val="808080"/>
        </w:rPr>
        <w:fldChar w:fldCharType="begin"/>
      </w:r>
      <w:r w:rsidRPr="00FD0030">
        <w:rPr>
          <w:bCs/>
          <w:color w:val="808080"/>
        </w:rPr>
        <w:instrText xml:space="preserve"> REF _Ref378845212 \r \h </w:instrText>
      </w:r>
      <w:r w:rsidRPr="00FD0030">
        <w:rPr>
          <w:bCs/>
          <w:color w:val="808080"/>
        </w:rPr>
      </w:r>
      <w:r w:rsidRPr="00FD0030">
        <w:rPr>
          <w:bCs/>
          <w:color w:val="808080"/>
        </w:rPr>
        <w:fldChar w:fldCharType="separate"/>
      </w:r>
      <w:r w:rsidR="00AF5940">
        <w:rPr>
          <w:bCs/>
          <w:color w:val="808080"/>
        </w:rPr>
        <w:t>18</w:t>
      </w:r>
      <w:r w:rsidRPr="00FD0030">
        <w:rPr>
          <w:bCs/>
          <w:color w:val="808080"/>
        </w:rPr>
        <w:fldChar w:fldCharType="end"/>
      </w:r>
      <w:r w:rsidRPr="00FD0030">
        <w:rPr>
          <w:bCs/>
          <w:color w:val="808080"/>
        </w:rPr>
        <w:t xml:space="preserve"> Информационной карты.</w:t>
      </w:r>
    </w:p>
    <w:p w:rsidR="004702F2" w:rsidRPr="00FD0030" w:rsidRDefault="004702F2" w:rsidP="00FD0030">
      <w:pPr>
        <w:autoSpaceDE w:val="0"/>
        <w:autoSpaceDN w:val="0"/>
        <w:adjustRightInd w:val="0"/>
        <w:ind w:firstLine="540"/>
        <w:jc w:val="both"/>
        <w:rPr>
          <w:bCs/>
          <w:color w:val="808080"/>
        </w:rPr>
      </w:pPr>
      <w:r w:rsidRPr="00FD0030">
        <w:rPr>
          <w:bCs/>
          <w:color w:val="00B050"/>
        </w:rPr>
        <w:t>&lt;1&gt;</w:t>
      </w:r>
      <w:r w:rsidRPr="00FD0030">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0" w:history="1">
        <w:r w:rsidRPr="00FD0030">
          <w:rPr>
            <w:bCs/>
            <w:color w:val="808080"/>
          </w:rPr>
          <w:t>пунктах 7</w:t>
        </w:r>
      </w:hyperlink>
      <w:r w:rsidRPr="00FD0030">
        <w:rPr>
          <w:bCs/>
          <w:color w:val="808080"/>
        </w:rPr>
        <w:t xml:space="preserve"> и </w:t>
      </w:r>
      <w:hyperlink r:id="rId21" w:history="1">
        <w:r w:rsidRPr="00FD0030">
          <w:rPr>
            <w:bCs/>
            <w:color w:val="808080"/>
          </w:rPr>
          <w:t>8</w:t>
        </w:r>
      </w:hyperlink>
      <w:r w:rsidRPr="00FD0030">
        <w:rPr>
          <w:bCs/>
          <w:color w:val="808080"/>
        </w:rPr>
        <w:t xml:space="preserve"> настоящего документа, в течение 3 календарных лет, следующих один за другим.</w:t>
      </w:r>
    </w:p>
    <w:p w:rsidR="004702F2" w:rsidRPr="00FD0030" w:rsidRDefault="004702F2" w:rsidP="00FD0030">
      <w:pPr>
        <w:autoSpaceDE w:val="0"/>
        <w:autoSpaceDN w:val="0"/>
        <w:adjustRightInd w:val="0"/>
        <w:ind w:firstLine="540"/>
        <w:jc w:val="both"/>
        <w:rPr>
          <w:bCs/>
          <w:color w:val="808080"/>
        </w:rPr>
      </w:pPr>
      <w:r w:rsidRPr="00FD0030">
        <w:rPr>
          <w:bCs/>
          <w:color w:val="00B050"/>
        </w:rPr>
        <w:t>&lt;2&gt;</w:t>
      </w:r>
      <w:hyperlink r:id="rId22" w:history="1">
        <w:r w:rsidRPr="00FD0030">
          <w:rPr>
            <w:bCs/>
            <w:color w:val="808080"/>
          </w:rPr>
          <w:t>Пункты 1</w:t>
        </w:r>
      </w:hyperlink>
      <w:r w:rsidRPr="00FD0030">
        <w:rPr>
          <w:bCs/>
          <w:color w:val="808080"/>
        </w:rPr>
        <w:t xml:space="preserve"> - </w:t>
      </w:r>
      <w:hyperlink r:id="rId23" w:history="1">
        <w:r w:rsidRPr="00FD0030">
          <w:rPr>
            <w:bCs/>
            <w:color w:val="808080"/>
          </w:rPr>
          <w:t>11</w:t>
        </w:r>
      </w:hyperlink>
      <w:r w:rsidRPr="00FD0030">
        <w:rPr>
          <w:bCs/>
          <w:color w:val="808080"/>
        </w:rPr>
        <w:t xml:space="preserve"> настоящего документа являются обязательными для заполнения.</w:t>
      </w:r>
    </w:p>
    <w:p w:rsidR="004702F2" w:rsidRPr="00FD0030" w:rsidRDefault="004702F2" w:rsidP="00FD0030">
      <w:pPr>
        <w:autoSpaceDE w:val="0"/>
        <w:autoSpaceDN w:val="0"/>
        <w:adjustRightInd w:val="0"/>
        <w:ind w:firstLine="540"/>
        <w:jc w:val="both"/>
        <w:rPr>
          <w:bCs/>
          <w:color w:val="808080"/>
        </w:rPr>
      </w:pPr>
      <w:r w:rsidRPr="00FD0030">
        <w:rPr>
          <w:bCs/>
          <w:color w:val="00B050"/>
        </w:rPr>
        <w:t>&lt;3&gt;</w:t>
      </w:r>
      <w:r w:rsidRPr="00FD0030">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sidRPr="00FD0030">
          <w:rPr>
            <w:bCs/>
            <w:color w:val="808080"/>
          </w:rPr>
          <w:t>подпунктах "в"</w:t>
        </w:r>
      </w:hyperlink>
      <w:r w:rsidRPr="00FD0030">
        <w:rPr>
          <w:bCs/>
          <w:color w:val="808080"/>
        </w:rPr>
        <w:t xml:space="preserve"> - </w:t>
      </w:r>
      <w:hyperlink r:id="rId25" w:history="1">
        <w:r w:rsidRPr="00FD0030">
          <w:rPr>
            <w:bCs/>
            <w:color w:val="808080"/>
          </w:rPr>
          <w:t>"д" пункта 1 части 1.1 статьи 4</w:t>
        </w:r>
      </w:hyperlink>
      <w:r w:rsidRPr="00FD0030">
        <w:rPr>
          <w:bCs/>
          <w:color w:val="808080"/>
        </w:rPr>
        <w:t xml:space="preserve"> Федерального закона "О развитии малого и среднего предпринимательства в Российской Федерации".</w:t>
      </w:r>
    </w:p>
    <w:p w:rsidR="004702F2" w:rsidRPr="00FD0030" w:rsidRDefault="004702F2" w:rsidP="00FD0030">
      <w:pPr>
        <w:keepNext/>
        <w:spacing w:before="240" w:after="120"/>
        <w:ind w:left="792" w:hanging="360"/>
        <w:jc w:val="right"/>
        <w:outlineLvl w:val="0"/>
        <w:rPr>
          <w:rFonts w:eastAsia="MS Mincho"/>
          <w:b/>
          <w:bCs/>
          <w:color w:val="727B81"/>
          <w:kern w:val="32"/>
        </w:rPr>
      </w:pPr>
      <w:r w:rsidRPr="00FD0030">
        <w:rPr>
          <w:rFonts w:ascii="Cambria" w:hAnsi="Cambria"/>
          <w:b/>
          <w:color w:val="808080"/>
          <w:sz w:val="28"/>
          <w:szCs w:val="28"/>
        </w:rPr>
        <w:br w:type="page"/>
      </w:r>
      <w:r w:rsidRPr="00FD0030">
        <w:rPr>
          <w:rFonts w:eastAsia="MS Mincho"/>
          <w:b/>
          <w:bCs/>
          <w:color w:val="7030A0"/>
          <w:kern w:val="32"/>
        </w:rPr>
        <w:lastRenderedPageBreak/>
        <w:t>ФОРМА 1</w:t>
      </w:r>
      <w:r>
        <w:rPr>
          <w:rFonts w:eastAsia="MS Mincho"/>
          <w:b/>
          <w:bCs/>
          <w:color w:val="7030A0"/>
          <w:kern w:val="32"/>
        </w:rPr>
        <w:t>1</w:t>
      </w:r>
      <w:r w:rsidRPr="00FD0030">
        <w:rPr>
          <w:rFonts w:eastAsia="MS Mincho"/>
          <w:b/>
          <w:bCs/>
          <w:color w:val="7030A0"/>
          <w:kern w:val="32"/>
        </w:rPr>
        <w:t>.</w:t>
      </w:r>
    </w:p>
    <w:p w:rsidR="004702F2" w:rsidRPr="00FD0030" w:rsidRDefault="004702F2" w:rsidP="00FD0030"/>
    <w:p w:rsidR="004702F2" w:rsidRPr="00FD0030" w:rsidRDefault="004702F2" w:rsidP="00FD0030">
      <w:pPr>
        <w:jc w:val="center"/>
      </w:pPr>
      <w:r w:rsidRPr="00FD0030">
        <w:t>РЕКОМЕНДУЕМАЯ ФОРМА ЗАПРОСА РАЗЪЯСНЕНИЙ ИЗВЕЩЕНИЯ</w:t>
      </w:r>
    </w:p>
    <w:p w:rsidR="004702F2" w:rsidRPr="00FD0030" w:rsidRDefault="004702F2" w:rsidP="00FD0030">
      <w:pPr>
        <w:jc w:val="center"/>
      </w:pPr>
      <w:r w:rsidRPr="00FD0030">
        <w:t>О ЗАКУПКЕ</w:t>
      </w:r>
    </w:p>
    <w:p w:rsidR="004702F2" w:rsidRPr="00FD0030" w:rsidRDefault="004702F2" w:rsidP="00FD0030"/>
    <w:p w:rsidR="004702F2" w:rsidRPr="00FD0030" w:rsidRDefault="004702F2" w:rsidP="00FD0030">
      <w:pPr>
        <w:jc w:val="right"/>
      </w:pPr>
    </w:p>
    <w:p w:rsidR="004702F2" w:rsidRPr="00FD0030" w:rsidRDefault="004702F2" w:rsidP="00FD0030">
      <w:pPr>
        <w:jc w:val="center"/>
      </w:pPr>
      <w:r w:rsidRPr="00FD0030">
        <w:t xml:space="preserve">                                                                Заказчику: Общество с ограниченной ответственностью </w:t>
      </w:r>
    </w:p>
    <w:p w:rsidR="004702F2" w:rsidRPr="00FD0030" w:rsidRDefault="004702F2" w:rsidP="00FD0030">
      <w:pPr>
        <w:jc w:val="right"/>
      </w:pPr>
      <w:r w:rsidRPr="00FD0030">
        <w:t xml:space="preserve"> «ТНС энерго Пенза» (ООО «ТНС энерго Пенза»),</w:t>
      </w:r>
    </w:p>
    <w:p w:rsidR="004702F2" w:rsidRPr="00FD0030" w:rsidRDefault="004702F2" w:rsidP="00FD0030">
      <w:pPr>
        <w:jc w:val="right"/>
      </w:pPr>
    </w:p>
    <w:p w:rsidR="004702F2" w:rsidRPr="00FD0030" w:rsidRDefault="004702F2" w:rsidP="00FD0030"/>
    <w:p w:rsidR="004702F2" w:rsidRPr="00FD0030" w:rsidRDefault="004702F2" w:rsidP="00FD0030">
      <w:pPr>
        <w:jc w:val="center"/>
      </w:pPr>
      <w:r w:rsidRPr="00FD0030">
        <w:t>Уважаемые господа!</w:t>
      </w:r>
    </w:p>
    <w:p w:rsidR="004702F2" w:rsidRPr="00FD0030" w:rsidRDefault="004702F2" w:rsidP="00FD0030">
      <w:pPr>
        <w:jc w:val="center"/>
      </w:pPr>
      <w:r w:rsidRPr="00FD0030">
        <w:t xml:space="preserve">Просим Вас разъяснить следующие положения </w:t>
      </w:r>
      <w:r>
        <w:t>Документации</w:t>
      </w:r>
      <w:r w:rsidRPr="00FD0030">
        <w:t xml:space="preserve"> о проведении запроса </w:t>
      </w:r>
      <w:r>
        <w:t>предложений</w:t>
      </w:r>
      <w:r w:rsidRPr="00FD0030">
        <w:t xml:space="preserve"> на право заключения договора на ________________________________ </w:t>
      </w:r>
    </w:p>
    <w:p w:rsidR="004702F2" w:rsidRPr="00FD0030" w:rsidRDefault="004702F2" w:rsidP="00FD0030"/>
    <w:p w:rsidR="004702F2" w:rsidRPr="00FD0030" w:rsidRDefault="004702F2" w:rsidP="00FD0030"/>
    <w:p w:rsidR="004702F2" w:rsidRPr="00FD0030" w:rsidRDefault="004702F2" w:rsidP="00FD0030"/>
    <w:tbl>
      <w:tblPr>
        <w:tblW w:w="10065" w:type="dxa"/>
        <w:tblInd w:w="-150" w:type="dxa"/>
        <w:tblLayout w:type="fixed"/>
        <w:tblCellMar>
          <w:left w:w="40" w:type="dxa"/>
          <w:right w:w="40" w:type="dxa"/>
        </w:tblCellMar>
        <w:tblLook w:val="0000" w:firstRow="0" w:lastRow="0" w:firstColumn="0" w:lastColumn="0" w:noHBand="0" w:noVBand="0"/>
      </w:tblPr>
      <w:tblGrid>
        <w:gridCol w:w="993"/>
        <w:gridCol w:w="1984"/>
        <w:gridCol w:w="3969"/>
        <w:gridCol w:w="3119"/>
      </w:tblGrid>
      <w:tr w:rsidR="004702F2" w:rsidRPr="00FD0030" w:rsidTr="000E6644">
        <w:trPr>
          <w:trHeight w:hRule="exact" w:val="193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FD0030">
            <w:pPr>
              <w:jc w:val="center"/>
            </w:pPr>
            <w:r w:rsidRPr="00FD0030">
              <w:t>№</w:t>
            </w:r>
          </w:p>
          <w:p w:rsidR="004702F2" w:rsidRPr="00FD0030" w:rsidRDefault="004702F2" w:rsidP="000E6644">
            <w:pPr>
              <w:jc w:val="center"/>
            </w:pPr>
            <w:r w:rsidRPr="00FD0030">
              <w:t xml:space="preserve"> п/п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0E6644">
            <w:pPr>
              <w:jc w:val="center"/>
            </w:pPr>
            <w:r w:rsidRPr="00FD0030">
              <w:t xml:space="preserve">Раздел </w:t>
            </w:r>
            <w:r>
              <w:t>Документации</w:t>
            </w:r>
            <w:r w:rsidRPr="00FD0030">
              <w:t xml:space="preserve"> о закупке</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0E6644">
            <w:pPr>
              <w:jc w:val="center"/>
            </w:pPr>
            <w:r w:rsidRPr="00FD0030">
              <w:t xml:space="preserve">Ссылка на пункт </w:t>
            </w:r>
            <w:r>
              <w:t>Документации</w:t>
            </w:r>
            <w:r w:rsidRPr="00FD0030">
              <w:t xml:space="preserve"> о закупке, положения которого следует разъяснить</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0E6644">
            <w:pPr>
              <w:jc w:val="center"/>
            </w:pPr>
            <w:r w:rsidRPr="00FD0030">
              <w:t xml:space="preserve">Содержание запроса на разъяснение положений </w:t>
            </w:r>
            <w:r>
              <w:t>Документации</w:t>
            </w:r>
            <w:r w:rsidRPr="00FD0030">
              <w:t xml:space="preserve"> о закупке</w:t>
            </w:r>
          </w:p>
        </w:tc>
      </w:tr>
      <w:tr w:rsidR="004702F2" w:rsidRPr="00FD0030" w:rsidTr="000E6644">
        <w:trPr>
          <w:cantSplit/>
          <w:trHeight w:val="79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FD0030">
            <w:pPr>
              <w:jc w:val="center"/>
            </w:pPr>
            <w:r w:rsidRPr="00FD0030">
              <w:t>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FD0030">
            <w:pPr>
              <w:jc w:val="cente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FD0030">
            <w:pPr>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FD0030">
            <w:pPr>
              <w:jc w:val="center"/>
            </w:pPr>
          </w:p>
        </w:tc>
      </w:tr>
      <w:tr w:rsidR="004702F2" w:rsidRPr="00FD0030" w:rsidTr="000E6644">
        <w:trPr>
          <w:cantSplit/>
          <w:trHeight w:val="810"/>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4702F2" w:rsidRPr="00FD0030" w:rsidRDefault="004702F2" w:rsidP="00FD0030">
            <w:pPr>
              <w:jc w:val="center"/>
            </w:pPr>
            <w:r w:rsidRPr="00FD0030">
              <w:t>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FD0030">
            <w:pPr>
              <w:jc w:val="cente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FD0030">
            <w:pPr>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4702F2" w:rsidRPr="00FD0030" w:rsidRDefault="004702F2" w:rsidP="00FD0030">
            <w:pPr>
              <w:jc w:val="center"/>
            </w:pPr>
          </w:p>
        </w:tc>
      </w:tr>
    </w:tbl>
    <w:p w:rsidR="004702F2" w:rsidRPr="00FD0030" w:rsidRDefault="004702F2" w:rsidP="00FD0030">
      <w:pPr>
        <w:jc w:val="center"/>
        <w:outlineLvl w:val="0"/>
        <w:rPr>
          <w:sz w:val="20"/>
          <w:szCs w:val="20"/>
        </w:rPr>
      </w:pPr>
    </w:p>
    <w:p w:rsidR="004702F2" w:rsidRPr="00FD0030" w:rsidRDefault="004702F2" w:rsidP="00FD0030">
      <w:pPr>
        <w:keepNext/>
        <w:spacing w:before="240" w:after="120"/>
        <w:outlineLvl w:val="0"/>
        <w:rPr>
          <w:rFonts w:ascii="Cambria" w:hAnsi="Cambria"/>
          <w:b/>
          <w:bCs/>
          <w:color w:val="365F91"/>
          <w:sz w:val="20"/>
          <w:szCs w:val="20"/>
        </w:rPr>
      </w:pPr>
    </w:p>
    <w:bookmarkEnd w:id="57"/>
    <w:p w:rsidR="004702F2" w:rsidRPr="00FD0030" w:rsidRDefault="004702F2" w:rsidP="00FD0030">
      <w:pPr>
        <w:rPr>
          <w:rFonts w:eastAsia="MS Mincho"/>
        </w:rPr>
      </w:pPr>
    </w:p>
    <w:sectPr w:rsidR="004702F2" w:rsidRPr="00FD0030" w:rsidSect="00FD0030">
      <w:headerReference w:type="default" r:id="rId26"/>
      <w:headerReference w:type="first" r:id="rId27"/>
      <w:type w:val="continuous"/>
      <w:pgSz w:w="11907" w:h="16839" w:code="9"/>
      <w:pgMar w:top="851" w:right="850"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EA" w:rsidRDefault="00B217EA">
      <w:r>
        <w:separator/>
      </w:r>
    </w:p>
  </w:endnote>
  <w:endnote w:type="continuationSeparator" w:id="0">
    <w:p w:rsidR="00B217EA" w:rsidRDefault="00B2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EA" w:rsidRDefault="00B217EA">
      <w:r>
        <w:separator/>
      </w:r>
    </w:p>
  </w:footnote>
  <w:footnote w:type="continuationSeparator" w:id="0">
    <w:p w:rsidR="00B217EA" w:rsidRDefault="00B2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F2" w:rsidRDefault="004702F2">
    <w:pPr>
      <w:pStyle w:val="a6"/>
      <w:jc w:val="center"/>
    </w:pPr>
    <w:r>
      <w:rPr>
        <w:noProof/>
      </w:rPr>
      <w:fldChar w:fldCharType="begin"/>
    </w:r>
    <w:r>
      <w:rPr>
        <w:noProof/>
      </w:rPr>
      <w:instrText>PAGE   \* MERGEFORMAT</w:instrText>
    </w:r>
    <w:r>
      <w:rPr>
        <w:noProof/>
      </w:rPr>
      <w:fldChar w:fldCharType="separate"/>
    </w:r>
    <w:r w:rsidR="00200338">
      <w:rPr>
        <w:noProof/>
      </w:rPr>
      <w:t>8</w:t>
    </w:r>
    <w:r>
      <w:rPr>
        <w:noProof/>
      </w:rPr>
      <w:fldChar w:fldCharType="end"/>
    </w:r>
  </w:p>
  <w:p w:rsidR="004702F2" w:rsidRDefault="004702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F2" w:rsidRDefault="004702F2" w:rsidP="009B72F0">
    <w:pPr>
      <w:pStyle w:val="a6"/>
      <w:jc w:val="center"/>
    </w:pPr>
    <w:r>
      <w:t>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F2" w:rsidRDefault="004702F2">
    <w:pPr>
      <w:pStyle w:val="a6"/>
      <w:jc w:val="center"/>
    </w:pPr>
    <w:r>
      <w:rPr>
        <w:noProof/>
      </w:rPr>
      <w:fldChar w:fldCharType="begin"/>
    </w:r>
    <w:r>
      <w:rPr>
        <w:noProof/>
      </w:rPr>
      <w:instrText>PAGE   \* MERGEFORMAT</w:instrText>
    </w:r>
    <w:r>
      <w:rPr>
        <w:noProof/>
      </w:rPr>
      <w:fldChar w:fldCharType="separate"/>
    </w:r>
    <w:r w:rsidR="00200338">
      <w:rPr>
        <w:noProof/>
      </w:rPr>
      <w:t>44</w:t>
    </w:r>
    <w:r>
      <w:rPr>
        <w:noProof/>
      </w:rPr>
      <w:fldChar w:fldCharType="end"/>
    </w:r>
  </w:p>
  <w:p w:rsidR="004702F2" w:rsidRDefault="004702F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F2" w:rsidRDefault="004702F2">
    <w:pPr>
      <w:pStyle w:val="a6"/>
      <w:jc w:val="center"/>
    </w:pPr>
    <w:r>
      <w:rPr>
        <w:noProof/>
      </w:rPr>
      <w:fldChar w:fldCharType="begin"/>
    </w:r>
    <w:r>
      <w:rPr>
        <w:noProof/>
      </w:rPr>
      <w:instrText>PAGE   \* MERGEFORMAT</w:instrText>
    </w:r>
    <w:r>
      <w:rPr>
        <w:noProof/>
      </w:rPr>
      <w:fldChar w:fldCharType="separate"/>
    </w:r>
    <w:r w:rsidR="00200338">
      <w:rPr>
        <w:noProof/>
      </w:rPr>
      <w:t>46</w:t>
    </w:r>
    <w:r>
      <w:rPr>
        <w:noProof/>
      </w:rPr>
      <w:fldChar w:fldCharType="end"/>
    </w:r>
  </w:p>
  <w:p w:rsidR="004702F2" w:rsidRDefault="004702F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F2" w:rsidRDefault="004702F2">
    <w:pPr>
      <w:pStyle w:val="a6"/>
      <w:jc w:val="center"/>
    </w:pPr>
    <w:r>
      <w:rPr>
        <w:noProof/>
      </w:rPr>
      <w:fldChar w:fldCharType="begin"/>
    </w:r>
    <w:r>
      <w:rPr>
        <w:noProof/>
      </w:rPr>
      <w:instrText>PAGE   \* MERGEFORMAT</w:instrText>
    </w:r>
    <w:r>
      <w:rPr>
        <w:noProof/>
      </w:rPr>
      <w:fldChar w:fldCharType="separate"/>
    </w:r>
    <w:r w:rsidR="00200338">
      <w:rPr>
        <w:noProof/>
      </w:rPr>
      <w:t>48</w:t>
    </w:r>
    <w:r>
      <w:rPr>
        <w:noProof/>
      </w:rPr>
      <w:fldChar w:fldCharType="end"/>
    </w:r>
  </w:p>
  <w:p w:rsidR="004702F2" w:rsidRDefault="004702F2">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F2" w:rsidRDefault="00AF5940" w:rsidP="00AF5940">
    <w:pPr>
      <w:pStyle w:val="a6"/>
      <w:jc w:val="center"/>
    </w:pPr>
    <w:r>
      <w:t>50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F2" w:rsidRDefault="00AF5940" w:rsidP="009B72F0">
    <w:pPr>
      <w:pStyle w:val="a6"/>
      <w:jc w:val="center"/>
    </w:pPr>
    <w:r>
      <w:t>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4174928A"/>
    <w:name w:val="WW8Num47"/>
    <w:lvl w:ilvl="0">
      <w:start w:val="1"/>
      <w:numFmt w:val="russianLower"/>
      <w:lvlText w:val="%1)"/>
      <w:lvlJc w:val="left"/>
      <w:pPr>
        <w:ind w:left="1996" w:hanging="360"/>
      </w:pPr>
      <w:rPr>
        <w:rFonts w:cs="Times New Roman" w:hint="default"/>
      </w:rPr>
    </w:lvl>
  </w:abstractNum>
  <w:abstractNum w:abstractNumId="1" w15:restartNumberingAfterBreak="0">
    <w:nsid w:val="06FE60C4"/>
    <w:multiLevelType w:val="hybridMultilevel"/>
    <w:tmpl w:val="6EFE82DA"/>
    <w:lvl w:ilvl="0" w:tplc="04190001">
      <w:start w:val="1"/>
      <w:numFmt w:val="bullet"/>
      <w:lvlText w:val=""/>
      <w:lvlJc w:val="left"/>
      <w:pPr>
        <w:ind w:left="1847" w:hanging="360"/>
      </w:pPr>
      <w:rPr>
        <w:rFonts w:ascii="Symbol" w:hAnsi="Symbol" w:hint="default"/>
      </w:rPr>
    </w:lvl>
    <w:lvl w:ilvl="1" w:tplc="04190003" w:tentative="1">
      <w:start w:val="1"/>
      <w:numFmt w:val="bullet"/>
      <w:lvlText w:val="o"/>
      <w:lvlJc w:val="left"/>
      <w:pPr>
        <w:ind w:left="2567" w:hanging="360"/>
      </w:pPr>
      <w:rPr>
        <w:rFonts w:ascii="Courier New" w:hAnsi="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FEF7418"/>
    <w:multiLevelType w:val="hybridMultilevel"/>
    <w:tmpl w:val="23782406"/>
    <w:lvl w:ilvl="0" w:tplc="1CA8E2B2">
      <w:start w:val="1"/>
      <w:numFmt w:val="russianLower"/>
      <w:lvlText w:val="%1)"/>
      <w:lvlJc w:val="left"/>
      <w:pPr>
        <w:ind w:left="1114" w:hanging="360"/>
      </w:pPr>
      <w:rPr>
        <w:rFonts w:cs="Times New Roman"/>
      </w:rPr>
    </w:lvl>
    <w:lvl w:ilvl="1" w:tplc="04190019" w:tentative="1">
      <w:start w:val="1"/>
      <w:numFmt w:val="lowerLetter"/>
      <w:lvlText w:val="%2."/>
      <w:lvlJc w:val="left"/>
      <w:pPr>
        <w:ind w:left="1834" w:hanging="360"/>
      </w:pPr>
      <w:rPr>
        <w:rFonts w:cs="Times New Roman"/>
      </w:rPr>
    </w:lvl>
    <w:lvl w:ilvl="2" w:tplc="0419001B" w:tentative="1">
      <w:start w:val="1"/>
      <w:numFmt w:val="lowerRoman"/>
      <w:lvlText w:val="%3."/>
      <w:lvlJc w:val="right"/>
      <w:pPr>
        <w:ind w:left="2554" w:hanging="180"/>
      </w:pPr>
      <w:rPr>
        <w:rFonts w:cs="Times New Roman"/>
      </w:rPr>
    </w:lvl>
    <w:lvl w:ilvl="3" w:tplc="0419000F" w:tentative="1">
      <w:start w:val="1"/>
      <w:numFmt w:val="decimal"/>
      <w:lvlText w:val="%4."/>
      <w:lvlJc w:val="left"/>
      <w:pPr>
        <w:ind w:left="3274" w:hanging="360"/>
      </w:pPr>
      <w:rPr>
        <w:rFonts w:cs="Times New Roman"/>
      </w:rPr>
    </w:lvl>
    <w:lvl w:ilvl="4" w:tplc="04190019" w:tentative="1">
      <w:start w:val="1"/>
      <w:numFmt w:val="lowerLetter"/>
      <w:lvlText w:val="%5."/>
      <w:lvlJc w:val="left"/>
      <w:pPr>
        <w:ind w:left="3994" w:hanging="360"/>
      </w:pPr>
      <w:rPr>
        <w:rFonts w:cs="Times New Roman"/>
      </w:rPr>
    </w:lvl>
    <w:lvl w:ilvl="5" w:tplc="0419001B" w:tentative="1">
      <w:start w:val="1"/>
      <w:numFmt w:val="lowerRoman"/>
      <w:lvlText w:val="%6."/>
      <w:lvlJc w:val="right"/>
      <w:pPr>
        <w:ind w:left="4714" w:hanging="180"/>
      </w:pPr>
      <w:rPr>
        <w:rFonts w:cs="Times New Roman"/>
      </w:rPr>
    </w:lvl>
    <w:lvl w:ilvl="6" w:tplc="0419000F" w:tentative="1">
      <w:start w:val="1"/>
      <w:numFmt w:val="decimal"/>
      <w:lvlText w:val="%7."/>
      <w:lvlJc w:val="left"/>
      <w:pPr>
        <w:ind w:left="5434" w:hanging="360"/>
      </w:pPr>
      <w:rPr>
        <w:rFonts w:cs="Times New Roman"/>
      </w:rPr>
    </w:lvl>
    <w:lvl w:ilvl="7" w:tplc="04190019" w:tentative="1">
      <w:start w:val="1"/>
      <w:numFmt w:val="lowerLetter"/>
      <w:lvlText w:val="%8."/>
      <w:lvlJc w:val="left"/>
      <w:pPr>
        <w:ind w:left="6154" w:hanging="360"/>
      </w:pPr>
      <w:rPr>
        <w:rFonts w:cs="Times New Roman"/>
      </w:rPr>
    </w:lvl>
    <w:lvl w:ilvl="8" w:tplc="0419001B" w:tentative="1">
      <w:start w:val="1"/>
      <w:numFmt w:val="lowerRoman"/>
      <w:lvlText w:val="%9."/>
      <w:lvlJc w:val="right"/>
      <w:pPr>
        <w:ind w:left="6874" w:hanging="180"/>
      </w:pPr>
      <w:rPr>
        <w:rFonts w:cs="Times New Roman"/>
      </w:rPr>
    </w:lvl>
  </w:abstractNum>
  <w:abstractNum w:abstractNumId="4" w15:restartNumberingAfterBreak="0">
    <w:nsid w:val="13C06DBE"/>
    <w:multiLevelType w:val="hybridMultilevel"/>
    <w:tmpl w:val="F61C466E"/>
    <w:lvl w:ilvl="0" w:tplc="7A14B63C">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593C9E"/>
    <w:multiLevelType w:val="hybridMultilevel"/>
    <w:tmpl w:val="949C8BC8"/>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8" w15:restartNumberingAfterBreak="0">
    <w:nsid w:val="1DED5441"/>
    <w:multiLevelType w:val="hybridMultilevel"/>
    <w:tmpl w:val="250222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4B573F0"/>
    <w:multiLevelType w:val="hybridMultilevel"/>
    <w:tmpl w:val="286E8888"/>
    <w:lvl w:ilvl="0" w:tplc="52CCD6DE">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59C0E7A"/>
    <w:multiLevelType w:val="hybridMultilevel"/>
    <w:tmpl w:val="FE0CDAD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8B9034B"/>
    <w:multiLevelType w:val="hybridMultilevel"/>
    <w:tmpl w:val="E9609AFA"/>
    <w:lvl w:ilvl="0" w:tplc="D44CF37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29375486"/>
    <w:multiLevelType w:val="hybridMultilevel"/>
    <w:tmpl w:val="BE5675B4"/>
    <w:lvl w:ilvl="0" w:tplc="2C029EBE">
      <w:start w:val="1"/>
      <w:numFmt w:val="decimal"/>
      <w:lvlText w:val="%1."/>
      <w:lvlJc w:val="left"/>
      <w:pPr>
        <w:ind w:left="360" w:hanging="360"/>
      </w:pPr>
      <w:rPr>
        <w:rFonts w:cs="Times New Roman" w:hint="default"/>
        <w:b/>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865C29"/>
    <w:multiLevelType w:val="hybridMultilevel"/>
    <w:tmpl w:val="AF40E0E6"/>
    <w:lvl w:ilvl="0" w:tplc="52CCD6DE">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C503CA5"/>
    <w:multiLevelType w:val="hybridMultilevel"/>
    <w:tmpl w:val="F7AE68C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B62B96"/>
    <w:multiLevelType w:val="multilevel"/>
    <w:tmpl w:val="652E22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4E7B48"/>
    <w:multiLevelType w:val="hybridMultilevel"/>
    <w:tmpl w:val="76B6A9EE"/>
    <w:lvl w:ilvl="0" w:tplc="0419000F">
      <w:start w:val="1"/>
      <w:numFmt w:val="decimal"/>
      <w:lvlText w:val="%1."/>
      <w:lvlJc w:val="left"/>
      <w:pPr>
        <w:tabs>
          <w:tab w:val="num" w:pos="360"/>
        </w:tabs>
        <w:ind w:left="360" w:hanging="360"/>
      </w:pPr>
      <w:rPr>
        <w:rFonts w:cs="Times New Roman"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665B9"/>
    <w:multiLevelType w:val="hybridMultilevel"/>
    <w:tmpl w:val="40FA403C"/>
    <w:lvl w:ilvl="0" w:tplc="EEE6A72E">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15:restartNumberingAfterBreak="0">
    <w:nsid w:val="326167E8"/>
    <w:multiLevelType w:val="hybridMultilevel"/>
    <w:tmpl w:val="EBCEDCA4"/>
    <w:lvl w:ilvl="0" w:tplc="47D888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054" w:hanging="360"/>
      </w:pPr>
      <w:rPr>
        <w:rFonts w:cs="Times New Roman"/>
      </w:rPr>
    </w:lvl>
    <w:lvl w:ilvl="2" w:tplc="0419001B" w:tentative="1">
      <w:start w:val="1"/>
      <w:numFmt w:val="lowerRoman"/>
      <w:lvlText w:val="%3."/>
      <w:lvlJc w:val="right"/>
      <w:pPr>
        <w:ind w:left="1774" w:hanging="180"/>
      </w:pPr>
      <w:rPr>
        <w:rFonts w:cs="Times New Roman"/>
      </w:rPr>
    </w:lvl>
    <w:lvl w:ilvl="3" w:tplc="0419000F" w:tentative="1">
      <w:start w:val="1"/>
      <w:numFmt w:val="decimal"/>
      <w:lvlText w:val="%4."/>
      <w:lvlJc w:val="left"/>
      <w:pPr>
        <w:ind w:left="2494" w:hanging="360"/>
      </w:pPr>
      <w:rPr>
        <w:rFonts w:cs="Times New Roman"/>
      </w:rPr>
    </w:lvl>
    <w:lvl w:ilvl="4" w:tplc="04190019" w:tentative="1">
      <w:start w:val="1"/>
      <w:numFmt w:val="lowerLetter"/>
      <w:lvlText w:val="%5."/>
      <w:lvlJc w:val="left"/>
      <w:pPr>
        <w:ind w:left="3214" w:hanging="360"/>
      </w:pPr>
      <w:rPr>
        <w:rFonts w:cs="Times New Roman"/>
      </w:rPr>
    </w:lvl>
    <w:lvl w:ilvl="5" w:tplc="0419001B" w:tentative="1">
      <w:start w:val="1"/>
      <w:numFmt w:val="lowerRoman"/>
      <w:lvlText w:val="%6."/>
      <w:lvlJc w:val="right"/>
      <w:pPr>
        <w:ind w:left="3934" w:hanging="180"/>
      </w:pPr>
      <w:rPr>
        <w:rFonts w:cs="Times New Roman"/>
      </w:rPr>
    </w:lvl>
    <w:lvl w:ilvl="6" w:tplc="0419000F" w:tentative="1">
      <w:start w:val="1"/>
      <w:numFmt w:val="decimal"/>
      <w:lvlText w:val="%7."/>
      <w:lvlJc w:val="left"/>
      <w:pPr>
        <w:ind w:left="4654" w:hanging="360"/>
      </w:pPr>
      <w:rPr>
        <w:rFonts w:cs="Times New Roman"/>
      </w:rPr>
    </w:lvl>
    <w:lvl w:ilvl="7" w:tplc="04190019" w:tentative="1">
      <w:start w:val="1"/>
      <w:numFmt w:val="lowerLetter"/>
      <w:lvlText w:val="%8."/>
      <w:lvlJc w:val="left"/>
      <w:pPr>
        <w:ind w:left="5374" w:hanging="360"/>
      </w:pPr>
      <w:rPr>
        <w:rFonts w:cs="Times New Roman"/>
      </w:rPr>
    </w:lvl>
    <w:lvl w:ilvl="8" w:tplc="0419001B" w:tentative="1">
      <w:start w:val="1"/>
      <w:numFmt w:val="lowerRoman"/>
      <w:lvlText w:val="%9."/>
      <w:lvlJc w:val="right"/>
      <w:pPr>
        <w:ind w:left="6094" w:hanging="180"/>
      </w:pPr>
      <w:rPr>
        <w:rFonts w:cs="Times New Roman"/>
      </w:rPr>
    </w:lvl>
  </w:abstractNum>
  <w:abstractNum w:abstractNumId="21" w15:restartNumberingAfterBreak="0">
    <w:nsid w:val="345C727F"/>
    <w:multiLevelType w:val="multilevel"/>
    <w:tmpl w:val="3920F7B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0E6E43"/>
    <w:multiLevelType w:val="hybridMultilevel"/>
    <w:tmpl w:val="5F5A81D4"/>
    <w:lvl w:ilvl="0" w:tplc="B44664DA">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15:restartNumberingAfterBreak="0">
    <w:nsid w:val="36267C1F"/>
    <w:multiLevelType w:val="hybridMultilevel"/>
    <w:tmpl w:val="F0DA6F90"/>
    <w:lvl w:ilvl="0" w:tplc="AAAAEED2">
      <w:start w:val="1"/>
      <w:numFmt w:val="decimal"/>
      <w:lvlText w:val="4.3.2.%1."/>
      <w:lvlJc w:val="left"/>
      <w:pPr>
        <w:ind w:left="185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6923E6D"/>
    <w:multiLevelType w:val="hybridMultilevel"/>
    <w:tmpl w:val="61021A5A"/>
    <w:lvl w:ilvl="0" w:tplc="5AC6C8B0">
      <w:start w:val="1"/>
      <w:numFmt w:val="decimal"/>
      <w:lvlText w:val="1.%1."/>
      <w:lvlJc w:val="left"/>
      <w:pPr>
        <w:ind w:left="360" w:hanging="360"/>
      </w:pPr>
      <w:rPr>
        <w:rFonts w:cs="Times New Roman"/>
        <w:b w:val="0"/>
      </w:rPr>
    </w:lvl>
    <w:lvl w:ilvl="1" w:tplc="0C52E760">
      <w:start w:val="1"/>
      <w:numFmt w:val="lowerLetter"/>
      <w:lvlText w:val="%2."/>
      <w:lvlJc w:val="left"/>
      <w:pPr>
        <w:ind w:left="1440" w:hanging="360"/>
      </w:pPr>
      <w:rPr>
        <w:rFonts w:cs="Times New Roman"/>
      </w:rPr>
    </w:lvl>
    <w:lvl w:ilvl="2" w:tplc="4D38C4F4">
      <w:start w:val="1"/>
      <w:numFmt w:val="decimal"/>
      <w:lvlText w:val="1.%3"/>
      <w:lvlJc w:val="left"/>
      <w:pPr>
        <w:tabs>
          <w:tab w:val="num" w:pos="2160"/>
        </w:tabs>
        <w:ind w:left="2160" w:hanging="360"/>
      </w:pPr>
      <w:rPr>
        <w:rFonts w:cs="Times New Roman"/>
      </w:rPr>
    </w:lvl>
    <w:lvl w:ilvl="3" w:tplc="F53ED0E2">
      <w:start w:val="1"/>
      <w:numFmt w:val="decimal"/>
      <w:lvlText w:val="%4."/>
      <w:lvlJc w:val="left"/>
      <w:pPr>
        <w:tabs>
          <w:tab w:val="num" w:pos="2880"/>
        </w:tabs>
        <w:ind w:left="2880" w:hanging="360"/>
      </w:pPr>
      <w:rPr>
        <w:rFonts w:cs="Times New Roman"/>
      </w:rPr>
    </w:lvl>
    <w:lvl w:ilvl="4" w:tplc="E3026196">
      <w:start w:val="1"/>
      <w:numFmt w:val="decimal"/>
      <w:lvlText w:val="%5."/>
      <w:lvlJc w:val="left"/>
      <w:pPr>
        <w:tabs>
          <w:tab w:val="num" w:pos="3600"/>
        </w:tabs>
        <w:ind w:left="3600" w:hanging="360"/>
      </w:pPr>
      <w:rPr>
        <w:rFonts w:cs="Times New Roman"/>
      </w:rPr>
    </w:lvl>
    <w:lvl w:ilvl="5" w:tplc="1422D992">
      <w:start w:val="1"/>
      <w:numFmt w:val="decimal"/>
      <w:lvlText w:val="%6."/>
      <w:lvlJc w:val="left"/>
      <w:pPr>
        <w:tabs>
          <w:tab w:val="num" w:pos="4320"/>
        </w:tabs>
        <w:ind w:left="4320" w:hanging="360"/>
      </w:pPr>
      <w:rPr>
        <w:rFonts w:cs="Times New Roman"/>
      </w:rPr>
    </w:lvl>
    <w:lvl w:ilvl="6" w:tplc="3356F8A0">
      <w:start w:val="1"/>
      <w:numFmt w:val="decimal"/>
      <w:lvlText w:val="%7."/>
      <w:lvlJc w:val="left"/>
      <w:pPr>
        <w:tabs>
          <w:tab w:val="num" w:pos="5040"/>
        </w:tabs>
        <w:ind w:left="5040" w:hanging="360"/>
      </w:pPr>
      <w:rPr>
        <w:rFonts w:cs="Times New Roman"/>
      </w:rPr>
    </w:lvl>
    <w:lvl w:ilvl="7" w:tplc="C568D3C4">
      <w:start w:val="1"/>
      <w:numFmt w:val="decimal"/>
      <w:lvlText w:val="%8."/>
      <w:lvlJc w:val="left"/>
      <w:pPr>
        <w:tabs>
          <w:tab w:val="num" w:pos="5760"/>
        </w:tabs>
        <w:ind w:left="5760" w:hanging="360"/>
      </w:pPr>
      <w:rPr>
        <w:rFonts w:cs="Times New Roman"/>
      </w:rPr>
    </w:lvl>
    <w:lvl w:ilvl="8" w:tplc="AAD0692E">
      <w:start w:val="1"/>
      <w:numFmt w:val="decimal"/>
      <w:lvlText w:val="%9."/>
      <w:lvlJc w:val="left"/>
      <w:pPr>
        <w:tabs>
          <w:tab w:val="num" w:pos="6480"/>
        </w:tabs>
        <w:ind w:left="6480" w:hanging="360"/>
      </w:pPr>
      <w:rPr>
        <w:rFonts w:cs="Times New Roman"/>
      </w:rPr>
    </w:lvl>
  </w:abstractNum>
  <w:abstractNum w:abstractNumId="25" w15:restartNumberingAfterBreak="0">
    <w:nsid w:val="38A130C6"/>
    <w:multiLevelType w:val="multilevel"/>
    <w:tmpl w:val="7E480CCE"/>
    <w:lvl w:ilvl="0">
      <w:start w:val="1"/>
      <w:numFmt w:val="decimal"/>
      <w:lvlText w:val="%1."/>
      <w:lvlJc w:val="left"/>
      <w:pPr>
        <w:ind w:left="1068" w:hanging="360"/>
      </w:pPr>
      <w:rPr>
        <w:rFonts w:cs="Times New Roman" w:hint="default"/>
        <w:b/>
        <w:i w:val="0"/>
      </w:rPr>
    </w:lvl>
    <w:lvl w:ilvl="1">
      <w:start w:val="2"/>
      <w:numFmt w:val="decimal"/>
      <w:isLgl/>
      <w:lvlText w:val="%1.%2."/>
      <w:lvlJc w:val="left"/>
      <w:pPr>
        <w:ind w:left="1779" w:hanging="360"/>
      </w:pPr>
      <w:rPr>
        <w:rFonts w:cs="Times New Roman" w:hint="default"/>
      </w:rPr>
    </w:lvl>
    <w:lvl w:ilvl="2">
      <w:start w:val="1"/>
      <w:numFmt w:val="decimal"/>
      <w:isLgl/>
      <w:lvlText w:val="%1.%2.%3."/>
      <w:lvlJc w:val="left"/>
      <w:pPr>
        <w:ind w:left="2850" w:hanging="720"/>
      </w:pPr>
      <w:rPr>
        <w:rFonts w:cs="Times New Roman" w:hint="default"/>
      </w:rPr>
    </w:lvl>
    <w:lvl w:ilvl="3">
      <w:start w:val="1"/>
      <w:numFmt w:val="decimal"/>
      <w:isLgl/>
      <w:lvlText w:val="%1.%2.%3.%4."/>
      <w:lvlJc w:val="left"/>
      <w:pPr>
        <w:ind w:left="3561" w:hanging="720"/>
      </w:pPr>
      <w:rPr>
        <w:rFonts w:cs="Times New Roman" w:hint="default"/>
      </w:rPr>
    </w:lvl>
    <w:lvl w:ilvl="4">
      <w:start w:val="1"/>
      <w:numFmt w:val="decimal"/>
      <w:isLgl/>
      <w:lvlText w:val="%1.%2.%3.%4.%5."/>
      <w:lvlJc w:val="left"/>
      <w:pPr>
        <w:ind w:left="4632" w:hanging="1080"/>
      </w:pPr>
      <w:rPr>
        <w:rFonts w:cs="Times New Roman" w:hint="default"/>
      </w:rPr>
    </w:lvl>
    <w:lvl w:ilvl="5">
      <w:start w:val="1"/>
      <w:numFmt w:val="decimal"/>
      <w:isLgl/>
      <w:lvlText w:val="%1.%2.%3.%4.%5.%6."/>
      <w:lvlJc w:val="left"/>
      <w:pPr>
        <w:ind w:left="5343" w:hanging="1080"/>
      </w:pPr>
      <w:rPr>
        <w:rFonts w:cs="Times New Roman" w:hint="default"/>
      </w:rPr>
    </w:lvl>
    <w:lvl w:ilvl="6">
      <w:start w:val="1"/>
      <w:numFmt w:val="decimal"/>
      <w:isLgl/>
      <w:lvlText w:val="%1.%2.%3.%4.%5.%6.%7."/>
      <w:lvlJc w:val="left"/>
      <w:pPr>
        <w:ind w:left="6414" w:hanging="1440"/>
      </w:pPr>
      <w:rPr>
        <w:rFonts w:cs="Times New Roman" w:hint="default"/>
      </w:rPr>
    </w:lvl>
    <w:lvl w:ilvl="7">
      <w:start w:val="1"/>
      <w:numFmt w:val="decimal"/>
      <w:isLgl/>
      <w:lvlText w:val="%1.%2.%3.%4.%5.%6.%7.%8."/>
      <w:lvlJc w:val="left"/>
      <w:pPr>
        <w:ind w:left="7125" w:hanging="1440"/>
      </w:pPr>
      <w:rPr>
        <w:rFonts w:cs="Times New Roman" w:hint="default"/>
      </w:rPr>
    </w:lvl>
    <w:lvl w:ilvl="8">
      <w:start w:val="1"/>
      <w:numFmt w:val="decimal"/>
      <w:isLgl/>
      <w:lvlText w:val="%1.%2.%3.%4.%5.%6.%7.%8.%9."/>
      <w:lvlJc w:val="left"/>
      <w:pPr>
        <w:ind w:left="8196" w:hanging="1800"/>
      </w:pPr>
      <w:rPr>
        <w:rFonts w:cs="Times New Roman" w:hint="default"/>
      </w:rPr>
    </w:lvl>
  </w:abstractNum>
  <w:abstractNum w:abstractNumId="26" w15:restartNumberingAfterBreak="0">
    <w:nsid w:val="3B5860C3"/>
    <w:multiLevelType w:val="hybridMultilevel"/>
    <w:tmpl w:val="6A8A8C9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F9C078A"/>
    <w:multiLevelType w:val="hybridMultilevel"/>
    <w:tmpl w:val="D3923680"/>
    <w:lvl w:ilvl="0" w:tplc="D72C433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8" w15:restartNumberingAfterBreak="0">
    <w:nsid w:val="42D768CD"/>
    <w:multiLevelType w:val="multilevel"/>
    <w:tmpl w:val="857C4A86"/>
    <w:lvl w:ilvl="0">
      <w:start w:val="2"/>
      <w:numFmt w:val="decimal"/>
      <w:lvlText w:val="%1."/>
      <w:lvlJc w:val="left"/>
      <w:pPr>
        <w:ind w:left="450" w:hanging="45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9" w15:restartNumberingAfterBreak="0">
    <w:nsid w:val="44704A9B"/>
    <w:multiLevelType w:val="hybridMultilevel"/>
    <w:tmpl w:val="06FA1BCA"/>
    <w:lvl w:ilvl="0" w:tplc="7F2EA664">
      <w:start w:val="1"/>
      <w:numFmt w:val="russianLower"/>
      <w:lvlText w:val="%1)"/>
      <w:lvlJc w:val="left"/>
      <w:pPr>
        <w:ind w:left="1854" w:hanging="360"/>
      </w:pPr>
      <w:rPr>
        <w:rFonts w:cs="Times New Roman" w:hint="default"/>
        <w:i w:val="0"/>
        <w:sz w:val="24"/>
        <w:szCs w:val="24"/>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8A395C"/>
    <w:multiLevelType w:val="multilevel"/>
    <w:tmpl w:val="78B8CE2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i w:val="0"/>
        <w:sz w:val="28"/>
        <w:szCs w:val="28"/>
      </w:rPr>
    </w:lvl>
    <w:lvl w:ilvl="2">
      <w:start w:val="1"/>
      <w:numFmt w:val="decimal"/>
      <w:lvlText w:val="%1.%2.%3"/>
      <w:lvlJc w:val="left"/>
      <w:pPr>
        <w:tabs>
          <w:tab w:val="num" w:pos="1134"/>
        </w:tabs>
        <w:ind w:left="1134" w:hanging="1134"/>
      </w:pPr>
      <w:rPr>
        <w:rFonts w:cs="Times New Roman" w:hint="default"/>
        <w:b w:val="0"/>
        <w:i w:val="0"/>
        <w:sz w:val="26"/>
        <w:szCs w:val="26"/>
      </w:rPr>
    </w:lvl>
    <w:lvl w:ilvl="3">
      <w:start w:val="1"/>
      <w:numFmt w:val="decimal"/>
      <w:lvlText w:val="%1.%2.%3.%4"/>
      <w:lvlJc w:val="left"/>
      <w:pPr>
        <w:tabs>
          <w:tab w:val="num" w:pos="1134"/>
        </w:tabs>
        <w:ind w:left="1134" w:hanging="1134"/>
      </w:pPr>
      <w:rPr>
        <w:rFonts w:cs="Times New Roman" w:hint="default"/>
        <w:b w:val="0"/>
        <w:i w:val="0"/>
        <w:sz w:val="26"/>
        <w:szCs w:val="26"/>
      </w:rPr>
    </w:lvl>
    <w:lvl w:ilvl="4">
      <w:start w:val="1"/>
      <w:numFmt w:val="russianLower"/>
      <w:lvlText w:val="%5)"/>
      <w:lvlJc w:val="left"/>
      <w:pPr>
        <w:tabs>
          <w:tab w:val="num" w:pos="1843"/>
        </w:tabs>
        <w:ind w:left="1843" w:hanging="567"/>
      </w:pPr>
      <w:rPr>
        <w:rFonts w:cs="Times New Roman" w:hint="default"/>
        <w:b w:val="0"/>
        <w:i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7B23E1F"/>
    <w:multiLevelType w:val="multilevel"/>
    <w:tmpl w:val="C46A973E"/>
    <w:lvl w:ilvl="0">
      <w:start w:val="1"/>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1B43B25"/>
    <w:multiLevelType w:val="multilevel"/>
    <w:tmpl w:val="D9E26686"/>
    <w:lvl w:ilvl="0">
      <w:start w:val="1"/>
      <w:numFmt w:val="decimal"/>
      <w:lvlText w:val="%1."/>
      <w:lvlJc w:val="left"/>
      <w:pPr>
        <w:ind w:left="501" w:hanging="360"/>
      </w:pPr>
      <w:rPr>
        <w:rFonts w:cs="Times New Roman"/>
        <w:b w:val="0"/>
        <w:color w:val="000000"/>
      </w:rPr>
    </w:lvl>
    <w:lvl w:ilvl="1">
      <w:start w:val="1"/>
      <w:numFmt w:val="decimal"/>
      <w:isLgl/>
      <w:lvlText w:val="%1.%2."/>
      <w:lvlJc w:val="left"/>
      <w:pPr>
        <w:ind w:left="1221" w:hanging="720"/>
      </w:pPr>
      <w:rPr>
        <w:rFonts w:cs="Times New Roman"/>
      </w:rPr>
    </w:lvl>
    <w:lvl w:ilvl="2">
      <w:start w:val="1"/>
      <w:numFmt w:val="decimal"/>
      <w:isLgl/>
      <w:lvlText w:val="%1.%2.%3."/>
      <w:lvlJc w:val="left"/>
      <w:pPr>
        <w:ind w:left="1221" w:hanging="720"/>
      </w:pPr>
      <w:rPr>
        <w:rFonts w:cs="Times New Roman"/>
      </w:rPr>
    </w:lvl>
    <w:lvl w:ilvl="3">
      <w:start w:val="1"/>
      <w:numFmt w:val="decimal"/>
      <w:isLgl/>
      <w:lvlText w:val="%1.%2.%3.%4."/>
      <w:lvlJc w:val="left"/>
      <w:pPr>
        <w:ind w:left="1581" w:hanging="1080"/>
      </w:pPr>
      <w:rPr>
        <w:rFonts w:cs="Times New Roman"/>
      </w:rPr>
    </w:lvl>
    <w:lvl w:ilvl="4">
      <w:start w:val="1"/>
      <w:numFmt w:val="decimal"/>
      <w:isLgl/>
      <w:lvlText w:val="%1.%2.%3.%4.%5."/>
      <w:lvlJc w:val="left"/>
      <w:pPr>
        <w:ind w:left="1581" w:hanging="1080"/>
      </w:pPr>
      <w:rPr>
        <w:rFonts w:cs="Times New Roman"/>
      </w:rPr>
    </w:lvl>
    <w:lvl w:ilvl="5">
      <w:start w:val="1"/>
      <w:numFmt w:val="decimal"/>
      <w:isLgl/>
      <w:lvlText w:val="%1.%2.%3.%4.%5.%6."/>
      <w:lvlJc w:val="left"/>
      <w:pPr>
        <w:ind w:left="1941" w:hanging="1440"/>
      </w:pPr>
      <w:rPr>
        <w:rFonts w:cs="Times New Roman"/>
      </w:rPr>
    </w:lvl>
    <w:lvl w:ilvl="6">
      <w:start w:val="1"/>
      <w:numFmt w:val="decimal"/>
      <w:isLgl/>
      <w:lvlText w:val="%1.%2.%3.%4.%5.%6.%7."/>
      <w:lvlJc w:val="left"/>
      <w:pPr>
        <w:ind w:left="1941" w:hanging="1440"/>
      </w:pPr>
      <w:rPr>
        <w:rFonts w:cs="Times New Roman"/>
      </w:rPr>
    </w:lvl>
    <w:lvl w:ilvl="7">
      <w:start w:val="1"/>
      <w:numFmt w:val="decimal"/>
      <w:isLgl/>
      <w:lvlText w:val="%1.%2.%3.%4.%5.%6.%7.%8."/>
      <w:lvlJc w:val="left"/>
      <w:pPr>
        <w:ind w:left="2301" w:hanging="1800"/>
      </w:pPr>
      <w:rPr>
        <w:rFonts w:cs="Times New Roman"/>
      </w:rPr>
    </w:lvl>
    <w:lvl w:ilvl="8">
      <w:start w:val="1"/>
      <w:numFmt w:val="decimal"/>
      <w:isLgl/>
      <w:lvlText w:val="%1.%2.%3.%4.%5.%6.%7.%8.%9."/>
      <w:lvlJc w:val="left"/>
      <w:pPr>
        <w:ind w:left="2301" w:hanging="1800"/>
      </w:pPr>
      <w:rPr>
        <w:rFonts w:cs="Times New Roman"/>
      </w:rPr>
    </w:lvl>
  </w:abstractNum>
  <w:abstractNum w:abstractNumId="35" w15:restartNumberingAfterBreak="0">
    <w:nsid w:val="61385BCE"/>
    <w:multiLevelType w:val="hybridMultilevel"/>
    <w:tmpl w:val="78221CAE"/>
    <w:lvl w:ilvl="0" w:tplc="04190011">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lvlText w:val="%1.%2. "/>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41800"/>
    <w:multiLevelType w:val="hybridMultilevel"/>
    <w:tmpl w:val="321021A0"/>
    <w:lvl w:ilvl="0" w:tplc="E2207A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C246F4C"/>
    <w:multiLevelType w:val="hybridMultilevel"/>
    <w:tmpl w:val="0A7A657A"/>
    <w:lvl w:ilvl="0" w:tplc="0419000F">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6D6F11EE"/>
    <w:multiLevelType w:val="multilevel"/>
    <w:tmpl w:val="5478F6C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1288"/>
        </w:tabs>
        <w:ind w:left="1288" w:hanging="720"/>
      </w:pPr>
      <w:rPr>
        <w:rFonts w:cs="Times New Roman"/>
        <w:b/>
      </w:rPr>
    </w:lvl>
    <w:lvl w:ilvl="2">
      <w:start w:val="1"/>
      <w:numFmt w:val="decimal"/>
      <w:lvlText w:val="%1.%2.%3."/>
      <w:lvlJc w:val="left"/>
      <w:pPr>
        <w:tabs>
          <w:tab w:val="num" w:pos="1571"/>
        </w:tabs>
        <w:ind w:left="1571" w:hanging="720"/>
      </w:pPr>
      <w:rPr>
        <w:rFonts w:cs="Times New Roman"/>
      </w:rPr>
    </w:lvl>
    <w:lvl w:ilvl="3">
      <w:start w:val="1"/>
      <w:numFmt w:val="decimal"/>
      <w:lvlText w:val="%1.%2.%3.%4."/>
      <w:lvlJc w:val="left"/>
      <w:pPr>
        <w:tabs>
          <w:tab w:val="num" w:pos="2160"/>
        </w:tabs>
        <w:ind w:left="2160" w:hanging="1080"/>
      </w:pPr>
      <w:rPr>
        <w:rFonts w:cs="Times New Roman"/>
        <w:b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1" w15:restartNumberingAfterBreak="0">
    <w:nsid w:val="71F40053"/>
    <w:multiLevelType w:val="multilevel"/>
    <w:tmpl w:val="4B86B90A"/>
    <w:lvl w:ilvl="0">
      <w:start w:val="1"/>
      <w:numFmt w:val="decimal"/>
      <w:lvlText w:val="%1."/>
      <w:lvlJc w:val="left"/>
      <w:pPr>
        <w:tabs>
          <w:tab w:val="num" w:pos="1428"/>
        </w:tabs>
        <w:ind w:left="1428" w:hanging="360"/>
      </w:pPr>
      <w:rPr>
        <w:rFonts w:cs="Times New Roman"/>
      </w:rPr>
    </w:lvl>
    <w:lvl w:ilvl="1">
      <w:start w:val="1"/>
      <w:numFmt w:val="decimal"/>
      <w:lvlText w:val="%2."/>
      <w:lvlJc w:val="left"/>
      <w:pPr>
        <w:tabs>
          <w:tab w:val="num" w:pos="2148"/>
        </w:tabs>
        <w:ind w:left="2148" w:hanging="360"/>
      </w:pPr>
      <w:rPr>
        <w:rFonts w:cs="Times New Roman"/>
      </w:rPr>
    </w:lvl>
    <w:lvl w:ilvl="2">
      <w:start w:val="1"/>
      <w:numFmt w:val="decimal"/>
      <w:lvlText w:val="%3."/>
      <w:lvlJc w:val="left"/>
      <w:pPr>
        <w:tabs>
          <w:tab w:val="num" w:pos="2868"/>
        </w:tabs>
        <w:ind w:left="2868" w:hanging="360"/>
      </w:pPr>
      <w:rPr>
        <w:rFonts w:cs="Times New Roman"/>
      </w:rPr>
    </w:lvl>
    <w:lvl w:ilvl="3">
      <w:start w:val="1"/>
      <w:numFmt w:val="decimal"/>
      <w:lvlText w:val="%4."/>
      <w:lvlJc w:val="left"/>
      <w:pPr>
        <w:tabs>
          <w:tab w:val="num" w:pos="3588"/>
        </w:tabs>
        <w:ind w:left="3588" w:hanging="360"/>
      </w:pPr>
      <w:rPr>
        <w:rFonts w:cs="Times New Roman"/>
      </w:rPr>
    </w:lvl>
    <w:lvl w:ilvl="4">
      <w:start w:val="1"/>
      <w:numFmt w:val="decimal"/>
      <w:lvlText w:val="%5."/>
      <w:lvlJc w:val="left"/>
      <w:pPr>
        <w:tabs>
          <w:tab w:val="num" w:pos="4308"/>
        </w:tabs>
        <w:ind w:left="4308" w:hanging="360"/>
      </w:pPr>
      <w:rPr>
        <w:rFonts w:cs="Times New Roman"/>
      </w:rPr>
    </w:lvl>
    <w:lvl w:ilvl="5">
      <w:start w:val="1"/>
      <w:numFmt w:val="decimal"/>
      <w:lvlText w:val="%6."/>
      <w:lvlJc w:val="left"/>
      <w:pPr>
        <w:tabs>
          <w:tab w:val="num" w:pos="5028"/>
        </w:tabs>
        <w:ind w:left="5028" w:hanging="360"/>
      </w:pPr>
      <w:rPr>
        <w:rFonts w:cs="Times New Roman"/>
      </w:rPr>
    </w:lvl>
    <w:lvl w:ilvl="6">
      <w:start w:val="1"/>
      <w:numFmt w:val="decimal"/>
      <w:lvlText w:val="%7."/>
      <w:lvlJc w:val="left"/>
      <w:pPr>
        <w:tabs>
          <w:tab w:val="num" w:pos="5748"/>
        </w:tabs>
        <w:ind w:left="5748" w:hanging="360"/>
      </w:pPr>
      <w:rPr>
        <w:rFonts w:cs="Times New Roman"/>
      </w:rPr>
    </w:lvl>
    <w:lvl w:ilvl="7">
      <w:start w:val="1"/>
      <w:numFmt w:val="decimal"/>
      <w:lvlText w:val="%8."/>
      <w:lvlJc w:val="left"/>
      <w:pPr>
        <w:tabs>
          <w:tab w:val="num" w:pos="6468"/>
        </w:tabs>
        <w:ind w:left="6468" w:hanging="360"/>
      </w:pPr>
      <w:rPr>
        <w:rFonts w:cs="Times New Roman"/>
      </w:rPr>
    </w:lvl>
    <w:lvl w:ilvl="8">
      <w:start w:val="1"/>
      <w:numFmt w:val="decimal"/>
      <w:lvlText w:val="%9."/>
      <w:lvlJc w:val="left"/>
      <w:pPr>
        <w:tabs>
          <w:tab w:val="num" w:pos="7188"/>
        </w:tabs>
        <w:ind w:left="7188" w:hanging="360"/>
      </w:pPr>
      <w:rPr>
        <w:rFonts w:cs="Times New Roman"/>
      </w:rPr>
    </w:lvl>
  </w:abstractNum>
  <w:abstractNum w:abstractNumId="42" w15:restartNumberingAfterBreak="0">
    <w:nsid w:val="72EC0EE6"/>
    <w:multiLevelType w:val="multilevel"/>
    <w:tmpl w:val="7CDA34BE"/>
    <w:styleLink w:val="4"/>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A93246B"/>
    <w:multiLevelType w:val="hybridMultilevel"/>
    <w:tmpl w:val="829E53A0"/>
    <w:lvl w:ilvl="0" w:tplc="ADB69FC4">
      <w:start w:val="1"/>
      <w:numFmt w:val="upperRoman"/>
      <w:pStyle w:val="2"/>
      <w:lvlText w:val="%1."/>
      <w:lvlJc w:val="left"/>
      <w:pPr>
        <w:ind w:left="960" w:hanging="72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44" w15:restartNumberingAfterBreak="0">
    <w:nsid w:val="7DF56782"/>
    <w:multiLevelType w:val="multilevel"/>
    <w:tmpl w:val="0D18996A"/>
    <w:lvl w:ilvl="0">
      <w:start w:val="3"/>
      <w:numFmt w:val="decimal"/>
      <w:lvlText w:val="%1."/>
      <w:lvlJc w:val="left"/>
      <w:pPr>
        <w:ind w:left="720" w:hanging="720"/>
      </w:pPr>
      <w:rPr>
        <w:rFonts w:cs="Times New Roman" w:hint="default"/>
      </w:rPr>
    </w:lvl>
    <w:lvl w:ilvl="1">
      <w:start w:val="3"/>
      <w:numFmt w:val="decimal"/>
      <w:lvlText w:val="%1.%2."/>
      <w:lvlJc w:val="left"/>
      <w:pPr>
        <w:ind w:left="1286" w:hanging="720"/>
      </w:pPr>
      <w:rPr>
        <w:rFonts w:cs="Times New Roman" w:hint="default"/>
      </w:rPr>
    </w:lvl>
    <w:lvl w:ilvl="2">
      <w:start w:val="8"/>
      <w:numFmt w:val="decimal"/>
      <w:lvlText w:val="%1.%2.%3."/>
      <w:lvlJc w:val="left"/>
      <w:pPr>
        <w:ind w:left="1852" w:hanging="720"/>
      </w:pPr>
      <w:rPr>
        <w:rFonts w:cs="Times New Roman" w:hint="default"/>
      </w:rPr>
    </w:lvl>
    <w:lvl w:ilvl="3">
      <w:start w:val="1"/>
      <w:numFmt w:val="decimal"/>
      <w:lvlText w:val="4.3.8.%4."/>
      <w:lvlJc w:val="left"/>
      <w:pPr>
        <w:ind w:left="2418" w:hanging="72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3910" w:hanging="1080"/>
      </w:pPr>
      <w:rPr>
        <w:rFonts w:cs="Times New Roman" w:hint="default"/>
      </w:rPr>
    </w:lvl>
    <w:lvl w:ilvl="6">
      <w:start w:val="1"/>
      <w:numFmt w:val="decimal"/>
      <w:lvlText w:val="%1.%2.%3.%4.%5.%6.%7."/>
      <w:lvlJc w:val="left"/>
      <w:pPr>
        <w:ind w:left="4836" w:hanging="1440"/>
      </w:pPr>
      <w:rPr>
        <w:rFonts w:cs="Times New Roman" w:hint="default"/>
      </w:rPr>
    </w:lvl>
    <w:lvl w:ilvl="7">
      <w:start w:val="1"/>
      <w:numFmt w:val="decimal"/>
      <w:lvlText w:val="%1.%2.%3.%4.%5.%6.%7.%8."/>
      <w:lvlJc w:val="left"/>
      <w:pPr>
        <w:ind w:left="5402" w:hanging="1440"/>
      </w:pPr>
      <w:rPr>
        <w:rFonts w:cs="Times New Roman" w:hint="default"/>
      </w:rPr>
    </w:lvl>
    <w:lvl w:ilvl="8">
      <w:start w:val="1"/>
      <w:numFmt w:val="decimal"/>
      <w:lvlText w:val="%1.%2.%3.%4.%5.%6.%7.%8.%9."/>
      <w:lvlJc w:val="left"/>
      <w:pPr>
        <w:ind w:left="6328" w:hanging="1800"/>
      </w:pPr>
      <w:rPr>
        <w:rFonts w:cs="Times New Roman" w:hint="default"/>
      </w:rPr>
    </w:lvl>
  </w:abstractNum>
  <w:num w:numId="1">
    <w:abstractNumId w:val="43"/>
  </w:num>
  <w:num w:numId="2">
    <w:abstractNumId w:val="30"/>
  </w:num>
  <w:num w:numId="3">
    <w:abstractNumId w:val="26"/>
  </w:num>
  <w:num w:numId="4">
    <w:abstractNumId w:val="4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15"/>
  </w:num>
  <w:num w:numId="19">
    <w:abstractNumId w:val="19"/>
  </w:num>
  <w:num w:numId="20">
    <w:abstractNumId w:val="36"/>
  </w:num>
  <w:num w:numId="21">
    <w:abstractNumId w:val="27"/>
  </w:num>
  <w:num w:numId="22">
    <w:abstractNumId w:val="13"/>
  </w:num>
  <w:num w:numId="23">
    <w:abstractNumId w:val="29"/>
  </w:num>
  <w:num w:numId="24">
    <w:abstractNumId w:val="35"/>
  </w:num>
  <w:num w:numId="25">
    <w:abstractNumId w:val="11"/>
  </w:num>
  <w:num w:numId="26">
    <w:abstractNumId w:val="16"/>
  </w:num>
  <w:num w:numId="27">
    <w:abstractNumId w:val="10"/>
  </w:num>
  <w:num w:numId="2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5"/>
  </w:num>
  <w:num w:numId="34">
    <w:abstractNumId w:val="1"/>
  </w:num>
  <w:num w:numId="35">
    <w:abstractNumId w:val="18"/>
  </w:num>
  <w:num w:numId="36">
    <w:abstractNumId w:val="3"/>
  </w:num>
  <w:num w:numId="37">
    <w:abstractNumId w:val="44"/>
  </w:num>
  <w:num w:numId="38">
    <w:abstractNumId w:val="21"/>
  </w:num>
  <w:num w:numId="39">
    <w:abstractNumId w:val="33"/>
  </w:num>
  <w:num w:numId="40">
    <w:abstractNumId w:val="14"/>
  </w:num>
  <w:num w:numId="41">
    <w:abstractNumId w:val="4"/>
  </w:num>
  <w:num w:numId="42">
    <w:abstractNumId w:val="38"/>
  </w:num>
  <w:num w:numId="43">
    <w:abstractNumId w:val="8"/>
  </w:num>
  <w:num w:numId="44">
    <w:abstractNumId w:val="23"/>
  </w:num>
  <w:num w:numId="4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enforcement="0"/>
  <w:defaultTabStop w:val="284"/>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E4C"/>
    <w:rsid w:val="0003379C"/>
    <w:rsid w:val="00036D72"/>
    <w:rsid w:val="00040461"/>
    <w:rsid w:val="000409E9"/>
    <w:rsid w:val="00057A2C"/>
    <w:rsid w:val="000604E0"/>
    <w:rsid w:val="00065F55"/>
    <w:rsid w:val="000719DF"/>
    <w:rsid w:val="00072E72"/>
    <w:rsid w:val="00076714"/>
    <w:rsid w:val="000B633C"/>
    <w:rsid w:val="000D418F"/>
    <w:rsid w:val="000E2106"/>
    <w:rsid w:val="000E6644"/>
    <w:rsid w:val="00107768"/>
    <w:rsid w:val="00124EC9"/>
    <w:rsid w:val="001313FE"/>
    <w:rsid w:val="00131CE2"/>
    <w:rsid w:val="00136F5C"/>
    <w:rsid w:val="001543F5"/>
    <w:rsid w:val="0016349A"/>
    <w:rsid w:val="00166227"/>
    <w:rsid w:val="00181481"/>
    <w:rsid w:val="001C37AC"/>
    <w:rsid w:val="001C765E"/>
    <w:rsid w:val="001D39E5"/>
    <w:rsid w:val="00200338"/>
    <w:rsid w:val="00201BC0"/>
    <w:rsid w:val="0020561A"/>
    <w:rsid w:val="0022198C"/>
    <w:rsid w:val="00232D56"/>
    <w:rsid w:val="00251AE3"/>
    <w:rsid w:val="00256AC6"/>
    <w:rsid w:val="00257BC8"/>
    <w:rsid w:val="00276536"/>
    <w:rsid w:val="0028013E"/>
    <w:rsid w:val="002869A0"/>
    <w:rsid w:val="00295C10"/>
    <w:rsid w:val="002A4434"/>
    <w:rsid w:val="002F229C"/>
    <w:rsid w:val="002F4B76"/>
    <w:rsid w:val="002F642F"/>
    <w:rsid w:val="003010A3"/>
    <w:rsid w:val="00310824"/>
    <w:rsid w:val="00326AFA"/>
    <w:rsid w:val="00333368"/>
    <w:rsid w:val="003401E6"/>
    <w:rsid w:val="00363BFD"/>
    <w:rsid w:val="0036402F"/>
    <w:rsid w:val="003719CD"/>
    <w:rsid w:val="00372D63"/>
    <w:rsid w:val="00373522"/>
    <w:rsid w:val="0038286A"/>
    <w:rsid w:val="00396895"/>
    <w:rsid w:val="003A3362"/>
    <w:rsid w:val="003A57D5"/>
    <w:rsid w:val="003B148C"/>
    <w:rsid w:val="003B6DC6"/>
    <w:rsid w:val="003C3CBD"/>
    <w:rsid w:val="003D20F7"/>
    <w:rsid w:val="003E4B1F"/>
    <w:rsid w:val="004001B4"/>
    <w:rsid w:val="004062AC"/>
    <w:rsid w:val="00407A1C"/>
    <w:rsid w:val="00410955"/>
    <w:rsid w:val="0043472A"/>
    <w:rsid w:val="004429EC"/>
    <w:rsid w:val="004503C1"/>
    <w:rsid w:val="004565B9"/>
    <w:rsid w:val="004702F2"/>
    <w:rsid w:val="00473B0C"/>
    <w:rsid w:val="00476B66"/>
    <w:rsid w:val="0048743D"/>
    <w:rsid w:val="00490DB8"/>
    <w:rsid w:val="004A0239"/>
    <w:rsid w:val="004A481C"/>
    <w:rsid w:val="004A6F51"/>
    <w:rsid w:val="004B67A3"/>
    <w:rsid w:val="004B7385"/>
    <w:rsid w:val="004C3A6C"/>
    <w:rsid w:val="004D423E"/>
    <w:rsid w:val="004D7B9D"/>
    <w:rsid w:val="004F208F"/>
    <w:rsid w:val="005043EC"/>
    <w:rsid w:val="00506257"/>
    <w:rsid w:val="00510E92"/>
    <w:rsid w:val="00521F29"/>
    <w:rsid w:val="00541C87"/>
    <w:rsid w:val="00555A48"/>
    <w:rsid w:val="00572369"/>
    <w:rsid w:val="0057455B"/>
    <w:rsid w:val="005B6406"/>
    <w:rsid w:val="005C1982"/>
    <w:rsid w:val="005C24A2"/>
    <w:rsid w:val="005D0042"/>
    <w:rsid w:val="005D282B"/>
    <w:rsid w:val="005D4138"/>
    <w:rsid w:val="005D5BAF"/>
    <w:rsid w:val="005D7FD0"/>
    <w:rsid w:val="00601544"/>
    <w:rsid w:val="00602476"/>
    <w:rsid w:val="00605D8E"/>
    <w:rsid w:val="006227E9"/>
    <w:rsid w:val="00635325"/>
    <w:rsid w:val="00644F27"/>
    <w:rsid w:val="00652CD2"/>
    <w:rsid w:val="00653CD1"/>
    <w:rsid w:val="006565B4"/>
    <w:rsid w:val="00675E91"/>
    <w:rsid w:val="006769D9"/>
    <w:rsid w:val="00694FFB"/>
    <w:rsid w:val="006A14F8"/>
    <w:rsid w:val="006B588E"/>
    <w:rsid w:val="006C5D68"/>
    <w:rsid w:val="006D1C96"/>
    <w:rsid w:val="006E17EC"/>
    <w:rsid w:val="006E187A"/>
    <w:rsid w:val="006E4F64"/>
    <w:rsid w:val="007013A1"/>
    <w:rsid w:val="00707FE2"/>
    <w:rsid w:val="007161FF"/>
    <w:rsid w:val="00735F30"/>
    <w:rsid w:val="007411E9"/>
    <w:rsid w:val="00742F78"/>
    <w:rsid w:val="007439F0"/>
    <w:rsid w:val="00746865"/>
    <w:rsid w:val="007501A2"/>
    <w:rsid w:val="00765716"/>
    <w:rsid w:val="0077237C"/>
    <w:rsid w:val="007739A3"/>
    <w:rsid w:val="00792495"/>
    <w:rsid w:val="007961D6"/>
    <w:rsid w:val="007961DE"/>
    <w:rsid w:val="007C04FE"/>
    <w:rsid w:val="007C6BCB"/>
    <w:rsid w:val="007D7333"/>
    <w:rsid w:val="007E1C20"/>
    <w:rsid w:val="007E536E"/>
    <w:rsid w:val="007F2F74"/>
    <w:rsid w:val="00812078"/>
    <w:rsid w:val="00816A4C"/>
    <w:rsid w:val="00823B0B"/>
    <w:rsid w:val="00833E2C"/>
    <w:rsid w:val="008522FA"/>
    <w:rsid w:val="00853158"/>
    <w:rsid w:val="00873565"/>
    <w:rsid w:val="0087392A"/>
    <w:rsid w:val="00887AFE"/>
    <w:rsid w:val="008975A7"/>
    <w:rsid w:val="008A159B"/>
    <w:rsid w:val="008A2863"/>
    <w:rsid w:val="008C6133"/>
    <w:rsid w:val="008D2FB7"/>
    <w:rsid w:val="008D66DB"/>
    <w:rsid w:val="008E4BF1"/>
    <w:rsid w:val="008F2D93"/>
    <w:rsid w:val="008F52D9"/>
    <w:rsid w:val="008F5304"/>
    <w:rsid w:val="0090697A"/>
    <w:rsid w:val="0090733F"/>
    <w:rsid w:val="00913E4C"/>
    <w:rsid w:val="009205C4"/>
    <w:rsid w:val="0093373C"/>
    <w:rsid w:val="00944F87"/>
    <w:rsid w:val="0095721C"/>
    <w:rsid w:val="00971AB1"/>
    <w:rsid w:val="009823DD"/>
    <w:rsid w:val="009B306F"/>
    <w:rsid w:val="009B5C6D"/>
    <w:rsid w:val="009B72F0"/>
    <w:rsid w:val="009C76D1"/>
    <w:rsid w:val="009E5B63"/>
    <w:rsid w:val="00A071F0"/>
    <w:rsid w:val="00A158AC"/>
    <w:rsid w:val="00A422C3"/>
    <w:rsid w:val="00A61F86"/>
    <w:rsid w:val="00A64D5D"/>
    <w:rsid w:val="00A65C35"/>
    <w:rsid w:val="00A6627E"/>
    <w:rsid w:val="00A822DA"/>
    <w:rsid w:val="00A828FD"/>
    <w:rsid w:val="00A8571A"/>
    <w:rsid w:val="00A906CD"/>
    <w:rsid w:val="00A92F38"/>
    <w:rsid w:val="00A94196"/>
    <w:rsid w:val="00A9436B"/>
    <w:rsid w:val="00AA11C7"/>
    <w:rsid w:val="00AB0242"/>
    <w:rsid w:val="00AD6827"/>
    <w:rsid w:val="00AF5940"/>
    <w:rsid w:val="00B217EA"/>
    <w:rsid w:val="00B22BB9"/>
    <w:rsid w:val="00B262A8"/>
    <w:rsid w:val="00B3574C"/>
    <w:rsid w:val="00B60973"/>
    <w:rsid w:val="00B643D7"/>
    <w:rsid w:val="00B64C90"/>
    <w:rsid w:val="00B77E62"/>
    <w:rsid w:val="00B86FDE"/>
    <w:rsid w:val="00B87CC6"/>
    <w:rsid w:val="00BA46B8"/>
    <w:rsid w:val="00BA5B76"/>
    <w:rsid w:val="00BB44A6"/>
    <w:rsid w:val="00BB56AA"/>
    <w:rsid w:val="00BB5B7E"/>
    <w:rsid w:val="00BE2660"/>
    <w:rsid w:val="00BE430B"/>
    <w:rsid w:val="00C07DBC"/>
    <w:rsid w:val="00C14A13"/>
    <w:rsid w:val="00C1763C"/>
    <w:rsid w:val="00C24332"/>
    <w:rsid w:val="00C24F9A"/>
    <w:rsid w:val="00C36E71"/>
    <w:rsid w:val="00C427D3"/>
    <w:rsid w:val="00C45DFE"/>
    <w:rsid w:val="00C60AAF"/>
    <w:rsid w:val="00C64F79"/>
    <w:rsid w:val="00C664DF"/>
    <w:rsid w:val="00C827F2"/>
    <w:rsid w:val="00C86765"/>
    <w:rsid w:val="00C96738"/>
    <w:rsid w:val="00CB1471"/>
    <w:rsid w:val="00CC3C3B"/>
    <w:rsid w:val="00CE3770"/>
    <w:rsid w:val="00CF45CD"/>
    <w:rsid w:val="00CF47A0"/>
    <w:rsid w:val="00D05898"/>
    <w:rsid w:val="00D1166A"/>
    <w:rsid w:val="00D176E9"/>
    <w:rsid w:val="00D33762"/>
    <w:rsid w:val="00D46D9A"/>
    <w:rsid w:val="00D640B9"/>
    <w:rsid w:val="00D72BC0"/>
    <w:rsid w:val="00D73750"/>
    <w:rsid w:val="00D768E0"/>
    <w:rsid w:val="00D952A1"/>
    <w:rsid w:val="00D95967"/>
    <w:rsid w:val="00DA1950"/>
    <w:rsid w:val="00DB5825"/>
    <w:rsid w:val="00DE75E0"/>
    <w:rsid w:val="00E001D9"/>
    <w:rsid w:val="00E02DC8"/>
    <w:rsid w:val="00E11E8A"/>
    <w:rsid w:val="00E1673E"/>
    <w:rsid w:val="00E27AD2"/>
    <w:rsid w:val="00E4120C"/>
    <w:rsid w:val="00E41329"/>
    <w:rsid w:val="00E50532"/>
    <w:rsid w:val="00E712A7"/>
    <w:rsid w:val="00E80D47"/>
    <w:rsid w:val="00E82F3D"/>
    <w:rsid w:val="00E94057"/>
    <w:rsid w:val="00E94F56"/>
    <w:rsid w:val="00EB6C40"/>
    <w:rsid w:val="00EC736F"/>
    <w:rsid w:val="00F06E50"/>
    <w:rsid w:val="00F21BB2"/>
    <w:rsid w:val="00F33BD7"/>
    <w:rsid w:val="00F36545"/>
    <w:rsid w:val="00F571F5"/>
    <w:rsid w:val="00F85E05"/>
    <w:rsid w:val="00F96D7B"/>
    <w:rsid w:val="00FA54CF"/>
    <w:rsid w:val="00FA59ED"/>
    <w:rsid w:val="00FC4D7C"/>
    <w:rsid w:val="00FD0030"/>
    <w:rsid w:val="00FD4A02"/>
    <w:rsid w:val="00FD5A64"/>
    <w:rsid w:val="00FD5B35"/>
    <w:rsid w:val="00FF129B"/>
    <w:rsid w:val="00FF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62F65C-41FA-4400-BBFD-0304CD47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332"/>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Введение...,Б1"/>
    <w:basedOn w:val="a"/>
    <w:next w:val="a"/>
    <w:link w:val="10"/>
    <w:uiPriority w:val="99"/>
    <w:qFormat/>
    <w:rsid w:val="00A64D5D"/>
    <w:pPr>
      <w:keepNext/>
      <w:keepLines/>
      <w:spacing w:before="480"/>
      <w:outlineLvl w:val="0"/>
    </w:pPr>
    <w:rPr>
      <w:rFonts w:ascii="Cambria" w:hAnsi="Cambria"/>
      <w:b/>
      <w:bCs/>
      <w:color w:val="365F91"/>
      <w:sz w:val="28"/>
      <w:szCs w:val="28"/>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
    <w:next w:val="a"/>
    <w:link w:val="21"/>
    <w:uiPriority w:val="99"/>
    <w:qFormat/>
    <w:rsid w:val="00A64D5D"/>
    <w:pPr>
      <w:keepNext/>
      <w:keepLines/>
      <w:spacing w:before="200"/>
      <w:outlineLvl w:val="1"/>
    </w:pPr>
    <w:rPr>
      <w:rFonts w:ascii="Cambria" w:hAnsi="Cambria"/>
      <w:b/>
      <w:bCs/>
      <w:color w:val="4F81BD"/>
      <w:sz w:val="26"/>
      <w:szCs w:val="26"/>
    </w:rPr>
  </w:style>
  <w:style w:type="paragraph" w:styleId="3">
    <w:name w:val="heading 3"/>
    <w:aliases w:val="Знак2"/>
    <w:basedOn w:val="a"/>
    <w:next w:val="a"/>
    <w:link w:val="30"/>
    <w:uiPriority w:val="99"/>
    <w:qFormat/>
    <w:rsid w:val="00A64D5D"/>
    <w:pPr>
      <w:keepNext/>
      <w:keepLines/>
      <w:spacing w:before="200"/>
      <w:outlineLvl w:val="2"/>
    </w:pPr>
    <w:rPr>
      <w:rFonts w:ascii="Cambria" w:hAnsi="Cambria"/>
      <w:b/>
      <w:bCs/>
      <w:color w:val="4F81BD"/>
      <w:sz w:val="20"/>
      <w:szCs w:val="20"/>
    </w:rPr>
  </w:style>
  <w:style w:type="paragraph" w:styleId="40">
    <w:name w:val="heading 4"/>
    <w:basedOn w:val="a"/>
    <w:next w:val="a"/>
    <w:link w:val="41"/>
    <w:uiPriority w:val="99"/>
    <w:qFormat/>
    <w:rsid w:val="00A64D5D"/>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9"/>
    <w:qFormat/>
    <w:rsid w:val="00A64D5D"/>
    <w:pPr>
      <w:keepNext/>
      <w:outlineLvl w:val="4"/>
    </w:pPr>
    <w:rPr>
      <w:b/>
      <w:i/>
      <w:sz w:val="26"/>
      <w:szCs w:val="26"/>
    </w:rPr>
  </w:style>
  <w:style w:type="paragraph" w:styleId="6">
    <w:name w:val="heading 6"/>
    <w:basedOn w:val="a"/>
    <w:next w:val="a"/>
    <w:link w:val="60"/>
    <w:uiPriority w:val="99"/>
    <w:qFormat/>
    <w:rsid w:val="00A64D5D"/>
    <w:pPr>
      <w:keepNext/>
      <w:ind w:firstLine="709"/>
      <w:jc w:val="right"/>
      <w:outlineLvl w:val="5"/>
    </w:pPr>
    <w:rPr>
      <w:b/>
      <w:sz w:val="26"/>
      <w:szCs w:val="26"/>
    </w:rPr>
  </w:style>
  <w:style w:type="paragraph" w:styleId="7">
    <w:name w:val="heading 7"/>
    <w:basedOn w:val="a"/>
    <w:next w:val="a"/>
    <w:link w:val="70"/>
    <w:uiPriority w:val="99"/>
    <w:qFormat/>
    <w:rsid w:val="00A64D5D"/>
    <w:pPr>
      <w:tabs>
        <w:tab w:val="num" w:pos="3469"/>
      </w:tabs>
      <w:spacing w:before="240" w:after="60"/>
      <w:ind w:left="3469" w:hanging="1296"/>
      <w:outlineLvl w:val="6"/>
    </w:pPr>
    <w:rPr>
      <w:sz w:val="20"/>
      <w:szCs w:val="20"/>
    </w:rPr>
  </w:style>
  <w:style w:type="paragraph" w:styleId="8">
    <w:name w:val="heading 8"/>
    <w:basedOn w:val="a"/>
    <w:next w:val="a"/>
    <w:link w:val="80"/>
    <w:uiPriority w:val="99"/>
    <w:qFormat/>
    <w:rsid w:val="00A64D5D"/>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A64D5D"/>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
    <w:uiPriority w:val="99"/>
    <w:locked/>
    <w:rsid w:val="00A64D5D"/>
    <w:rPr>
      <w:rFonts w:ascii="Cambria" w:hAnsi="Cambria" w:cs="Times New Roman"/>
      <w:b/>
      <w:color w:val="365F91"/>
      <w:sz w:val="28"/>
      <w:lang w:eastAsia="ru-RU"/>
    </w:rPr>
  </w:style>
  <w:style w:type="character" w:customStyle="1" w:styleId="21">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link w:val="20"/>
    <w:uiPriority w:val="99"/>
    <w:locked/>
    <w:rsid w:val="00A64D5D"/>
    <w:rPr>
      <w:rFonts w:ascii="Cambria" w:hAnsi="Cambria" w:cs="Times New Roman"/>
      <w:b/>
      <w:color w:val="4F81BD"/>
      <w:sz w:val="26"/>
      <w:lang w:eastAsia="ru-RU"/>
    </w:rPr>
  </w:style>
  <w:style w:type="character" w:customStyle="1" w:styleId="30">
    <w:name w:val="Заголовок 3 Знак"/>
    <w:aliases w:val="Знак2 Знак"/>
    <w:link w:val="3"/>
    <w:uiPriority w:val="99"/>
    <w:semiHidden/>
    <w:locked/>
    <w:rsid w:val="00A64D5D"/>
    <w:rPr>
      <w:rFonts w:ascii="Cambria" w:hAnsi="Cambria" w:cs="Times New Roman"/>
      <w:b/>
      <w:color w:val="4F81BD"/>
      <w:lang w:eastAsia="ru-RU"/>
    </w:rPr>
  </w:style>
  <w:style w:type="character" w:customStyle="1" w:styleId="41">
    <w:name w:val="Заголовок 4 Знак"/>
    <w:link w:val="40"/>
    <w:uiPriority w:val="99"/>
    <w:locked/>
    <w:rsid w:val="00A64D5D"/>
    <w:rPr>
      <w:rFonts w:ascii="Cambria" w:hAnsi="Cambria" w:cs="Times New Roman"/>
      <w:b/>
      <w:i/>
      <w:color w:val="4F81BD"/>
      <w:lang w:eastAsia="ru-RU"/>
    </w:rPr>
  </w:style>
  <w:style w:type="character" w:customStyle="1" w:styleId="50">
    <w:name w:val="Заголовок 5 Знак"/>
    <w:link w:val="5"/>
    <w:uiPriority w:val="99"/>
    <w:locked/>
    <w:rsid w:val="00A64D5D"/>
    <w:rPr>
      <w:rFonts w:eastAsia="Times New Roman" w:cs="Times New Roman"/>
      <w:b/>
      <w:i/>
      <w:sz w:val="26"/>
      <w:lang w:eastAsia="ru-RU"/>
    </w:rPr>
  </w:style>
  <w:style w:type="character" w:customStyle="1" w:styleId="60">
    <w:name w:val="Заголовок 6 Знак"/>
    <w:link w:val="6"/>
    <w:uiPriority w:val="99"/>
    <w:locked/>
    <w:rsid w:val="00A64D5D"/>
    <w:rPr>
      <w:rFonts w:eastAsia="Times New Roman" w:cs="Times New Roman"/>
      <w:b/>
      <w:sz w:val="26"/>
      <w:lang w:eastAsia="ru-RU"/>
    </w:rPr>
  </w:style>
  <w:style w:type="character" w:customStyle="1" w:styleId="70">
    <w:name w:val="Заголовок 7 Знак"/>
    <w:link w:val="7"/>
    <w:uiPriority w:val="99"/>
    <w:locked/>
    <w:rsid w:val="00A64D5D"/>
    <w:rPr>
      <w:rFonts w:eastAsia="Times New Roman" w:cs="Times New Roman"/>
      <w:lang w:eastAsia="ru-RU"/>
    </w:rPr>
  </w:style>
  <w:style w:type="character" w:customStyle="1" w:styleId="80">
    <w:name w:val="Заголовок 8 Знак"/>
    <w:link w:val="8"/>
    <w:uiPriority w:val="99"/>
    <w:semiHidden/>
    <w:locked/>
    <w:rsid w:val="00A64D5D"/>
    <w:rPr>
      <w:rFonts w:ascii="Cambria" w:hAnsi="Cambria" w:cs="Times New Roman"/>
      <w:color w:val="404040"/>
      <w:sz w:val="20"/>
      <w:lang w:eastAsia="ru-RU"/>
    </w:rPr>
  </w:style>
  <w:style w:type="character" w:customStyle="1" w:styleId="90">
    <w:name w:val="Заголовок 9 Знак"/>
    <w:link w:val="9"/>
    <w:uiPriority w:val="99"/>
    <w:locked/>
    <w:rsid w:val="00A64D5D"/>
    <w:rPr>
      <w:rFonts w:eastAsia="Times New Roman" w:cs="Times New Roman"/>
      <w:i/>
      <w:sz w:val="26"/>
      <w:lang w:eastAsia="ru-RU"/>
    </w:rPr>
  </w:style>
  <w:style w:type="paragraph" w:customStyle="1" w:styleId="11">
    <w:name w:val="заголовок 11"/>
    <w:basedOn w:val="a"/>
    <w:next w:val="a"/>
    <w:uiPriority w:val="99"/>
    <w:rsid w:val="00A64D5D"/>
    <w:pPr>
      <w:keepNext/>
      <w:snapToGrid w:val="0"/>
      <w:jc w:val="center"/>
    </w:pPr>
    <w:rPr>
      <w:szCs w:val="20"/>
    </w:rPr>
  </w:style>
  <w:style w:type="paragraph" w:customStyle="1" w:styleId="rvps1">
    <w:name w:val="rvps1"/>
    <w:basedOn w:val="a"/>
    <w:uiPriority w:val="99"/>
    <w:rsid w:val="00A64D5D"/>
    <w:pPr>
      <w:jc w:val="center"/>
    </w:pPr>
  </w:style>
  <w:style w:type="character" w:styleId="a3">
    <w:name w:val="Hyperlink"/>
    <w:uiPriority w:val="99"/>
    <w:rsid w:val="00A64D5D"/>
    <w:rPr>
      <w:rFonts w:cs="Times New Roman"/>
      <w:color w:val="0000FF"/>
      <w:u w:val="single"/>
    </w:rPr>
  </w:style>
  <w:style w:type="paragraph" w:styleId="a4">
    <w:name w:val="List Paragraph"/>
    <w:basedOn w:val="a"/>
    <w:link w:val="a5"/>
    <w:uiPriority w:val="99"/>
    <w:qFormat/>
    <w:rsid w:val="00A64D5D"/>
    <w:pPr>
      <w:ind w:left="720"/>
      <w:contextualSpacing/>
    </w:pPr>
    <w:rPr>
      <w:szCs w:val="20"/>
    </w:rPr>
  </w:style>
  <w:style w:type="paragraph" w:styleId="12">
    <w:name w:val="toc 1"/>
    <w:basedOn w:val="a"/>
    <w:next w:val="a"/>
    <w:autoRedefine/>
    <w:uiPriority w:val="99"/>
    <w:rsid w:val="00A64D5D"/>
    <w:pPr>
      <w:ind w:left="34" w:hanging="107"/>
      <w:jc w:val="both"/>
    </w:pPr>
  </w:style>
  <w:style w:type="paragraph" w:styleId="2">
    <w:name w:val="toc 2"/>
    <w:basedOn w:val="a"/>
    <w:next w:val="a"/>
    <w:autoRedefine/>
    <w:uiPriority w:val="99"/>
    <w:rsid w:val="00A64D5D"/>
    <w:pPr>
      <w:numPr>
        <w:numId w:val="1"/>
      </w:numPr>
      <w:tabs>
        <w:tab w:val="right" w:leader="dot" w:pos="10196"/>
      </w:tabs>
      <w:ind w:left="0"/>
    </w:pPr>
    <w:rPr>
      <w:rFonts w:eastAsia="MS Mincho"/>
      <w:b/>
      <w:i/>
      <w:iCs/>
      <w:noProof/>
    </w:rPr>
  </w:style>
  <w:style w:type="paragraph" w:styleId="a6">
    <w:name w:val="header"/>
    <w:basedOn w:val="a"/>
    <w:link w:val="a7"/>
    <w:uiPriority w:val="99"/>
    <w:rsid w:val="00A64D5D"/>
    <w:pPr>
      <w:tabs>
        <w:tab w:val="center" w:pos="4677"/>
        <w:tab w:val="right" w:pos="9355"/>
      </w:tabs>
    </w:pPr>
    <w:rPr>
      <w:sz w:val="20"/>
      <w:szCs w:val="20"/>
    </w:rPr>
  </w:style>
  <w:style w:type="character" w:customStyle="1" w:styleId="a7">
    <w:name w:val="Верхний колонтитул Знак"/>
    <w:link w:val="a6"/>
    <w:uiPriority w:val="99"/>
    <w:locked/>
    <w:rsid w:val="00A64D5D"/>
    <w:rPr>
      <w:rFonts w:eastAsia="Times New Roman" w:cs="Times New Roman"/>
      <w:lang w:eastAsia="ru-RU"/>
    </w:rPr>
  </w:style>
  <w:style w:type="paragraph" w:styleId="a8">
    <w:name w:val="footer"/>
    <w:basedOn w:val="a"/>
    <w:link w:val="a9"/>
    <w:uiPriority w:val="99"/>
    <w:rsid w:val="00A64D5D"/>
    <w:pPr>
      <w:tabs>
        <w:tab w:val="center" w:pos="4677"/>
        <w:tab w:val="right" w:pos="9355"/>
      </w:tabs>
    </w:pPr>
    <w:rPr>
      <w:sz w:val="20"/>
      <w:szCs w:val="20"/>
    </w:rPr>
  </w:style>
  <w:style w:type="character" w:customStyle="1" w:styleId="a9">
    <w:name w:val="Нижний колонтитул Знак"/>
    <w:link w:val="a8"/>
    <w:uiPriority w:val="99"/>
    <w:locked/>
    <w:rsid w:val="00A64D5D"/>
    <w:rPr>
      <w:rFonts w:eastAsia="Times New Roman" w:cs="Times New Roman"/>
      <w:lang w:eastAsia="ru-RU"/>
    </w:rPr>
  </w:style>
  <w:style w:type="paragraph" w:styleId="aa">
    <w:name w:val="Balloon Text"/>
    <w:basedOn w:val="a"/>
    <w:link w:val="ab"/>
    <w:uiPriority w:val="99"/>
    <w:semiHidden/>
    <w:rsid w:val="00A64D5D"/>
    <w:rPr>
      <w:rFonts w:ascii="Tahoma" w:hAnsi="Tahoma"/>
      <w:sz w:val="16"/>
      <w:szCs w:val="16"/>
    </w:rPr>
  </w:style>
  <w:style w:type="character" w:customStyle="1" w:styleId="ab">
    <w:name w:val="Текст выноски Знак"/>
    <w:link w:val="aa"/>
    <w:uiPriority w:val="99"/>
    <w:semiHidden/>
    <w:locked/>
    <w:rsid w:val="00A64D5D"/>
    <w:rPr>
      <w:rFonts w:ascii="Tahoma" w:hAnsi="Tahoma" w:cs="Times New Roman"/>
      <w:sz w:val="16"/>
      <w:lang w:eastAsia="ru-RU"/>
    </w:rPr>
  </w:style>
  <w:style w:type="table" w:styleId="ac">
    <w:name w:val="Table Grid"/>
    <w:basedOn w:val="a1"/>
    <w:uiPriority w:val="99"/>
    <w:rsid w:val="00A64D5D"/>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uiPriority w:val="99"/>
    <w:rsid w:val="00A64D5D"/>
    <w:pPr>
      <w:spacing w:before="100" w:beforeAutospacing="1" w:after="100" w:afterAutospacing="1"/>
    </w:pPr>
    <w:rPr>
      <w:sz w:val="20"/>
      <w:szCs w:val="20"/>
    </w:rPr>
  </w:style>
  <w:style w:type="paragraph" w:customStyle="1" w:styleId="Times12">
    <w:name w:val="Times 12"/>
    <w:basedOn w:val="a"/>
    <w:uiPriority w:val="99"/>
    <w:rsid w:val="00A64D5D"/>
    <w:pPr>
      <w:overflowPunct w:val="0"/>
      <w:autoSpaceDE w:val="0"/>
      <w:autoSpaceDN w:val="0"/>
      <w:adjustRightInd w:val="0"/>
      <w:ind w:firstLine="567"/>
      <w:jc w:val="both"/>
    </w:pPr>
    <w:rPr>
      <w:bCs/>
      <w:szCs w:val="22"/>
    </w:rPr>
  </w:style>
  <w:style w:type="paragraph" w:customStyle="1" w:styleId="rvps9">
    <w:name w:val="rvps9"/>
    <w:basedOn w:val="a"/>
    <w:uiPriority w:val="99"/>
    <w:rsid w:val="00A64D5D"/>
    <w:pPr>
      <w:jc w:val="both"/>
    </w:pPr>
  </w:style>
  <w:style w:type="paragraph" w:customStyle="1" w:styleId="31">
    <w:name w:val="Стиль3"/>
    <w:basedOn w:val="22"/>
    <w:uiPriority w:val="99"/>
    <w:rsid w:val="00A64D5D"/>
    <w:pPr>
      <w:widowControl w:val="0"/>
      <w:tabs>
        <w:tab w:val="num" w:pos="1307"/>
      </w:tabs>
      <w:adjustRightInd w:val="0"/>
      <w:spacing w:after="0" w:line="240" w:lineRule="auto"/>
      <w:ind w:left="1080"/>
      <w:jc w:val="both"/>
    </w:pPr>
  </w:style>
  <w:style w:type="paragraph" w:styleId="22">
    <w:name w:val="Body Text Indent 2"/>
    <w:basedOn w:val="a"/>
    <w:link w:val="23"/>
    <w:uiPriority w:val="99"/>
    <w:semiHidden/>
    <w:rsid w:val="00A64D5D"/>
    <w:pPr>
      <w:spacing w:after="120" w:line="480" w:lineRule="auto"/>
      <w:ind w:left="283"/>
    </w:pPr>
    <w:rPr>
      <w:sz w:val="20"/>
      <w:szCs w:val="20"/>
    </w:rPr>
  </w:style>
  <w:style w:type="character" w:customStyle="1" w:styleId="23">
    <w:name w:val="Основной текст с отступом 2 Знак"/>
    <w:link w:val="22"/>
    <w:uiPriority w:val="99"/>
    <w:semiHidden/>
    <w:locked/>
    <w:rsid w:val="00A64D5D"/>
    <w:rPr>
      <w:rFonts w:eastAsia="Times New Roman" w:cs="Times New Roman"/>
      <w:lang w:eastAsia="ru-RU"/>
    </w:rPr>
  </w:style>
  <w:style w:type="paragraph" w:styleId="af">
    <w:name w:val="Plain Text"/>
    <w:basedOn w:val="a"/>
    <w:link w:val="af0"/>
    <w:uiPriority w:val="99"/>
    <w:rsid w:val="00A64D5D"/>
    <w:pPr>
      <w:snapToGrid w:val="0"/>
    </w:pPr>
    <w:rPr>
      <w:rFonts w:ascii="Courier New" w:hAnsi="Courier New"/>
      <w:sz w:val="20"/>
      <w:szCs w:val="20"/>
    </w:rPr>
  </w:style>
  <w:style w:type="character" w:customStyle="1" w:styleId="af0">
    <w:name w:val="Текст Знак"/>
    <w:link w:val="af"/>
    <w:uiPriority w:val="99"/>
    <w:locked/>
    <w:rsid w:val="00A64D5D"/>
    <w:rPr>
      <w:rFonts w:ascii="Courier New" w:hAnsi="Courier New" w:cs="Times New Roman"/>
      <w:sz w:val="20"/>
      <w:lang w:eastAsia="ru-RU"/>
    </w:rPr>
  </w:style>
  <w:style w:type="paragraph" w:customStyle="1" w:styleId="af1">
    <w:name w:val="Таблица шапка"/>
    <w:basedOn w:val="a"/>
    <w:uiPriority w:val="99"/>
    <w:rsid w:val="00A64D5D"/>
    <w:pPr>
      <w:keepNext/>
      <w:snapToGrid w:val="0"/>
      <w:spacing w:before="40" w:after="40"/>
      <w:ind w:left="57" w:right="57"/>
    </w:pPr>
    <w:rPr>
      <w:sz w:val="22"/>
      <w:szCs w:val="20"/>
    </w:rPr>
  </w:style>
  <w:style w:type="paragraph" w:customStyle="1" w:styleId="af2">
    <w:name w:val="Таблица текст"/>
    <w:basedOn w:val="a"/>
    <w:uiPriority w:val="99"/>
    <w:rsid w:val="00A64D5D"/>
    <w:pPr>
      <w:snapToGrid w:val="0"/>
      <w:spacing w:before="40" w:after="40"/>
      <w:ind w:left="57" w:right="57"/>
    </w:pPr>
    <w:rPr>
      <w:szCs w:val="20"/>
    </w:rPr>
  </w:style>
  <w:style w:type="character" w:customStyle="1" w:styleId="13">
    <w:name w:val="Ариал Знак1"/>
    <w:link w:val="af3"/>
    <w:uiPriority w:val="99"/>
    <w:locked/>
    <w:rsid w:val="00A64D5D"/>
    <w:rPr>
      <w:rFonts w:ascii="Arial" w:hAnsi="Arial"/>
    </w:rPr>
  </w:style>
  <w:style w:type="paragraph" w:customStyle="1" w:styleId="af3">
    <w:name w:val="Ариал"/>
    <w:basedOn w:val="a"/>
    <w:link w:val="13"/>
    <w:uiPriority w:val="99"/>
    <w:rsid w:val="00A64D5D"/>
    <w:pPr>
      <w:spacing w:before="120" w:after="120" w:line="360" w:lineRule="auto"/>
      <w:ind w:firstLine="851"/>
      <w:jc w:val="both"/>
    </w:pPr>
    <w:rPr>
      <w:rFonts w:ascii="Arial" w:eastAsia="Calibri" w:hAnsi="Arial"/>
      <w:sz w:val="20"/>
      <w:szCs w:val="20"/>
    </w:rPr>
  </w:style>
  <w:style w:type="paragraph" w:customStyle="1" w:styleId="af4">
    <w:name w:val="Пункт б/н"/>
    <w:basedOn w:val="a"/>
    <w:uiPriority w:val="99"/>
    <w:rsid w:val="00A64D5D"/>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uiPriority w:val="99"/>
    <w:locked/>
    <w:rsid w:val="00A64D5D"/>
    <w:rPr>
      <w:rFonts w:ascii="Arial" w:hAnsi="Arial"/>
    </w:rPr>
  </w:style>
  <w:style w:type="paragraph" w:customStyle="1" w:styleId="af6">
    <w:name w:val="Ариал Таблица"/>
    <w:basedOn w:val="af3"/>
    <w:link w:val="af5"/>
    <w:uiPriority w:val="99"/>
    <w:rsid w:val="00A64D5D"/>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uiPriority w:val="99"/>
    <w:rsid w:val="00A64D5D"/>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semiHidden/>
    <w:locked/>
    <w:rPr>
      <w:rFonts w:eastAsia="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uiPriority w:val="99"/>
    <w:locked/>
    <w:rsid w:val="00A64D5D"/>
    <w:rPr>
      <w:rFonts w:eastAsia="Times New Roman"/>
      <w:sz w:val="20"/>
      <w:lang w:eastAsia="ru-RU"/>
    </w:rPr>
  </w:style>
  <w:style w:type="character" w:styleId="af9">
    <w:name w:val="footnote reference"/>
    <w:uiPriority w:val="99"/>
    <w:rsid w:val="00A64D5D"/>
    <w:rPr>
      <w:rFonts w:cs="Times New Roman"/>
      <w:vertAlign w:val="superscript"/>
    </w:rPr>
  </w:style>
  <w:style w:type="paragraph" w:customStyle="1" w:styleId="ConsPlusNormal">
    <w:name w:val="ConsPlusNormal"/>
    <w:uiPriority w:val="99"/>
    <w:rsid w:val="00A64D5D"/>
    <w:pPr>
      <w:widowControl w:val="0"/>
      <w:autoSpaceDE w:val="0"/>
      <w:autoSpaceDN w:val="0"/>
      <w:adjustRightInd w:val="0"/>
      <w:ind w:firstLine="720"/>
    </w:pPr>
    <w:rPr>
      <w:rFonts w:ascii="Arial" w:eastAsia="Times New Roman" w:hAnsi="Arial" w:cs="Arial"/>
    </w:rPr>
  </w:style>
  <w:style w:type="character" w:styleId="afa">
    <w:name w:val="page number"/>
    <w:uiPriority w:val="99"/>
    <w:rsid w:val="00A64D5D"/>
    <w:rPr>
      <w:rFonts w:cs="Times New Roman"/>
    </w:rPr>
  </w:style>
  <w:style w:type="paragraph" w:customStyle="1" w:styleId="rvps46">
    <w:name w:val="rvps46"/>
    <w:basedOn w:val="a"/>
    <w:uiPriority w:val="99"/>
    <w:rsid w:val="00A64D5D"/>
    <w:pPr>
      <w:spacing w:before="120" w:after="120"/>
    </w:pPr>
  </w:style>
  <w:style w:type="character" w:styleId="afb">
    <w:name w:val="annotation reference"/>
    <w:uiPriority w:val="99"/>
    <w:rsid w:val="00A64D5D"/>
    <w:rPr>
      <w:rFonts w:cs="Times New Roman"/>
      <w:sz w:val="16"/>
    </w:rPr>
  </w:style>
  <w:style w:type="paragraph" w:styleId="afc">
    <w:name w:val="annotation text"/>
    <w:basedOn w:val="a"/>
    <w:link w:val="afd"/>
    <w:uiPriority w:val="99"/>
    <w:rsid w:val="00A64D5D"/>
    <w:rPr>
      <w:sz w:val="20"/>
      <w:szCs w:val="20"/>
    </w:rPr>
  </w:style>
  <w:style w:type="character" w:customStyle="1" w:styleId="afd">
    <w:name w:val="Текст примечания Знак"/>
    <w:link w:val="afc"/>
    <w:uiPriority w:val="99"/>
    <w:locked/>
    <w:rsid w:val="00A64D5D"/>
    <w:rPr>
      <w:rFonts w:eastAsia="Times New Roman" w:cs="Times New Roman"/>
      <w:sz w:val="20"/>
      <w:lang w:eastAsia="ru-RU"/>
    </w:rPr>
  </w:style>
  <w:style w:type="paragraph" w:styleId="afe">
    <w:name w:val="annotation subject"/>
    <w:basedOn w:val="afc"/>
    <w:next w:val="afc"/>
    <w:link w:val="aff"/>
    <w:uiPriority w:val="99"/>
    <w:semiHidden/>
    <w:rsid w:val="00A64D5D"/>
    <w:rPr>
      <w:b/>
      <w:bCs/>
    </w:rPr>
  </w:style>
  <w:style w:type="character" w:customStyle="1" w:styleId="aff">
    <w:name w:val="Тема примечания Знак"/>
    <w:link w:val="afe"/>
    <w:uiPriority w:val="99"/>
    <w:semiHidden/>
    <w:locked/>
    <w:rsid w:val="00A64D5D"/>
    <w:rPr>
      <w:rFonts w:eastAsia="Times New Roman" w:cs="Times New Roman"/>
      <w:b/>
      <w:sz w:val="20"/>
      <w:lang w:eastAsia="ru-RU"/>
    </w:rPr>
  </w:style>
  <w:style w:type="paragraph" w:styleId="aff0">
    <w:name w:val="Body Text Indent"/>
    <w:basedOn w:val="a"/>
    <w:link w:val="aff1"/>
    <w:uiPriority w:val="99"/>
    <w:rsid w:val="00A64D5D"/>
    <w:pPr>
      <w:ind w:firstLine="567"/>
      <w:jc w:val="both"/>
    </w:pPr>
    <w:rPr>
      <w:b/>
      <w:sz w:val="26"/>
      <w:szCs w:val="26"/>
    </w:rPr>
  </w:style>
  <w:style w:type="character" w:customStyle="1" w:styleId="aff1">
    <w:name w:val="Основной текст с отступом Знак"/>
    <w:link w:val="aff0"/>
    <w:uiPriority w:val="99"/>
    <w:locked/>
    <w:rsid w:val="00A64D5D"/>
    <w:rPr>
      <w:rFonts w:eastAsia="Times New Roman" w:cs="Times New Roman"/>
      <w:b/>
      <w:sz w:val="26"/>
      <w:lang w:eastAsia="ru-RU"/>
    </w:rPr>
  </w:style>
  <w:style w:type="paragraph" w:styleId="aff2">
    <w:name w:val="Body Text"/>
    <w:basedOn w:val="a"/>
    <w:link w:val="aff3"/>
    <w:uiPriority w:val="99"/>
    <w:rsid w:val="00A64D5D"/>
    <w:rPr>
      <w:i/>
      <w:sz w:val="26"/>
      <w:szCs w:val="26"/>
    </w:rPr>
  </w:style>
  <w:style w:type="character" w:customStyle="1" w:styleId="aff3">
    <w:name w:val="Основной текст Знак"/>
    <w:link w:val="aff2"/>
    <w:uiPriority w:val="99"/>
    <w:locked/>
    <w:rsid w:val="00A64D5D"/>
    <w:rPr>
      <w:rFonts w:eastAsia="Times New Roman" w:cs="Times New Roman"/>
      <w:i/>
      <w:sz w:val="26"/>
      <w:lang w:eastAsia="ru-RU"/>
    </w:rPr>
  </w:style>
  <w:style w:type="paragraph" w:styleId="24">
    <w:name w:val="Body Text 2"/>
    <w:basedOn w:val="a"/>
    <w:link w:val="25"/>
    <w:uiPriority w:val="99"/>
    <w:rsid w:val="00A64D5D"/>
    <w:rPr>
      <w:i/>
      <w:color w:val="FF0000"/>
      <w:sz w:val="26"/>
      <w:szCs w:val="26"/>
    </w:rPr>
  </w:style>
  <w:style w:type="character" w:customStyle="1" w:styleId="25">
    <w:name w:val="Основной текст 2 Знак"/>
    <w:link w:val="24"/>
    <w:uiPriority w:val="99"/>
    <w:locked/>
    <w:rsid w:val="00A64D5D"/>
    <w:rPr>
      <w:rFonts w:eastAsia="Times New Roman" w:cs="Times New Roman"/>
      <w:i/>
      <w:color w:val="FF0000"/>
      <w:sz w:val="26"/>
      <w:lang w:eastAsia="ru-RU"/>
    </w:rPr>
  </w:style>
  <w:style w:type="paragraph" w:customStyle="1" w:styleId="aff4">
    <w:name w:val="Пункт"/>
    <w:basedOn w:val="a"/>
    <w:link w:val="26"/>
    <w:uiPriority w:val="99"/>
    <w:rsid w:val="00A64D5D"/>
    <w:pPr>
      <w:tabs>
        <w:tab w:val="num" w:pos="1980"/>
      </w:tabs>
      <w:ind w:left="1404" w:hanging="504"/>
      <w:jc w:val="both"/>
    </w:pPr>
    <w:rPr>
      <w:sz w:val="28"/>
      <w:szCs w:val="20"/>
    </w:rPr>
  </w:style>
  <w:style w:type="paragraph" w:customStyle="1" w:styleId="ConsPlusNonformat">
    <w:name w:val="ConsPlusNonformat"/>
    <w:uiPriority w:val="99"/>
    <w:rsid w:val="00A64D5D"/>
    <w:pPr>
      <w:widowControl w:val="0"/>
      <w:autoSpaceDE w:val="0"/>
      <w:autoSpaceDN w:val="0"/>
      <w:adjustRightInd w:val="0"/>
    </w:pPr>
    <w:rPr>
      <w:rFonts w:ascii="Courier New" w:eastAsia="Times New Roman" w:hAnsi="Courier New" w:cs="Courier New"/>
    </w:rPr>
  </w:style>
  <w:style w:type="paragraph" w:styleId="aff5">
    <w:name w:val="TOC Heading"/>
    <w:basedOn w:val="1"/>
    <w:next w:val="a"/>
    <w:uiPriority w:val="99"/>
    <w:qFormat/>
    <w:rsid w:val="00A64D5D"/>
    <w:pPr>
      <w:spacing w:line="276" w:lineRule="auto"/>
      <w:outlineLvl w:val="9"/>
    </w:pPr>
  </w:style>
  <w:style w:type="paragraph" w:styleId="32">
    <w:name w:val="toc 3"/>
    <w:basedOn w:val="a"/>
    <w:next w:val="a"/>
    <w:autoRedefine/>
    <w:uiPriority w:val="99"/>
    <w:rsid w:val="00A64D5D"/>
    <w:pPr>
      <w:spacing w:after="100" w:line="276" w:lineRule="auto"/>
      <w:ind w:left="440"/>
    </w:pPr>
    <w:rPr>
      <w:rFonts w:ascii="Calibri" w:hAnsi="Calibri"/>
      <w:sz w:val="22"/>
      <w:szCs w:val="22"/>
    </w:rPr>
  </w:style>
  <w:style w:type="paragraph" w:styleId="33">
    <w:name w:val="Body Text 3"/>
    <w:basedOn w:val="a"/>
    <w:link w:val="34"/>
    <w:uiPriority w:val="99"/>
    <w:rsid w:val="00A64D5D"/>
    <w:pPr>
      <w:autoSpaceDE w:val="0"/>
      <w:autoSpaceDN w:val="0"/>
      <w:adjustRightInd w:val="0"/>
    </w:pPr>
    <w:rPr>
      <w:sz w:val="26"/>
      <w:szCs w:val="26"/>
    </w:rPr>
  </w:style>
  <w:style w:type="character" w:customStyle="1" w:styleId="34">
    <w:name w:val="Основной текст 3 Знак"/>
    <w:link w:val="33"/>
    <w:uiPriority w:val="99"/>
    <w:locked/>
    <w:rsid w:val="00A64D5D"/>
    <w:rPr>
      <w:rFonts w:eastAsia="Times New Roman" w:cs="Times New Roman"/>
      <w:sz w:val="26"/>
      <w:lang w:eastAsia="ru-RU"/>
    </w:rPr>
  </w:style>
  <w:style w:type="paragraph" w:styleId="35">
    <w:name w:val="Body Text Indent 3"/>
    <w:basedOn w:val="a"/>
    <w:link w:val="36"/>
    <w:uiPriority w:val="99"/>
    <w:rsid w:val="00A64D5D"/>
    <w:pPr>
      <w:tabs>
        <w:tab w:val="num" w:pos="1200"/>
      </w:tabs>
      <w:ind w:left="16"/>
      <w:jc w:val="both"/>
    </w:pPr>
    <w:rPr>
      <w:i/>
      <w:color w:val="808080"/>
      <w:sz w:val="20"/>
      <w:szCs w:val="20"/>
    </w:rPr>
  </w:style>
  <w:style w:type="character" w:customStyle="1" w:styleId="36">
    <w:name w:val="Основной текст с отступом 3 Знак"/>
    <w:link w:val="35"/>
    <w:uiPriority w:val="99"/>
    <w:locked/>
    <w:rsid w:val="00A64D5D"/>
    <w:rPr>
      <w:rFonts w:eastAsia="Times New Roman" w:cs="Times New Roman"/>
      <w:i/>
      <w:color w:val="808080"/>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A64D5D"/>
    <w:rPr>
      <w:rFonts w:eastAsia="Times New Roman"/>
      <w:lang w:eastAsia="ru-RU"/>
    </w:rPr>
  </w:style>
  <w:style w:type="paragraph" w:styleId="aff6">
    <w:name w:val="Block Text"/>
    <w:basedOn w:val="a"/>
    <w:uiPriority w:val="99"/>
    <w:rsid w:val="00A64D5D"/>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uiPriority w:val="99"/>
    <w:rsid w:val="00A64D5D"/>
    <w:pPr>
      <w:keepNext/>
      <w:jc w:val="both"/>
    </w:pPr>
    <w:rPr>
      <w:szCs w:val="20"/>
      <w:lang w:val="en-GB"/>
    </w:rPr>
  </w:style>
  <w:style w:type="paragraph" w:customStyle="1" w:styleId="14">
    <w:name w:val="Абзац списка1"/>
    <w:basedOn w:val="a"/>
    <w:uiPriority w:val="99"/>
    <w:rsid w:val="00A64D5D"/>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A64D5D"/>
    <w:pPr>
      <w:spacing w:line="360" w:lineRule="auto"/>
      <w:ind w:firstLine="720"/>
      <w:jc w:val="both"/>
    </w:pPr>
    <w:rPr>
      <w:sz w:val="20"/>
      <w:szCs w:val="20"/>
    </w:rPr>
  </w:style>
  <w:style w:type="character" w:customStyle="1" w:styleId="aff8">
    <w:name w:val="Текст документа Знак"/>
    <w:link w:val="aff7"/>
    <w:uiPriority w:val="99"/>
    <w:locked/>
    <w:rsid w:val="00A64D5D"/>
    <w:rPr>
      <w:rFonts w:eastAsia="Times New Roman"/>
      <w:lang w:eastAsia="ru-RU"/>
    </w:rPr>
  </w:style>
  <w:style w:type="character" w:styleId="aff9">
    <w:name w:val="FollowedHyperlink"/>
    <w:uiPriority w:val="99"/>
    <w:semiHidden/>
    <w:rsid w:val="00A64D5D"/>
    <w:rPr>
      <w:rFonts w:cs="Times New Roman"/>
      <w:color w:val="800080"/>
      <w:u w:val="single"/>
    </w:rPr>
  </w:style>
  <w:style w:type="paragraph" w:customStyle="1" w:styleId="Default">
    <w:name w:val="Default"/>
    <w:uiPriority w:val="99"/>
    <w:rsid w:val="00A64D5D"/>
    <w:pPr>
      <w:autoSpaceDE w:val="0"/>
      <w:autoSpaceDN w:val="0"/>
      <w:adjustRightInd w:val="0"/>
    </w:pPr>
    <w:rPr>
      <w:color w:val="000000"/>
      <w:sz w:val="24"/>
      <w:szCs w:val="24"/>
      <w:lang w:eastAsia="en-US"/>
    </w:rPr>
  </w:style>
  <w:style w:type="paragraph" w:customStyle="1" w:styleId="CharChar4CharCharCharCharCharChar">
    <w:name w:val="Char Char4 Знак Знак Char Char Знак Знак Char Char Знак Char Char"/>
    <w:basedOn w:val="a"/>
    <w:uiPriority w:val="99"/>
    <w:semiHidden/>
    <w:rsid w:val="00A64D5D"/>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A64D5D"/>
    <w:rPr>
      <w:rFonts w:eastAsia="Times New Roman"/>
      <w:sz w:val="24"/>
      <w:szCs w:val="24"/>
    </w:rPr>
  </w:style>
  <w:style w:type="paragraph" w:customStyle="1" w:styleId="NVGBullet">
    <w:name w:val="NVG Bullet"/>
    <w:basedOn w:val="a"/>
    <w:uiPriority w:val="99"/>
    <w:rsid w:val="00A64D5D"/>
    <w:pPr>
      <w:numPr>
        <w:numId w:val="6"/>
      </w:numPr>
      <w:suppressAutoHyphens/>
      <w:spacing w:before="120"/>
    </w:pPr>
    <w:rPr>
      <w:rFonts w:ascii="Arial" w:hAnsi="Arial"/>
      <w:lang w:val="en-US" w:eastAsia="ar-SA"/>
    </w:rPr>
  </w:style>
  <w:style w:type="character" w:styleId="affb">
    <w:name w:val="Placeholder Text"/>
    <w:uiPriority w:val="99"/>
    <w:semiHidden/>
    <w:rsid w:val="00A64D5D"/>
    <w:rPr>
      <w:rFonts w:cs="Times New Roman"/>
      <w:color w:val="808080"/>
    </w:rPr>
  </w:style>
  <w:style w:type="character" w:customStyle="1" w:styleId="a5">
    <w:name w:val="Абзац списка Знак"/>
    <w:link w:val="a4"/>
    <w:uiPriority w:val="99"/>
    <w:locked/>
    <w:rsid w:val="00A64D5D"/>
    <w:rPr>
      <w:rFonts w:eastAsia="Times New Roman"/>
      <w:sz w:val="24"/>
    </w:rPr>
  </w:style>
  <w:style w:type="paragraph" w:customStyle="1" w:styleId="affc">
    <w:name w:val="Подпункт"/>
    <w:basedOn w:val="aff4"/>
    <w:link w:val="15"/>
    <w:uiPriority w:val="99"/>
    <w:rsid w:val="00A64D5D"/>
    <w:pPr>
      <w:tabs>
        <w:tab w:val="clear" w:pos="1980"/>
        <w:tab w:val="num" w:pos="1134"/>
      </w:tabs>
      <w:spacing w:before="120"/>
      <w:ind w:left="1134" w:hanging="1134"/>
    </w:pPr>
    <w:rPr>
      <w:sz w:val="26"/>
    </w:rPr>
  </w:style>
  <w:style w:type="character" w:customStyle="1" w:styleId="15">
    <w:name w:val="Подпункт Знак1"/>
    <w:link w:val="affc"/>
    <w:uiPriority w:val="99"/>
    <w:locked/>
    <w:rsid w:val="00A64D5D"/>
    <w:rPr>
      <w:rFonts w:eastAsia="Times New Roman"/>
      <w:snapToGrid w:val="0"/>
      <w:sz w:val="26"/>
    </w:rPr>
  </w:style>
  <w:style w:type="paragraph" w:customStyle="1" w:styleId="affd">
    <w:name w:val="Подподпункт"/>
    <w:basedOn w:val="affc"/>
    <w:link w:val="affe"/>
    <w:uiPriority w:val="99"/>
    <w:rsid w:val="00A64D5D"/>
    <w:pPr>
      <w:tabs>
        <w:tab w:val="clear" w:pos="1134"/>
      </w:tabs>
      <w:ind w:left="4309" w:hanging="360"/>
    </w:pPr>
  </w:style>
  <w:style w:type="character" w:customStyle="1" w:styleId="affe">
    <w:name w:val="Подподпункт Знак"/>
    <w:link w:val="affd"/>
    <w:uiPriority w:val="99"/>
    <w:locked/>
    <w:rsid w:val="00A64D5D"/>
    <w:rPr>
      <w:rFonts w:eastAsia="Times New Roman"/>
      <w:snapToGrid w:val="0"/>
      <w:sz w:val="26"/>
    </w:rPr>
  </w:style>
  <w:style w:type="paragraph" w:customStyle="1" w:styleId="stzag1">
    <w:name w:val="st_zag1"/>
    <w:basedOn w:val="a"/>
    <w:next w:val="a"/>
    <w:uiPriority w:val="99"/>
    <w:rsid w:val="00A64D5D"/>
    <w:pPr>
      <w:numPr>
        <w:numId w:val="20"/>
      </w:numPr>
      <w:spacing w:before="120"/>
      <w:jc w:val="center"/>
    </w:pPr>
    <w:rPr>
      <w:rFonts w:ascii="Arial" w:hAnsi="Arial"/>
      <w:b/>
      <w:sz w:val="36"/>
      <w:szCs w:val="28"/>
    </w:rPr>
  </w:style>
  <w:style w:type="character" w:customStyle="1" w:styleId="26">
    <w:name w:val="Пункт Знак2"/>
    <w:link w:val="aff4"/>
    <w:uiPriority w:val="99"/>
    <w:locked/>
    <w:rsid w:val="00A64D5D"/>
    <w:rPr>
      <w:rFonts w:eastAsia="Times New Roman"/>
      <w:sz w:val="28"/>
    </w:rPr>
  </w:style>
  <w:style w:type="character" w:customStyle="1" w:styleId="16">
    <w:name w:val="Пункт Знак1"/>
    <w:uiPriority w:val="99"/>
    <w:rsid w:val="00A64D5D"/>
    <w:rPr>
      <w:snapToGrid w:val="0"/>
      <w:sz w:val="28"/>
    </w:rPr>
  </w:style>
  <w:style w:type="paragraph" w:customStyle="1" w:styleId="28">
    <w:name w:val="Пункт2"/>
    <w:basedOn w:val="a"/>
    <w:uiPriority w:val="99"/>
    <w:rsid w:val="00A64D5D"/>
    <w:pPr>
      <w:keepNext/>
      <w:tabs>
        <w:tab w:val="num" w:pos="1560"/>
      </w:tabs>
      <w:suppressAutoHyphens/>
      <w:spacing w:before="240" w:after="120"/>
      <w:ind w:left="1560" w:hanging="840"/>
      <w:outlineLvl w:val="2"/>
    </w:pPr>
    <w:rPr>
      <w:b/>
      <w:sz w:val="28"/>
      <w:szCs w:val="20"/>
    </w:rPr>
  </w:style>
  <w:style w:type="paragraph" w:customStyle="1" w:styleId="xl65">
    <w:name w:val="xl65"/>
    <w:basedOn w:val="a"/>
    <w:uiPriority w:val="99"/>
    <w:rsid w:val="008975A7"/>
    <w:pPr>
      <w:spacing w:before="100" w:beforeAutospacing="1" w:after="100" w:afterAutospacing="1"/>
    </w:pPr>
    <w:rPr>
      <w:rFonts w:ascii="Arial" w:hAnsi="Arial" w:cs="Arial"/>
    </w:rPr>
  </w:style>
  <w:style w:type="paragraph" w:customStyle="1" w:styleId="xl66">
    <w:name w:val="xl66"/>
    <w:basedOn w:val="a"/>
    <w:uiPriority w:val="99"/>
    <w:rsid w:val="008975A7"/>
    <w:pPr>
      <w:spacing w:before="100" w:beforeAutospacing="1" w:after="100" w:afterAutospacing="1"/>
      <w:jc w:val="center"/>
      <w:textAlignment w:val="top"/>
    </w:pPr>
    <w:rPr>
      <w:rFonts w:ascii="Arial" w:hAnsi="Arial" w:cs="Arial"/>
    </w:rPr>
  </w:style>
  <w:style w:type="paragraph" w:customStyle="1" w:styleId="xl67">
    <w:name w:val="xl67"/>
    <w:basedOn w:val="a"/>
    <w:uiPriority w:val="99"/>
    <w:rsid w:val="008975A7"/>
    <w:pPr>
      <w:spacing w:before="100" w:beforeAutospacing="1" w:after="100" w:afterAutospacing="1"/>
      <w:textAlignment w:val="top"/>
    </w:pPr>
    <w:rPr>
      <w:rFonts w:ascii="Arial" w:hAnsi="Arial" w:cs="Arial"/>
    </w:rPr>
  </w:style>
  <w:style w:type="paragraph" w:customStyle="1" w:styleId="xl68">
    <w:name w:val="xl68"/>
    <w:basedOn w:val="a"/>
    <w:uiPriority w:val="99"/>
    <w:rsid w:val="008975A7"/>
    <w:pPr>
      <w:spacing w:before="100" w:beforeAutospacing="1" w:after="100" w:afterAutospacing="1"/>
      <w:jc w:val="center"/>
      <w:textAlignment w:val="top"/>
    </w:pPr>
    <w:rPr>
      <w:rFonts w:ascii="Arial" w:hAnsi="Arial" w:cs="Arial"/>
    </w:rPr>
  </w:style>
  <w:style w:type="paragraph" w:customStyle="1" w:styleId="xl69">
    <w:name w:val="xl69"/>
    <w:basedOn w:val="a"/>
    <w:uiPriority w:val="99"/>
    <w:rsid w:val="008975A7"/>
    <w:pPr>
      <w:spacing w:before="100" w:beforeAutospacing="1" w:after="100" w:afterAutospacing="1"/>
      <w:jc w:val="right"/>
      <w:textAlignment w:val="top"/>
    </w:pPr>
    <w:rPr>
      <w:rFonts w:ascii="Arial" w:hAnsi="Arial" w:cs="Arial"/>
    </w:rPr>
  </w:style>
  <w:style w:type="paragraph" w:customStyle="1" w:styleId="xl70">
    <w:name w:val="xl70"/>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a"/>
    <w:uiPriority w:val="99"/>
    <w:rsid w:val="008975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
    <w:uiPriority w:val="99"/>
    <w:rsid w:val="008975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a"/>
    <w:uiPriority w:val="99"/>
    <w:rsid w:val="008975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8">
    <w:name w:val="xl78"/>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0">
    <w:name w:val="xl80"/>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1">
    <w:name w:val="xl81"/>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2">
    <w:name w:val="xl82"/>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3">
    <w:name w:val="xl83"/>
    <w:basedOn w:val="a"/>
    <w:uiPriority w:val="99"/>
    <w:rsid w:val="008975A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styleId="afff">
    <w:name w:val="No Spacing"/>
    <w:uiPriority w:val="99"/>
    <w:qFormat/>
    <w:rsid w:val="008975A7"/>
    <w:rPr>
      <w:rFonts w:ascii="Calibri" w:hAnsi="Calibri"/>
      <w:sz w:val="22"/>
      <w:szCs w:val="22"/>
      <w:lang w:eastAsia="en-US"/>
    </w:rPr>
  </w:style>
  <w:style w:type="numbering" w:customStyle="1" w:styleId="4">
    <w:name w:val="Стиль4"/>
    <w:rsid w:val="0030036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41936">
      <w:marLeft w:val="0"/>
      <w:marRight w:val="0"/>
      <w:marTop w:val="0"/>
      <w:marBottom w:val="0"/>
      <w:divBdr>
        <w:top w:val="none" w:sz="0" w:space="0" w:color="auto"/>
        <w:left w:val="none" w:sz="0" w:space="0" w:color="auto"/>
        <w:bottom w:val="none" w:sz="0" w:space="0" w:color="auto"/>
        <w:right w:val="none" w:sz="0" w:space="0" w:color="auto"/>
      </w:divBdr>
    </w:div>
    <w:div w:id="964041937">
      <w:marLeft w:val="0"/>
      <w:marRight w:val="0"/>
      <w:marTop w:val="0"/>
      <w:marBottom w:val="0"/>
      <w:divBdr>
        <w:top w:val="none" w:sz="0" w:space="0" w:color="auto"/>
        <w:left w:val="none" w:sz="0" w:space="0" w:color="auto"/>
        <w:bottom w:val="none" w:sz="0" w:space="0" w:color="auto"/>
        <w:right w:val="none" w:sz="0" w:space="0" w:color="auto"/>
      </w:divBdr>
    </w:div>
    <w:div w:id="964041938">
      <w:marLeft w:val="0"/>
      <w:marRight w:val="0"/>
      <w:marTop w:val="0"/>
      <w:marBottom w:val="0"/>
      <w:divBdr>
        <w:top w:val="none" w:sz="0" w:space="0" w:color="auto"/>
        <w:left w:val="none" w:sz="0" w:space="0" w:color="auto"/>
        <w:bottom w:val="none" w:sz="0" w:space="0" w:color="auto"/>
        <w:right w:val="none" w:sz="0" w:space="0" w:color="auto"/>
      </w:divBdr>
    </w:div>
    <w:div w:id="964041939">
      <w:marLeft w:val="0"/>
      <w:marRight w:val="0"/>
      <w:marTop w:val="0"/>
      <w:marBottom w:val="0"/>
      <w:divBdr>
        <w:top w:val="none" w:sz="0" w:space="0" w:color="auto"/>
        <w:left w:val="none" w:sz="0" w:space="0" w:color="auto"/>
        <w:bottom w:val="none" w:sz="0" w:space="0" w:color="auto"/>
        <w:right w:val="none" w:sz="0" w:space="0" w:color="auto"/>
      </w:divBdr>
    </w:div>
    <w:div w:id="964041940">
      <w:marLeft w:val="0"/>
      <w:marRight w:val="0"/>
      <w:marTop w:val="0"/>
      <w:marBottom w:val="0"/>
      <w:divBdr>
        <w:top w:val="none" w:sz="0" w:space="0" w:color="auto"/>
        <w:left w:val="none" w:sz="0" w:space="0" w:color="auto"/>
        <w:bottom w:val="none" w:sz="0" w:space="0" w:color="auto"/>
        <w:right w:val="none" w:sz="0" w:space="0" w:color="auto"/>
      </w:divBdr>
    </w:div>
    <w:div w:id="964041941">
      <w:marLeft w:val="0"/>
      <w:marRight w:val="0"/>
      <w:marTop w:val="0"/>
      <w:marBottom w:val="0"/>
      <w:divBdr>
        <w:top w:val="none" w:sz="0" w:space="0" w:color="auto"/>
        <w:left w:val="none" w:sz="0" w:space="0" w:color="auto"/>
        <w:bottom w:val="none" w:sz="0" w:space="0" w:color="auto"/>
        <w:right w:val="none" w:sz="0" w:space="0" w:color="auto"/>
      </w:divBdr>
    </w:div>
    <w:div w:id="964041942">
      <w:marLeft w:val="0"/>
      <w:marRight w:val="0"/>
      <w:marTop w:val="0"/>
      <w:marBottom w:val="0"/>
      <w:divBdr>
        <w:top w:val="none" w:sz="0" w:space="0" w:color="auto"/>
        <w:left w:val="none" w:sz="0" w:space="0" w:color="auto"/>
        <w:bottom w:val="none" w:sz="0" w:space="0" w:color="auto"/>
        <w:right w:val="none" w:sz="0" w:space="0" w:color="auto"/>
      </w:divBdr>
    </w:div>
    <w:div w:id="964041943">
      <w:marLeft w:val="0"/>
      <w:marRight w:val="0"/>
      <w:marTop w:val="0"/>
      <w:marBottom w:val="0"/>
      <w:divBdr>
        <w:top w:val="none" w:sz="0" w:space="0" w:color="auto"/>
        <w:left w:val="none" w:sz="0" w:space="0" w:color="auto"/>
        <w:bottom w:val="none" w:sz="0" w:space="0" w:color="auto"/>
        <w:right w:val="none" w:sz="0" w:space="0" w:color="auto"/>
      </w:divBdr>
    </w:div>
    <w:div w:id="964041944">
      <w:marLeft w:val="0"/>
      <w:marRight w:val="0"/>
      <w:marTop w:val="0"/>
      <w:marBottom w:val="0"/>
      <w:divBdr>
        <w:top w:val="none" w:sz="0" w:space="0" w:color="auto"/>
        <w:left w:val="none" w:sz="0" w:space="0" w:color="auto"/>
        <w:bottom w:val="none" w:sz="0" w:space="0" w:color="auto"/>
        <w:right w:val="none" w:sz="0" w:space="0" w:color="auto"/>
      </w:divBdr>
    </w:div>
    <w:div w:id="964041945">
      <w:marLeft w:val="0"/>
      <w:marRight w:val="0"/>
      <w:marTop w:val="0"/>
      <w:marBottom w:val="0"/>
      <w:divBdr>
        <w:top w:val="none" w:sz="0" w:space="0" w:color="auto"/>
        <w:left w:val="none" w:sz="0" w:space="0" w:color="auto"/>
        <w:bottom w:val="none" w:sz="0" w:space="0" w:color="auto"/>
        <w:right w:val="none" w:sz="0" w:space="0" w:color="auto"/>
      </w:divBdr>
    </w:div>
    <w:div w:id="964041946">
      <w:marLeft w:val="0"/>
      <w:marRight w:val="0"/>
      <w:marTop w:val="0"/>
      <w:marBottom w:val="0"/>
      <w:divBdr>
        <w:top w:val="none" w:sz="0" w:space="0" w:color="auto"/>
        <w:left w:val="none" w:sz="0" w:space="0" w:color="auto"/>
        <w:bottom w:val="none" w:sz="0" w:space="0" w:color="auto"/>
        <w:right w:val="none" w:sz="0" w:space="0" w:color="auto"/>
      </w:divBdr>
    </w:div>
    <w:div w:id="964041947">
      <w:marLeft w:val="0"/>
      <w:marRight w:val="0"/>
      <w:marTop w:val="0"/>
      <w:marBottom w:val="0"/>
      <w:divBdr>
        <w:top w:val="none" w:sz="0" w:space="0" w:color="auto"/>
        <w:left w:val="none" w:sz="0" w:space="0" w:color="auto"/>
        <w:bottom w:val="none" w:sz="0" w:space="0" w:color="auto"/>
        <w:right w:val="none" w:sz="0" w:space="0" w:color="auto"/>
      </w:divBdr>
    </w:div>
    <w:div w:id="964041948">
      <w:marLeft w:val="0"/>
      <w:marRight w:val="0"/>
      <w:marTop w:val="0"/>
      <w:marBottom w:val="0"/>
      <w:divBdr>
        <w:top w:val="none" w:sz="0" w:space="0" w:color="auto"/>
        <w:left w:val="none" w:sz="0" w:space="0" w:color="auto"/>
        <w:bottom w:val="none" w:sz="0" w:space="0" w:color="auto"/>
        <w:right w:val="none" w:sz="0" w:space="0" w:color="auto"/>
      </w:divBdr>
    </w:div>
    <w:div w:id="964041949">
      <w:marLeft w:val="0"/>
      <w:marRight w:val="0"/>
      <w:marTop w:val="0"/>
      <w:marBottom w:val="0"/>
      <w:divBdr>
        <w:top w:val="none" w:sz="0" w:space="0" w:color="auto"/>
        <w:left w:val="none" w:sz="0" w:space="0" w:color="auto"/>
        <w:bottom w:val="none" w:sz="0" w:space="0" w:color="auto"/>
        <w:right w:val="none" w:sz="0" w:space="0" w:color="auto"/>
      </w:divBdr>
    </w:div>
    <w:div w:id="964041950">
      <w:marLeft w:val="0"/>
      <w:marRight w:val="0"/>
      <w:marTop w:val="0"/>
      <w:marBottom w:val="0"/>
      <w:divBdr>
        <w:top w:val="none" w:sz="0" w:space="0" w:color="auto"/>
        <w:left w:val="none" w:sz="0" w:space="0" w:color="auto"/>
        <w:bottom w:val="none" w:sz="0" w:space="0" w:color="auto"/>
        <w:right w:val="none" w:sz="0" w:space="0" w:color="auto"/>
      </w:divBdr>
    </w:div>
    <w:div w:id="964041951">
      <w:marLeft w:val="0"/>
      <w:marRight w:val="0"/>
      <w:marTop w:val="0"/>
      <w:marBottom w:val="0"/>
      <w:divBdr>
        <w:top w:val="none" w:sz="0" w:space="0" w:color="auto"/>
        <w:left w:val="none" w:sz="0" w:space="0" w:color="auto"/>
        <w:bottom w:val="none" w:sz="0" w:space="0" w:color="auto"/>
        <w:right w:val="none" w:sz="0" w:space="0" w:color="auto"/>
      </w:divBdr>
    </w:div>
    <w:div w:id="964041952">
      <w:marLeft w:val="0"/>
      <w:marRight w:val="0"/>
      <w:marTop w:val="0"/>
      <w:marBottom w:val="0"/>
      <w:divBdr>
        <w:top w:val="none" w:sz="0" w:space="0" w:color="auto"/>
        <w:left w:val="none" w:sz="0" w:space="0" w:color="auto"/>
        <w:bottom w:val="none" w:sz="0" w:space="0" w:color="auto"/>
        <w:right w:val="none" w:sz="0" w:space="0" w:color="auto"/>
      </w:divBdr>
    </w:div>
    <w:div w:id="964041953">
      <w:marLeft w:val="0"/>
      <w:marRight w:val="0"/>
      <w:marTop w:val="0"/>
      <w:marBottom w:val="0"/>
      <w:divBdr>
        <w:top w:val="none" w:sz="0" w:space="0" w:color="auto"/>
        <w:left w:val="none" w:sz="0" w:space="0" w:color="auto"/>
        <w:bottom w:val="none" w:sz="0" w:space="0" w:color="auto"/>
        <w:right w:val="none" w:sz="0" w:space="0" w:color="auto"/>
      </w:divBdr>
    </w:div>
    <w:div w:id="964041954">
      <w:marLeft w:val="0"/>
      <w:marRight w:val="0"/>
      <w:marTop w:val="0"/>
      <w:marBottom w:val="0"/>
      <w:divBdr>
        <w:top w:val="none" w:sz="0" w:space="0" w:color="auto"/>
        <w:left w:val="none" w:sz="0" w:space="0" w:color="auto"/>
        <w:bottom w:val="none" w:sz="0" w:space="0" w:color="auto"/>
        <w:right w:val="none" w:sz="0" w:space="0" w:color="auto"/>
      </w:divBdr>
    </w:div>
    <w:div w:id="964041955">
      <w:marLeft w:val="0"/>
      <w:marRight w:val="0"/>
      <w:marTop w:val="0"/>
      <w:marBottom w:val="0"/>
      <w:divBdr>
        <w:top w:val="none" w:sz="0" w:space="0" w:color="auto"/>
        <w:left w:val="none" w:sz="0" w:space="0" w:color="auto"/>
        <w:bottom w:val="none" w:sz="0" w:space="0" w:color="auto"/>
        <w:right w:val="none" w:sz="0" w:space="0" w:color="auto"/>
      </w:divBdr>
    </w:div>
    <w:div w:id="964041956">
      <w:marLeft w:val="0"/>
      <w:marRight w:val="0"/>
      <w:marTop w:val="0"/>
      <w:marBottom w:val="0"/>
      <w:divBdr>
        <w:top w:val="none" w:sz="0" w:space="0" w:color="auto"/>
        <w:left w:val="none" w:sz="0" w:space="0" w:color="auto"/>
        <w:bottom w:val="none" w:sz="0" w:space="0" w:color="auto"/>
        <w:right w:val="none" w:sz="0" w:space="0" w:color="auto"/>
      </w:divBdr>
    </w:div>
    <w:div w:id="964041957">
      <w:marLeft w:val="0"/>
      <w:marRight w:val="0"/>
      <w:marTop w:val="0"/>
      <w:marBottom w:val="0"/>
      <w:divBdr>
        <w:top w:val="none" w:sz="0" w:space="0" w:color="auto"/>
        <w:left w:val="none" w:sz="0" w:space="0" w:color="auto"/>
        <w:bottom w:val="none" w:sz="0" w:space="0" w:color="auto"/>
        <w:right w:val="none" w:sz="0" w:space="0" w:color="auto"/>
      </w:divBdr>
    </w:div>
    <w:div w:id="964041958">
      <w:marLeft w:val="0"/>
      <w:marRight w:val="0"/>
      <w:marTop w:val="0"/>
      <w:marBottom w:val="0"/>
      <w:divBdr>
        <w:top w:val="none" w:sz="0" w:space="0" w:color="auto"/>
        <w:left w:val="none" w:sz="0" w:space="0" w:color="auto"/>
        <w:bottom w:val="none" w:sz="0" w:space="0" w:color="auto"/>
        <w:right w:val="none" w:sz="0" w:space="0" w:color="auto"/>
      </w:divBdr>
    </w:div>
    <w:div w:id="964041959">
      <w:marLeft w:val="0"/>
      <w:marRight w:val="0"/>
      <w:marTop w:val="0"/>
      <w:marBottom w:val="0"/>
      <w:divBdr>
        <w:top w:val="none" w:sz="0" w:space="0" w:color="auto"/>
        <w:left w:val="none" w:sz="0" w:space="0" w:color="auto"/>
        <w:bottom w:val="none" w:sz="0" w:space="0" w:color="auto"/>
        <w:right w:val="none" w:sz="0" w:space="0" w:color="auto"/>
      </w:divBdr>
    </w:div>
    <w:div w:id="964041960">
      <w:marLeft w:val="0"/>
      <w:marRight w:val="0"/>
      <w:marTop w:val="0"/>
      <w:marBottom w:val="0"/>
      <w:divBdr>
        <w:top w:val="none" w:sz="0" w:space="0" w:color="auto"/>
        <w:left w:val="none" w:sz="0" w:space="0" w:color="auto"/>
        <w:bottom w:val="none" w:sz="0" w:space="0" w:color="auto"/>
        <w:right w:val="none" w:sz="0" w:space="0" w:color="auto"/>
      </w:divBdr>
    </w:div>
    <w:div w:id="964041961">
      <w:marLeft w:val="0"/>
      <w:marRight w:val="0"/>
      <w:marTop w:val="0"/>
      <w:marBottom w:val="0"/>
      <w:divBdr>
        <w:top w:val="none" w:sz="0" w:space="0" w:color="auto"/>
        <w:left w:val="none" w:sz="0" w:space="0" w:color="auto"/>
        <w:bottom w:val="none" w:sz="0" w:space="0" w:color="auto"/>
        <w:right w:val="none" w:sz="0" w:space="0" w:color="auto"/>
      </w:divBdr>
    </w:div>
    <w:div w:id="964041962">
      <w:marLeft w:val="0"/>
      <w:marRight w:val="0"/>
      <w:marTop w:val="0"/>
      <w:marBottom w:val="0"/>
      <w:divBdr>
        <w:top w:val="none" w:sz="0" w:space="0" w:color="auto"/>
        <w:left w:val="none" w:sz="0" w:space="0" w:color="auto"/>
        <w:bottom w:val="none" w:sz="0" w:space="0" w:color="auto"/>
        <w:right w:val="none" w:sz="0" w:space="0" w:color="auto"/>
      </w:divBdr>
    </w:div>
    <w:div w:id="964041963">
      <w:marLeft w:val="0"/>
      <w:marRight w:val="0"/>
      <w:marTop w:val="0"/>
      <w:marBottom w:val="0"/>
      <w:divBdr>
        <w:top w:val="none" w:sz="0" w:space="0" w:color="auto"/>
        <w:left w:val="none" w:sz="0" w:space="0" w:color="auto"/>
        <w:bottom w:val="none" w:sz="0" w:space="0" w:color="auto"/>
        <w:right w:val="none" w:sz="0" w:space="0" w:color="auto"/>
      </w:divBdr>
    </w:div>
    <w:div w:id="964041964">
      <w:marLeft w:val="0"/>
      <w:marRight w:val="0"/>
      <w:marTop w:val="0"/>
      <w:marBottom w:val="0"/>
      <w:divBdr>
        <w:top w:val="none" w:sz="0" w:space="0" w:color="auto"/>
        <w:left w:val="none" w:sz="0" w:space="0" w:color="auto"/>
        <w:bottom w:val="none" w:sz="0" w:space="0" w:color="auto"/>
        <w:right w:val="none" w:sz="0" w:space="0" w:color="auto"/>
      </w:divBdr>
    </w:div>
    <w:div w:id="964041965">
      <w:marLeft w:val="0"/>
      <w:marRight w:val="0"/>
      <w:marTop w:val="0"/>
      <w:marBottom w:val="0"/>
      <w:divBdr>
        <w:top w:val="none" w:sz="0" w:space="0" w:color="auto"/>
        <w:left w:val="none" w:sz="0" w:space="0" w:color="auto"/>
        <w:bottom w:val="none" w:sz="0" w:space="0" w:color="auto"/>
        <w:right w:val="none" w:sz="0" w:space="0" w:color="auto"/>
      </w:divBdr>
    </w:div>
    <w:div w:id="964041966">
      <w:marLeft w:val="0"/>
      <w:marRight w:val="0"/>
      <w:marTop w:val="0"/>
      <w:marBottom w:val="0"/>
      <w:divBdr>
        <w:top w:val="none" w:sz="0" w:space="0" w:color="auto"/>
        <w:left w:val="none" w:sz="0" w:space="0" w:color="auto"/>
        <w:bottom w:val="none" w:sz="0" w:space="0" w:color="auto"/>
        <w:right w:val="none" w:sz="0" w:space="0" w:color="auto"/>
      </w:divBdr>
    </w:div>
    <w:div w:id="964041967">
      <w:marLeft w:val="0"/>
      <w:marRight w:val="0"/>
      <w:marTop w:val="0"/>
      <w:marBottom w:val="0"/>
      <w:divBdr>
        <w:top w:val="none" w:sz="0" w:space="0" w:color="auto"/>
        <w:left w:val="none" w:sz="0" w:space="0" w:color="auto"/>
        <w:bottom w:val="none" w:sz="0" w:space="0" w:color="auto"/>
        <w:right w:val="none" w:sz="0" w:space="0" w:color="auto"/>
      </w:divBdr>
    </w:div>
    <w:div w:id="964041968">
      <w:marLeft w:val="0"/>
      <w:marRight w:val="0"/>
      <w:marTop w:val="0"/>
      <w:marBottom w:val="0"/>
      <w:divBdr>
        <w:top w:val="none" w:sz="0" w:space="0" w:color="auto"/>
        <w:left w:val="none" w:sz="0" w:space="0" w:color="auto"/>
        <w:bottom w:val="none" w:sz="0" w:space="0" w:color="auto"/>
        <w:right w:val="none" w:sz="0" w:space="0" w:color="auto"/>
      </w:divBdr>
    </w:div>
    <w:div w:id="964041969">
      <w:marLeft w:val="0"/>
      <w:marRight w:val="0"/>
      <w:marTop w:val="0"/>
      <w:marBottom w:val="0"/>
      <w:divBdr>
        <w:top w:val="none" w:sz="0" w:space="0" w:color="auto"/>
        <w:left w:val="none" w:sz="0" w:space="0" w:color="auto"/>
        <w:bottom w:val="none" w:sz="0" w:space="0" w:color="auto"/>
        <w:right w:val="none" w:sz="0" w:space="0" w:color="auto"/>
      </w:divBdr>
    </w:div>
    <w:div w:id="964041970">
      <w:marLeft w:val="0"/>
      <w:marRight w:val="0"/>
      <w:marTop w:val="0"/>
      <w:marBottom w:val="0"/>
      <w:divBdr>
        <w:top w:val="none" w:sz="0" w:space="0" w:color="auto"/>
        <w:left w:val="none" w:sz="0" w:space="0" w:color="auto"/>
        <w:bottom w:val="none" w:sz="0" w:space="0" w:color="auto"/>
        <w:right w:val="none" w:sz="0" w:space="0" w:color="auto"/>
      </w:divBdr>
    </w:div>
    <w:div w:id="964041971">
      <w:marLeft w:val="0"/>
      <w:marRight w:val="0"/>
      <w:marTop w:val="0"/>
      <w:marBottom w:val="0"/>
      <w:divBdr>
        <w:top w:val="none" w:sz="0" w:space="0" w:color="auto"/>
        <w:left w:val="none" w:sz="0" w:space="0" w:color="auto"/>
        <w:bottom w:val="none" w:sz="0" w:space="0" w:color="auto"/>
        <w:right w:val="none" w:sz="0" w:space="0" w:color="auto"/>
      </w:divBdr>
    </w:div>
    <w:div w:id="964041972">
      <w:marLeft w:val="0"/>
      <w:marRight w:val="0"/>
      <w:marTop w:val="0"/>
      <w:marBottom w:val="0"/>
      <w:divBdr>
        <w:top w:val="none" w:sz="0" w:space="0" w:color="auto"/>
        <w:left w:val="none" w:sz="0" w:space="0" w:color="auto"/>
        <w:bottom w:val="none" w:sz="0" w:space="0" w:color="auto"/>
        <w:right w:val="none" w:sz="0" w:space="0" w:color="auto"/>
      </w:divBdr>
    </w:div>
    <w:div w:id="964041973">
      <w:marLeft w:val="0"/>
      <w:marRight w:val="0"/>
      <w:marTop w:val="0"/>
      <w:marBottom w:val="0"/>
      <w:divBdr>
        <w:top w:val="none" w:sz="0" w:space="0" w:color="auto"/>
        <w:left w:val="none" w:sz="0" w:space="0" w:color="auto"/>
        <w:bottom w:val="none" w:sz="0" w:space="0" w:color="auto"/>
        <w:right w:val="none" w:sz="0" w:space="0" w:color="auto"/>
      </w:divBdr>
    </w:div>
    <w:div w:id="964041974">
      <w:marLeft w:val="0"/>
      <w:marRight w:val="0"/>
      <w:marTop w:val="0"/>
      <w:marBottom w:val="0"/>
      <w:divBdr>
        <w:top w:val="none" w:sz="0" w:space="0" w:color="auto"/>
        <w:left w:val="none" w:sz="0" w:space="0" w:color="auto"/>
        <w:bottom w:val="none" w:sz="0" w:space="0" w:color="auto"/>
        <w:right w:val="none" w:sz="0" w:space="0" w:color="auto"/>
      </w:divBdr>
    </w:div>
    <w:div w:id="964041975">
      <w:marLeft w:val="0"/>
      <w:marRight w:val="0"/>
      <w:marTop w:val="0"/>
      <w:marBottom w:val="0"/>
      <w:divBdr>
        <w:top w:val="none" w:sz="0" w:space="0" w:color="auto"/>
        <w:left w:val="none" w:sz="0" w:space="0" w:color="auto"/>
        <w:bottom w:val="none" w:sz="0" w:space="0" w:color="auto"/>
        <w:right w:val="none" w:sz="0" w:space="0" w:color="auto"/>
      </w:divBdr>
    </w:div>
    <w:div w:id="964041976">
      <w:marLeft w:val="0"/>
      <w:marRight w:val="0"/>
      <w:marTop w:val="0"/>
      <w:marBottom w:val="0"/>
      <w:divBdr>
        <w:top w:val="none" w:sz="0" w:space="0" w:color="auto"/>
        <w:left w:val="none" w:sz="0" w:space="0" w:color="auto"/>
        <w:bottom w:val="none" w:sz="0" w:space="0" w:color="auto"/>
        <w:right w:val="none" w:sz="0" w:space="0" w:color="auto"/>
      </w:divBdr>
    </w:div>
    <w:div w:id="964041977">
      <w:marLeft w:val="0"/>
      <w:marRight w:val="0"/>
      <w:marTop w:val="0"/>
      <w:marBottom w:val="0"/>
      <w:divBdr>
        <w:top w:val="none" w:sz="0" w:space="0" w:color="auto"/>
        <w:left w:val="none" w:sz="0" w:space="0" w:color="auto"/>
        <w:bottom w:val="none" w:sz="0" w:space="0" w:color="auto"/>
        <w:right w:val="none" w:sz="0" w:space="0" w:color="auto"/>
      </w:divBdr>
    </w:div>
    <w:div w:id="964041978">
      <w:marLeft w:val="0"/>
      <w:marRight w:val="0"/>
      <w:marTop w:val="0"/>
      <w:marBottom w:val="0"/>
      <w:divBdr>
        <w:top w:val="none" w:sz="0" w:space="0" w:color="auto"/>
        <w:left w:val="none" w:sz="0" w:space="0" w:color="auto"/>
        <w:bottom w:val="none" w:sz="0" w:space="0" w:color="auto"/>
        <w:right w:val="none" w:sz="0" w:space="0" w:color="auto"/>
      </w:divBdr>
    </w:div>
    <w:div w:id="964041979">
      <w:marLeft w:val="0"/>
      <w:marRight w:val="0"/>
      <w:marTop w:val="0"/>
      <w:marBottom w:val="0"/>
      <w:divBdr>
        <w:top w:val="none" w:sz="0" w:space="0" w:color="auto"/>
        <w:left w:val="none" w:sz="0" w:space="0" w:color="auto"/>
        <w:bottom w:val="none" w:sz="0" w:space="0" w:color="auto"/>
        <w:right w:val="none" w:sz="0" w:space="0" w:color="auto"/>
      </w:divBdr>
    </w:div>
    <w:div w:id="964041980">
      <w:marLeft w:val="0"/>
      <w:marRight w:val="0"/>
      <w:marTop w:val="0"/>
      <w:marBottom w:val="0"/>
      <w:divBdr>
        <w:top w:val="none" w:sz="0" w:space="0" w:color="auto"/>
        <w:left w:val="none" w:sz="0" w:space="0" w:color="auto"/>
        <w:bottom w:val="none" w:sz="0" w:space="0" w:color="auto"/>
        <w:right w:val="none" w:sz="0" w:space="0" w:color="auto"/>
      </w:divBdr>
    </w:div>
    <w:div w:id="964041981">
      <w:marLeft w:val="0"/>
      <w:marRight w:val="0"/>
      <w:marTop w:val="0"/>
      <w:marBottom w:val="0"/>
      <w:divBdr>
        <w:top w:val="none" w:sz="0" w:space="0" w:color="auto"/>
        <w:left w:val="none" w:sz="0" w:space="0" w:color="auto"/>
        <w:bottom w:val="none" w:sz="0" w:space="0" w:color="auto"/>
        <w:right w:val="none" w:sz="0" w:space="0" w:color="auto"/>
      </w:divBdr>
    </w:div>
    <w:div w:id="964041982">
      <w:marLeft w:val="0"/>
      <w:marRight w:val="0"/>
      <w:marTop w:val="0"/>
      <w:marBottom w:val="0"/>
      <w:divBdr>
        <w:top w:val="none" w:sz="0" w:space="0" w:color="auto"/>
        <w:left w:val="none" w:sz="0" w:space="0" w:color="auto"/>
        <w:bottom w:val="none" w:sz="0" w:space="0" w:color="auto"/>
        <w:right w:val="none" w:sz="0" w:space="0" w:color="auto"/>
      </w:divBdr>
    </w:div>
    <w:div w:id="964041983">
      <w:marLeft w:val="0"/>
      <w:marRight w:val="0"/>
      <w:marTop w:val="0"/>
      <w:marBottom w:val="0"/>
      <w:divBdr>
        <w:top w:val="none" w:sz="0" w:space="0" w:color="auto"/>
        <w:left w:val="none" w:sz="0" w:space="0" w:color="auto"/>
        <w:bottom w:val="none" w:sz="0" w:space="0" w:color="auto"/>
        <w:right w:val="none" w:sz="0" w:space="0" w:color="auto"/>
      </w:divBdr>
    </w:div>
    <w:div w:id="964041984">
      <w:marLeft w:val="0"/>
      <w:marRight w:val="0"/>
      <w:marTop w:val="0"/>
      <w:marBottom w:val="0"/>
      <w:divBdr>
        <w:top w:val="none" w:sz="0" w:space="0" w:color="auto"/>
        <w:left w:val="none" w:sz="0" w:space="0" w:color="auto"/>
        <w:bottom w:val="none" w:sz="0" w:space="0" w:color="auto"/>
        <w:right w:val="none" w:sz="0" w:space="0" w:color="auto"/>
      </w:divBdr>
    </w:div>
    <w:div w:id="964041985">
      <w:marLeft w:val="0"/>
      <w:marRight w:val="0"/>
      <w:marTop w:val="0"/>
      <w:marBottom w:val="0"/>
      <w:divBdr>
        <w:top w:val="none" w:sz="0" w:space="0" w:color="auto"/>
        <w:left w:val="none" w:sz="0" w:space="0" w:color="auto"/>
        <w:bottom w:val="none" w:sz="0" w:space="0" w:color="auto"/>
        <w:right w:val="none" w:sz="0" w:space="0" w:color="auto"/>
      </w:divBdr>
    </w:div>
    <w:div w:id="964041986">
      <w:marLeft w:val="0"/>
      <w:marRight w:val="0"/>
      <w:marTop w:val="0"/>
      <w:marBottom w:val="0"/>
      <w:divBdr>
        <w:top w:val="none" w:sz="0" w:space="0" w:color="auto"/>
        <w:left w:val="none" w:sz="0" w:space="0" w:color="auto"/>
        <w:bottom w:val="none" w:sz="0" w:space="0" w:color="auto"/>
        <w:right w:val="none" w:sz="0" w:space="0" w:color="auto"/>
      </w:divBdr>
    </w:div>
    <w:div w:id="964041987">
      <w:marLeft w:val="0"/>
      <w:marRight w:val="0"/>
      <w:marTop w:val="0"/>
      <w:marBottom w:val="0"/>
      <w:divBdr>
        <w:top w:val="none" w:sz="0" w:space="0" w:color="auto"/>
        <w:left w:val="none" w:sz="0" w:space="0" w:color="auto"/>
        <w:bottom w:val="none" w:sz="0" w:space="0" w:color="auto"/>
        <w:right w:val="none" w:sz="0" w:space="0" w:color="auto"/>
      </w:divBdr>
    </w:div>
    <w:div w:id="964041988">
      <w:marLeft w:val="0"/>
      <w:marRight w:val="0"/>
      <w:marTop w:val="0"/>
      <w:marBottom w:val="0"/>
      <w:divBdr>
        <w:top w:val="none" w:sz="0" w:space="0" w:color="auto"/>
        <w:left w:val="none" w:sz="0" w:space="0" w:color="auto"/>
        <w:bottom w:val="none" w:sz="0" w:space="0" w:color="auto"/>
        <w:right w:val="none" w:sz="0" w:space="0" w:color="auto"/>
      </w:divBdr>
    </w:div>
    <w:div w:id="964041989">
      <w:marLeft w:val="0"/>
      <w:marRight w:val="0"/>
      <w:marTop w:val="0"/>
      <w:marBottom w:val="0"/>
      <w:divBdr>
        <w:top w:val="none" w:sz="0" w:space="0" w:color="auto"/>
        <w:left w:val="none" w:sz="0" w:space="0" w:color="auto"/>
        <w:bottom w:val="none" w:sz="0" w:space="0" w:color="auto"/>
        <w:right w:val="none" w:sz="0" w:space="0" w:color="auto"/>
      </w:divBdr>
    </w:div>
    <w:div w:id="964041990">
      <w:marLeft w:val="0"/>
      <w:marRight w:val="0"/>
      <w:marTop w:val="0"/>
      <w:marBottom w:val="0"/>
      <w:divBdr>
        <w:top w:val="none" w:sz="0" w:space="0" w:color="auto"/>
        <w:left w:val="none" w:sz="0" w:space="0" w:color="auto"/>
        <w:bottom w:val="none" w:sz="0" w:space="0" w:color="auto"/>
        <w:right w:val="none" w:sz="0" w:space="0" w:color="auto"/>
      </w:divBdr>
    </w:div>
    <w:div w:id="964041991">
      <w:marLeft w:val="0"/>
      <w:marRight w:val="0"/>
      <w:marTop w:val="0"/>
      <w:marBottom w:val="0"/>
      <w:divBdr>
        <w:top w:val="none" w:sz="0" w:space="0" w:color="auto"/>
        <w:left w:val="none" w:sz="0" w:space="0" w:color="auto"/>
        <w:bottom w:val="none" w:sz="0" w:space="0" w:color="auto"/>
        <w:right w:val="none" w:sz="0" w:space="0" w:color="auto"/>
      </w:divBdr>
    </w:div>
    <w:div w:id="964041992">
      <w:marLeft w:val="0"/>
      <w:marRight w:val="0"/>
      <w:marTop w:val="0"/>
      <w:marBottom w:val="0"/>
      <w:divBdr>
        <w:top w:val="none" w:sz="0" w:space="0" w:color="auto"/>
        <w:left w:val="none" w:sz="0" w:space="0" w:color="auto"/>
        <w:bottom w:val="none" w:sz="0" w:space="0" w:color="auto"/>
        <w:right w:val="none" w:sz="0" w:space="0" w:color="auto"/>
      </w:divBdr>
    </w:div>
    <w:div w:id="964041993">
      <w:marLeft w:val="0"/>
      <w:marRight w:val="0"/>
      <w:marTop w:val="0"/>
      <w:marBottom w:val="0"/>
      <w:divBdr>
        <w:top w:val="none" w:sz="0" w:space="0" w:color="auto"/>
        <w:left w:val="none" w:sz="0" w:space="0" w:color="auto"/>
        <w:bottom w:val="none" w:sz="0" w:space="0" w:color="auto"/>
        <w:right w:val="none" w:sz="0" w:space="0" w:color="auto"/>
      </w:divBdr>
    </w:div>
    <w:div w:id="964041994">
      <w:marLeft w:val="0"/>
      <w:marRight w:val="0"/>
      <w:marTop w:val="0"/>
      <w:marBottom w:val="0"/>
      <w:divBdr>
        <w:top w:val="none" w:sz="0" w:space="0" w:color="auto"/>
        <w:left w:val="none" w:sz="0" w:space="0" w:color="auto"/>
        <w:bottom w:val="none" w:sz="0" w:space="0" w:color="auto"/>
        <w:right w:val="none" w:sz="0" w:space="0" w:color="auto"/>
      </w:divBdr>
    </w:div>
    <w:div w:id="964041995">
      <w:marLeft w:val="0"/>
      <w:marRight w:val="0"/>
      <w:marTop w:val="0"/>
      <w:marBottom w:val="0"/>
      <w:divBdr>
        <w:top w:val="none" w:sz="0" w:space="0" w:color="auto"/>
        <w:left w:val="none" w:sz="0" w:space="0" w:color="auto"/>
        <w:bottom w:val="none" w:sz="0" w:space="0" w:color="auto"/>
        <w:right w:val="none" w:sz="0" w:space="0" w:color="auto"/>
      </w:divBdr>
    </w:div>
    <w:div w:id="964041996">
      <w:marLeft w:val="0"/>
      <w:marRight w:val="0"/>
      <w:marTop w:val="0"/>
      <w:marBottom w:val="0"/>
      <w:divBdr>
        <w:top w:val="none" w:sz="0" w:space="0" w:color="auto"/>
        <w:left w:val="none" w:sz="0" w:space="0" w:color="auto"/>
        <w:bottom w:val="none" w:sz="0" w:space="0" w:color="auto"/>
        <w:right w:val="none" w:sz="0" w:space="0" w:color="auto"/>
      </w:divBdr>
    </w:div>
    <w:div w:id="964041997">
      <w:marLeft w:val="0"/>
      <w:marRight w:val="0"/>
      <w:marTop w:val="0"/>
      <w:marBottom w:val="0"/>
      <w:divBdr>
        <w:top w:val="none" w:sz="0" w:space="0" w:color="auto"/>
        <w:left w:val="none" w:sz="0" w:space="0" w:color="auto"/>
        <w:bottom w:val="none" w:sz="0" w:space="0" w:color="auto"/>
        <w:right w:val="none" w:sz="0" w:space="0" w:color="auto"/>
      </w:divBdr>
    </w:div>
    <w:div w:id="964041998">
      <w:marLeft w:val="0"/>
      <w:marRight w:val="0"/>
      <w:marTop w:val="0"/>
      <w:marBottom w:val="0"/>
      <w:divBdr>
        <w:top w:val="none" w:sz="0" w:space="0" w:color="auto"/>
        <w:left w:val="none" w:sz="0" w:space="0" w:color="auto"/>
        <w:bottom w:val="none" w:sz="0" w:space="0" w:color="auto"/>
        <w:right w:val="none" w:sz="0" w:space="0" w:color="auto"/>
      </w:divBdr>
    </w:div>
    <w:div w:id="964041999">
      <w:marLeft w:val="0"/>
      <w:marRight w:val="0"/>
      <w:marTop w:val="0"/>
      <w:marBottom w:val="0"/>
      <w:divBdr>
        <w:top w:val="none" w:sz="0" w:space="0" w:color="auto"/>
        <w:left w:val="none" w:sz="0" w:space="0" w:color="auto"/>
        <w:bottom w:val="none" w:sz="0" w:space="0" w:color="auto"/>
        <w:right w:val="none" w:sz="0" w:space="0" w:color="auto"/>
      </w:divBdr>
    </w:div>
    <w:div w:id="964042000">
      <w:marLeft w:val="0"/>
      <w:marRight w:val="0"/>
      <w:marTop w:val="0"/>
      <w:marBottom w:val="0"/>
      <w:divBdr>
        <w:top w:val="none" w:sz="0" w:space="0" w:color="auto"/>
        <w:left w:val="none" w:sz="0" w:space="0" w:color="auto"/>
        <w:bottom w:val="none" w:sz="0" w:space="0" w:color="auto"/>
        <w:right w:val="none" w:sz="0" w:space="0" w:color="auto"/>
      </w:divBdr>
    </w:div>
    <w:div w:id="964042001">
      <w:marLeft w:val="0"/>
      <w:marRight w:val="0"/>
      <w:marTop w:val="0"/>
      <w:marBottom w:val="0"/>
      <w:divBdr>
        <w:top w:val="none" w:sz="0" w:space="0" w:color="auto"/>
        <w:left w:val="none" w:sz="0" w:space="0" w:color="auto"/>
        <w:bottom w:val="none" w:sz="0" w:space="0" w:color="auto"/>
        <w:right w:val="none" w:sz="0" w:space="0" w:color="auto"/>
      </w:divBdr>
    </w:div>
    <w:div w:id="964042002">
      <w:marLeft w:val="0"/>
      <w:marRight w:val="0"/>
      <w:marTop w:val="0"/>
      <w:marBottom w:val="0"/>
      <w:divBdr>
        <w:top w:val="none" w:sz="0" w:space="0" w:color="auto"/>
        <w:left w:val="none" w:sz="0" w:space="0" w:color="auto"/>
        <w:bottom w:val="none" w:sz="0" w:space="0" w:color="auto"/>
        <w:right w:val="none" w:sz="0" w:space="0" w:color="auto"/>
      </w:divBdr>
    </w:div>
    <w:div w:id="964042003">
      <w:marLeft w:val="0"/>
      <w:marRight w:val="0"/>
      <w:marTop w:val="0"/>
      <w:marBottom w:val="0"/>
      <w:divBdr>
        <w:top w:val="none" w:sz="0" w:space="0" w:color="auto"/>
        <w:left w:val="none" w:sz="0" w:space="0" w:color="auto"/>
        <w:bottom w:val="none" w:sz="0" w:space="0" w:color="auto"/>
        <w:right w:val="none" w:sz="0" w:space="0" w:color="auto"/>
      </w:divBdr>
    </w:div>
    <w:div w:id="964042004">
      <w:marLeft w:val="0"/>
      <w:marRight w:val="0"/>
      <w:marTop w:val="0"/>
      <w:marBottom w:val="0"/>
      <w:divBdr>
        <w:top w:val="none" w:sz="0" w:space="0" w:color="auto"/>
        <w:left w:val="none" w:sz="0" w:space="0" w:color="auto"/>
        <w:bottom w:val="none" w:sz="0" w:space="0" w:color="auto"/>
        <w:right w:val="none" w:sz="0" w:space="0" w:color="auto"/>
      </w:divBdr>
    </w:div>
    <w:div w:id="964042005">
      <w:marLeft w:val="0"/>
      <w:marRight w:val="0"/>
      <w:marTop w:val="0"/>
      <w:marBottom w:val="0"/>
      <w:divBdr>
        <w:top w:val="none" w:sz="0" w:space="0" w:color="auto"/>
        <w:left w:val="none" w:sz="0" w:space="0" w:color="auto"/>
        <w:bottom w:val="none" w:sz="0" w:space="0" w:color="auto"/>
        <w:right w:val="none" w:sz="0" w:space="0" w:color="auto"/>
      </w:divBdr>
    </w:div>
    <w:div w:id="964042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eltender.ru" TargetMode="External"/><Relationship Id="rId13" Type="http://schemas.openxmlformats.org/officeDocument/2006/relationships/hyperlink" Target="http://www.zakupki.eltender.ru" TargetMode="Externa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hyperlink" Target="mailto:Gorina-MA@penza.tns-e.ru" TargetMode="External"/><Relationship Id="rId12" Type="http://schemas.openxmlformats.org/officeDocument/2006/relationships/hyperlink" Target="http://www.zakupki.eltender.ru" TargetMode="External"/><Relationship Id="rId17" Type="http://schemas.openxmlformats.org/officeDocument/2006/relationships/header" Target="header3.xml"/><Relationship Id="rId25"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consultantplus://offline/ref=A040EB39CD11F250D04774D023161F91AFCDC35DF7E1BFE6557057AB0C7F19015D14DE1A43E1D607jBqA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ina-MA@penza.tns-e.ru" TargetMode="External"/><Relationship Id="rId24"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A040EB39CD11F250D04774D023161F91AFCDC35DF7E1BFE6557057AB0C7F19015D14DE1A43E1D601jBqCH"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zakupki.eltender.ru" TargetMode="External"/><Relationship Id="rId14" Type="http://schemas.openxmlformats.org/officeDocument/2006/relationships/hyperlink" Target="consultantplus://offline/ref=611DA8B96166DAD61E91EF66146B1D8164DA4590FD510F3433FE74D6DA48aEJ" TargetMode="External"/><Relationship Id="rId22" Type="http://schemas.openxmlformats.org/officeDocument/2006/relationships/hyperlink" Target="consultantplus://offline/ref=A040EB39CD11F250D04774D023161F91AFCDC35DF7E1BFE6557057AB0C7F19015D14DE1A43E1D605jBqAH"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17307</Words>
  <Characters>98651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dc:description/>
  <cp:lastModifiedBy>Гондылев Денис Юрьевич</cp:lastModifiedBy>
  <cp:revision>14</cp:revision>
  <cp:lastPrinted>2019-06-17T04:51:00Z</cp:lastPrinted>
  <dcterms:created xsi:type="dcterms:W3CDTF">2019-05-31T11:19:00Z</dcterms:created>
  <dcterms:modified xsi:type="dcterms:W3CDTF">2019-06-17T05:20:00Z</dcterms:modified>
</cp:coreProperties>
</file>